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950E7D8"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5A1A88">
        <w:rPr>
          <w:rFonts w:hint="cs"/>
          <w:u w:val="single"/>
          <w:rtl/>
        </w:rPr>
        <w:t>11</w:t>
      </w:r>
    </w:p>
    <w:p w14:paraId="5A03088B" w14:textId="77777777" w:rsidR="0040175F" w:rsidRDefault="0040175F" w:rsidP="004733D5">
      <w:pPr>
        <w:spacing w:after="120"/>
        <w:jc w:val="both"/>
      </w:pPr>
    </w:p>
    <w:p w14:paraId="01770C71" w14:textId="491E8E95" w:rsidR="001067DC" w:rsidRDefault="003F18B8" w:rsidP="001067DC">
      <w:pPr>
        <w:spacing w:after="120"/>
        <w:jc w:val="both"/>
      </w:pPr>
      <w:r>
        <w:rPr>
          <w:rFonts w:hint="cs"/>
          <w:rtl/>
        </w:rPr>
        <w:t>(</w:t>
      </w:r>
      <w:r w:rsidR="004A15FC">
        <w:rPr>
          <w:rFonts w:hint="cs"/>
          <w:rtl/>
        </w:rPr>
        <w:t>1</w:t>
      </w:r>
      <w:r>
        <w:rPr>
          <w:rFonts w:hint="cs"/>
          <w:rtl/>
        </w:rPr>
        <w:t>)</w:t>
      </w:r>
      <w:r w:rsidR="001067DC">
        <w:rPr>
          <w:rFonts w:hint="cs"/>
          <w:rtl/>
        </w:rPr>
        <w:t xml:space="preserve"> לסיים את המקורות מדף </w:t>
      </w:r>
      <w:r w:rsidR="001067DC">
        <w:t>10</w:t>
      </w:r>
    </w:p>
    <w:p w14:paraId="59D50C40" w14:textId="77777777" w:rsidR="001067DC" w:rsidRDefault="001067DC" w:rsidP="004578CE">
      <w:pPr>
        <w:spacing w:after="120"/>
        <w:jc w:val="both"/>
      </w:pPr>
    </w:p>
    <w:p w14:paraId="4B88FAC0" w14:textId="4F10EFEC" w:rsidR="005A1A88" w:rsidRDefault="001067DC" w:rsidP="004578CE">
      <w:pPr>
        <w:spacing w:after="120"/>
        <w:jc w:val="both"/>
        <w:rPr>
          <w:rtl/>
        </w:rPr>
      </w:pPr>
      <w:r>
        <w:rPr>
          <w:rFonts w:hint="cs"/>
          <w:rtl/>
        </w:rPr>
        <w:t>(2)</w:t>
      </w:r>
      <w:r w:rsidR="003E2489">
        <w:rPr>
          <w:rFonts w:hint="cs"/>
          <w:rtl/>
        </w:rPr>
        <w:t xml:space="preserve"> בענין </w:t>
      </w:r>
      <w:r w:rsidR="005A1A88">
        <w:rPr>
          <w:rFonts w:hint="cs"/>
          <w:rtl/>
        </w:rPr>
        <w:t>מסירת מפתח:</w:t>
      </w:r>
    </w:p>
    <w:p w14:paraId="4FA2FCE2" w14:textId="683662FD" w:rsidR="005A1A88" w:rsidRDefault="005A1A88" w:rsidP="004578CE">
      <w:pPr>
        <w:spacing w:after="120"/>
        <w:jc w:val="both"/>
        <w:rPr>
          <w:rtl/>
        </w:rPr>
      </w:pPr>
      <w:r>
        <w:rPr>
          <w:rFonts w:hint="cs"/>
          <w:rtl/>
        </w:rPr>
        <w:t>רש"י ד"ה מסירת מפתח, תוס' ד"ה אם</w:t>
      </w:r>
    </w:p>
    <w:p w14:paraId="09808491" w14:textId="7E4E001A" w:rsidR="003E0EE6" w:rsidRDefault="003E0EE6" w:rsidP="003E0EE6">
      <w:pPr>
        <w:spacing w:after="120"/>
        <w:jc w:val="both"/>
        <w:rPr>
          <w:rtl/>
        </w:rPr>
      </w:pPr>
      <w:r>
        <w:rPr>
          <w:rFonts w:hint="cs"/>
          <w:rtl/>
        </w:rPr>
        <w:t>י</w:t>
      </w:r>
      <w:r>
        <w:rPr>
          <w:rtl/>
        </w:rPr>
        <w:t xml:space="preserve">רושלמי </w:t>
      </w:r>
      <w:r>
        <w:rPr>
          <w:rFonts w:hint="cs"/>
          <w:rtl/>
        </w:rPr>
        <w:t>בבא בתרא ג:א "</w:t>
      </w:r>
      <w:r>
        <w:rPr>
          <w:rtl/>
        </w:rPr>
        <w:t xml:space="preserve">שמעון בר </w:t>
      </w:r>
      <w:proofErr w:type="spellStart"/>
      <w:r>
        <w:rPr>
          <w:rtl/>
        </w:rPr>
        <w:t>ווא</w:t>
      </w:r>
      <w:proofErr w:type="spellEnd"/>
      <w:r>
        <w:rPr>
          <w:rtl/>
        </w:rPr>
        <w:t xml:space="preserve"> בשם רבי יוחנן</w:t>
      </w:r>
      <w:r>
        <w:rPr>
          <w:rFonts w:hint="cs"/>
          <w:rtl/>
        </w:rPr>
        <w:t xml:space="preserve"> </w:t>
      </w:r>
      <w:r>
        <w:rPr>
          <w:rtl/>
        </w:rPr>
        <w:t xml:space="preserve">המוכר בית </w:t>
      </w:r>
      <w:proofErr w:type="spellStart"/>
      <w:r>
        <w:rPr>
          <w:rtl/>
        </w:rPr>
        <w:t>לחבירו</w:t>
      </w:r>
      <w:proofErr w:type="spellEnd"/>
      <w:r>
        <w:rPr>
          <w:rtl/>
        </w:rPr>
        <w:t xml:space="preserve"> כיון שמסר לו מפתח קנה</w:t>
      </w:r>
      <w:r>
        <w:rPr>
          <w:rFonts w:hint="cs"/>
          <w:rtl/>
        </w:rPr>
        <w:t>"</w:t>
      </w:r>
    </w:p>
    <w:p w14:paraId="1166D4F1" w14:textId="2ADD9E42" w:rsidR="003E0EE6" w:rsidRDefault="003E0EE6" w:rsidP="003E0EE6">
      <w:pPr>
        <w:spacing w:after="120"/>
        <w:jc w:val="both"/>
        <w:rPr>
          <w:rtl/>
        </w:rPr>
      </w:pPr>
      <w:r>
        <w:rPr>
          <w:rFonts w:hint="cs"/>
          <w:rtl/>
        </w:rPr>
        <w:t xml:space="preserve">גמרא </w:t>
      </w:r>
      <w:proofErr w:type="spellStart"/>
      <w:r>
        <w:rPr>
          <w:rFonts w:hint="cs"/>
          <w:rtl/>
        </w:rPr>
        <w:t>ב"ק</w:t>
      </w:r>
      <w:proofErr w:type="spellEnd"/>
      <w:r>
        <w:rPr>
          <w:rFonts w:hint="cs"/>
          <w:rtl/>
        </w:rPr>
        <w:t xml:space="preserve"> נא: - נב. "א"ר יהושע בן לוי המוכר ... לך חזק וקני דמי"</w:t>
      </w:r>
    </w:p>
    <w:p w14:paraId="41FA85BD" w14:textId="6C9B9E84" w:rsidR="005A1A88" w:rsidRDefault="005A1A88" w:rsidP="005A1A88">
      <w:pPr>
        <w:spacing w:after="120"/>
        <w:jc w:val="both"/>
        <w:rPr>
          <w:rtl/>
        </w:rPr>
      </w:pPr>
      <w:r>
        <w:rPr>
          <w:rFonts w:hint="cs"/>
          <w:rtl/>
        </w:rPr>
        <w:t xml:space="preserve">רשב"ם ב"ב </w:t>
      </w:r>
      <w:proofErr w:type="spellStart"/>
      <w:r>
        <w:rPr>
          <w:rFonts w:hint="cs"/>
          <w:rtl/>
        </w:rPr>
        <w:t>נג</w:t>
      </w:r>
      <w:proofErr w:type="spellEnd"/>
      <w:r>
        <w:rPr>
          <w:rFonts w:hint="cs"/>
          <w:rtl/>
        </w:rPr>
        <w:t xml:space="preserve">. ד"ה </w:t>
      </w:r>
      <w:proofErr w:type="spellStart"/>
      <w:r>
        <w:rPr>
          <w:rFonts w:hint="cs"/>
          <w:rtl/>
        </w:rPr>
        <w:t>והשתא</w:t>
      </w:r>
      <w:proofErr w:type="spellEnd"/>
      <w:r>
        <w:rPr>
          <w:rFonts w:hint="cs"/>
          <w:rtl/>
        </w:rPr>
        <w:t xml:space="preserve"> </w:t>
      </w:r>
      <w:proofErr w:type="spellStart"/>
      <w:r>
        <w:rPr>
          <w:rFonts w:hint="cs"/>
          <w:rtl/>
        </w:rPr>
        <w:t>קעיילי</w:t>
      </w:r>
      <w:proofErr w:type="spellEnd"/>
      <w:r>
        <w:rPr>
          <w:rFonts w:hint="cs"/>
          <w:rtl/>
        </w:rPr>
        <w:t xml:space="preserve"> לה </w:t>
      </w:r>
      <w:proofErr w:type="spellStart"/>
      <w:r>
        <w:rPr>
          <w:rFonts w:hint="cs"/>
          <w:rtl/>
        </w:rPr>
        <w:t>ברווחא</w:t>
      </w:r>
      <w:proofErr w:type="spellEnd"/>
      <w:r>
        <w:rPr>
          <w:rFonts w:hint="cs"/>
          <w:rtl/>
        </w:rPr>
        <w:t xml:space="preserve">, תוס' שם דף נב: ד"ה נעל "... </w:t>
      </w:r>
      <w:r>
        <w:rPr>
          <w:rtl/>
        </w:rPr>
        <w:t xml:space="preserve">לפי שבידו </w:t>
      </w:r>
      <w:proofErr w:type="spellStart"/>
      <w:r>
        <w:rPr>
          <w:rtl/>
        </w:rPr>
        <w:t>ליכנס</w:t>
      </w:r>
      <w:proofErr w:type="spellEnd"/>
      <w:r>
        <w:rPr>
          <w:rtl/>
        </w:rPr>
        <w:t xml:space="preserve"> ולבדוק</w:t>
      </w:r>
      <w:r>
        <w:rPr>
          <w:rFonts w:hint="cs"/>
          <w:rtl/>
        </w:rPr>
        <w:t>"</w:t>
      </w:r>
    </w:p>
    <w:p w14:paraId="291D18BA" w14:textId="3CA6EB4B" w:rsidR="005A1A88" w:rsidRDefault="005A1A88" w:rsidP="005A1A88">
      <w:pPr>
        <w:spacing w:after="120"/>
        <w:jc w:val="both"/>
        <w:rPr>
          <w:rtl/>
        </w:rPr>
      </w:pPr>
      <w:r>
        <w:rPr>
          <w:rFonts w:hint="cs"/>
          <w:rtl/>
        </w:rPr>
        <w:t>קרבן נתנאל ריש מס' פסחים ס"ק ד</w:t>
      </w:r>
    </w:p>
    <w:p w14:paraId="6A9D8152" w14:textId="55E89893" w:rsidR="005A1A88" w:rsidRDefault="00BD0CB0" w:rsidP="005A1A88">
      <w:pPr>
        <w:spacing w:after="120"/>
        <w:jc w:val="both"/>
        <w:rPr>
          <w:rtl/>
        </w:rPr>
      </w:pPr>
      <w:r>
        <w:rPr>
          <w:rFonts w:hint="cs"/>
          <w:rtl/>
        </w:rPr>
        <w:t xml:space="preserve">רמב"ם הל' מכירה א:ח, רמב"ם </w:t>
      </w:r>
      <w:proofErr w:type="spellStart"/>
      <w:r>
        <w:rPr>
          <w:rFonts w:hint="cs"/>
          <w:rtl/>
        </w:rPr>
        <w:t>וראב"ד</w:t>
      </w:r>
      <w:proofErr w:type="spellEnd"/>
      <w:r>
        <w:rPr>
          <w:rFonts w:hint="cs"/>
          <w:rtl/>
        </w:rPr>
        <w:t xml:space="preserve"> מכירה א:טו-טז</w:t>
      </w:r>
    </w:p>
    <w:p w14:paraId="57321AF7" w14:textId="7835187B" w:rsidR="00BD0CB0" w:rsidRDefault="00BD0CB0" w:rsidP="005A1A88">
      <w:pPr>
        <w:spacing w:after="120"/>
        <w:jc w:val="both"/>
        <w:rPr>
          <w:rtl/>
        </w:rPr>
      </w:pPr>
      <w:r>
        <w:rPr>
          <w:rFonts w:hint="cs"/>
          <w:rtl/>
        </w:rPr>
        <w:t xml:space="preserve">קצות החושן </w:t>
      </w:r>
      <w:proofErr w:type="spellStart"/>
      <w:r>
        <w:rPr>
          <w:rFonts w:hint="cs"/>
          <w:rtl/>
        </w:rPr>
        <w:t>קנג:ג</w:t>
      </w:r>
      <w:proofErr w:type="spellEnd"/>
      <w:r>
        <w:rPr>
          <w:rFonts w:hint="cs"/>
          <w:rtl/>
        </w:rPr>
        <w:t xml:space="preserve">, [וע"ע מחנה אפרים הל' שכירות סימן א, נתיבות המשפט ביאורים </w:t>
      </w:r>
      <w:proofErr w:type="spellStart"/>
      <w:r>
        <w:rPr>
          <w:rFonts w:hint="cs"/>
          <w:rtl/>
        </w:rPr>
        <w:t>קצב:ו</w:t>
      </w:r>
      <w:proofErr w:type="spellEnd"/>
      <w:r>
        <w:rPr>
          <w:rFonts w:hint="cs"/>
          <w:rtl/>
        </w:rPr>
        <w:t>, ואכמ"ל]</w:t>
      </w:r>
    </w:p>
    <w:p w14:paraId="17EFDCD7" w14:textId="77777777" w:rsidR="00BD0CB0" w:rsidRDefault="00BD0CB0" w:rsidP="005A1A88">
      <w:pPr>
        <w:spacing w:after="120"/>
        <w:jc w:val="both"/>
        <w:rPr>
          <w:rtl/>
        </w:rPr>
      </w:pPr>
    </w:p>
    <w:p w14:paraId="5CD8CAEC" w14:textId="4ACA2CAE" w:rsidR="00453100" w:rsidRDefault="00585A55" w:rsidP="007B29E2">
      <w:pPr>
        <w:spacing w:after="120"/>
        <w:jc w:val="both"/>
        <w:rPr>
          <w:rtl/>
        </w:rPr>
      </w:pPr>
      <w:r>
        <w:rPr>
          <w:rFonts w:hint="cs"/>
          <w:rtl/>
        </w:rPr>
        <w:t>(</w:t>
      </w:r>
      <w:r w:rsidR="004D77FA">
        <w:rPr>
          <w:rFonts w:hint="cs"/>
          <w:rtl/>
        </w:rPr>
        <w:t>3</w:t>
      </w:r>
      <w:r>
        <w:rPr>
          <w:rFonts w:hint="cs"/>
          <w:rtl/>
        </w:rPr>
        <w:t>)</w:t>
      </w:r>
      <w:r w:rsidR="00453100">
        <w:rPr>
          <w:rFonts w:hint="cs"/>
          <w:rtl/>
        </w:rPr>
        <w:t xml:space="preserve"> גמרא דף ד.</w:t>
      </w:r>
      <w:r w:rsidR="007B29E2">
        <w:rPr>
          <w:rFonts w:hint="cs"/>
          <w:rtl/>
        </w:rPr>
        <w:t xml:space="preserve"> </w:t>
      </w:r>
      <w:r w:rsidR="007B29E2">
        <w:rPr>
          <w:rtl/>
        </w:rPr>
        <w:t>–</w:t>
      </w:r>
      <w:r w:rsidR="007B29E2">
        <w:rPr>
          <w:rFonts w:hint="cs"/>
          <w:rtl/>
        </w:rPr>
        <w:t xml:space="preserve"> ד:</w:t>
      </w:r>
      <w:r w:rsidR="00453100">
        <w:rPr>
          <w:rFonts w:hint="cs"/>
          <w:rtl/>
        </w:rPr>
        <w:t xml:space="preserve"> "</w:t>
      </w:r>
      <w:proofErr w:type="spellStart"/>
      <w:r w:rsidR="00453100">
        <w:rPr>
          <w:rtl/>
        </w:rPr>
        <w:t>בעו</w:t>
      </w:r>
      <w:proofErr w:type="spellEnd"/>
      <w:r w:rsidR="00453100">
        <w:rPr>
          <w:rtl/>
        </w:rPr>
        <w:t xml:space="preserve"> מיניה מרב נחמן בר יצחק</w:t>
      </w:r>
      <w:r w:rsidR="00453100">
        <w:rPr>
          <w:rFonts w:hint="cs"/>
          <w:rtl/>
        </w:rPr>
        <w:t xml:space="preserve"> </w:t>
      </w:r>
      <w:r w:rsidR="00453100">
        <w:rPr>
          <w:rtl/>
        </w:rPr>
        <w:t xml:space="preserve">המשכיר בית </w:t>
      </w:r>
      <w:proofErr w:type="spellStart"/>
      <w:r w:rsidR="00453100">
        <w:rPr>
          <w:rtl/>
        </w:rPr>
        <w:t>לחבירו</w:t>
      </w:r>
      <w:proofErr w:type="spellEnd"/>
      <w:r w:rsidR="00453100">
        <w:rPr>
          <w:rtl/>
        </w:rPr>
        <w:t xml:space="preserve"> בארבעה עשר</w:t>
      </w:r>
      <w:r w:rsidR="00453100">
        <w:rPr>
          <w:rFonts w:hint="cs"/>
          <w:rtl/>
        </w:rPr>
        <w:t xml:space="preserve"> </w:t>
      </w:r>
      <w:r w:rsidR="007B29E2">
        <w:rPr>
          <w:rFonts w:hint="cs"/>
          <w:rtl/>
        </w:rPr>
        <w:t>חזקתו בדוק</w:t>
      </w:r>
      <w:r w:rsidR="00453100">
        <w:rPr>
          <w:rFonts w:hint="cs"/>
          <w:rtl/>
        </w:rPr>
        <w:t xml:space="preserve"> ... </w:t>
      </w:r>
      <w:r w:rsidR="007B29E2">
        <w:rPr>
          <w:rFonts w:hint="cs"/>
          <w:rtl/>
        </w:rPr>
        <w:t>הימנוהו רבנן בדרבנן</w:t>
      </w:r>
      <w:r w:rsidR="00453100">
        <w:rPr>
          <w:rFonts w:hint="cs"/>
          <w:rtl/>
        </w:rPr>
        <w:t>", רש"י, תו</w:t>
      </w:r>
      <w:r w:rsidR="004D77FA">
        <w:rPr>
          <w:rFonts w:hint="cs"/>
          <w:rtl/>
        </w:rPr>
        <w:t>ד"ה לאו</w:t>
      </w:r>
    </w:p>
    <w:p w14:paraId="7200449C" w14:textId="5980DC7B" w:rsidR="004D77FA" w:rsidRDefault="00AA6EF9" w:rsidP="007B29E2">
      <w:pPr>
        <w:spacing w:after="120"/>
        <w:jc w:val="both"/>
        <w:rPr>
          <w:rtl/>
        </w:rPr>
      </w:pPr>
      <w:r>
        <w:rPr>
          <w:rFonts w:hint="cs"/>
          <w:rtl/>
        </w:rPr>
        <w:t xml:space="preserve">ר"ן ד"ה </w:t>
      </w:r>
      <w:proofErr w:type="spellStart"/>
      <w:r>
        <w:rPr>
          <w:rFonts w:hint="cs"/>
          <w:rtl/>
        </w:rPr>
        <w:t>גרסינן</w:t>
      </w:r>
      <w:proofErr w:type="spellEnd"/>
      <w:r>
        <w:rPr>
          <w:rFonts w:hint="cs"/>
          <w:rtl/>
        </w:rPr>
        <w:t xml:space="preserve"> </w:t>
      </w:r>
      <w:proofErr w:type="spellStart"/>
      <w:r>
        <w:rPr>
          <w:rFonts w:hint="cs"/>
          <w:rtl/>
        </w:rPr>
        <w:t>בגמ</w:t>
      </w:r>
      <w:proofErr w:type="spellEnd"/>
      <w:r>
        <w:rPr>
          <w:rFonts w:hint="cs"/>
          <w:rtl/>
        </w:rPr>
        <w:t xml:space="preserve">', ריטב"א ד"ה דליתיה </w:t>
      </w:r>
      <w:proofErr w:type="spellStart"/>
      <w:r>
        <w:rPr>
          <w:rFonts w:hint="cs"/>
          <w:rtl/>
        </w:rPr>
        <w:t>קמן</w:t>
      </w:r>
      <w:proofErr w:type="spellEnd"/>
      <w:r>
        <w:rPr>
          <w:rFonts w:hint="cs"/>
          <w:rtl/>
        </w:rPr>
        <w:t xml:space="preserve"> </w:t>
      </w:r>
      <w:proofErr w:type="spellStart"/>
      <w:r>
        <w:rPr>
          <w:rFonts w:hint="cs"/>
          <w:rtl/>
        </w:rPr>
        <w:t>דנישייליה</w:t>
      </w:r>
      <w:proofErr w:type="spellEnd"/>
    </w:p>
    <w:p w14:paraId="3F97478E" w14:textId="7420CB46" w:rsidR="009F45EA" w:rsidRDefault="009F45EA" w:rsidP="007B29E2">
      <w:pPr>
        <w:spacing w:after="120"/>
        <w:jc w:val="both"/>
        <w:rPr>
          <w:rtl/>
        </w:rPr>
      </w:pPr>
      <w:r>
        <w:rPr>
          <w:rFonts w:hint="cs"/>
          <w:rtl/>
        </w:rPr>
        <w:t xml:space="preserve">ב"ח </w:t>
      </w:r>
      <w:proofErr w:type="spellStart"/>
      <w:r>
        <w:rPr>
          <w:rFonts w:hint="cs"/>
          <w:rtl/>
        </w:rPr>
        <w:t>או"ח</w:t>
      </w:r>
      <w:proofErr w:type="spellEnd"/>
      <w:r>
        <w:rPr>
          <w:rFonts w:hint="cs"/>
          <w:rtl/>
        </w:rPr>
        <w:t xml:space="preserve"> </w:t>
      </w:r>
      <w:proofErr w:type="spellStart"/>
      <w:r>
        <w:rPr>
          <w:rFonts w:hint="cs"/>
          <w:rtl/>
        </w:rPr>
        <w:t>תלז:ב</w:t>
      </w:r>
      <w:proofErr w:type="spellEnd"/>
      <w:r w:rsidR="006E0A77">
        <w:rPr>
          <w:rFonts w:hint="cs"/>
          <w:rtl/>
        </w:rPr>
        <w:t xml:space="preserve"> ד"ה השוכר בית מחבירו, [ד"ה וכתב ב"י]</w:t>
      </w:r>
    </w:p>
    <w:p w14:paraId="579A93FD" w14:textId="77777777" w:rsidR="00844FC8" w:rsidRDefault="00AA6EF9" w:rsidP="00AA6EF9">
      <w:pPr>
        <w:spacing w:after="120"/>
        <w:jc w:val="both"/>
        <w:rPr>
          <w:rtl/>
        </w:rPr>
      </w:pPr>
      <w:r>
        <w:rPr>
          <w:rFonts w:hint="cs"/>
          <w:rtl/>
        </w:rPr>
        <w:t>רי"ף חולין דף ג:</w:t>
      </w:r>
      <w:r>
        <w:rPr>
          <w:rFonts w:hint="cs"/>
        </w:rPr>
        <w:t xml:space="preserve"> </w:t>
      </w:r>
      <w:r>
        <w:rPr>
          <w:rFonts w:hint="cs"/>
          <w:rtl/>
        </w:rPr>
        <w:t>באלפס "</w:t>
      </w:r>
      <w:proofErr w:type="spellStart"/>
      <w:r>
        <w:rPr>
          <w:rtl/>
        </w:rPr>
        <w:t>והיכא</w:t>
      </w:r>
      <w:proofErr w:type="spellEnd"/>
      <w:r>
        <w:rPr>
          <w:rtl/>
        </w:rPr>
        <w:t xml:space="preserve"> </w:t>
      </w:r>
      <w:proofErr w:type="spellStart"/>
      <w:r>
        <w:rPr>
          <w:rtl/>
        </w:rPr>
        <w:t>דראה</w:t>
      </w:r>
      <w:proofErr w:type="spellEnd"/>
      <w:r>
        <w:rPr>
          <w:rtl/>
        </w:rPr>
        <w:t xml:space="preserve"> אחד ששחט ואזל ליה לעלמא ולא ידע אי </w:t>
      </w:r>
      <w:proofErr w:type="spellStart"/>
      <w:r>
        <w:rPr>
          <w:rtl/>
        </w:rPr>
        <w:t>גמיר</w:t>
      </w:r>
      <w:proofErr w:type="spellEnd"/>
      <w:r>
        <w:rPr>
          <w:rtl/>
        </w:rPr>
        <w:t xml:space="preserve"> אי לא </w:t>
      </w:r>
      <w:proofErr w:type="spellStart"/>
      <w:r>
        <w:rPr>
          <w:rtl/>
        </w:rPr>
        <w:t>גמיר</w:t>
      </w:r>
      <w:proofErr w:type="spellEnd"/>
      <w:r>
        <w:rPr>
          <w:rtl/>
        </w:rPr>
        <w:t xml:space="preserve"> אותה שחיטה מותרת </w:t>
      </w:r>
      <w:proofErr w:type="spellStart"/>
      <w:r>
        <w:rPr>
          <w:rtl/>
        </w:rPr>
        <w:t>דרוב</w:t>
      </w:r>
      <w:proofErr w:type="spellEnd"/>
      <w:r>
        <w:rPr>
          <w:rtl/>
        </w:rPr>
        <w:t xml:space="preserve"> </w:t>
      </w:r>
      <w:proofErr w:type="spellStart"/>
      <w:r>
        <w:rPr>
          <w:rtl/>
        </w:rPr>
        <w:t>מצויין</w:t>
      </w:r>
      <w:proofErr w:type="spellEnd"/>
      <w:r>
        <w:rPr>
          <w:rtl/>
        </w:rPr>
        <w:t xml:space="preserve"> אצל שחיטה </w:t>
      </w:r>
      <w:proofErr w:type="spellStart"/>
      <w:r>
        <w:rPr>
          <w:rtl/>
        </w:rPr>
        <w:t>מומחין</w:t>
      </w:r>
      <w:proofErr w:type="spellEnd"/>
      <w:r>
        <w:rPr>
          <w:rtl/>
        </w:rPr>
        <w:t xml:space="preserve"> הן</w:t>
      </w:r>
      <w:r>
        <w:rPr>
          <w:rFonts w:hint="cs"/>
          <w:rtl/>
        </w:rPr>
        <w:t xml:space="preserve">", </w:t>
      </w:r>
      <w:r w:rsidR="00844FC8">
        <w:rPr>
          <w:rFonts w:hint="cs"/>
          <w:rtl/>
        </w:rPr>
        <w:t xml:space="preserve">ר"ן שם ד"ה </w:t>
      </w:r>
      <w:proofErr w:type="spellStart"/>
      <w:r w:rsidR="00844FC8">
        <w:rPr>
          <w:rFonts w:hint="cs"/>
          <w:rtl/>
        </w:rPr>
        <w:t>והיכא</w:t>
      </w:r>
      <w:proofErr w:type="spellEnd"/>
      <w:r w:rsidR="00844FC8">
        <w:rPr>
          <w:rFonts w:hint="cs"/>
          <w:rtl/>
        </w:rPr>
        <w:t xml:space="preserve"> </w:t>
      </w:r>
      <w:proofErr w:type="spellStart"/>
      <w:r w:rsidR="00844FC8">
        <w:rPr>
          <w:rFonts w:hint="cs"/>
          <w:rtl/>
        </w:rPr>
        <w:t>דראה</w:t>
      </w:r>
      <w:proofErr w:type="spellEnd"/>
      <w:r w:rsidR="00844FC8">
        <w:rPr>
          <w:rFonts w:hint="cs"/>
          <w:rtl/>
        </w:rPr>
        <w:t>, [</w:t>
      </w:r>
      <w:r>
        <w:rPr>
          <w:rFonts w:hint="cs"/>
          <w:rtl/>
        </w:rPr>
        <w:t>בעל המאור ומלחמת ה' שם</w:t>
      </w:r>
      <w:r w:rsidR="00844FC8">
        <w:rPr>
          <w:rFonts w:hint="cs"/>
          <w:rtl/>
        </w:rPr>
        <w:t>]</w:t>
      </w:r>
    </w:p>
    <w:p w14:paraId="740EA3AE" w14:textId="629CE9F0" w:rsidR="00AA6EF9" w:rsidRDefault="00AA6EF9" w:rsidP="00AA6EF9">
      <w:pPr>
        <w:spacing w:after="120"/>
        <w:jc w:val="both"/>
      </w:pPr>
      <w:r>
        <w:rPr>
          <w:rFonts w:hint="cs"/>
          <w:rtl/>
        </w:rPr>
        <w:t xml:space="preserve">ריטב"א שם (דף ג:) ד"ה </w:t>
      </w:r>
      <w:proofErr w:type="spellStart"/>
      <w:r>
        <w:rPr>
          <w:rFonts w:hint="cs"/>
          <w:rtl/>
        </w:rPr>
        <w:t>להאי</w:t>
      </w:r>
      <w:proofErr w:type="spellEnd"/>
      <w:r>
        <w:rPr>
          <w:rFonts w:hint="cs"/>
          <w:rtl/>
        </w:rPr>
        <w:t xml:space="preserve"> לישנא</w:t>
      </w:r>
      <w:r w:rsidR="00844FC8">
        <w:rPr>
          <w:rFonts w:hint="cs"/>
          <w:rtl/>
        </w:rPr>
        <w:t xml:space="preserve">, בדק הבית (השגות </w:t>
      </w:r>
      <w:proofErr w:type="spellStart"/>
      <w:r w:rsidR="00844FC8">
        <w:rPr>
          <w:rFonts w:hint="cs"/>
          <w:rtl/>
        </w:rPr>
        <w:t>הרא"ה</w:t>
      </w:r>
      <w:proofErr w:type="spellEnd"/>
      <w:r w:rsidR="00844FC8">
        <w:rPr>
          <w:rFonts w:hint="cs"/>
          <w:rtl/>
        </w:rPr>
        <w:t xml:space="preserve"> על ספר תורת הבית </w:t>
      </w:r>
      <w:proofErr w:type="spellStart"/>
      <w:r w:rsidR="00844FC8">
        <w:rPr>
          <w:rFonts w:hint="cs"/>
          <w:rtl/>
        </w:rPr>
        <w:t>להרשב"א</w:t>
      </w:r>
      <w:proofErr w:type="spellEnd"/>
      <w:r w:rsidR="00844FC8">
        <w:rPr>
          <w:rFonts w:hint="cs"/>
          <w:rtl/>
        </w:rPr>
        <w:t>) בית א שער א דף ו: ד"ה עוד כתב שהרב ר' משה</w:t>
      </w:r>
    </w:p>
    <w:p w14:paraId="6C413B4C" w14:textId="7064A796" w:rsidR="00B76F8E" w:rsidRDefault="006E0A77" w:rsidP="004578CE">
      <w:pPr>
        <w:spacing w:after="120"/>
        <w:jc w:val="both"/>
        <w:rPr>
          <w:rtl/>
        </w:rPr>
      </w:pPr>
      <w:r>
        <w:rPr>
          <w:rFonts w:hint="cs"/>
          <w:rtl/>
        </w:rPr>
        <w:t xml:space="preserve">מגן אברהם </w:t>
      </w:r>
      <w:proofErr w:type="spellStart"/>
      <w:r>
        <w:rPr>
          <w:rFonts w:hint="cs"/>
          <w:rtl/>
        </w:rPr>
        <w:t>תלז:ד</w:t>
      </w:r>
      <w:proofErr w:type="spellEnd"/>
      <w:r>
        <w:rPr>
          <w:rFonts w:hint="cs"/>
          <w:rtl/>
        </w:rPr>
        <w:t xml:space="preserve">, </w:t>
      </w:r>
      <w:r w:rsidR="0023148C">
        <w:rPr>
          <w:rFonts w:hint="cs"/>
          <w:rtl/>
        </w:rPr>
        <w:t xml:space="preserve">חתם סופר שם, </w:t>
      </w:r>
      <w:r>
        <w:rPr>
          <w:rFonts w:hint="cs"/>
          <w:rtl/>
        </w:rPr>
        <w:t>[</w:t>
      </w:r>
      <w:proofErr w:type="spellStart"/>
      <w:r>
        <w:rPr>
          <w:rFonts w:hint="cs"/>
          <w:rtl/>
        </w:rPr>
        <w:t>פמ"ג</w:t>
      </w:r>
      <w:proofErr w:type="spellEnd"/>
      <w:r>
        <w:rPr>
          <w:rFonts w:hint="cs"/>
          <w:rtl/>
        </w:rPr>
        <w:t xml:space="preserve"> שם]</w:t>
      </w:r>
    </w:p>
    <w:p w14:paraId="66C499EE" w14:textId="03DD6872" w:rsidR="007B29E2" w:rsidRDefault="0023148C" w:rsidP="0023148C">
      <w:pPr>
        <w:spacing w:after="120"/>
        <w:jc w:val="both"/>
      </w:pPr>
      <w:r>
        <w:rPr>
          <w:rFonts w:hint="cs"/>
          <w:rtl/>
        </w:rPr>
        <w:t xml:space="preserve">[בענין בדיקת הריאה, עיין רש"י חולין </w:t>
      </w:r>
      <w:proofErr w:type="spellStart"/>
      <w:r>
        <w:rPr>
          <w:rFonts w:hint="cs"/>
          <w:rtl/>
        </w:rPr>
        <w:t>יב</w:t>
      </w:r>
      <w:proofErr w:type="spellEnd"/>
      <w:r>
        <w:rPr>
          <w:rFonts w:hint="cs"/>
          <w:rtl/>
        </w:rPr>
        <w:t>. ד"ה פסח, רשב"א חולין ט. "</w:t>
      </w:r>
      <w:r>
        <w:rPr>
          <w:rtl/>
        </w:rPr>
        <w:t xml:space="preserve">אבל ודאי היכא דאיתיה לריאה </w:t>
      </w:r>
      <w:proofErr w:type="spellStart"/>
      <w:r>
        <w:rPr>
          <w:rtl/>
        </w:rPr>
        <w:t>קמן</w:t>
      </w:r>
      <w:proofErr w:type="spellEnd"/>
      <w:r>
        <w:rPr>
          <w:rFonts w:hint="cs"/>
          <w:rtl/>
        </w:rPr>
        <w:t xml:space="preserve"> ...", פרי מגדים פתיחה ליו"ד סי' לט (עד "והנה בדיקת הריאה")]</w:t>
      </w:r>
    </w:p>
    <w:p w14:paraId="2FB201D4" w14:textId="59691719" w:rsidR="007B29E2" w:rsidRDefault="00783BE3" w:rsidP="004578CE">
      <w:pPr>
        <w:spacing w:after="120"/>
        <w:jc w:val="both"/>
        <w:rPr>
          <w:rtl/>
        </w:rPr>
      </w:pPr>
      <w:r>
        <w:rPr>
          <w:rFonts w:hint="cs"/>
          <w:rtl/>
        </w:rPr>
        <w:t xml:space="preserve">בענין תוקפו של דין רוב, עיין עוד </w:t>
      </w:r>
      <w:r w:rsidR="009D4B82">
        <w:rPr>
          <w:rFonts w:hint="cs"/>
          <w:rtl/>
        </w:rPr>
        <w:t xml:space="preserve">פתחי תשובה יו"ד </w:t>
      </w:r>
      <w:proofErr w:type="spellStart"/>
      <w:r w:rsidR="009D4B82">
        <w:rPr>
          <w:rFonts w:hint="cs"/>
          <w:rtl/>
        </w:rPr>
        <w:t>קב:א</w:t>
      </w:r>
      <w:proofErr w:type="spellEnd"/>
      <w:r w:rsidR="009D4B82">
        <w:rPr>
          <w:rFonts w:hint="cs"/>
          <w:rtl/>
        </w:rPr>
        <w:t xml:space="preserve">, </w:t>
      </w:r>
      <w:r w:rsidR="00522CD1">
        <w:rPr>
          <w:rFonts w:hint="cs"/>
          <w:rtl/>
        </w:rPr>
        <w:t xml:space="preserve">מנחת חינוך </w:t>
      </w:r>
      <w:r w:rsidR="006A0076">
        <w:rPr>
          <w:rFonts w:hint="cs"/>
          <w:rtl/>
        </w:rPr>
        <w:t>ב:יח (</w:t>
      </w:r>
      <w:proofErr w:type="spellStart"/>
      <w:r w:rsidR="006A0076">
        <w:rPr>
          <w:rFonts w:hint="cs"/>
          <w:rtl/>
        </w:rPr>
        <w:t>ב:ג</w:t>
      </w:r>
      <w:proofErr w:type="spellEnd"/>
      <w:r w:rsidR="006A0076">
        <w:rPr>
          <w:rFonts w:hint="cs"/>
          <w:rtl/>
        </w:rPr>
        <w:t xml:space="preserve"> במהדורה הישנה) </w:t>
      </w:r>
      <w:r w:rsidR="0013434C">
        <w:rPr>
          <w:rFonts w:hint="cs"/>
          <w:rtl/>
        </w:rPr>
        <w:t xml:space="preserve">"עוד נפקא מינה ... מה שכתבנו שם", </w:t>
      </w:r>
      <w:r w:rsidR="00194582">
        <w:rPr>
          <w:rFonts w:hint="cs"/>
          <w:rtl/>
        </w:rPr>
        <w:t xml:space="preserve">[שב </w:t>
      </w:r>
      <w:proofErr w:type="spellStart"/>
      <w:r w:rsidR="00194582">
        <w:rPr>
          <w:rFonts w:hint="cs"/>
          <w:rtl/>
        </w:rPr>
        <w:t>שמעתתא</w:t>
      </w:r>
      <w:proofErr w:type="spellEnd"/>
      <w:r w:rsidR="00194582">
        <w:rPr>
          <w:rFonts w:hint="cs"/>
          <w:rtl/>
        </w:rPr>
        <w:t xml:space="preserve"> ב:טו, </w:t>
      </w:r>
      <w:proofErr w:type="spellStart"/>
      <w:r w:rsidR="00194582">
        <w:rPr>
          <w:rFonts w:hint="cs"/>
          <w:rtl/>
        </w:rPr>
        <w:t>פלתי</w:t>
      </w:r>
      <w:proofErr w:type="spellEnd"/>
      <w:r w:rsidR="00194582">
        <w:rPr>
          <w:rFonts w:hint="cs"/>
          <w:rtl/>
        </w:rPr>
        <w:t xml:space="preserve"> </w:t>
      </w:r>
      <w:proofErr w:type="spellStart"/>
      <w:r w:rsidR="003D471C">
        <w:rPr>
          <w:rFonts w:hint="cs"/>
          <w:rtl/>
        </w:rPr>
        <w:t>סג:א</w:t>
      </w:r>
      <w:proofErr w:type="spellEnd"/>
      <w:r w:rsidR="003D471C">
        <w:rPr>
          <w:rFonts w:hint="cs"/>
          <w:rtl/>
        </w:rPr>
        <w:t xml:space="preserve"> ד"ה ונראה דזה </w:t>
      </w:r>
      <w:proofErr w:type="spellStart"/>
      <w:r w:rsidR="003D471C">
        <w:rPr>
          <w:rFonts w:hint="cs"/>
          <w:rtl/>
        </w:rPr>
        <w:t>ת</w:t>
      </w:r>
      <w:r w:rsidR="003E562A">
        <w:rPr>
          <w:rFonts w:hint="cs"/>
          <w:rtl/>
        </w:rPr>
        <w:t>ליא</w:t>
      </w:r>
      <w:proofErr w:type="spellEnd"/>
      <w:r w:rsidR="003E562A">
        <w:rPr>
          <w:rFonts w:hint="cs"/>
          <w:rtl/>
        </w:rPr>
        <w:t xml:space="preserve">], </w:t>
      </w:r>
      <w:r w:rsidR="00587EA0">
        <w:rPr>
          <w:rFonts w:hint="cs"/>
          <w:rtl/>
        </w:rPr>
        <w:t xml:space="preserve">[וע"ע קובץ שעורים ב"ב סי' </w:t>
      </w:r>
      <w:proofErr w:type="spellStart"/>
      <w:r w:rsidR="00587EA0">
        <w:rPr>
          <w:rFonts w:hint="cs"/>
          <w:rtl/>
        </w:rPr>
        <w:t>עח</w:t>
      </w:r>
      <w:proofErr w:type="spellEnd"/>
      <w:r w:rsidR="00587EA0">
        <w:rPr>
          <w:rFonts w:hint="cs"/>
          <w:rtl/>
        </w:rPr>
        <w:t>]</w:t>
      </w:r>
    </w:p>
    <w:p w14:paraId="2FA80AA0" w14:textId="5CAC6F38" w:rsidR="005C23AA" w:rsidRDefault="005C23AA" w:rsidP="004578CE">
      <w:pPr>
        <w:spacing w:after="120"/>
        <w:jc w:val="both"/>
        <w:rPr>
          <w:rtl/>
        </w:rPr>
      </w:pPr>
    </w:p>
    <w:p w14:paraId="5E33A20A" w14:textId="608E520D" w:rsidR="005C23AA" w:rsidRDefault="005C23AA" w:rsidP="004578CE">
      <w:pPr>
        <w:spacing w:after="120"/>
        <w:jc w:val="both"/>
        <w:rPr>
          <w:rtl/>
        </w:rPr>
      </w:pPr>
    </w:p>
    <w:p w14:paraId="6EE41E50" w14:textId="77777777" w:rsidR="00B76F8E" w:rsidRDefault="00B76F8E" w:rsidP="007A2B95">
      <w:pPr>
        <w:jc w:val="both"/>
        <w:rPr>
          <w:u w:val="single"/>
          <w:rtl/>
        </w:rPr>
      </w:pPr>
    </w:p>
    <w:p w14:paraId="62F74147" w14:textId="2B5C2ACF" w:rsidR="00BD0CB0" w:rsidRPr="00BD0CB0" w:rsidRDefault="00BD0CB0" w:rsidP="00BD0CB0">
      <w:pPr>
        <w:autoSpaceDE w:val="0"/>
        <w:autoSpaceDN w:val="0"/>
        <w:adjustRightInd w:val="0"/>
        <w:jc w:val="both"/>
        <w:rPr>
          <w:u w:val="single"/>
          <w:rtl/>
        </w:rPr>
      </w:pPr>
      <w:r w:rsidRPr="00BD0CB0">
        <w:rPr>
          <w:u w:val="single"/>
          <w:rtl/>
        </w:rPr>
        <w:t xml:space="preserve">שולחן ערוך חושן משפט סימן </w:t>
      </w:r>
      <w:proofErr w:type="spellStart"/>
      <w:r w:rsidRPr="00BD0CB0">
        <w:rPr>
          <w:u w:val="single"/>
          <w:rtl/>
        </w:rPr>
        <w:t>קנג</w:t>
      </w:r>
      <w:proofErr w:type="spellEnd"/>
      <w:r w:rsidRPr="00BD0CB0">
        <w:rPr>
          <w:u w:val="single"/>
          <w:rtl/>
        </w:rPr>
        <w:t xml:space="preserve"> סעיף </w:t>
      </w:r>
      <w:proofErr w:type="spellStart"/>
      <w:r w:rsidRPr="00BD0CB0">
        <w:rPr>
          <w:u w:val="single"/>
          <w:rtl/>
        </w:rPr>
        <w:t>טז</w:t>
      </w:r>
      <w:proofErr w:type="spellEnd"/>
    </w:p>
    <w:p w14:paraId="1C194701" w14:textId="42901F21" w:rsidR="00BD0CB0" w:rsidRPr="00BD0CB0" w:rsidRDefault="00BD0CB0" w:rsidP="00BD0CB0">
      <w:pPr>
        <w:autoSpaceDE w:val="0"/>
        <w:autoSpaceDN w:val="0"/>
        <w:adjustRightInd w:val="0"/>
        <w:jc w:val="both"/>
        <w:rPr>
          <w:rtl/>
        </w:rPr>
      </w:pPr>
      <w:r w:rsidRPr="00BD0CB0">
        <w:rPr>
          <w:rtl/>
        </w:rPr>
        <w:t xml:space="preserve">חפר שמעון בכותל זה והכניס בו קורה אחת, ושתק ראובן ולא מיחה בו, החזיק במקום הקורה; אפילו </w:t>
      </w:r>
      <w:proofErr w:type="spellStart"/>
      <w:r w:rsidRPr="00BD0CB0">
        <w:rPr>
          <w:rtl/>
        </w:rPr>
        <w:t>היתה</w:t>
      </w:r>
      <w:proofErr w:type="spellEnd"/>
      <w:r w:rsidRPr="00BD0CB0">
        <w:rPr>
          <w:rtl/>
        </w:rPr>
        <w:t xml:space="preserve"> קטנה ורצה שמעון להחליפה בקורה גדולה ועבה, מחליף. הגה: ובחזקת סולם ונעיצת קורות, י"א </w:t>
      </w:r>
      <w:proofErr w:type="spellStart"/>
      <w:r w:rsidRPr="00BD0CB0">
        <w:rPr>
          <w:rtl/>
        </w:rPr>
        <w:t>דבעינן</w:t>
      </w:r>
      <w:proofErr w:type="spellEnd"/>
      <w:r w:rsidRPr="00BD0CB0">
        <w:rPr>
          <w:rtl/>
        </w:rPr>
        <w:t xml:space="preserve"> חזקה ג' שנים וטענה (טור בשם ר"ת ואביו הרא"ש וה"ה </w:t>
      </w:r>
      <w:proofErr w:type="spellStart"/>
      <w:r w:rsidRPr="00BD0CB0">
        <w:rPr>
          <w:rtl/>
        </w:rPr>
        <w:t>בפי"א</w:t>
      </w:r>
      <w:proofErr w:type="spellEnd"/>
      <w:r w:rsidRPr="00BD0CB0">
        <w:rPr>
          <w:rtl/>
        </w:rPr>
        <w:t xml:space="preserve"> </w:t>
      </w:r>
      <w:proofErr w:type="spellStart"/>
      <w:r w:rsidRPr="00BD0CB0">
        <w:rPr>
          <w:rtl/>
        </w:rPr>
        <w:t>מה"ש</w:t>
      </w:r>
      <w:proofErr w:type="spellEnd"/>
      <w:r w:rsidRPr="00BD0CB0">
        <w:rPr>
          <w:rtl/>
        </w:rPr>
        <w:t xml:space="preserve"> בשם התוס' </w:t>
      </w:r>
      <w:proofErr w:type="spellStart"/>
      <w:r w:rsidRPr="00BD0CB0">
        <w:rPr>
          <w:rtl/>
        </w:rPr>
        <w:t>והר"ר</w:t>
      </w:r>
      <w:proofErr w:type="spellEnd"/>
      <w:r w:rsidRPr="00BD0CB0">
        <w:rPr>
          <w:rtl/>
        </w:rPr>
        <w:t xml:space="preserve"> יונה </w:t>
      </w:r>
      <w:proofErr w:type="spellStart"/>
      <w:r w:rsidRPr="00BD0CB0">
        <w:rPr>
          <w:rtl/>
        </w:rPr>
        <w:t>והרשב"א</w:t>
      </w:r>
      <w:proofErr w:type="spellEnd"/>
      <w:r w:rsidRPr="00BD0CB0">
        <w:rPr>
          <w:rtl/>
        </w:rPr>
        <w:t xml:space="preserve">), ויש </w:t>
      </w:r>
      <w:proofErr w:type="spellStart"/>
      <w:r w:rsidRPr="00BD0CB0">
        <w:rPr>
          <w:rtl/>
        </w:rPr>
        <w:t>חולקין</w:t>
      </w:r>
      <w:proofErr w:type="spellEnd"/>
      <w:r w:rsidRPr="00BD0CB0">
        <w:rPr>
          <w:rtl/>
        </w:rPr>
        <w:t xml:space="preserve"> בכל חזקות אלו (שם בשם רשב"ם ובשם הגאונים והרמב"ם שם וכן כתב הרב המגיד שם בשם הרמב"ן).</w:t>
      </w:r>
    </w:p>
    <w:p w14:paraId="0CCF958F" w14:textId="77777777" w:rsidR="00BD0CB0" w:rsidRDefault="00BD0CB0" w:rsidP="00BD0CB0">
      <w:pPr>
        <w:autoSpaceDE w:val="0"/>
        <w:autoSpaceDN w:val="0"/>
        <w:adjustRightInd w:val="0"/>
        <w:jc w:val="both"/>
        <w:rPr>
          <w:u w:val="single"/>
          <w:rtl/>
        </w:rPr>
      </w:pPr>
    </w:p>
    <w:p w14:paraId="4C54A8CE" w14:textId="10C5BC25" w:rsidR="00BD0CB0" w:rsidRPr="00BD0CB0" w:rsidRDefault="00BD0CB0" w:rsidP="00BD0CB0">
      <w:pPr>
        <w:autoSpaceDE w:val="0"/>
        <w:autoSpaceDN w:val="0"/>
        <w:adjustRightInd w:val="0"/>
        <w:jc w:val="both"/>
        <w:rPr>
          <w:u w:val="single"/>
          <w:rtl/>
        </w:rPr>
      </w:pPr>
      <w:r w:rsidRPr="00BD0CB0">
        <w:rPr>
          <w:u w:val="single"/>
          <w:rtl/>
        </w:rPr>
        <w:t xml:space="preserve">קצות החושן סימן </w:t>
      </w:r>
      <w:proofErr w:type="spellStart"/>
      <w:r w:rsidRPr="00BD0CB0">
        <w:rPr>
          <w:u w:val="single"/>
          <w:rtl/>
        </w:rPr>
        <w:t>קנג</w:t>
      </w:r>
      <w:proofErr w:type="spellEnd"/>
      <w:r w:rsidRPr="00BD0CB0">
        <w:rPr>
          <w:u w:val="single"/>
          <w:rtl/>
        </w:rPr>
        <w:t xml:space="preserve"> ס"ק ג</w:t>
      </w:r>
    </w:p>
    <w:p w14:paraId="66DCC578" w14:textId="77777777" w:rsidR="00BD0CB0" w:rsidRPr="00BD0CB0" w:rsidRDefault="00BD0CB0" w:rsidP="00BD0CB0">
      <w:pPr>
        <w:autoSpaceDE w:val="0"/>
        <w:autoSpaceDN w:val="0"/>
        <w:adjustRightInd w:val="0"/>
        <w:jc w:val="both"/>
        <w:rPr>
          <w:rtl/>
        </w:rPr>
      </w:pPr>
      <w:r w:rsidRPr="00BD0CB0">
        <w:rPr>
          <w:rtl/>
        </w:rPr>
        <w:t xml:space="preserve">(ג) ובחזקת סולם ונעיצת קורות. ונחלקו בזה </w:t>
      </w:r>
      <w:proofErr w:type="spellStart"/>
      <w:r w:rsidRPr="00BD0CB0">
        <w:rPr>
          <w:rtl/>
        </w:rPr>
        <w:t>רבוותא</w:t>
      </w:r>
      <w:proofErr w:type="spellEnd"/>
      <w:r w:rsidRPr="00BD0CB0">
        <w:rPr>
          <w:rtl/>
        </w:rPr>
        <w:t xml:space="preserve"> והובא בטור (סעיף כ"ד) וז"ל, פירש רשב"ם שלחזקה כזאת א"צ שלש שנים אלא בדבר שיש בו חסרון קרקע כגון פתיחת חלונות ומרזב ומזחילה שהם תשמישים גדולים ורגילים לכתוב עליו שטר, אבל תשמיש קטן כזה אין רגילים לכתוב עליו שטר הלכך לאלתר הוי חזקה, אבל טענה צריך, והגאונים פירשו </w:t>
      </w:r>
      <w:proofErr w:type="spellStart"/>
      <w:r w:rsidRPr="00BD0CB0">
        <w:rPr>
          <w:rtl/>
        </w:rPr>
        <w:t>דאפילו</w:t>
      </w:r>
      <w:proofErr w:type="spellEnd"/>
      <w:r w:rsidRPr="00BD0CB0">
        <w:rPr>
          <w:rtl/>
        </w:rPr>
        <w:t xml:space="preserve"> הוצאת </w:t>
      </w:r>
      <w:proofErr w:type="spellStart"/>
      <w:r w:rsidRPr="00BD0CB0">
        <w:rPr>
          <w:rtl/>
        </w:rPr>
        <w:t>זיזין</w:t>
      </w:r>
      <w:proofErr w:type="spellEnd"/>
      <w:r w:rsidRPr="00BD0CB0">
        <w:rPr>
          <w:rtl/>
        </w:rPr>
        <w:t xml:space="preserve"> ומרזב ומזחילה והעמדת סולם נמי אין צריך חזקה שלש שנים, שהטעם הוא משום מחילה וכיון שרואה אותו משתמש בשלו ושותק לאלתר הוי חזקה אפילו בלא טענה, וכ"כ הרמב"ם ז"ל (פ"ח משכנים </w:t>
      </w:r>
      <w:proofErr w:type="spellStart"/>
      <w:r w:rsidRPr="00BD0CB0">
        <w:rPr>
          <w:rtl/>
        </w:rPr>
        <w:t>ה"ז</w:t>
      </w:r>
      <w:proofErr w:type="spellEnd"/>
      <w:r w:rsidRPr="00BD0CB0">
        <w:rPr>
          <w:rtl/>
        </w:rPr>
        <w:t xml:space="preserve"> - ח') ע"ש.</w:t>
      </w:r>
    </w:p>
    <w:p w14:paraId="3E90763E" w14:textId="77777777" w:rsidR="00BD0CB0" w:rsidRPr="00BD0CB0" w:rsidRDefault="00BD0CB0" w:rsidP="00BD0CB0">
      <w:pPr>
        <w:autoSpaceDE w:val="0"/>
        <w:autoSpaceDN w:val="0"/>
        <w:adjustRightInd w:val="0"/>
        <w:jc w:val="both"/>
        <w:rPr>
          <w:rtl/>
        </w:rPr>
      </w:pPr>
      <w:proofErr w:type="spellStart"/>
      <w:r w:rsidRPr="00BD0CB0">
        <w:rPr>
          <w:rtl/>
        </w:rPr>
        <w:lastRenderedPageBreak/>
        <w:t>וקשיא</w:t>
      </w:r>
      <w:proofErr w:type="spellEnd"/>
      <w:r w:rsidRPr="00BD0CB0">
        <w:rPr>
          <w:rtl/>
        </w:rPr>
        <w:t xml:space="preserve"> לי </w:t>
      </w:r>
      <w:proofErr w:type="spellStart"/>
      <w:r w:rsidRPr="00BD0CB0">
        <w:rPr>
          <w:rtl/>
        </w:rPr>
        <w:t>טובא</w:t>
      </w:r>
      <w:proofErr w:type="spellEnd"/>
      <w:r w:rsidRPr="00BD0CB0">
        <w:rPr>
          <w:rtl/>
        </w:rPr>
        <w:t xml:space="preserve">, בלא טענה היכי משכחת לה, נהי </w:t>
      </w:r>
      <w:proofErr w:type="spellStart"/>
      <w:r w:rsidRPr="00BD0CB0">
        <w:rPr>
          <w:rtl/>
        </w:rPr>
        <w:t>דשתיקה</w:t>
      </w:r>
      <w:proofErr w:type="spellEnd"/>
      <w:r w:rsidRPr="00BD0CB0">
        <w:rPr>
          <w:rtl/>
        </w:rPr>
        <w:t xml:space="preserve"> הוי מחילה, במה קנאו להיות שלו לתשמיש זה, </w:t>
      </w:r>
      <w:proofErr w:type="spellStart"/>
      <w:r w:rsidRPr="00BD0CB0">
        <w:rPr>
          <w:rtl/>
        </w:rPr>
        <w:t>בשלמא</w:t>
      </w:r>
      <w:proofErr w:type="spellEnd"/>
      <w:r w:rsidRPr="00BD0CB0">
        <w:rPr>
          <w:rtl/>
        </w:rPr>
        <w:t xml:space="preserve"> ע"י טענה משכחת לה שטען </w:t>
      </w:r>
      <w:proofErr w:type="spellStart"/>
      <w:r w:rsidRPr="00BD0CB0">
        <w:rPr>
          <w:rtl/>
        </w:rPr>
        <w:t>שקנאו</w:t>
      </w:r>
      <w:proofErr w:type="spellEnd"/>
      <w:r w:rsidRPr="00BD0CB0">
        <w:rPr>
          <w:rtl/>
        </w:rPr>
        <w:t xml:space="preserve"> ממנו במחיר כסף או בשטר וחזקה, אבל בלא טענה אלא שראה ושתק ומחל לו </w:t>
      </w:r>
      <w:proofErr w:type="spellStart"/>
      <w:r w:rsidRPr="00BD0CB0">
        <w:rPr>
          <w:rtl/>
        </w:rPr>
        <w:t>אמאי</w:t>
      </w:r>
      <w:proofErr w:type="spellEnd"/>
      <w:r w:rsidRPr="00BD0CB0">
        <w:rPr>
          <w:rtl/>
        </w:rPr>
        <w:t xml:space="preserve"> אינו יכול לחזור כיון </w:t>
      </w:r>
      <w:proofErr w:type="spellStart"/>
      <w:r w:rsidRPr="00BD0CB0">
        <w:rPr>
          <w:rtl/>
        </w:rPr>
        <w:t>דליכא</w:t>
      </w:r>
      <w:proofErr w:type="spellEnd"/>
      <w:r w:rsidRPr="00BD0CB0">
        <w:rPr>
          <w:rtl/>
        </w:rPr>
        <w:t xml:space="preserve"> קנין. </w:t>
      </w:r>
      <w:proofErr w:type="spellStart"/>
      <w:r w:rsidRPr="00BD0CB0">
        <w:rPr>
          <w:rtl/>
        </w:rPr>
        <w:t>ולהרמב"ם</w:t>
      </w:r>
      <w:proofErr w:type="spellEnd"/>
      <w:r w:rsidRPr="00BD0CB0">
        <w:rPr>
          <w:rtl/>
        </w:rPr>
        <w:t xml:space="preserve"> ניחא דאיהו </w:t>
      </w:r>
      <w:proofErr w:type="spellStart"/>
      <w:r w:rsidRPr="00BD0CB0">
        <w:rPr>
          <w:rtl/>
        </w:rPr>
        <w:t>ס"ל</w:t>
      </w:r>
      <w:proofErr w:type="spellEnd"/>
      <w:r w:rsidRPr="00BD0CB0">
        <w:rPr>
          <w:rtl/>
        </w:rPr>
        <w:t xml:space="preserve"> בפ"א ממכירה (</w:t>
      </w:r>
      <w:proofErr w:type="spellStart"/>
      <w:r w:rsidRPr="00BD0CB0">
        <w:rPr>
          <w:rtl/>
        </w:rPr>
        <w:t>הט"ו</w:t>
      </w:r>
      <w:proofErr w:type="spellEnd"/>
      <w:r w:rsidRPr="00BD0CB0">
        <w:rPr>
          <w:rtl/>
        </w:rPr>
        <w:t xml:space="preserve">) </w:t>
      </w:r>
      <w:proofErr w:type="spellStart"/>
      <w:r w:rsidRPr="00BD0CB0">
        <w:rPr>
          <w:rtl/>
        </w:rPr>
        <w:t>דקרקע</w:t>
      </w:r>
      <w:proofErr w:type="spellEnd"/>
      <w:r w:rsidRPr="00BD0CB0">
        <w:rPr>
          <w:rtl/>
        </w:rPr>
        <w:t xml:space="preserve"> נקנה באכילת פירות ע"ש, א"כ </w:t>
      </w:r>
      <w:proofErr w:type="spellStart"/>
      <w:r w:rsidRPr="00BD0CB0">
        <w:rPr>
          <w:rtl/>
        </w:rPr>
        <w:t>ה"נ</w:t>
      </w:r>
      <w:proofErr w:type="spellEnd"/>
      <w:r w:rsidRPr="00BD0CB0">
        <w:rPr>
          <w:rtl/>
        </w:rPr>
        <w:t xml:space="preserve"> קנאו בשימוש זה דהוי כמו חזקה ותו אינו יכול לחזור בו, אבל דעת הראב"ד (שם) </w:t>
      </w:r>
      <w:proofErr w:type="spellStart"/>
      <w:r w:rsidRPr="00BD0CB0">
        <w:rPr>
          <w:rtl/>
        </w:rPr>
        <w:t>דאכילת</w:t>
      </w:r>
      <w:proofErr w:type="spellEnd"/>
      <w:r w:rsidRPr="00BD0CB0">
        <w:rPr>
          <w:rtl/>
        </w:rPr>
        <w:t xml:space="preserve"> פירות אינו אלא לראיה בחזקת שלש שנים אבל </w:t>
      </w:r>
      <w:proofErr w:type="spellStart"/>
      <w:r w:rsidRPr="00BD0CB0">
        <w:rPr>
          <w:rtl/>
        </w:rPr>
        <w:t>לקנין</w:t>
      </w:r>
      <w:proofErr w:type="spellEnd"/>
      <w:r w:rsidRPr="00BD0CB0">
        <w:rPr>
          <w:rtl/>
        </w:rPr>
        <w:t xml:space="preserve"> לא מהני, וכן דעת </w:t>
      </w:r>
      <w:proofErr w:type="spellStart"/>
      <w:r w:rsidRPr="00BD0CB0">
        <w:rPr>
          <w:rtl/>
        </w:rPr>
        <w:t>הרשב"ם</w:t>
      </w:r>
      <w:proofErr w:type="spellEnd"/>
      <w:r w:rsidRPr="00BD0CB0">
        <w:rPr>
          <w:rtl/>
        </w:rPr>
        <w:t xml:space="preserve"> סוף פרק חזקת (ב"ב נד, א ד"ה </w:t>
      </w:r>
      <w:proofErr w:type="spellStart"/>
      <w:r w:rsidRPr="00BD0CB0">
        <w:rPr>
          <w:rtl/>
        </w:rPr>
        <w:t>דשדא</w:t>
      </w:r>
      <w:proofErr w:type="spellEnd"/>
      <w:r w:rsidRPr="00BD0CB0">
        <w:rPr>
          <w:rtl/>
        </w:rPr>
        <w:t xml:space="preserve"> </w:t>
      </w:r>
      <w:proofErr w:type="spellStart"/>
      <w:r w:rsidRPr="00BD0CB0">
        <w:rPr>
          <w:rtl/>
        </w:rPr>
        <w:t>ליפתא</w:t>
      </w:r>
      <w:proofErr w:type="spellEnd"/>
      <w:r w:rsidRPr="00BD0CB0">
        <w:rPr>
          <w:rtl/>
        </w:rPr>
        <w:t xml:space="preserve">) וכן דעת הרמב"ן (קידושין </w:t>
      </w:r>
      <w:proofErr w:type="spellStart"/>
      <w:r w:rsidRPr="00BD0CB0">
        <w:rPr>
          <w:rtl/>
        </w:rPr>
        <w:t>כב</w:t>
      </w:r>
      <w:proofErr w:type="spellEnd"/>
      <w:r w:rsidRPr="00BD0CB0">
        <w:rPr>
          <w:rtl/>
        </w:rPr>
        <w:t xml:space="preserve">, ב ד"ה מתני') </w:t>
      </w:r>
      <w:proofErr w:type="spellStart"/>
      <w:r w:rsidRPr="00BD0CB0">
        <w:rPr>
          <w:rtl/>
        </w:rPr>
        <w:t>והרשב"א</w:t>
      </w:r>
      <w:proofErr w:type="spellEnd"/>
      <w:r w:rsidRPr="00BD0CB0">
        <w:rPr>
          <w:rtl/>
        </w:rPr>
        <w:t xml:space="preserve"> (שם ד"ה ת"ר) </w:t>
      </w:r>
      <w:proofErr w:type="spellStart"/>
      <w:r w:rsidRPr="00BD0CB0">
        <w:rPr>
          <w:rtl/>
        </w:rPr>
        <w:t>והר"ן</w:t>
      </w:r>
      <w:proofErr w:type="spellEnd"/>
      <w:r w:rsidRPr="00BD0CB0">
        <w:rPr>
          <w:rtl/>
        </w:rPr>
        <w:t xml:space="preserve"> (שם ח, א בדפי הרי"ף) </w:t>
      </w:r>
      <w:proofErr w:type="spellStart"/>
      <w:r w:rsidRPr="00BD0CB0">
        <w:rPr>
          <w:rtl/>
        </w:rPr>
        <w:t>והרא"ש</w:t>
      </w:r>
      <w:proofErr w:type="spellEnd"/>
      <w:r w:rsidRPr="00BD0CB0">
        <w:rPr>
          <w:rtl/>
        </w:rPr>
        <w:t xml:space="preserve"> (שם פ"א סי' כ"ח) והטור סימן קצ"ב (סעיף י"א), וא"כ לדעת הנך פוסקים במה קנאו שלא יוכל לחזור בו. והפוסקים </w:t>
      </w:r>
      <w:proofErr w:type="spellStart"/>
      <w:r w:rsidRPr="00BD0CB0">
        <w:rPr>
          <w:rtl/>
        </w:rPr>
        <w:t>דא"צ</w:t>
      </w:r>
      <w:proofErr w:type="spellEnd"/>
      <w:r w:rsidRPr="00BD0CB0">
        <w:rPr>
          <w:rtl/>
        </w:rPr>
        <w:t xml:space="preserve"> טענה מכללם נמי הנך </w:t>
      </w:r>
      <w:proofErr w:type="spellStart"/>
      <w:r w:rsidRPr="00BD0CB0">
        <w:rPr>
          <w:rtl/>
        </w:rPr>
        <w:t>דס"ל</w:t>
      </w:r>
      <w:proofErr w:type="spellEnd"/>
      <w:r w:rsidRPr="00BD0CB0">
        <w:rPr>
          <w:rtl/>
        </w:rPr>
        <w:t xml:space="preserve"> </w:t>
      </w:r>
      <w:proofErr w:type="spellStart"/>
      <w:r w:rsidRPr="00BD0CB0">
        <w:rPr>
          <w:rtl/>
        </w:rPr>
        <w:t>דאכילת</w:t>
      </w:r>
      <w:proofErr w:type="spellEnd"/>
      <w:r w:rsidRPr="00BD0CB0">
        <w:rPr>
          <w:rtl/>
        </w:rPr>
        <w:t xml:space="preserve"> פירות אינו קונה, וצ"ע.</w:t>
      </w:r>
    </w:p>
    <w:p w14:paraId="07BFA33B" w14:textId="0CAF33F6" w:rsidR="00B76F8E" w:rsidRPr="00BD0CB0" w:rsidRDefault="00BD0CB0" w:rsidP="00BD0CB0">
      <w:pPr>
        <w:autoSpaceDE w:val="0"/>
        <w:autoSpaceDN w:val="0"/>
        <w:adjustRightInd w:val="0"/>
        <w:jc w:val="both"/>
        <w:rPr>
          <w:rtl/>
        </w:rPr>
      </w:pPr>
      <w:r w:rsidRPr="00BD0CB0">
        <w:rPr>
          <w:rtl/>
        </w:rPr>
        <w:t xml:space="preserve">ולכן נראה לענ"ד מזה, </w:t>
      </w:r>
      <w:proofErr w:type="spellStart"/>
      <w:r w:rsidRPr="00BD0CB0">
        <w:rPr>
          <w:rtl/>
        </w:rPr>
        <w:t>דאע"ג</w:t>
      </w:r>
      <w:proofErr w:type="spellEnd"/>
      <w:r w:rsidRPr="00BD0CB0">
        <w:rPr>
          <w:rtl/>
        </w:rPr>
        <w:t xml:space="preserve"> </w:t>
      </w:r>
      <w:proofErr w:type="spellStart"/>
      <w:r w:rsidRPr="00BD0CB0">
        <w:rPr>
          <w:rtl/>
        </w:rPr>
        <w:t>דאכילת</w:t>
      </w:r>
      <w:proofErr w:type="spellEnd"/>
      <w:r w:rsidRPr="00BD0CB0">
        <w:rPr>
          <w:rtl/>
        </w:rPr>
        <w:t xml:space="preserve"> פירות אינו קונה, היינו דלא מהני שיקנה בזה גוף הקרקע, אבל אם </w:t>
      </w:r>
      <w:proofErr w:type="spellStart"/>
      <w:r w:rsidRPr="00BD0CB0">
        <w:rPr>
          <w:rtl/>
        </w:rPr>
        <w:t>נתרצו</w:t>
      </w:r>
      <w:proofErr w:type="spellEnd"/>
      <w:r w:rsidRPr="00BD0CB0">
        <w:rPr>
          <w:rtl/>
        </w:rPr>
        <w:t xml:space="preserve"> הבעלים להקנות לזה לאיזו תשמיש ועשה השימוש ההוא מדעת בעלים קנאו לתשמיש זה שלא יוכל לחזור בו, וכהאי דאמרינן </w:t>
      </w:r>
      <w:proofErr w:type="spellStart"/>
      <w:r w:rsidRPr="00BD0CB0">
        <w:rPr>
          <w:rtl/>
        </w:rPr>
        <w:t>בהמוכר</w:t>
      </w:r>
      <w:proofErr w:type="spellEnd"/>
      <w:r w:rsidRPr="00BD0CB0">
        <w:rPr>
          <w:rtl/>
        </w:rPr>
        <w:t xml:space="preserve"> פירות (ב"ב) דף ק' (ע"א) מודים חכמים </w:t>
      </w:r>
      <w:proofErr w:type="spellStart"/>
      <w:r w:rsidRPr="00BD0CB0">
        <w:rPr>
          <w:rtl/>
        </w:rPr>
        <w:t>לר</w:t>
      </w:r>
      <w:proofErr w:type="spellEnd"/>
      <w:r w:rsidRPr="00BD0CB0">
        <w:rPr>
          <w:rtl/>
        </w:rPr>
        <w:t xml:space="preserve">' אליעזר בשביל של כרמים הואיל ונעשה להילוך קונה בהילוך, וכ"כ בטור סימן קצ"ב (סעיף ח') בדבר שתשמישו להילוך </w:t>
      </w:r>
      <w:proofErr w:type="spellStart"/>
      <w:r w:rsidRPr="00BD0CB0">
        <w:rPr>
          <w:rtl/>
        </w:rPr>
        <w:t>דקנאו</w:t>
      </w:r>
      <w:proofErr w:type="spellEnd"/>
      <w:r w:rsidRPr="00BD0CB0">
        <w:rPr>
          <w:rtl/>
        </w:rPr>
        <w:t xml:space="preserve"> בהילוך, וא"כ אפשר </w:t>
      </w:r>
      <w:proofErr w:type="spellStart"/>
      <w:r w:rsidRPr="00BD0CB0">
        <w:rPr>
          <w:rtl/>
        </w:rPr>
        <w:t>דאפילו</w:t>
      </w:r>
      <w:proofErr w:type="spellEnd"/>
      <w:r w:rsidRPr="00BD0CB0">
        <w:rPr>
          <w:rtl/>
        </w:rPr>
        <w:t xml:space="preserve"> בדבר שתשמישו לדבר אחר וקנאו ממנו לתשמיש מיוחד מכי עשה תשמישו קנאו לתשמישו, ועיין בתשובת משאת בנימין סי' (ל') [ל"א]. ועיין </w:t>
      </w:r>
      <w:proofErr w:type="spellStart"/>
      <w:r w:rsidRPr="00BD0CB0">
        <w:rPr>
          <w:rtl/>
        </w:rPr>
        <w:t>מ"ש</w:t>
      </w:r>
      <w:proofErr w:type="spellEnd"/>
      <w:r w:rsidRPr="00BD0CB0">
        <w:rPr>
          <w:rtl/>
        </w:rPr>
        <w:t xml:space="preserve"> בסימן קפ"ט (</w:t>
      </w:r>
      <w:proofErr w:type="spellStart"/>
      <w:r w:rsidRPr="00BD0CB0">
        <w:rPr>
          <w:rtl/>
        </w:rPr>
        <w:t>סק"ב</w:t>
      </w:r>
      <w:proofErr w:type="spellEnd"/>
      <w:r w:rsidRPr="00BD0CB0">
        <w:rPr>
          <w:rtl/>
        </w:rPr>
        <w:t>) [</w:t>
      </w:r>
      <w:proofErr w:type="spellStart"/>
      <w:r w:rsidRPr="00BD0CB0">
        <w:rPr>
          <w:rtl/>
        </w:rPr>
        <w:t>סק"א</w:t>
      </w:r>
      <w:proofErr w:type="spellEnd"/>
      <w:r w:rsidRPr="00BD0CB0">
        <w:rPr>
          <w:rtl/>
        </w:rPr>
        <w:t>]:</w:t>
      </w:r>
    </w:p>
    <w:p w14:paraId="336745DB" w14:textId="77777777" w:rsidR="00AA6EF9" w:rsidRDefault="00AA6EF9" w:rsidP="00BD0CB0">
      <w:pPr>
        <w:autoSpaceDE w:val="0"/>
        <w:autoSpaceDN w:val="0"/>
        <w:adjustRightInd w:val="0"/>
        <w:jc w:val="both"/>
        <w:rPr>
          <w:u w:val="single"/>
          <w:rtl/>
        </w:rPr>
      </w:pPr>
    </w:p>
    <w:p w14:paraId="0928AE53" w14:textId="7810E636" w:rsidR="00EB6FDA" w:rsidRPr="00EB6FDA" w:rsidRDefault="00EB6FDA" w:rsidP="00EB6FDA">
      <w:pPr>
        <w:autoSpaceDE w:val="0"/>
        <w:autoSpaceDN w:val="0"/>
        <w:adjustRightInd w:val="0"/>
        <w:jc w:val="both"/>
        <w:rPr>
          <w:u w:val="single"/>
          <w:rtl/>
        </w:rPr>
      </w:pPr>
      <w:r w:rsidRPr="00EB6FDA">
        <w:rPr>
          <w:u w:val="single"/>
          <w:rtl/>
        </w:rPr>
        <w:t xml:space="preserve">ב"ח אורח חיים סימן </w:t>
      </w:r>
      <w:proofErr w:type="spellStart"/>
      <w:r w:rsidRPr="00EB6FDA">
        <w:rPr>
          <w:u w:val="single"/>
          <w:rtl/>
        </w:rPr>
        <w:t>תלז</w:t>
      </w:r>
      <w:proofErr w:type="spellEnd"/>
      <w:r w:rsidR="00E26995">
        <w:rPr>
          <w:rFonts w:hint="cs"/>
          <w:u w:val="single"/>
          <w:rtl/>
        </w:rPr>
        <w:t xml:space="preserve"> ס"ק ב</w:t>
      </w:r>
    </w:p>
    <w:p w14:paraId="78B44D69" w14:textId="473A870F" w:rsidR="00EB6FDA" w:rsidRPr="00EB6FDA" w:rsidRDefault="00EB6FDA" w:rsidP="00EB6FDA">
      <w:pPr>
        <w:autoSpaceDE w:val="0"/>
        <w:autoSpaceDN w:val="0"/>
        <w:adjustRightInd w:val="0"/>
        <w:jc w:val="both"/>
        <w:rPr>
          <w:rtl/>
        </w:rPr>
      </w:pPr>
      <w:r w:rsidRPr="00EB6FDA">
        <w:rPr>
          <w:rtl/>
        </w:rPr>
        <w:t xml:space="preserve">השוכר בית מחבירו בארבעה עשר </w:t>
      </w:r>
      <w:proofErr w:type="spellStart"/>
      <w:r w:rsidRPr="00EB6FDA">
        <w:rPr>
          <w:rtl/>
        </w:rPr>
        <w:t>וכו</w:t>
      </w:r>
      <w:proofErr w:type="spellEnd"/>
      <w:r w:rsidRPr="00EB6FDA">
        <w:rPr>
          <w:rtl/>
        </w:rPr>
        <w:t xml:space="preserve">'. שם </w:t>
      </w:r>
      <w:proofErr w:type="spellStart"/>
      <w:r w:rsidRPr="00EB6FDA">
        <w:rPr>
          <w:rtl/>
        </w:rPr>
        <w:t>בעו</w:t>
      </w:r>
      <w:proofErr w:type="spellEnd"/>
      <w:r w:rsidRPr="00EB6FDA">
        <w:rPr>
          <w:rtl/>
        </w:rPr>
        <w:t xml:space="preserve"> מיניה מרב נחמן בר יצחק המשכיר בית </w:t>
      </w:r>
      <w:proofErr w:type="spellStart"/>
      <w:r w:rsidRPr="00EB6FDA">
        <w:rPr>
          <w:rtl/>
        </w:rPr>
        <w:t>לחבירו</w:t>
      </w:r>
      <w:proofErr w:type="spellEnd"/>
      <w:r w:rsidRPr="00EB6FDA">
        <w:rPr>
          <w:rtl/>
        </w:rPr>
        <w:t xml:space="preserve"> בי"ד חזקתו בדוק או אין חזקתו בדוק למאי נפקא מינה </w:t>
      </w:r>
      <w:proofErr w:type="spellStart"/>
      <w:r w:rsidRPr="00EB6FDA">
        <w:rPr>
          <w:rtl/>
        </w:rPr>
        <w:t>לישייליה</w:t>
      </w:r>
      <w:proofErr w:type="spellEnd"/>
      <w:r w:rsidRPr="00EB6FDA">
        <w:rPr>
          <w:rtl/>
        </w:rPr>
        <w:t xml:space="preserve"> דליתיה </w:t>
      </w:r>
      <w:proofErr w:type="spellStart"/>
      <w:r w:rsidRPr="00EB6FDA">
        <w:rPr>
          <w:rtl/>
        </w:rPr>
        <w:t>להאי</w:t>
      </w:r>
      <w:proofErr w:type="spellEnd"/>
      <w:r w:rsidRPr="00EB6FDA">
        <w:rPr>
          <w:rtl/>
        </w:rPr>
        <w:t xml:space="preserve"> </w:t>
      </w:r>
      <w:proofErr w:type="spellStart"/>
      <w:r w:rsidRPr="00EB6FDA">
        <w:rPr>
          <w:rtl/>
        </w:rPr>
        <w:t>דנישייליה</w:t>
      </w:r>
      <w:proofErr w:type="spellEnd"/>
      <w:r w:rsidRPr="00EB6FDA">
        <w:rPr>
          <w:rtl/>
        </w:rPr>
        <w:t xml:space="preserve"> </w:t>
      </w:r>
      <w:proofErr w:type="spellStart"/>
      <w:r w:rsidRPr="00EB6FDA">
        <w:rPr>
          <w:rtl/>
        </w:rPr>
        <w:t>לאטרוחי</w:t>
      </w:r>
      <w:proofErr w:type="spellEnd"/>
      <w:r w:rsidRPr="00EB6FDA">
        <w:rPr>
          <w:rtl/>
        </w:rPr>
        <w:t xml:space="preserve"> </w:t>
      </w:r>
      <w:proofErr w:type="spellStart"/>
      <w:r w:rsidRPr="00EB6FDA">
        <w:rPr>
          <w:rtl/>
        </w:rPr>
        <w:t>להאי</w:t>
      </w:r>
      <w:proofErr w:type="spellEnd"/>
      <w:r w:rsidRPr="00EB6FDA">
        <w:rPr>
          <w:rtl/>
        </w:rPr>
        <w:t xml:space="preserve"> מאי אמר להו רב נחמן [בר יצחק] </w:t>
      </w:r>
      <w:proofErr w:type="spellStart"/>
      <w:r w:rsidRPr="00EB6FDA">
        <w:rPr>
          <w:rtl/>
        </w:rPr>
        <w:t>תניתוה</w:t>
      </w:r>
      <w:proofErr w:type="spellEnd"/>
      <w:r w:rsidRPr="00EB6FDA">
        <w:rPr>
          <w:rtl/>
        </w:rPr>
        <w:t xml:space="preserve"> הכל נאמנים על ביעור חמץ אפילו נשים וכו' מאי טעמא מהימני לאו משום </w:t>
      </w:r>
      <w:proofErr w:type="spellStart"/>
      <w:r w:rsidRPr="00EB6FDA">
        <w:rPr>
          <w:rtl/>
        </w:rPr>
        <w:t>דחזקתו</w:t>
      </w:r>
      <w:proofErr w:type="spellEnd"/>
      <w:r w:rsidRPr="00EB6FDA">
        <w:rPr>
          <w:rtl/>
        </w:rPr>
        <w:t xml:space="preserve"> בדוק וכו' וכתב </w:t>
      </w:r>
      <w:proofErr w:type="spellStart"/>
      <w:r w:rsidRPr="00EB6FDA">
        <w:rPr>
          <w:rtl/>
        </w:rPr>
        <w:t>הר"ן</w:t>
      </w:r>
      <w:proofErr w:type="spellEnd"/>
      <w:r w:rsidRPr="00EB6FDA">
        <w:rPr>
          <w:rtl/>
        </w:rPr>
        <w:t xml:space="preserve"> דליתיה </w:t>
      </w:r>
      <w:proofErr w:type="spellStart"/>
      <w:r w:rsidRPr="00EB6FDA">
        <w:rPr>
          <w:rtl/>
        </w:rPr>
        <w:t>להאי</w:t>
      </w:r>
      <w:proofErr w:type="spellEnd"/>
      <w:r w:rsidRPr="00EB6FDA">
        <w:rPr>
          <w:rtl/>
        </w:rPr>
        <w:t xml:space="preserve"> </w:t>
      </w:r>
      <w:proofErr w:type="spellStart"/>
      <w:r w:rsidRPr="00EB6FDA">
        <w:rPr>
          <w:rtl/>
        </w:rPr>
        <w:t>דנישייליה</w:t>
      </w:r>
      <w:proofErr w:type="spellEnd"/>
      <w:r w:rsidRPr="00EB6FDA">
        <w:rPr>
          <w:rtl/>
        </w:rPr>
        <w:t xml:space="preserve"> כלומר דאי איתיה למשכיר </w:t>
      </w:r>
      <w:proofErr w:type="spellStart"/>
      <w:r w:rsidRPr="00EB6FDA">
        <w:rPr>
          <w:rtl/>
        </w:rPr>
        <w:t>קמן</w:t>
      </w:r>
      <w:proofErr w:type="spellEnd"/>
      <w:r w:rsidRPr="00EB6FDA">
        <w:rPr>
          <w:rtl/>
        </w:rPr>
        <w:t xml:space="preserve"> לא נפקא לן מינה מידי </w:t>
      </w:r>
      <w:proofErr w:type="spellStart"/>
      <w:r w:rsidRPr="00EB6FDA">
        <w:rPr>
          <w:rtl/>
        </w:rPr>
        <w:t>דאפילו</w:t>
      </w:r>
      <w:proofErr w:type="spellEnd"/>
      <w:r w:rsidRPr="00EB6FDA">
        <w:rPr>
          <w:rtl/>
        </w:rPr>
        <w:t xml:space="preserve"> נימא </w:t>
      </w:r>
      <w:proofErr w:type="spellStart"/>
      <w:r w:rsidRPr="00EB6FDA">
        <w:rPr>
          <w:rtl/>
        </w:rPr>
        <w:t>דחזקתו</w:t>
      </w:r>
      <w:proofErr w:type="spellEnd"/>
      <w:r w:rsidRPr="00EB6FDA">
        <w:rPr>
          <w:rtl/>
        </w:rPr>
        <w:t xml:space="preserve"> בדוק כל היכא דאיתיה </w:t>
      </w:r>
      <w:proofErr w:type="spellStart"/>
      <w:r w:rsidRPr="00EB6FDA">
        <w:rPr>
          <w:rtl/>
        </w:rPr>
        <w:t>קמן</w:t>
      </w:r>
      <w:proofErr w:type="spellEnd"/>
      <w:r w:rsidRPr="00EB6FDA">
        <w:rPr>
          <w:rtl/>
        </w:rPr>
        <w:t xml:space="preserve"> </w:t>
      </w:r>
      <w:proofErr w:type="spellStart"/>
      <w:r w:rsidRPr="00EB6FDA">
        <w:rPr>
          <w:rtl/>
        </w:rPr>
        <w:t>שיילינן</w:t>
      </w:r>
      <w:proofErr w:type="spellEnd"/>
      <w:r w:rsidRPr="00EB6FDA">
        <w:rPr>
          <w:rtl/>
        </w:rPr>
        <w:t xml:space="preserve"> ליה וכו' ואין פירושו מכריח שכן הדין </w:t>
      </w:r>
      <w:proofErr w:type="spellStart"/>
      <w:r w:rsidRPr="00EB6FDA">
        <w:rPr>
          <w:rtl/>
        </w:rPr>
        <w:t>דאיכא</w:t>
      </w:r>
      <w:proofErr w:type="spellEnd"/>
      <w:r w:rsidRPr="00EB6FDA">
        <w:rPr>
          <w:rtl/>
        </w:rPr>
        <w:t xml:space="preserve"> למימר </w:t>
      </w:r>
      <w:proofErr w:type="spellStart"/>
      <w:r w:rsidRPr="00EB6FDA">
        <w:rPr>
          <w:rtl/>
        </w:rPr>
        <w:t>דלמאי</w:t>
      </w:r>
      <w:proofErr w:type="spellEnd"/>
      <w:r w:rsidRPr="00EB6FDA">
        <w:rPr>
          <w:rtl/>
        </w:rPr>
        <w:t xml:space="preserve"> </w:t>
      </w:r>
      <w:proofErr w:type="spellStart"/>
      <w:r w:rsidRPr="00EB6FDA">
        <w:rPr>
          <w:rtl/>
        </w:rPr>
        <w:t>דפשיט</w:t>
      </w:r>
      <w:proofErr w:type="spellEnd"/>
      <w:r w:rsidRPr="00EB6FDA">
        <w:rPr>
          <w:rtl/>
        </w:rPr>
        <w:t xml:space="preserve"> רב נחמן בר יצחק </w:t>
      </w:r>
      <w:proofErr w:type="spellStart"/>
      <w:r w:rsidRPr="00EB6FDA">
        <w:rPr>
          <w:rtl/>
        </w:rPr>
        <w:t>דחזקתו</w:t>
      </w:r>
      <w:proofErr w:type="spellEnd"/>
      <w:r w:rsidRPr="00EB6FDA">
        <w:rPr>
          <w:rtl/>
        </w:rPr>
        <w:t xml:space="preserve"> בדוק אין צריך </w:t>
      </w:r>
      <w:proofErr w:type="spellStart"/>
      <w:r w:rsidRPr="00EB6FDA">
        <w:rPr>
          <w:rtl/>
        </w:rPr>
        <w:t>למישייליה</w:t>
      </w:r>
      <w:proofErr w:type="spellEnd"/>
      <w:r w:rsidRPr="00EB6FDA">
        <w:rPr>
          <w:rtl/>
        </w:rPr>
        <w:t xml:space="preserve"> אפילו </w:t>
      </w:r>
      <w:proofErr w:type="spellStart"/>
      <w:r w:rsidRPr="00EB6FDA">
        <w:rPr>
          <w:rtl/>
        </w:rPr>
        <w:t>בדאיתיה</w:t>
      </w:r>
      <w:proofErr w:type="spellEnd"/>
      <w:r w:rsidRPr="00EB6FDA">
        <w:rPr>
          <w:rtl/>
        </w:rPr>
        <w:t xml:space="preserve"> </w:t>
      </w:r>
      <w:proofErr w:type="spellStart"/>
      <w:r w:rsidRPr="00EB6FDA">
        <w:rPr>
          <w:rtl/>
        </w:rPr>
        <w:t>קמן</w:t>
      </w:r>
      <w:proofErr w:type="spellEnd"/>
      <w:r w:rsidRPr="00EB6FDA">
        <w:rPr>
          <w:rtl/>
        </w:rPr>
        <w:t xml:space="preserve"> והא </w:t>
      </w:r>
      <w:proofErr w:type="spellStart"/>
      <w:r w:rsidRPr="00EB6FDA">
        <w:rPr>
          <w:rtl/>
        </w:rPr>
        <w:t>דקאמר</w:t>
      </w:r>
      <w:proofErr w:type="spellEnd"/>
      <w:r w:rsidRPr="00EB6FDA">
        <w:rPr>
          <w:rtl/>
        </w:rPr>
        <w:t xml:space="preserve"> למאי נפקא מינה </w:t>
      </w:r>
      <w:proofErr w:type="spellStart"/>
      <w:r w:rsidRPr="00EB6FDA">
        <w:rPr>
          <w:rtl/>
        </w:rPr>
        <w:t>לישייליה</w:t>
      </w:r>
      <w:proofErr w:type="spellEnd"/>
      <w:r w:rsidRPr="00EB6FDA">
        <w:rPr>
          <w:rtl/>
        </w:rPr>
        <w:t xml:space="preserve"> הכי פירושו מאי נפקא מינה </w:t>
      </w:r>
      <w:proofErr w:type="spellStart"/>
      <w:r w:rsidRPr="00EB6FDA">
        <w:rPr>
          <w:rtl/>
        </w:rPr>
        <w:t>בבעיא</w:t>
      </w:r>
      <w:proofErr w:type="spellEnd"/>
      <w:r w:rsidRPr="00EB6FDA">
        <w:rPr>
          <w:rtl/>
        </w:rPr>
        <w:t xml:space="preserve"> זו </w:t>
      </w:r>
      <w:proofErr w:type="spellStart"/>
      <w:r w:rsidRPr="00EB6FDA">
        <w:rPr>
          <w:rtl/>
        </w:rPr>
        <w:t>דמספקא</w:t>
      </w:r>
      <w:proofErr w:type="spellEnd"/>
      <w:r w:rsidRPr="00EB6FDA">
        <w:rPr>
          <w:rtl/>
        </w:rPr>
        <w:t xml:space="preserve"> לך הלא כיון </w:t>
      </w:r>
      <w:proofErr w:type="spellStart"/>
      <w:r w:rsidRPr="00EB6FDA">
        <w:rPr>
          <w:rtl/>
        </w:rPr>
        <w:t>דספק</w:t>
      </w:r>
      <w:proofErr w:type="spellEnd"/>
      <w:r w:rsidRPr="00EB6FDA">
        <w:rPr>
          <w:rtl/>
        </w:rPr>
        <w:t xml:space="preserve"> הוא </w:t>
      </w:r>
      <w:proofErr w:type="spellStart"/>
      <w:r w:rsidRPr="00EB6FDA">
        <w:rPr>
          <w:rtl/>
        </w:rPr>
        <w:t>נשייליה</w:t>
      </w:r>
      <w:proofErr w:type="spellEnd"/>
      <w:r w:rsidRPr="00EB6FDA">
        <w:rPr>
          <w:rtl/>
        </w:rPr>
        <w:t xml:space="preserve"> להוציא מידי ספק גם ראייתו מפרק קמא </w:t>
      </w:r>
      <w:proofErr w:type="spellStart"/>
      <w:r w:rsidRPr="00EB6FDA">
        <w:rPr>
          <w:rtl/>
        </w:rPr>
        <w:t>דחולין</w:t>
      </w:r>
      <w:proofErr w:type="spellEnd"/>
      <w:r w:rsidRPr="00EB6FDA">
        <w:rPr>
          <w:rtl/>
        </w:rPr>
        <w:t xml:space="preserve"> (רי"ף ג ב) יש לדחות </w:t>
      </w:r>
      <w:proofErr w:type="spellStart"/>
      <w:r w:rsidRPr="00EB6FDA">
        <w:rPr>
          <w:rtl/>
        </w:rPr>
        <w:t>דדוקא</w:t>
      </w:r>
      <w:proofErr w:type="spellEnd"/>
      <w:r w:rsidRPr="00EB6FDA">
        <w:rPr>
          <w:rtl/>
        </w:rPr>
        <w:t xml:space="preserve"> שחיטה דאורייתא צריך </w:t>
      </w:r>
      <w:proofErr w:type="spellStart"/>
      <w:r w:rsidRPr="00EB6FDA">
        <w:rPr>
          <w:rtl/>
        </w:rPr>
        <w:t>למישייליה</w:t>
      </w:r>
      <w:proofErr w:type="spellEnd"/>
      <w:r w:rsidRPr="00EB6FDA">
        <w:rPr>
          <w:rtl/>
        </w:rPr>
        <w:t xml:space="preserve"> ולא בבדיקה דרבנן אכן בתוספות (ד ב ד"ה לאו) מוכח </w:t>
      </w:r>
      <w:proofErr w:type="spellStart"/>
      <w:r w:rsidRPr="00EB6FDA">
        <w:rPr>
          <w:rtl/>
        </w:rPr>
        <w:t>דכן</w:t>
      </w:r>
      <w:proofErr w:type="spellEnd"/>
      <w:r w:rsidRPr="00EB6FDA">
        <w:rPr>
          <w:rtl/>
        </w:rPr>
        <w:t xml:space="preserve"> הדין אף למאי </w:t>
      </w:r>
      <w:proofErr w:type="spellStart"/>
      <w:r w:rsidRPr="00EB6FDA">
        <w:rPr>
          <w:rtl/>
        </w:rPr>
        <w:t>דפשיט</w:t>
      </w:r>
      <w:proofErr w:type="spellEnd"/>
      <w:r w:rsidRPr="00EB6FDA">
        <w:rPr>
          <w:rtl/>
        </w:rPr>
        <w:t xml:space="preserve"> </w:t>
      </w:r>
      <w:proofErr w:type="spellStart"/>
      <w:r w:rsidRPr="00EB6FDA">
        <w:rPr>
          <w:rtl/>
        </w:rPr>
        <w:t>תניתוה</w:t>
      </w:r>
      <w:proofErr w:type="spellEnd"/>
      <w:r w:rsidRPr="00EB6FDA">
        <w:rPr>
          <w:rtl/>
        </w:rPr>
        <w:t xml:space="preserve"> הכל נאמנים וכו' וזה לשונם </w:t>
      </w:r>
      <w:proofErr w:type="spellStart"/>
      <w:r w:rsidRPr="00EB6FDA">
        <w:rPr>
          <w:rtl/>
        </w:rPr>
        <w:t>תימה</w:t>
      </w:r>
      <w:proofErr w:type="spellEnd"/>
      <w:r w:rsidRPr="00EB6FDA">
        <w:rPr>
          <w:rtl/>
        </w:rPr>
        <w:t xml:space="preserve"> מאי </w:t>
      </w:r>
      <w:proofErr w:type="spellStart"/>
      <w:r w:rsidRPr="00EB6FDA">
        <w:rPr>
          <w:rtl/>
        </w:rPr>
        <w:t>סלקא</w:t>
      </w:r>
      <w:proofErr w:type="spellEnd"/>
      <w:r w:rsidRPr="00EB6FDA">
        <w:rPr>
          <w:rtl/>
        </w:rPr>
        <w:t xml:space="preserve"> דעתך דאי חזקתו בדוק אם כן מאי צריך לאמירה </w:t>
      </w:r>
      <w:proofErr w:type="spellStart"/>
      <w:r w:rsidRPr="00EB6FDA">
        <w:rPr>
          <w:rtl/>
        </w:rPr>
        <w:t>דהני</w:t>
      </w:r>
      <w:proofErr w:type="spellEnd"/>
      <w:r w:rsidRPr="00EB6FDA">
        <w:rPr>
          <w:rtl/>
        </w:rPr>
        <w:t xml:space="preserve"> כלל ואומר ר"י </w:t>
      </w:r>
      <w:proofErr w:type="spellStart"/>
      <w:r w:rsidRPr="00EB6FDA">
        <w:rPr>
          <w:rtl/>
        </w:rPr>
        <w:t>דמיירי</w:t>
      </w:r>
      <w:proofErr w:type="spellEnd"/>
      <w:r w:rsidRPr="00EB6FDA">
        <w:rPr>
          <w:rtl/>
        </w:rPr>
        <w:t xml:space="preserve"> כגון שבעל הבית בעיר אף על גב </w:t>
      </w:r>
      <w:proofErr w:type="spellStart"/>
      <w:r w:rsidRPr="00EB6FDA">
        <w:rPr>
          <w:rtl/>
        </w:rPr>
        <w:t>דחזקתו</w:t>
      </w:r>
      <w:proofErr w:type="spellEnd"/>
      <w:r w:rsidRPr="00EB6FDA">
        <w:rPr>
          <w:rtl/>
        </w:rPr>
        <w:t xml:space="preserve"> בדוק כיון דאיתיה בעיר צריך לשאול הימנו ולהכי מהני אמירה </w:t>
      </w:r>
      <w:proofErr w:type="spellStart"/>
      <w:r w:rsidRPr="00EB6FDA">
        <w:rPr>
          <w:rtl/>
        </w:rPr>
        <w:t>דהני</w:t>
      </w:r>
      <w:proofErr w:type="spellEnd"/>
      <w:r w:rsidRPr="00EB6FDA">
        <w:rPr>
          <w:rtl/>
        </w:rPr>
        <w:t xml:space="preserve"> דלא שאלינן אף על גב דגבי טבל סמכינן אחזקת חבר וכו' וכן כתב הרא"ש (סי' ב) וזה לשונו ומתוך דברי ר"י משמע </w:t>
      </w:r>
      <w:proofErr w:type="spellStart"/>
      <w:r w:rsidRPr="00EB6FDA">
        <w:rPr>
          <w:rtl/>
        </w:rPr>
        <w:t>דאפילו</w:t>
      </w:r>
      <w:proofErr w:type="spellEnd"/>
      <w:r w:rsidRPr="00EB6FDA">
        <w:rPr>
          <w:rtl/>
        </w:rPr>
        <w:t xml:space="preserve"> אי חזקתו בדוק כשישנו בעיר צריך לשאול לו וכן כתב </w:t>
      </w:r>
      <w:proofErr w:type="spellStart"/>
      <w:r w:rsidRPr="00EB6FDA">
        <w:rPr>
          <w:rtl/>
        </w:rPr>
        <w:t>רי"ץ</w:t>
      </w:r>
      <w:proofErr w:type="spellEnd"/>
      <w:r w:rsidRPr="00EB6FDA">
        <w:rPr>
          <w:rtl/>
        </w:rPr>
        <w:t xml:space="preserve"> </w:t>
      </w:r>
      <w:proofErr w:type="spellStart"/>
      <w:r w:rsidRPr="00EB6FDA">
        <w:rPr>
          <w:rtl/>
        </w:rPr>
        <w:t>גיאות</w:t>
      </w:r>
      <w:proofErr w:type="spellEnd"/>
      <w:r w:rsidRPr="00EB6FDA">
        <w:rPr>
          <w:rtl/>
        </w:rPr>
        <w:t xml:space="preserve"> ז"ל עכ"ל הנה שהוכיח דין זה מדברי ר"י והם דברי התוספות שכתבתי אבל ממאי </w:t>
      </w:r>
      <w:proofErr w:type="spellStart"/>
      <w:r w:rsidRPr="00EB6FDA">
        <w:rPr>
          <w:rtl/>
        </w:rPr>
        <w:t>דקאמר</w:t>
      </w:r>
      <w:proofErr w:type="spellEnd"/>
      <w:r w:rsidRPr="00EB6FDA">
        <w:rPr>
          <w:rtl/>
        </w:rPr>
        <w:t xml:space="preserve"> תלמודא למאי נפקא מינה </w:t>
      </w:r>
      <w:proofErr w:type="spellStart"/>
      <w:r w:rsidRPr="00EB6FDA">
        <w:rPr>
          <w:rtl/>
        </w:rPr>
        <w:t>לישייליה</w:t>
      </w:r>
      <w:proofErr w:type="spellEnd"/>
      <w:r w:rsidRPr="00EB6FDA">
        <w:rPr>
          <w:rtl/>
        </w:rPr>
        <w:t xml:space="preserve"> ליכא להוכיח מידי ומשום הכי לא הקשו התוספות מההיא </w:t>
      </w:r>
      <w:proofErr w:type="spellStart"/>
      <w:r w:rsidRPr="00EB6FDA">
        <w:rPr>
          <w:rtl/>
        </w:rPr>
        <w:t>דטבל</w:t>
      </w:r>
      <w:proofErr w:type="spellEnd"/>
      <w:r w:rsidRPr="00EB6FDA">
        <w:rPr>
          <w:rtl/>
        </w:rPr>
        <w:t xml:space="preserve"> </w:t>
      </w:r>
      <w:proofErr w:type="spellStart"/>
      <w:r w:rsidRPr="00EB6FDA">
        <w:rPr>
          <w:rtl/>
        </w:rPr>
        <w:t>אהא</w:t>
      </w:r>
      <w:proofErr w:type="spellEnd"/>
      <w:r w:rsidRPr="00EB6FDA">
        <w:rPr>
          <w:rtl/>
        </w:rPr>
        <w:t xml:space="preserve"> </w:t>
      </w:r>
      <w:proofErr w:type="spellStart"/>
      <w:r w:rsidRPr="00EB6FDA">
        <w:rPr>
          <w:rtl/>
        </w:rPr>
        <w:t>דקאמר</w:t>
      </w:r>
      <w:proofErr w:type="spellEnd"/>
      <w:r w:rsidRPr="00EB6FDA">
        <w:rPr>
          <w:rtl/>
        </w:rPr>
        <w:t xml:space="preserve"> למאי נפקא מינה </w:t>
      </w:r>
      <w:proofErr w:type="spellStart"/>
      <w:r w:rsidRPr="00EB6FDA">
        <w:rPr>
          <w:rtl/>
        </w:rPr>
        <w:t>לישייליה</w:t>
      </w:r>
      <w:proofErr w:type="spellEnd"/>
      <w:r w:rsidRPr="00EB6FDA">
        <w:rPr>
          <w:rtl/>
        </w:rPr>
        <w:t xml:space="preserve"> משום </w:t>
      </w:r>
      <w:proofErr w:type="spellStart"/>
      <w:r w:rsidRPr="00EB6FDA">
        <w:rPr>
          <w:rtl/>
        </w:rPr>
        <w:t>דאיכא</w:t>
      </w:r>
      <w:proofErr w:type="spellEnd"/>
      <w:r w:rsidRPr="00EB6FDA">
        <w:rPr>
          <w:rtl/>
        </w:rPr>
        <w:t xml:space="preserve"> </w:t>
      </w:r>
      <w:proofErr w:type="spellStart"/>
      <w:r w:rsidRPr="00EB6FDA">
        <w:rPr>
          <w:rtl/>
        </w:rPr>
        <w:t>לשנויי</w:t>
      </w:r>
      <w:proofErr w:type="spellEnd"/>
      <w:r w:rsidRPr="00EB6FDA">
        <w:rPr>
          <w:rtl/>
        </w:rPr>
        <w:t xml:space="preserve"> </w:t>
      </w:r>
      <w:proofErr w:type="spellStart"/>
      <w:r w:rsidRPr="00EB6FDA">
        <w:rPr>
          <w:rtl/>
        </w:rPr>
        <w:t>דמשום</w:t>
      </w:r>
      <w:proofErr w:type="spellEnd"/>
      <w:r w:rsidRPr="00EB6FDA">
        <w:rPr>
          <w:rtl/>
        </w:rPr>
        <w:t xml:space="preserve"> שהוא ספק אי חזקתו בדוק לכך בעינן </w:t>
      </w:r>
      <w:proofErr w:type="spellStart"/>
      <w:r w:rsidRPr="00EB6FDA">
        <w:rPr>
          <w:rtl/>
        </w:rPr>
        <w:t>למישייליה</w:t>
      </w:r>
      <w:proofErr w:type="spellEnd"/>
      <w:r w:rsidRPr="00EB6FDA">
        <w:rPr>
          <w:rtl/>
        </w:rPr>
        <w:t xml:space="preserve"> מה שאין כן </w:t>
      </w:r>
      <w:proofErr w:type="spellStart"/>
      <w:r w:rsidRPr="00EB6FDA">
        <w:rPr>
          <w:rtl/>
        </w:rPr>
        <w:t>בההיא</w:t>
      </w:r>
      <w:proofErr w:type="spellEnd"/>
      <w:r w:rsidRPr="00EB6FDA">
        <w:rPr>
          <w:rtl/>
        </w:rPr>
        <w:t xml:space="preserve"> </w:t>
      </w:r>
      <w:proofErr w:type="spellStart"/>
      <w:r w:rsidRPr="00EB6FDA">
        <w:rPr>
          <w:rtl/>
        </w:rPr>
        <w:t>דטבל</w:t>
      </w:r>
      <w:proofErr w:type="spellEnd"/>
      <w:r w:rsidRPr="00EB6FDA">
        <w:rPr>
          <w:rtl/>
        </w:rPr>
        <w:t xml:space="preserve"> </w:t>
      </w:r>
      <w:proofErr w:type="spellStart"/>
      <w:r w:rsidRPr="00EB6FDA">
        <w:rPr>
          <w:rtl/>
        </w:rPr>
        <w:t>דחזקה</w:t>
      </w:r>
      <w:proofErr w:type="spellEnd"/>
      <w:r w:rsidRPr="00EB6FDA">
        <w:rPr>
          <w:rtl/>
        </w:rPr>
        <w:t xml:space="preserve"> ודאית היא </w:t>
      </w:r>
      <w:proofErr w:type="spellStart"/>
      <w:r w:rsidRPr="00EB6FDA">
        <w:rPr>
          <w:rtl/>
        </w:rPr>
        <w:t>וק"ל</w:t>
      </w:r>
      <w:proofErr w:type="spellEnd"/>
      <w:r w:rsidRPr="00EB6FDA">
        <w:rPr>
          <w:rtl/>
        </w:rPr>
        <w:t xml:space="preserve"> וכך הוא שיטת רבינו ירוחם (שם לח ע"ד) עיין עליו:</w:t>
      </w:r>
    </w:p>
    <w:p w14:paraId="376C12E8" w14:textId="380ABC3E" w:rsidR="00EE56EE" w:rsidRPr="00EB6FDA" w:rsidRDefault="00EB6FDA" w:rsidP="00EB6FDA">
      <w:pPr>
        <w:autoSpaceDE w:val="0"/>
        <w:autoSpaceDN w:val="0"/>
        <w:adjustRightInd w:val="0"/>
        <w:jc w:val="both"/>
        <w:rPr>
          <w:rtl/>
        </w:rPr>
      </w:pPr>
      <w:r w:rsidRPr="00EB6FDA">
        <w:rPr>
          <w:rtl/>
        </w:rPr>
        <w:t xml:space="preserve">וכתב </w:t>
      </w:r>
      <w:proofErr w:type="spellStart"/>
      <w:r w:rsidRPr="00EB6FDA">
        <w:rPr>
          <w:rtl/>
        </w:rPr>
        <w:t>הב"י</w:t>
      </w:r>
      <w:proofErr w:type="spellEnd"/>
      <w:r w:rsidRPr="00EB6FDA">
        <w:rPr>
          <w:rtl/>
        </w:rPr>
        <w:t xml:space="preserve"> ואם תאמר כי איתא למשכיר </w:t>
      </w:r>
      <w:proofErr w:type="spellStart"/>
      <w:r w:rsidRPr="00EB6FDA">
        <w:rPr>
          <w:rtl/>
        </w:rPr>
        <w:t>קמן</w:t>
      </w:r>
      <w:proofErr w:type="spellEnd"/>
      <w:r w:rsidRPr="00EB6FDA">
        <w:rPr>
          <w:rtl/>
        </w:rPr>
        <w:t xml:space="preserve"> </w:t>
      </w:r>
      <w:proofErr w:type="spellStart"/>
      <w:r w:rsidRPr="00EB6FDA">
        <w:rPr>
          <w:rtl/>
        </w:rPr>
        <w:t>אמאי</w:t>
      </w:r>
      <w:proofErr w:type="spellEnd"/>
      <w:r w:rsidRPr="00EB6FDA">
        <w:rPr>
          <w:rtl/>
        </w:rPr>
        <w:t xml:space="preserve"> </w:t>
      </w:r>
      <w:proofErr w:type="spellStart"/>
      <w:r w:rsidRPr="00EB6FDA">
        <w:rPr>
          <w:rtl/>
        </w:rPr>
        <w:t>שיילינן</w:t>
      </w:r>
      <w:proofErr w:type="spellEnd"/>
      <w:r w:rsidRPr="00EB6FDA">
        <w:rPr>
          <w:rtl/>
        </w:rPr>
        <w:t xml:space="preserve"> ליה ולא סמכינן אחזקה מאי שנא מבהמה וכו' ויש לומר </w:t>
      </w:r>
      <w:proofErr w:type="spellStart"/>
      <w:r w:rsidRPr="00EB6FDA">
        <w:rPr>
          <w:rtl/>
        </w:rPr>
        <w:t>דשאני</w:t>
      </w:r>
      <w:proofErr w:type="spellEnd"/>
      <w:r w:rsidRPr="00EB6FDA">
        <w:rPr>
          <w:rtl/>
        </w:rPr>
        <w:t xml:space="preserve"> בהמה שהיא בחזקת כשרה משנולדה אבל בית כל השנה בחזקת שאינו בדוק הוא עד כאן לשונו ולא ידעתי טעמו דכיון </w:t>
      </w:r>
      <w:proofErr w:type="spellStart"/>
      <w:r w:rsidRPr="00EB6FDA">
        <w:rPr>
          <w:rtl/>
        </w:rPr>
        <w:t>דסמכינן</w:t>
      </w:r>
      <w:proofErr w:type="spellEnd"/>
      <w:r w:rsidRPr="00EB6FDA">
        <w:rPr>
          <w:rtl/>
        </w:rPr>
        <w:t xml:space="preserve"> על חזקתו בדוק כשאינו לפנינו אם כן כשישנו לפנינו נמי ואי לא הוי חזקה גמורה אם כן גם באינו לפנינו </w:t>
      </w:r>
      <w:proofErr w:type="spellStart"/>
      <w:r w:rsidRPr="00EB6FDA">
        <w:rPr>
          <w:rtl/>
        </w:rPr>
        <w:t>נצריכנו</w:t>
      </w:r>
      <w:proofErr w:type="spellEnd"/>
      <w:r w:rsidRPr="00EB6FDA">
        <w:rPr>
          <w:rtl/>
        </w:rPr>
        <w:t xml:space="preserve"> לבדוק אכן העיקר </w:t>
      </w:r>
      <w:proofErr w:type="spellStart"/>
      <w:r w:rsidRPr="00EB6FDA">
        <w:rPr>
          <w:rtl/>
        </w:rPr>
        <w:t>דבהמה</w:t>
      </w:r>
      <w:proofErr w:type="spellEnd"/>
      <w:r w:rsidRPr="00EB6FDA">
        <w:rPr>
          <w:rtl/>
        </w:rPr>
        <w:t xml:space="preserve"> שאני שחזקת כשרותה ממילא היא מה שאין כן בבית בדוק דאינו אלא על ידי שיבדקנו הבעל הבית ואפשר שעל ידי שום סיבה שלא בדקו לכך צריך </w:t>
      </w:r>
      <w:proofErr w:type="spellStart"/>
      <w:r w:rsidRPr="00EB6FDA">
        <w:rPr>
          <w:rtl/>
        </w:rPr>
        <w:t>למישייליה</w:t>
      </w:r>
      <w:proofErr w:type="spellEnd"/>
      <w:r w:rsidRPr="00EB6FDA">
        <w:rPr>
          <w:rtl/>
        </w:rPr>
        <w:t xml:space="preserve"> ומטעם זה בשוחט אי איתיה לקמן צריך </w:t>
      </w:r>
      <w:proofErr w:type="spellStart"/>
      <w:r w:rsidRPr="00EB6FDA">
        <w:rPr>
          <w:rtl/>
        </w:rPr>
        <w:t>למיבדקיה</w:t>
      </w:r>
      <w:proofErr w:type="spellEnd"/>
      <w:r w:rsidRPr="00EB6FDA">
        <w:rPr>
          <w:rtl/>
        </w:rPr>
        <w:t xml:space="preserve"> ואין </w:t>
      </w:r>
      <w:proofErr w:type="spellStart"/>
      <w:r w:rsidRPr="00EB6FDA">
        <w:rPr>
          <w:rtl/>
        </w:rPr>
        <w:t>סומכין</w:t>
      </w:r>
      <w:proofErr w:type="spellEnd"/>
      <w:r w:rsidRPr="00EB6FDA">
        <w:rPr>
          <w:rtl/>
        </w:rPr>
        <w:t xml:space="preserve"> ארוב </w:t>
      </w:r>
      <w:proofErr w:type="spellStart"/>
      <w:r w:rsidRPr="00EB6FDA">
        <w:rPr>
          <w:rtl/>
        </w:rPr>
        <w:t>מצויין</w:t>
      </w:r>
      <w:proofErr w:type="spellEnd"/>
      <w:r w:rsidRPr="00EB6FDA">
        <w:rPr>
          <w:rtl/>
        </w:rPr>
        <w:t xml:space="preserve"> אצל שחיטה </w:t>
      </w:r>
      <w:proofErr w:type="spellStart"/>
      <w:r w:rsidRPr="00EB6FDA">
        <w:rPr>
          <w:rtl/>
        </w:rPr>
        <w:t>מומחין</w:t>
      </w:r>
      <w:proofErr w:type="spellEnd"/>
      <w:r w:rsidRPr="00EB6FDA">
        <w:rPr>
          <w:rtl/>
        </w:rPr>
        <w:t xml:space="preserve"> הן (חולין ג ב) כיון </w:t>
      </w:r>
      <w:proofErr w:type="spellStart"/>
      <w:r w:rsidRPr="00EB6FDA">
        <w:rPr>
          <w:rtl/>
        </w:rPr>
        <w:t>דהחזקה</w:t>
      </w:r>
      <w:proofErr w:type="spellEnd"/>
      <w:r w:rsidRPr="00EB6FDA">
        <w:rPr>
          <w:rtl/>
        </w:rPr>
        <w:t xml:space="preserve"> אינה ממילא אלא על ידי שלמד הלכות שחיטה:</w:t>
      </w:r>
    </w:p>
    <w:p w14:paraId="76304BD1" w14:textId="77777777" w:rsidR="00844FC8" w:rsidRDefault="00844FC8" w:rsidP="00844FC8">
      <w:pPr>
        <w:autoSpaceDE w:val="0"/>
        <w:autoSpaceDN w:val="0"/>
        <w:adjustRightInd w:val="0"/>
        <w:jc w:val="both"/>
        <w:rPr>
          <w:u w:val="single"/>
          <w:rtl/>
        </w:rPr>
      </w:pPr>
    </w:p>
    <w:p w14:paraId="35D97CC0" w14:textId="77777777" w:rsidR="00844FC8" w:rsidRPr="00AA6EF9" w:rsidRDefault="00844FC8" w:rsidP="00844FC8">
      <w:pPr>
        <w:autoSpaceDE w:val="0"/>
        <w:autoSpaceDN w:val="0"/>
        <w:adjustRightInd w:val="0"/>
        <w:jc w:val="both"/>
        <w:rPr>
          <w:u w:val="single"/>
          <w:rtl/>
        </w:rPr>
      </w:pPr>
      <w:r w:rsidRPr="00AA6EF9">
        <w:rPr>
          <w:u w:val="single"/>
          <w:rtl/>
        </w:rPr>
        <w:t xml:space="preserve">חידושי </w:t>
      </w:r>
      <w:proofErr w:type="spellStart"/>
      <w:r w:rsidRPr="00AA6EF9">
        <w:rPr>
          <w:u w:val="single"/>
          <w:rtl/>
        </w:rPr>
        <w:t>הריטב"א</w:t>
      </w:r>
      <w:proofErr w:type="spellEnd"/>
      <w:r w:rsidRPr="00AA6EF9">
        <w:rPr>
          <w:u w:val="single"/>
          <w:rtl/>
        </w:rPr>
        <w:t xml:space="preserve"> מסכת חולין דף ג עמוד ב</w:t>
      </w:r>
    </w:p>
    <w:p w14:paraId="739393E9" w14:textId="77777777" w:rsidR="00844FC8" w:rsidRPr="00AA6EF9" w:rsidRDefault="00844FC8" w:rsidP="00844FC8">
      <w:pPr>
        <w:autoSpaceDE w:val="0"/>
        <w:autoSpaceDN w:val="0"/>
        <w:adjustRightInd w:val="0"/>
        <w:jc w:val="both"/>
        <w:rPr>
          <w:rtl/>
        </w:rPr>
      </w:pPr>
      <w:proofErr w:type="spellStart"/>
      <w:r w:rsidRPr="00AA6EF9">
        <w:rPr>
          <w:rtl/>
        </w:rPr>
        <w:t>להאי</w:t>
      </w:r>
      <w:proofErr w:type="spellEnd"/>
      <w:r w:rsidRPr="00AA6EF9">
        <w:rPr>
          <w:rtl/>
        </w:rPr>
        <w:t xml:space="preserve"> לישנא </w:t>
      </w:r>
      <w:proofErr w:type="spellStart"/>
      <w:r w:rsidRPr="00AA6EF9">
        <w:rPr>
          <w:rtl/>
        </w:rPr>
        <w:t>דאמרת</w:t>
      </w:r>
      <w:proofErr w:type="spellEnd"/>
      <w:r w:rsidRPr="00AA6EF9">
        <w:rPr>
          <w:rtl/>
        </w:rPr>
        <w:t xml:space="preserve"> </w:t>
      </w:r>
      <w:proofErr w:type="spellStart"/>
      <w:r w:rsidRPr="00AA6EF9">
        <w:rPr>
          <w:rtl/>
        </w:rPr>
        <w:t>מומחין</w:t>
      </w:r>
      <w:proofErr w:type="spellEnd"/>
      <w:r w:rsidRPr="00AA6EF9">
        <w:rPr>
          <w:rtl/>
        </w:rPr>
        <w:t xml:space="preserve"> אין שאין </w:t>
      </w:r>
      <w:proofErr w:type="spellStart"/>
      <w:r w:rsidRPr="00AA6EF9">
        <w:rPr>
          <w:rtl/>
        </w:rPr>
        <w:t>מומחין</w:t>
      </w:r>
      <w:proofErr w:type="spellEnd"/>
      <w:r w:rsidRPr="00AA6EF9">
        <w:rPr>
          <w:rtl/>
        </w:rPr>
        <w:t xml:space="preserve"> לא רוב </w:t>
      </w:r>
      <w:proofErr w:type="spellStart"/>
      <w:r w:rsidRPr="00AA6EF9">
        <w:rPr>
          <w:rtl/>
        </w:rPr>
        <w:t>מצויין</w:t>
      </w:r>
      <w:proofErr w:type="spellEnd"/>
      <w:r w:rsidRPr="00AA6EF9">
        <w:rPr>
          <w:rtl/>
        </w:rPr>
        <w:t xml:space="preserve"> אצל שחיטה </w:t>
      </w:r>
      <w:proofErr w:type="spellStart"/>
      <w:r w:rsidRPr="00AA6EF9">
        <w:rPr>
          <w:rtl/>
        </w:rPr>
        <w:t>מומחין</w:t>
      </w:r>
      <w:proofErr w:type="spellEnd"/>
      <w:r w:rsidRPr="00AA6EF9">
        <w:rPr>
          <w:rtl/>
        </w:rPr>
        <w:t xml:space="preserve"> הן </w:t>
      </w:r>
      <w:proofErr w:type="spellStart"/>
      <w:r w:rsidRPr="00AA6EF9">
        <w:rPr>
          <w:rtl/>
        </w:rPr>
        <w:t>להך</w:t>
      </w:r>
      <w:proofErr w:type="spellEnd"/>
      <w:r w:rsidRPr="00AA6EF9">
        <w:rPr>
          <w:rtl/>
        </w:rPr>
        <w:t xml:space="preserve"> לישנא </w:t>
      </w:r>
      <w:proofErr w:type="spellStart"/>
      <w:r w:rsidRPr="00AA6EF9">
        <w:rPr>
          <w:rtl/>
        </w:rPr>
        <w:t>דאמרת</w:t>
      </w:r>
      <w:proofErr w:type="spellEnd"/>
      <w:r w:rsidRPr="00AA6EF9">
        <w:rPr>
          <w:rtl/>
        </w:rPr>
        <w:t xml:space="preserve"> שאין </w:t>
      </w:r>
      <w:proofErr w:type="spellStart"/>
      <w:r w:rsidRPr="00AA6EF9">
        <w:rPr>
          <w:rtl/>
        </w:rPr>
        <w:t>מוחזקין</w:t>
      </w:r>
      <w:proofErr w:type="spellEnd"/>
      <w:r w:rsidRPr="00AA6EF9">
        <w:rPr>
          <w:rtl/>
        </w:rPr>
        <w:t xml:space="preserve"> לא </w:t>
      </w:r>
      <w:proofErr w:type="spellStart"/>
      <w:r w:rsidRPr="00AA6EF9">
        <w:rPr>
          <w:rtl/>
        </w:rPr>
        <w:t>לעלופי</w:t>
      </w:r>
      <w:proofErr w:type="spellEnd"/>
      <w:r w:rsidRPr="00AA6EF9">
        <w:rPr>
          <w:rtl/>
        </w:rPr>
        <w:t xml:space="preserve"> לא </w:t>
      </w:r>
      <w:proofErr w:type="spellStart"/>
      <w:r w:rsidRPr="00AA6EF9">
        <w:rPr>
          <w:rtl/>
        </w:rPr>
        <w:t>חיישינן</w:t>
      </w:r>
      <w:proofErr w:type="spellEnd"/>
      <w:r w:rsidRPr="00AA6EF9">
        <w:rPr>
          <w:rtl/>
        </w:rPr>
        <w:t xml:space="preserve">. ודעת הגאונים ז"ל </w:t>
      </w:r>
      <w:proofErr w:type="spellStart"/>
      <w:r w:rsidRPr="00AA6EF9">
        <w:rPr>
          <w:rtl/>
        </w:rPr>
        <w:t>דכי</w:t>
      </w:r>
      <w:proofErr w:type="spellEnd"/>
      <w:r w:rsidRPr="00AA6EF9">
        <w:rPr>
          <w:rtl/>
        </w:rPr>
        <w:t xml:space="preserve"> </w:t>
      </w:r>
      <w:proofErr w:type="spellStart"/>
      <w:r w:rsidRPr="00AA6EF9">
        <w:rPr>
          <w:rtl/>
        </w:rPr>
        <w:t>מכשרינן</w:t>
      </w:r>
      <w:proofErr w:type="spellEnd"/>
      <w:r w:rsidRPr="00AA6EF9">
        <w:rPr>
          <w:rtl/>
        </w:rPr>
        <w:t xml:space="preserve"> שחיטת שאינן </w:t>
      </w:r>
      <w:proofErr w:type="spellStart"/>
      <w:r w:rsidRPr="00AA6EF9">
        <w:rPr>
          <w:rtl/>
        </w:rPr>
        <w:t>מומחין</w:t>
      </w:r>
      <w:proofErr w:type="spellEnd"/>
      <w:r w:rsidRPr="00AA6EF9">
        <w:rPr>
          <w:rtl/>
        </w:rPr>
        <w:t xml:space="preserve"> אצלינו היינו על דעת שנבדוק אותו לאחר שחיטה כל היכא </w:t>
      </w:r>
      <w:proofErr w:type="spellStart"/>
      <w:r w:rsidRPr="00AA6EF9">
        <w:rPr>
          <w:rtl/>
        </w:rPr>
        <w:t>דאיתא</w:t>
      </w:r>
      <w:proofErr w:type="spellEnd"/>
      <w:r w:rsidRPr="00AA6EF9">
        <w:rPr>
          <w:rtl/>
        </w:rPr>
        <w:t xml:space="preserve"> </w:t>
      </w:r>
      <w:proofErr w:type="spellStart"/>
      <w:r w:rsidRPr="00AA6EF9">
        <w:rPr>
          <w:rtl/>
        </w:rPr>
        <w:t>קמן</w:t>
      </w:r>
      <w:proofErr w:type="spellEnd"/>
      <w:r w:rsidRPr="00AA6EF9">
        <w:rPr>
          <w:rtl/>
        </w:rPr>
        <w:t xml:space="preserve">, ואי אזיל ליה נמי מכשירין שחיטתו בדיעבד, אבל היכא </w:t>
      </w:r>
      <w:proofErr w:type="spellStart"/>
      <w:r w:rsidRPr="00AA6EF9">
        <w:rPr>
          <w:rtl/>
        </w:rPr>
        <w:t>דאיתא</w:t>
      </w:r>
      <w:proofErr w:type="spellEnd"/>
      <w:r w:rsidRPr="00AA6EF9">
        <w:rPr>
          <w:rtl/>
        </w:rPr>
        <w:t xml:space="preserve"> לקמן לא </w:t>
      </w:r>
      <w:proofErr w:type="spellStart"/>
      <w:r w:rsidRPr="00AA6EF9">
        <w:rPr>
          <w:rtl/>
        </w:rPr>
        <w:t>אכלינן</w:t>
      </w:r>
      <w:proofErr w:type="spellEnd"/>
      <w:r w:rsidRPr="00AA6EF9">
        <w:rPr>
          <w:rtl/>
        </w:rPr>
        <w:t xml:space="preserve"> משחיטתו עד </w:t>
      </w:r>
      <w:proofErr w:type="spellStart"/>
      <w:r w:rsidRPr="00AA6EF9">
        <w:rPr>
          <w:rtl/>
        </w:rPr>
        <w:t>דנבדקיה</w:t>
      </w:r>
      <w:proofErr w:type="spellEnd"/>
      <w:r w:rsidRPr="00AA6EF9">
        <w:rPr>
          <w:rtl/>
        </w:rPr>
        <w:t xml:space="preserve">, והיינו דלא אמרו להא [לישנא] </w:t>
      </w:r>
      <w:proofErr w:type="spellStart"/>
      <w:r w:rsidRPr="00AA6EF9">
        <w:rPr>
          <w:rtl/>
        </w:rPr>
        <w:t>לשאין</w:t>
      </w:r>
      <w:proofErr w:type="spellEnd"/>
      <w:r w:rsidRPr="00AA6EF9">
        <w:rPr>
          <w:rtl/>
        </w:rPr>
        <w:t xml:space="preserve"> </w:t>
      </w:r>
      <w:proofErr w:type="spellStart"/>
      <w:r w:rsidRPr="00AA6EF9">
        <w:rPr>
          <w:rtl/>
        </w:rPr>
        <w:t>מומחין</w:t>
      </w:r>
      <w:proofErr w:type="spellEnd"/>
      <w:r w:rsidRPr="00AA6EF9">
        <w:rPr>
          <w:rtl/>
        </w:rPr>
        <w:t xml:space="preserve"> לא </w:t>
      </w:r>
      <w:proofErr w:type="spellStart"/>
      <w:r w:rsidRPr="00AA6EF9">
        <w:rPr>
          <w:rtl/>
        </w:rPr>
        <w:t>חיישינן</w:t>
      </w:r>
      <w:proofErr w:type="spellEnd"/>
      <w:r w:rsidRPr="00AA6EF9">
        <w:rPr>
          <w:rtl/>
        </w:rPr>
        <w:t xml:space="preserve"> כדאמרינן </w:t>
      </w:r>
      <w:proofErr w:type="spellStart"/>
      <w:r w:rsidRPr="00AA6EF9">
        <w:rPr>
          <w:rtl/>
        </w:rPr>
        <w:t>באידך</w:t>
      </w:r>
      <w:proofErr w:type="spellEnd"/>
      <w:r w:rsidRPr="00AA6EF9">
        <w:rPr>
          <w:rtl/>
        </w:rPr>
        <w:t xml:space="preserve"> </w:t>
      </w:r>
      <w:proofErr w:type="spellStart"/>
      <w:r w:rsidRPr="00AA6EF9">
        <w:rPr>
          <w:rtl/>
        </w:rPr>
        <w:t>לעלופי</w:t>
      </w:r>
      <w:proofErr w:type="spellEnd"/>
      <w:r w:rsidRPr="00AA6EF9">
        <w:rPr>
          <w:rtl/>
        </w:rPr>
        <w:t xml:space="preserve"> לא </w:t>
      </w:r>
      <w:proofErr w:type="spellStart"/>
      <w:r w:rsidRPr="00AA6EF9">
        <w:rPr>
          <w:rtl/>
        </w:rPr>
        <w:t>חיישינן</w:t>
      </w:r>
      <w:proofErr w:type="spellEnd"/>
      <w:r w:rsidRPr="00AA6EF9">
        <w:rPr>
          <w:rtl/>
        </w:rPr>
        <w:t xml:space="preserve">, דהתם ודאי לא </w:t>
      </w:r>
      <w:proofErr w:type="spellStart"/>
      <w:r w:rsidRPr="00AA6EF9">
        <w:rPr>
          <w:rtl/>
        </w:rPr>
        <w:t>חיישינן</w:t>
      </w:r>
      <w:proofErr w:type="spellEnd"/>
      <w:r w:rsidRPr="00AA6EF9">
        <w:rPr>
          <w:rtl/>
        </w:rPr>
        <w:t xml:space="preserve"> כלל ואפילו היכא </w:t>
      </w:r>
      <w:proofErr w:type="spellStart"/>
      <w:r w:rsidRPr="00AA6EF9">
        <w:rPr>
          <w:rtl/>
        </w:rPr>
        <w:t>דאיתא</w:t>
      </w:r>
      <w:proofErr w:type="spellEnd"/>
      <w:r w:rsidRPr="00AA6EF9">
        <w:rPr>
          <w:rtl/>
        </w:rPr>
        <w:t xml:space="preserve"> </w:t>
      </w:r>
      <w:proofErr w:type="spellStart"/>
      <w:r w:rsidRPr="00AA6EF9">
        <w:rPr>
          <w:rtl/>
        </w:rPr>
        <w:t>קמן</w:t>
      </w:r>
      <w:proofErr w:type="spellEnd"/>
      <w:r w:rsidRPr="00AA6EF9">
        <w:rPr>
          <w:rtl/>
        </w:rPr>
        <w:t xml:space="preserve">, אבל בהא כיון </w:t>
      </w:r>
      <w:proofErr w:type="spellStart"/>
      <w:r w:rsidRPr="00AA6EF9">
        <w:rPr>
          <w:rtl/>
        </w:rPr>
        <w:t>דמיעוטא</w:t>
      </w:r>
      <w:proofErr w:type="spellEnd"/>
      <w:r w:rsidRPr="00AA6EF9">
        <w:rPr>
          <w:rtl/>
        </w:rPr>
        <w:t xml:space="preserve"> איכא שאין </w:t>
      </w:r>
      <w:proofErr w:type="spellStart"/>
      <w:r w:rsidRPr="00AA6EF9">
        <w:rPr>
          <w:rtl/>
        </w:rPr>
        <w:t>מומחין</w:t>
      </w:r>
      <w:proofErr w:type="spellEnd"/>
      <w:r w:rsidRPr="00AA6EF9">
        <w:rPr>
          <w:rtl/>
        </w:rPr>
        <w:t xml:space="preserve"> </w:t>
      </w:r>
      <w:proofErr w:type="spellStart"/>
      <w:r w:rsidRPr="00AA6EF9">
        <w:rPr>
          <w:rtl/>
        </w:rPr>
        <w:t>חוששין</w:t>
      </w:r>
      <w:proofErr w:type="spellEnd"/>
      <w:r w:rsidRPr="00AA6EF9">
        <w:rPr>
          <w:rtl/>
        </w:rPr>
        <w:t xml:space="preserve"> לו כל היכי </w:t>
      </w:r>
      <w:proofErr w:type="spellStart"/>
      <w:r w:rsidRPr="00AA6EF9">
        <w:rPr>
          <w:rtl/>
        </w:rPr>
        <w:t>דאיתא</w:t>
      </w:r>
      <w:proofErr w:type="spellEnd"/>
      <w:r w:rsidRPr="00AA6EF9">
        <w:rPr>
          <w:rtl/>
        </w:rPr>
        <w:t xml:space="preserve"> למבדקיה לאחר ששחט </w:t>
      </w:r>
      <w:proofErr w:type="spellStart"/>
      <w:r w:rsidRPr="00AA6EF9">
        <w:rPr>
          <w:rtl/>
        </w:rPr>
        <w:t>מיהת</w:t>
      </w:r>
      <w:proofErr w:type="spellEnd"/>
      <w:r w:rsidRPr="00AA6EF9">
        <w:rPr>
          <w:rtl/>
        </w:rPr>
        <w:t>.</w:t>
      </w:r>
    </w:p>
    <w:p w14:paraId="7F9E3A64" w14:textId="77777777" w:rsidR="00844FC8" w:rsidRPr="00AA6EF9" w:rsidRDefault="00844FC8" w:rsidP="00844FC8">
      <w:pPr>
        <w:autoSpaceDE w:val="0"/>
        <w:autoSpaceDN w:val="0"/>
        <w:adjustRightInd w:val="0"/>
        <w:jc w:val="both"/>
        <w:rPr>
          <w:rtl/>
        </w:rPr>
      </w:pPr>
      <w:r w:rsidRPr="00AA6EF9">
        <w:rPr>
          <w:rtl/>
        </w:rPr>
        <w:t xml:space="preserve">אבל רבינו מורי </w:t>
      </w:r>
      <w:proofErr w:type="spellStart"/>
      <w:r w:rsidRPr="00AA6EF9">
        <w:rPr>
          <w:rtl/>
        </w:rPr>
        <w:t>הרא"ה</w:t>
      </w:r>
      <w:proofErr w:type="spellEnd"/>
      <w:r w:rsidRPr="00AA6EF9">
        <w:rPr>
          <w:rtl/>
        </w:rPr>
        <w:t xml:space="preserve"> ז"ל נוטה לדברי קצת האחרונים ז"ל דאף </w:t>
      </w:r>
      <w:proofErr w:type="spellStart"/>
      <w:r w:rsidRPr="00AA6EF9">
        <w:rPr>
          <w:rtl/>
        </w:rPr>
        <w:t>לשאינן</w:t>
      </w:r>
      <w:proofErr w:type="spellEnd"/>
      <w:r w:rsidRPr="00AA6EF9">
        <w:rPr>
          <w:rtl/>
        </w:rPr>
        <w:t xml:space="preserve"> </w:t>
      </w:r>
      <w:proofErr w:type="spellStart"/>
      <w:r w:rsidRPr="00AA6EF9">
        <w:rPr>
          <w:rtl/>
        </w:rPr>
        <w:t>מומחין</w:t>
      </w:r>
      <w:proofErr w:type="spellEnd"/>
      <w:r w:rsidRPr="00AA6EF9">
        <w:rPr>
          <w:rtl/>
        </w:rPr>
        <w:t xml:space="preserve"> לא </w:t>
      </w:r>
      <w:proofErr w:type="spellStart"/>
      <w:r w:rsidRPr="00AA6EF9">
        <w:rPr>
          <w:rtl/>
        </w:rPr>
        <w:t>חיישינן</w:t>
      </w:r>
      <w:proofErr w:type="spellEnd"/>
      <w:r w:rsidRPr="00AA6EF9">
        <w:rPr>
          <w:rtl/>
        </w:rPr>
        <w:t xml:space="preserve"> כלל אפילו היכא דאיתיה </w:t>
      </w:r>
      <w:proofErr w:type="spellStart"/>
      <w:r w:rsidRPr="00AA6EF9">
        <w:rPr>
          <w:rtl/>
        </w:rPr>
        <w:t>קמן</w:t>
      </w:r>
      <w:proofErr w:type="spellEnd"/>
      <w:r w:rsidRPr="00AA6EF9">
        <w:rPr>
          <w:rtl/>
        </w:rPr>
        <w:t xml:space="preserve">, דכיון </w:t>
      </w:r>
      <w:proofErr w:type="spellStart"/>
      <w:r w:rsidRPr="00AA6EF9">
        <w:rPr>
          <w:rtl/>
        </w:rPr>
        <w:t>דרוב</w:t>
      </w:r>
      <w:proofErr w:type="spellEnd"/>
      <w:r w:rsidRPr="00AA6EF9">
        <w:rPr>
          <w:rtl/>
        </w:rPr>
        <w:t xml:space="preserve"> </w:t>
      </w:r>
      <w:proofErr w:type="spellStart"/>
      <w:r w:rsidRPr="00AA6EF9">
        <w:rPr>
          <w:rtl/>
        </w:rPr>
        <w:t>מצויין</w:t>
      </w:r>
      <w:proofErr w:type="spellEnd"/>
      <w:r w:rsidRPr="00AA6EF9">
        <w:rPr>
          <w:rtl/>
        </w:rPr>
        <w:t xml:space="preserve"> אצל שחיטה </w:t>
      </w:r>
      <w:proofErr w:type="spellStart"/>
      <w:r w:rsidRPr="00AA6EF9">
        <w:rPr>
          <w:rtl/>
        </w:rPr>
        <w:t>מומחין</w:t>
      </w:r>
      <w:proofErr w:type="spellEnd"/>
      <w:r w:rsidRPr="00AA6EF9">
        <w:rPr>
          <w:rtl/>
        </w:rPr>
        <w:t xml:space="preserve"> ודין תורה הוא ללכת אחר הרוב ואפילו </w:t>
      </w:r>
      <w:proofErr w:type="spellStart"/>
      <w:r w:rsidRPr="00AA6EF9">
        <w:rPr>
          <w:rtl/>
        </w:rPr>
        <w:t>לכתחלה</w:t>
      </w:r>
      <w:proofErr w:type="spellEnd"/>
      <w:r w:rsidRPr="00AA6EF9">
        <w:rPr>
          <w:rtl/>
        </w:rPr>
        <w:t xml:space="preserve">, שוב אין לנו לחוש לכלום, והא דלא </w:t>
      </w:r>
      <w:proofErr w:type="spellStart"/>
      <w:r w:rsidRPr="00AA6EF9">
        <w:rPr>
          <w:rtl/>
        </w:rPr>
        <w:t>נקיט</w:t>
      </w:r>
      <w:proofErr w:type="spellEnd"/>
      <w:r w:rsidRPr="00AA6EF9">
        <w:rPr>
          <w:rtl/>
        </w:rPr>
        <w:t xml:space="preserve"> </w:t>
      </w:r>
      <w:proofErr w:type="spellStart"/>
      <w:r w:rsidRPr="00AA6EF9">
        <w:rPr>
          <w:rtl/>
        </w:rPr>
        <w:t>לשאין</w:t>
      </w:r>
      <w:proofErr w:type="spellEnd"/>
      <w:r w:rsidRPr="00AA6EF9">
        <w:rPr>
          <w:rtl/>
        </w:rPr>
        <w:t xml:space="preserve"> </w:t>
      </w:r>
      <w:proofErr w:type="spellStart"/>
      <w:r w:rsidRPr="00AA6EF9">
        <w:rPr>
          <w:rtl/>
        </w:rPr>
        <w:t>מומחין</w:t>
      </w:r>
      <w:proofErr w:type="spellEnd"/>
      <w:r w:rsidRPr="00AA6EF9">
        <w:rPr>
          <w:rtl/>
        </w:rPr>
        <w:t xml:space="preserve"> לא </w:t>
      </w:r>
      <w:proofErr w:type="spellStart"/>
      <w:r w:rsidRPr="00AA6EF9">
        <w:rPr>
          <w:rtl/>
        </w:rPr>
        <w:t>חיישינן</w:t>
      </w:r>
      <w:proofErr w:type="spellEnd"/>
      <w:r w:rsidRPr="00AA6EF9">
        <w:rPr>
          <w:rtl/>
        </w:rPr>
        <w:t xml:space="preserve"> משום </w:t>
      </w:r>
      <w:proofErr w:type="spellStart"/>
      <w:r w:rsidRPr="00AA6EF9">
        <w:rPr>
          <w:rtl/>
        </w:rPr>
        <w:t>דהאי</w:t>
      </w:r>
      <w:proofErr w:type="spellEnd"/>
      <w:r w:rsidRPr="00AA6EF9">
        <w:rPr>
          <w:rtl/>
        </w:rPr>
        <w:t xml:space="preserve"> טעמא בעי </w:t>
      </w:r>
      <w:proofErr w:type="spellStart"/>
      <w:r w:rsidRPr="00AA6EF9">
        <w:rPr>
          <w:rtl/>
        </w:rPr>
        <w:t>אמאי</w:t>
      </w:r>
      <w:proofErr w:type="spellEnd"/>
      <w:r w:rsidRPr="00AA6EF9">
        <w:rPr>
          <w:rtl/>
        </w:rPr>
        <w:t xml:space="preserve"> לא </w:t>
      </w:r>
      <w:proofErr w:type="spellStart"/>
      <w:r w:rsidRPr="00AA6EF9">
        <w:rPr>
          <w:rtl/>
        </w:rPr>
        <w:t>חיישינן</w:t>
      </w:r>
      <w:proofErr w:type="spellEnd"/>
      <w:r w:rsidRPr="00AA6EF9">
        <w:rPr>
          <w:rtl/>
        </w:rPr>
        <w:t xml:space="preserve"> להכי, כיון שכל שאינו יודע הלכות שחיטה אסור לאכול משחיטתו, ולהכי נקטינן טעמא </w:t>
      </w:r>
      <w:proofErr w:type="spellStart"/>
      <w:r w:rsidRPr="00AA6EF9">
        <w:rPr>
          <w:rtl/>
        </w:rPr>
        <w:t>דרוב</w:t>
      </w:r>
      <w:proofErr w:type="spellEnd"/>
      <w:r w:rsidRPr="00AA6EF9">
        <w:rPr>
          <w:rtl/>
        </w:rPr>
        <w:t xml:space="preserve"> </w:t>
      </w:r>
      <w:proofErr w:type="spellStart"/>
      <w:r w:rsidRPr="00AA6EF9">
        <w:rPr>
          <w:rtl/>
        </w:rPr>
        <w:t>מצויין</w:t>
      </w:r>
      <w:proofErr w:type="spellEnd"/>
      <w:r w:rsidRPr="00AA6EF9">
        <w:rPr>
          <w:rtl/>
        </w:rPr>
        <w:t xml:space="preserve"> אצל שחיטה </w:t>
      </w:r>
      <w:proofErr w:type="spellStart"/>
      <w:r w:rsidRPr="00AA6EF9">
        <w:rPr>
          <w:rtl/>
        </w:rPr>
        <w:t>מומחין</w:t>
      </w:r>
      <w:proofErr w:type="spellEnd"/>
      <w:r w:rsidRPr="00AA6EF9">
        <w:rPr>
          <w:rtl/>
        </w:rPr>
        <w:t xml:space="preserve"> הן, וכן נראה, וכן עיקר להלכה.</w:t>
      </w:r>
    </w:p>
    <w:p w14:paraId="4EFF7306" w14:textId="38C77FEB" w:rsidR="00BD0CB0" w:rsidRDefault="00BD0CB0" w:rsidP="00BD0CB0">
      <w:pPr>
        <w:autoSpaceDE w:val="0"/>
        <w:autoSpaceDN w:val="0"/>
        <w:adjustRightInd w:val="0"/>
        <w:jc w:val="both"/>
        <w:rPr>
          <w:rtl/>
        </w:rPr>
      </w:pPr>
    </w:p>
    <w:p w14:paraId="79798CD8" w14:textId="77777777" w:rsidR="00844FC8" w:rsidRPr="00844FC8" w:rsidRDefault="00844FC8" w:rsidP="00844FC8">
      <w:pPr>
        <w:autoSpaceDE w:val="0"/>
        <w:autoSpaceDN w:val="0"/>
        <w:adjustRightInd w:val="0"/>
        <w:jc w:val="both"/>
        <w:rPr>
          <w:u w:val="single"/>
          <w:rtl/>
        </w:rPr>
      </w:pPr>
      <w:r w:rsidRPr="00844FC8">
        <w:rPr>
          <w:u w:val="single"/>
          <w:rtl/>
        </w:rPr>
        <w:lastRenderedPageBreak/>
        <w:t>בדק הבית על תורת הבית בית א שער א</w:t>
      </w:r>
    </w:p>
    <w:p w14:paraId="58832B25" w14:textId="74330C21" w:rsidR="00844FC8" w:rsidRDefault="00844FC8" w:rsidP="00844FC8">
      <w:pPr>
        <w:autoSpaceDE w:val="0"/>
        <w:autoSpaceDN w:val="0"/>
        <w:adjustRightInd w:val="0"/>
        <w:jc w:val="both"/>
        <w:rPr>
          <w:rtl/>
        </w:rPr>
      </w:pPr>
      <w:r>
        <w:rPr>
          <w:rtl/>
        </w:rPr>
        <w:t xml:space="preserve">עוד כתב שהרב ר' משה בר' נחמן ז"ל כתב סעד לדברי הגאונים ז"ל </w:t>
      </w:r>
      <w:proofErr w:type="spellStart"/>
      <w:r>
        <w:rPr>
          <w:rtl/>
        </w:rPr>
        <w:t>דהא</w:t>
      </w:r>
      <w:proofErr w:type="spellEnd"/>
      <w:r>
        <w:rPr>
          <w:rtl/>
        </w:rPr>
        <w:t xml:space="preserve"> איכא חזקה </w:t>
      </w:r>
      <w:proofErr w:type="spellStart"/>
      <w:r>
        <w:rPr>
          <w:rtl/>
        </w:rPr>
        <w:t>דאיסורא</w:t>
      </w:r>
      <w:proofErr w:type="spellEnd"/>
      <w:r>
        <w:rPr>
          <w:rtl/>
        </w:rPr>
        <w:t xml:space="preserve"> </w:t>
      </w:r>
      <w:proofErr w:type="spellStart"/>
      <w:r>
        <w:rPr>
          <w:rtl/>
        </w:rPr>
        <w:t>דבהמה</w:t>
      </w:r>
      <w:proofErr w:type="spellEnd"/>
      <w:r>
        <w:rPr>
          <w:rtl/>
        </w:rPr>
        <w:t xml:space="preserve"> בחייה בחזקת איסור עומדת ומן הדין היה שלא תצא מחזקתה אלא בידיעה ודאית ולא שנסמוך על הרוב אלא משום </w:t>
      </w:r>
      <w:proofErr w:type="spellStart"/>
      <w:r>
        <w:rPr>
          <w:rtl/>
        </w:rPr>
        <w:t>קולא</w:t>
      </w:r>
      <w:proofErr w:type="spellEnd"/>
      <w:r>
        <w:rPr>
          <w:rtl/>
        </w:rPr>
        <w:t xml:space="preserve"> </w:t>
      </w:r>
      <w:proofErr w:type="spellStart"/>
      <w:r>
        <w:rPr>
          <w:rtl/>
        </w:rPr>
        <w:t>דבהמה</w:t>
      </w:r>
      <w:proofErr w:type="spellEnd"/>
      <w:r>
        <w:rPr>
          <w:rtl/>
        </w:rPr>
        <w:t xml:space="preserve"> לא </w:t>
      </w:r>
      <w:proofErr w:type="spellStart"/>
      <w:r>
        <w:rPr>
          <w:rtl/>
        </w:rPr>
        <w:t>אתרעי</w:t>
      </w:r>
      <w:proofErr w:type="spellEnd"/>
      <w:r>
        <w:rPr>
          <w:rtl/>
        </w:rPr>
        <w:t xml:space="preserve"> שהרי שחוטה לפנינו סמכינן </w:t>
      </w:r>
      <w:proofErr w:type="spellStart"/>
      <w:r>
        <w:rPr>
          <w:rtl/>
        </w:rPr>
        <w:t>ארובא</w:t>
      </w:r>
      <w:proofErr w:type="spellEnd"/>
      <w:r>
        <w:rPr>
          <w:rtl/>
        </w:rPr>
        <w:t xml:space="preserve"> ודי אם נסמוך בכך היכא דליתיה </w:t>
      </w:r>
      <w:proofErr w:type="spellStart"/>
      <w:r>
        <w:rPr>
          <w:rtl/>
        </w:rPr>
        <w:t>קמן</w:t>
      </w:r>
      <w:proofErr w:type="spellEnd"/>
      <w:r>
        <w:rPr>
          <w:rtl/>
        </w:rPr>
        <w:t xml:space="preserve"> ע"כ. ואני אומר דרכו של רבנו ז"ל לסמוך דברי הגאונים ז"ל בכל מקום, אבל בעיקר הדין אין טענה זו מחוורת דודאי כי אמרינן רוב </w:t>
      </w:r>
      <w:proofErr w:type="spellStart"/>
      <w:r>
        <w:rPr>
          <w:rtl/>
        </w:rPr>
        <w:t>מצויין</w:t>
      </w:r>
      <w:proofErr w:type="spellEnd"/>
      <w:r>
        <w:rPr>
          <w:rtl/>
        </w:rPr>
        <w:t xml:space="preserve"> אצל שחיטה </w:t>
      </w:r>
      <w:proofErr w:type="spellStart"/>
      <w:r>
        <w:rPr>
          <w:rtl/>
        </w:rPr>
        <w:t>מומחין</w:t>
      </w:r>
      <w:proofErr w:type="spellEnd"/>
      <w:r>
        <w:rPr>
          <w:rtl/>
        </w:rPr>
        <w:t xml:space="preserve"> הן לאו </w:t>
      </w:r>
      <w:proofErr w:type="spellStart"/>
      <w:r>
        <w:rPr>
          <w:rtl/>
        </w:rPr>
        <w:t>דוקא</w:t>
      </w:r>
      <w:proofErr w:type="spellEnd"/>
      <w:r>
        <w:rPr>
          <w:rtl/>
        </w:rPr>
        <w:t xml:space="preserve"> רוב </w:t>
      </w:r>
      <w:proofErr w:type="spellStart"/>
      <w:r>
        <w:rPr>
          <w:rtl/>
        </w:rPr>
        <w:t>ולאפוקי</w:t>
      </w:r>
      <w:proofErr w:type="spellEnd"/>
      <w:r>
        <w:rPr>
          <w:rtl/>
        </w:rPr>
        <w:t xml:space="preserve"> מיעוט </w:t>
      </w:r>
      <w:proofErr w:type="spellStart"/>
      <w:r>
        <w:rPr>
          <w:rtl/>
        </w:rPr>
        <w:t>דהא</w:t>
      </w:r>
      <w:proofErr w:type="spellEnd"/>
      <w:r>
        <w:rPr>
          <w:rtl/>
        </w:rPr>
        <w:t xml:space="preserve"> לא אפשר דאם כן לא </w:t>
      </w:r>
      <w:proofErr w:type="spellStart"/>
      <w:r>
        <w:rPr>
          <w:rtl/>
        </w:rPr>
        <w:t>סגיא</w:t>
      </w:r>
      <w:proofErr w:type="spellEnd"/>
      <w:r>
        <w:rPr>
          <w:rtl/>
        </w:rPr>
        <w:t xml:space="preserve"> לן בהכי </w:t>
      </w:r>
      <w:proofErr w:type="spellStart"/>
      <w:r>
        <w:rPr>
          <w:rtl/>
        </w:rPr>
        <w:t>דאיכא</w:t>
      </w:r>
      <w:proofErr w:type="spellEnd"/>
      <w:r>
        <w:rPr>
          <w:rtl/>
        </w:rPr>
        <w:t xml:space="preserve"> </w:t>
      </w:r>
      <w:proofErr w:type="spellStart"/>
      <w:r>
        <w:rPr>
          <w:rtl/>
        </w:rPr>
        <w:t>לאיסורא</w:t>
      </w:r>
      <w:proofErr w:type="spellEnd"/>
      <w:r>
        <w:rPr>
          <w:rtl/>
        </w:rPr>
        <w:t xml:space="preserve"> </w:t>
      </w:r>
      <w:proofErr w:type="spellStart"/>
      <w:r>
        <w:rPr>
          <w:rtl/>
        </w:rPr>
        <w:t>מיעוטא</w:t>
      </w:r>
      <w:proofErr w:type="spellEnd"/>
      <w:r>
        <w:rPr>
          <w:rtl/>
        </w:rPr>
        <w:t xml:space="preserve"> דאין </w:t>
      </w:r>
      <w:proofErr w:type="spellStart"/>
      <w:r>
        <w:rPr>
          <w:rtl/>
        </w:rPr>
        <w:t>מומחין</w:t>
      </w:r>
      <w:proofErr w:type="spellEnd"/>
      <w:r>
        <w:rPr>
          <w:rtl/>
        </w:rPr>
        <w:t xml:space="preserve"> וחזקה </w:t>
      </w:r>
      <w:proofErr w:type="spellStart"/>
      <w:r>
        <w:rPr>
          <w:rtl/>
        </w:rPr>
        <w:t>דאיסורא</w:t>
      </w:r>
      <w:proofErr w:type="spellEnd"/>
      <w:r>
        <w:rPr>
          <w:rtl/>
        </w:rPr>
        <w:t xml:space="preserve"> </w:t>
      </w:r>
      <w:proofErr w:type="spellStart"/>
      <w:r>
        <w:rPr>
          <w:rtl/>
        </w:rPr>
        <w:t>דבהמה</w:t>
      </w:r>
      <w:proofErr w:type="spellEnd"/>
      <w:r>
        <w:rPr>
          <w:rtl/>
        </w:rPr>
        <w:t xml:space="preserve"> ואיכא </w:t>
      </w:r>
      <w:proofErr w:type="spellStart"/>
      <w:r>
        <w:rPr>
          <w:rtl/>
        </w:rPr>
        <w:t>להיתירא</w:t>
      </w:r>
      <w:proofErr w:type="spellEnd"/>
      <w:r>
        <w:rPr>
          <w:rtl/>
        </w:rPr>
        <w:t xml:space="preserve"> </w:t>
      </w:r>
      <w:proofErr w:type="spellStart"/>
      <w:r>
        <w:rPr>
          <w:rtl/>
        </w:rPr>
        <w:t>רובא</w:t>
      </w:r>
      <w:proofErr w:type="spellEnd"/>
      <w:r>
        <w:rPr>
          <w:rtl/>
        </w:rPr>
        <w:t xml:space="preserve"> </w:t>
      </w:r>
      <w:proofErr w:type="spellStart"/>
      <w:r>
        <w:rPr>
          <w:rtl/>
        </w:rPr>
        <w:t>דמצויין</w:t>
      </w:r>
      <w:proofErr w:type="spellEnd"/>
      <w:r>
        <w:rPr>
          <w:rtl/>
        </w:rPr>
        <w:t xml:space="preserve"> </w:t>
      </w:r>
      <w:proofErr w:type="spellStart"/>
      <w:r>
        <w:rPr>
          <w:rtl/>
        </w:rPr>
        <w:t>מומחין</w:t>
      </w:r>
      <w:proofErr w:type="spellEnd"/>
      <w:r>
        <w:rPr>
          <w:rtl/>
        </w:rPr>
        <w:t xml:space="preserve"> וכהאי </w:t>
      </w:r>
      <w:proofErr w:type="spellStart"/>
      <w:r>
        <w:rPr>
          <w:rtl/>
        </w:rPr>
        <w:t>גוונא</w:t>
      </w:r>
      <w:proofErr w:type="spellEnd"/>
      <w:r>
        <w:rPr>
          <w:rtl/>
        </w:rPr>
        <w:t xml:space="preserve"> </w:t>
      </w:r>
      <w:proofErr w:type="spellStart"/>
      <w:r>
        <w:rPr>
          <w:rtl/>
        </w:rPr>
        <w:t>דאיכא</w:t>
      </w:r>
      <w:proofErr w:type="spellEnd"/>
      <w:r>
        <w:rPr>
          <w:rtl/>
        </w:rPr>
        <w:t xml:space="preserve"> בחד טעמא </w:t>
      </w:r>
      <w:proofErr w:type="spellStart"/>
      <w:r>
        <w:rPr>
          <w:rtl/>
        </w:rPr>
        <w:t>מיעוטא</w:t>
      </w:r>
      <w:proofErr w:type="spellEnd"/>
      <w:r>
        <w:rPr>
          <w:rtl/>
        </w:rPr>
        <w:t xml:space="preserve"> וחזקה </w:t>
      </w:r>
      <w:proofErr w:type="spellStart"/>
      <w:r>
        <w:rPr>
          <w:rtl/>
        </w:rPr>
        <w:t>ובאידך</w:t>
      </w:r>
      <w:proofErr w:type="spellEnd"/>
      <w:r>
        <w:rPr>
          <w:rtl/>
        </w:rPr>
        <w:t xml:space="preserve"> איכא </w:t>
      </w:r>
      <w:proofErr w:type="spellStart"/>
      <w:r>
        <w:rPr>
          <w:rtl/>
        </w:rPr>
        <w:t>רובא</w:t>
      </w:r>
      <w:proofErr w:type="spellEnd"/>
      <w:r>
        <w:rPr>
          <w:rtl/>
        </w:rPr>
        <w:t xml:space="preserve"> אמרינן בהדיא ביבמות דהוי </w:t>
      </w:r>
      <w:proofErr w:type="spellStart"/>
      <w:r>
        <w:rPr>
          <w:rtl/>
        </w:rPr>
        <w:t>כפלגא</w:t>
      </w:r>
      <w:proofErr w:type="spellEnd"/>
      <w:r>
        <w:rPr>
          <w:rtl/>
        </w:rPr>
        <w:t xml:space="preserve"> </w:t>
      </w:r>
      <w:proofErr w:type="spellStart"/>
      <w:r>
        <w:rPr>
          <w:rtl/>
        </w:rPr>
        <w:t>ופלגא</w:t>
      </w:r>
      <w:proofErr w:type="spellEnd"/>
      <w:r>
        <w:rPr>
          <w:rtl/>
        </w:rPr>
        <w:t xml:space="preserve">, </w:t>
      </w:r>
      <w:proofErr w:type="spellStart"/>
      <w:r>
        <w:rPr>
          <w:rtl/>
        </w:rPr>
        <w:t>ובמכלתין</w:t>
      </w:r>
      <w:proofErr w:type="spellEnd"/>
      <w:r>
        <w:rPr>
          <w:rtl/>
        </w:rPr>
        <w:t xml:space="preserve"> בפרק כיסוי הדם אמרינן </w:t>
      </w:r>
      <w:proofErr w:type="spellStart"/>
      <w:r>
        <w:rPr>
          <w:rtl/>
        </w:rPr>
        <w:t>דחשיב</w:t>
      </w:r>
      <w:proofErr w:type="spellEnd"/>
      <w:r>
        <w:rPr>
          <w:rtl/>
        </w:rPr>
        <w:t xml:space="preserve"> לרבי מאיר טפי </w:t>
      </w:r>
      <w:proofErr w:type="spellStart"/>
      <w:r>
        <w:rPr>
          <w:rtl/>
        </w:rPr>
        <w:t>מרובא</w:t>
      </w:r>
      <w:proofErr w:type="spellEnd"/>
      <w:r>
        <w:rPr>
          <w:rtl/>
        </w:rPr>
        <w:t xml:space="preserve">. וכיון </w:t>
      </w:r>
      <w:proofErr w:type="spellStart"/>
      <w:r>
        <w:rPr>
          <w:rtl/>
        </w:rPr>
        <w:t>דכן</w:t>
      </w:r>
      <w:proofErr w:type="spellEnd"/>
      <w:r>
        <w:rPr>
          <w:rtl/>
        </w:rPr>
        <w:t xml:space="preserve"> לא הוה לן למסמך </w:t>
      </w:r>
      <w:proofErr w:type="spellStart"/>
      <w:r>
        <w:rPr>
          <w:rtl/>
        </w:rPr>
        <w:t>אהאי</w:t>
      </w:r>
      <w:proofErr w:type="spellEnd"/>
      <w:r>
        <w:rPr>
          <w:rtl/>
        </w:rPr>
        <w:t xml:space="preserve"> </w:t>
      </w:r>
      <w:proofErr w:type="spellStart"/>
      <w:r>
        <w:rPr>
          <w:rtl/>
        </w:rPr>
        <w:t>רובא</w:t>
      </w:r>
      <w:proofErr w:type="spellEnd"/>
      <w:r>
        <w:rPr>
          <w:rtl/>
        </w:rPr>
        <w:t xml:space="preserve"> </w:t>
      </w:r>
      <w:proofErr w:type="spellStart"/>
      <w:r>
        <w:rPr>
          <w:rtl/>
        </w:rPr>
        <w:t>דרוב</w:t>
      </w:r>
      <w:proofErr w:type="spellEnd"/>
      <w:r>
        <w:rPr>
          <w:rtl/>
        </w:rPr>
        <w:t xml:space="preserve"> </w:t>
      </w:r>
      <w:proofErr w:type="spellStart"/>
      <w:r>
        <w:rPr>
          <w:rtl/>
        </w:rPr>
        <w:t>מצויין</w:t>
      </w:r>
      <w:proofErr w:type="spellEnd"/>
      <w:r>
        <w:rPr>
          <w:rtl/>
        </w:rPr>
        <w:t xml:space="preserve"> אצל שחיטה </w:t>
      </w:r>
      <w:proofErr w:type="spellStart"/>
      <w:r>
        <w:rPr>
          <w:rtl/>
        </w:rPr>
        <w:t>מומחין</w:t>
      </w:r>
      <w:proofErr w:type="spellEnd"/>
      <w:r>
        <w:rPr>
          <w:rtl/>
        </w:rPr>
        <w:t xml:space="preserve"> הן אלא ודאי הא לא </w:t>
      </w:r>
      <w:proofErr w:type="spellStart"/>
      <w:r>
        <w:rPr>
          <w:rtl/>
        </w:rPr>
        <w:t>אתיא</w:t>
      </w:r>
      <w:proofErr w:type="spellEnd"/>
      <w:r>
        <w:rPr>
          <w:rtl/>
        </w:rPr>
        <w:t xml:space="preserve"> </w:t>
      </w:r>
      <w:proofErr w:type="spellStart"/>
      <w:r>
        <w:rPr>
          <w:rtl/>
        </w:rPr>
        <w:t>כפשטא</w:t>
      </w:r>
      <w:proofErr w:type="spellEnd"/>
      <w:r>
        <w:rPr>
          <w:rtl/>
        </w:rPr>
        <w:t xml:space="preserve"> ולאו </w:t>
      </w:r>
      <w:proofErr w:type="spellStart"/>
      <w:r>
        <w:rPr>
          <w:rtl/>
        </w:rPr>
        <w:t>דוקא</w:t>
      </w:r>
      <w:proofErr w:type="spellEnd"/>
      <w:r>
        <w:rPr>
          <w:rtl/>
        </w:rPr>
        <w:t xml:space="preserve"> רוב אלא כל המצוין </w:t>
      </w:r>
      <w:proofErr w:type="spellStart"/>
      <w:r>
        <w:rPr>
          <w:rtl/>
        </w:rPr>
        <w:t>קאמרינן</w:t>
      </w:r>
      <w:proofErr w:type="spellEnd"/>
      <w:r>
        <w:rPr>
          <w:rtl/>
        </w:rPr>
        <w:t xml:space="preserve"> שאין לך מצוי אצל שחיטה לעולם אלא מומחה ואפילו מיעוט ליכא והאי </w:t>
      </w:r>
      <w:proofErr w:type="spellStart"/>
      <w:r>
        <w:rPr>
          <w:rtl/>
        </w:rPr>
        <w:t>דנקט</w:t>
      </w:r>
      <w:proofErr w:type="spellEnd"/>
      <w:r>
        <w:rPr>
          <w:rtl/>
        </w:rPr>
        <w:t xml:space="preserve"> רוב </w:t>
      </w:r>
      <w:proofErr w:type="spellStart"/>
      <w:r>
        <w:rPr>
          <w:rtl/>
        </w:rPr>
        <w:t>אשגרת</w:t>
      </w:r>
      <w:proofErr w:type="spellEnd"/>
      <w:r>
        <w:rPr>
          <w:rtl/>
        </w:rPr>
        <w:t xml:space="preserve"> לישן הוא בגמרא וטעמא </w:t>
      </w:r>
      <w:proofErr w:type="spellStart"/>
      <w:r>
        <w:rPr>
          <w:rtl/>
        </w:rPr>
        <w:t>דמילתא</w:t>
      </w:r>
      <w:proofErr w:type="spellEnd"/>
      <w:r>
        <w:rPr>
          <w:rtl/>
        </w:rPr>
        <w:t xml:space="preserve"> </w:t>
      </w:r>
      <w:proofErr w:type="spellStart"/>
      <w:r>
        <w:rPr>
          <w:rtl/>
        </w:rPr>
        <w:t>דכל</w:t>
      </w:r>
      <w:proofErr w:type="spellEnd"/>
      <w:r>
        <w:rPr>
          <w:rtl/>
        </w:rPr>
        <w:t xml:space="preserve"> </w:t>
      </w:r>
      <w:proofErr w:type="spellStart"/>
      <w:r>
        <w:rPr>
          <w:rtl/>
        </w:rPr>
        <w:t>המצויין</w:t>
      </w:r>
      <w:proofErr w:type="spellEnd"/>
      <w:r>
        <w:rPr>
          <w:rtl/>
        </w:rPr>
        <w:t xml:space="preserve"> אצל שחיטה </w:t>
      </w:r>
      <w:proofErr w:type="spellStart"/>
      <w:r>
        <w:rPr>
          <w:rtl/>
        </w:rPr>
        <w:t>סומכין</w:t>
      </w:r>
      <w:proofErr w:type="spellEnd"/>
      <w:r>
        <w:rPr>
          <w:rtl/>
        </w:rPr>
        <w:t xml:space="preserve"> אנו לומר שהן </w:t>
      </w:r>
      <w:proofErr w:type="spellStart"/>
      <w:r>
        <w:rPr>
          <w:rtl/>
        </w:rPr>
        <w:t>מומחין</w:t>
      </w:r>
      <w:proofErr w:type="spellEnd"/>
      <w:r>
        <w:rPr>
          <w:rtl/>
        </w:rPr>
        <w:t xml:space="preserve"> לפי שדבר מפורסם הוא בישראל ואפילו אצל עמי הארץ שהנבלה אסורה וכן אבר מן החי [אסור] ואין תקנה בזה אלא בשחיטה הילכך אין אדם מישראל נזקק לשחוט לעולם אלא אם כן יודע הלכות שחיטה. ואלו דברים קילורין </w:t>
      </w:r>
      <w:proofErr w:type="spellStart"/>
      <w:r>
        <w:rPr>
          <w:rtl/>
        </w:rPr>
        <w:t>לעינים</w:t>
      </w:r>
      <w:proofErr w:type="spellEnd"/>
      <w:r>
        <w:rPr>
          <w:rtl/>
        </w:rPr>
        <w:t>.</w:t>
      </w:r>
    </w:p>
    <w:p w14:paraId="65654D4A" w14:textId="7A530119" w:rsidR="00844FC8" w:rsidRDefault="00844FC8" w:rsidP="00844FC8">
      <w:pPr>
        <w:autoSpaceDE w:val="0"/>
        <w:autoSpaceDN w:val="0"/>
        <w:adjustRightInd w:val="0"/>
        <w:jc w:val="both"/>
        <w:rPr>
          <w:rtl/>
        </w:rPr>
      </w:pPr>
    </w:p>
    <w:p w14:paraId="78776999" w14:textId="157D3BBE" w:rsidR="006E0A77" w:rsidRPr="006E0A77" w:rsidRDefault="006E0A77" w:rsidP="006E0A77">
      <w:pPr>
        <w:autoSpaceDE w:val="0"/>
        <w:autoSpaceDN w:val="0"/>
        <w:adjustRightInd w:val="0"/>
        <w:jc w:val="both"/>
        <w:rPr>
          <w:u w:val="single"/>
          <w:rtl/>
        </w:rPr>
      </w:pPr>
      <w:r w:rsidRPr="006E0A77">
        <w:rPr>
          <w:u w:val="single"/>
          <w:rtl/>
        </w:rPr>
        <w:t xml:space="preserve">שולחן ערוך אורח חיים סימן </w:t>
      </w:r>
      <w:proofErr w:type="spellStart"/>
      <w:r w:rsidRPr="006E0A77">
        <w:rPr>
          <w:u w:val="single"/>
          <w:rtl/>
        </w:rPr>
        <w:t>תלז</w:t>
      </w:r>
      <w:proofErr w:type="spellEnd"/>
      <w:r w:rsidRPr="006E0A77">
        <w:rPr>
          <w:rFonts w:hint="cs"/>
          <w:u w:val="single"/>
          <w:rtl/>
        </w:rPr>
        <w:t xml:space="preserve"> </w:t>
      </w:r>
      <w:r w:rsidRPr="006E0A77">
        <w:rPr>
          <w:u w:val="single"/>
          <w:rtl/>
        </w:rPr>
        <w:t>סעיף ב</w:t>
      </w:r>
    </w:p>
    <w:p w14:paraId="5D5E0787" w14:textId="0069AD90" w:rsidR="00844FC8" w:rsidRDefault="006E0A77" w:rsidP="006E0A77">
      <w:pPr>
        <w:autoSpaceDE w:val="0"/>
        <w:autoSpaceDN w:val="0"/>
        <w:adjustRightInd w:val="0"/>
        <w:jc w:val="both"/>
        <w:rPr>
          <w:rtl/>
        </w:rPr>
      </w:pPr>
      <w:r>
        <w:rPr>
          <w:rtl/>
        </w:rPr>
        <w:t xml:space="preserve">השוכר בית מחבירו בי"ד ואינו יודע אם הוא בדוק, אם הוא בעיר שואלו אם בדקו; ואם אינו בעיר, חזקתו בדוק ומבטלו </w:t>
      </w:r>
      <w:proofErr w:type="spellStart"/>
      <w:r>
        <w:rPr>
          <w:rtl/>
        </w:rPr>
        <w:t>בלבו</w:t>
      </w:r>
      <w:proofErr w:type="spellEnd"/>
      <w:r>
        <w:rPr>
          <w:rtl/>
        </w:rPr>
        <w:t xml:space="preserve"> ודיו.</w:t>
      </w:r>
    </w:p>
    <w:p w14:paraId="71341000" w14:textId="7556D406" w:rsidR="006E0A77" w:rsidRDefault="006E0A77" w:rsidP="006E0A77">
      <w:pPr>
        <w:autoSpaceDE w:val="0"/>
        <w:autoSpaceDN w:val="0"/>
        <w:adjustRightInd w:val="0"/>
        <w:jc w:val="both"/>
        <w:rPr>
          <w:rtl/>
        </w:rPr>
      </w:pPr>
    </w:p>
    <w:p w14:paraId="3E652150" w14:textId="02CE7E47" w:rsidR="006E0A77" w:rsidRPr="006E0A77" w:rsidRDefault="006E0A77" w:rsidP="006E0A77">
      <w:pPr>
        <w:autoSpaceDE w:val="0"/>
        <w:autoSpaceDN w:val="0"/>
        <w:adjustRightInd w:val="0"/>
        <w:jc w:val="both"/>
        <w:rPr>
          <w:u w:val="single"/>
          <w:rtl/>
        </w:rPr>
      </w:pPr>
      <w:r w:rsidRPr="006E0A77">
        <w:rPr>
          <w:u w:val="single"/>
          <w:rtl/>
        </w:rPr>
        <w:t xml:space="preserve">מגן אברהם על שולחן ערוך אורח חיים סימן </w:t>
      </w:r>
      <w:proofErr w:type="spellStart"/>
      <w:r w:rsidRPr="006E0A77">
        <w:rPr>
          <w:u w:val="single"/>
          <w:rtl/>
        </w:rPr>
        <w:t>תלז</w:t>
      </w:r>
      <w:proofErr w:type="spellEnd"/>
      <w:r w:rsidRPr="006E0A77">
        <w:rPr>
          <w:u w:val="single"/>
          <w:rtl/>
        </w:rPr>
        <w:t xml:space="preserve"> סעיף ב</w:t>
      </w:r>
      <w:r w:rsidRPr="006E0A77">
        <w:rPr>
          <w:rFonts w:hint="cs"/>
          <w:u w:val="single"/>
          <w:rtl/>
        </w:rPr>
        <w:t xml:space="preserve"> ס"ק ד</w:t>
      </w:r>
    </w:p>
    <w:p w14:paraId="1F10D45B" w14:textId="5FFC9E60" w:rsidR="006E0A77" w:rsidRDefault="006E0A77" w:rsidP="006E0A77">
      <w:pPr>
        <w:autoSpaceDE w:val="0"/>
        <w:autoSpaceDN w:val="0"/>
        <w:adjustRightInd w:val="0"/>
        <w:jc w:val="both"/>
        <w:rPr>
          <w:rtl/>
        </w:rPr>
      </w:pPr>
      <w:r>
        <w:rPr>
          <w:rtl/>
        </w:rPr>
        <w:t xml:space="preserve">שואלו. דלא סמכינן אחזקה היכא </w:t>
      </w:r>
      <w:proofErr w:type="spellStart"/>
      <w:r>
        <w:rPr>
          <w:rtl/>
        </w:rPr>
        <w:t>דאיכא</w:t>
      </w:r>
      <w:proofErr w:type="spellEnd"/>
      <w:r>
        <w:rPr>
          <w:rtl/>
        </w:rPr>
        <w:t xml:space="preserve"> </w:t>
      </w:r>
      <w:proofErr w:type="spellStart"/>
      <w:r>
        <w:rPr>
          <w:rtl/>
        </w:rPr>
        <w:t>לברורי</w:t>
      </w:r>
      <w:proofErr w:type="spellEnd"/>
      <w:r>
        <w:rPr>
          <w:rtl/>
        </w:rPr>
        <w:t xml:space="preserve"> כמ"ש בי"ד סי' א' </w:t>
      </w:r>
      <w:proofErr w:type="spellStart"/>
      <w:r>
        <w:rPr>
          <w:rtl/>
        </w:rPr>
        <w:t>ול"ד</w:t>
      </w:r>
      <w:proofErr w:type="spellEnd"/>
      <w:r>
        <w:rPr>
          <w:rtl/>
        </w:rPr>
        <w:t xml:space="preserve"> </w:t>
      </w:r>
      <w:proofErr w:type="spellStart"/>
      <w:r>
        <w:rPr>
          <w:rtl/>
        </w:rPr>
        <w:t>לבדיק</w:t>
      </w:r>
      <w:proofErr w:type="spellEnd"/>
      <w:r>
        <w:rPr>
          <w:rtl/>
        </w:rPr>
        <w:t xml:space="preserve">' דלא בדקי' אחר כל י"ח טריפות </w:t>
      </w:r>
      <w:proofErr w:type="spellStart"/>
      <w:r>
        <w:rPr>
          <w:rtl/>
        </w:rPr>
        <w:t>וסמכינן</w:t>
      </w:r>
      <w:proofErr w:type="spellEnd"/>
      <w:r>
        <w:rPr>
          <w:rtl/>
        </w:rPr>
        <w:t xml:space="preserve"> אחזקה דהתם לא היה לו מעולם חזקת טרפו' אבל הכא כל </w:t>
      </w:r>
      <w:proofErr w:type="spellStart"/>
      <w:r>
        <w:rPr>
          <w:rtl/>
        </w:rPr>
        <w:t>השנ</w:t>
      </w:r>
      <w:proofErr w:type="spellEnd"/>
      <w:r>
        <w:rPr>
          <w:rtl/>
        </w:rPr>
        <w:t xml:space="preserve">' הי' בחזק' חמץ ובחזקת בדוק אתה בא להוציאו מחזקת חמץ לא סמכי' עלי' </w:t>
      </w:r>
      <w:proofErr w:type="spellStart"/>
      <w:r>
        <w:rPr>
          <w:rtl/>
        </w:rPr>
        <w:t>לכתחלה</w:t>
      </w:r>
      <w:proofErr w:type="spellEnd"/>
      <w:r>
        <w:rPr>
          <w:rtl/>
        </w:rPr>
        <w:t xml:space="preserve"> </w:t>
      </w:r>
      <w:proofErr w:type="spellStart"/>
      <w:r>
        <w:rPr>
          <w:rtl/>
        </w:rPr>
        <w:t>דומיא</w:t>
      </w:r>
      <w:proofErr w:type="spellEnd"/>
      <w:r>
        <w:rPr>
          <w:rtl/>
        </w:rPr>
        <w:t xml:space="preserve"> </w:t>
      </w:r>
      <w:proofErr w:type="spellStart"/>
      <w:r>
        <w:rPr>
          <w:rtl/>
        </w:rPr>
        <w:t>דשחיטה</w:t>
      </w:r>
      <w:proofErr w:type="spellEnd"/>
      <w:r>
        <w:rPr>
          <w:rtl/>
        </w:rPr>
        <w:t xml:space="preserve"> </w:t>
      </w:r>
      <w:proofErr w:type="spellStart"/>
      <w:r>
        <w:rPr>
          <w:rtl/>
        </w:rPr>
        <w:t>דבהמה</w:t>
      </w:r>
      <w:proofErr w:type="spellEnd"/>
      <w:r>
        <w:rPr>
          <w:rtl/>
        </w:rPr>
        <w:t xml:space="preserve"> בחיי' בחזקת איסור אבר מן החי עומדת ע"ש כנ"ל בפי' דברי </w:t>
      </w:r>
      <w:proofErr w:type="spellStart"/>
      <w:r>
        <w:rPr>
          <w:rtl/>
        </w:rPr>
        <w:t>הרב"י</w:t>
      </w:r>
      <w:proofErr w:type="spellEnd"/>
      <w:r>
        <w:rPr>
          <w:rtl/>
        </w:rPr>
        <w:t xml:space="preserve"> דלא כב"ח </w:t>
      </w:r>
      <w:proofErr w:type="spellStart"/>
      <w:r>
        <w:rPr>
          <w:rtl/>
        </w:rPr>
        <w:t>ועמ"ש</w:t>
      </w:r>
      <w:proofErr w:type="spellEnd"/>
      <w:r>
        <w:rPr>
          <w:rtl/>
        </w:rPr>
        <w:t xml:space="preserve"> ססי' תל"ז:</w:t>
      </w:r>
    </w:p>
    <w:p w14:paraId="7954B538" w14:textId="41B91836" w:rsidR="0023148C" w:rsidRDefault="0023148C" w:rsidP="006E0A77">
      <w:pPr>
        <w:autoSpaceDE w:val="0"/>
        <w:autoSpaceDN w:val="0"/>
        <w:adjustRightInd w:val="0"/>
        <w:jc w:val="both"/>
        <w:rPr>
          <w:rtl/>
        </w:rPr>
      </w:pPr>
    </w:p>
    <w:p w14:paraId="574D6661" w14:textId="77777777" w:rsidR="0023148C" w:rsidRPr="0023148C" w:rsidRDefault="0023148C" w:rsidP="0023148C">
      <w:pPr>
        <w:autoSpaceDE w:val="0"/>
        <w:autoSpaceDN w:val="0"/>
        <w:adjustRightInd w:val="0"/>
        <w:jc w:val="both"/>
        <w:rPr>
          <w:u w:val="single"/>
          <w:rtl/>
        </w:rPr>
      </w:pPr>
      <w:r w:rsidRPr="0023148C">
        <w:rPr>
          <w:u w:val="single"/>
          <w:rtl/>
        </w:rPr>
        <w:t xml:space="preserve">חתם סופר אורח חיים סימן </w:t>
      </w:r>
      <w:proofErr w:type="spellStart"/>
      <w:r w:rsidRPr="0023148C">
        <w:rPr>
          <w:u w:val="single"/>
          <w:rtl/>
        </w:rPr>
        <w:t>תלז</w:t>
      </w:r>
      <w:proofErr w:type="spellEnd"/>
      <w:r w:rsidRPr="0023148C">
        <w:rPr>
          <w:u w:val="single"/>
          <w:rtl/>
        </w:rPr>
        <w:t xml:space="preserve"> סעיף ב</w:t>
      </w:r>
    </w:p>
    <w:p w14:paraId="74E294A0" w14:textId="4A0F08F7" w:rsidR="0023148C" w:rsidRDefault="0023148C" w:rsidP="0023148C">
      <w:pPr>
        <w:autoSpaceDE w:val="0"/>
        <w:autoSpaceDN w:val="0"/>
        <w:adjustRightInd w:val="0"/>
        <w:jc w:val="both"/>
        <w:rPr>
          <w:rtl/>
        </w:rPr>
      </w:pPr>
      <w:r>
        <w:rPr>
          <w:rtl/>
        </w:rPr>
        <w:t>(</w:t>
      </w:r>
      <w:proofErr w:type="spellStart"/>
      <w:r>
        <w:rPr>
          <w:rtl/>
        </w:rPr>
        <w:t>מג"א</w:t>
      </w:r>
      <w:proofErr w:type="spellEnd"/>
      <w:r>
        <w:rPr>
          <w:rtl/>
        </w:rPr>
        <w:t xml:space="preserve"> ס"ק ד) שואלו. נ"ב, אבל </w:t>
      </w:r>
      <w:proofErr w:type="spellStart"/>
      <w:r>
        <w:rPr>
          <w:rtl/>
        </w:rPr>
        <w:t>הר"ן</w:t>
      </w:r>
      <w:proofErr w:type="spellEnd"/>
      <w:r>
        <w:rPr>
          <w:rtl/>
        </w:rPr>
        <w:t xml:space="preserve"> פרק קמא </w:t>
      </w:r>
      <w:proofErr w:type="spellStart"/>
      <w:r>
        <w:rPr>
          <w:rtl/>
        </w:rPr>
        <w:t>דחולין</w:t>
      </w:r>
      <w:proofErr w:type="spellEnd"/>
      <w:r>
        <w:rPr>
          <w:rtl/>
        </w:rPr>
        <w:t xml:space="preserve"> דף רנ"ז ע"ב [ג, ב ד"ה </w:t>
      </w:r>
      <w:proofErr w:type="spellStart"/>
      <w:r>
        <w:rPr>
          <w:rtl/>
        </w:rPr>
        <w:t>והיכא</w:t>
      </w:r>
      <w:proofErr w:type="spellEnd"/>
      <w:r>
        <w:rPr>
          <w:rtl/>
        </w:rPr>
        <w:t xml:space="preserve">] כתב </w:t>
      </w:r>
      <w:proofErr w:type="spellStart"/>
      <w:r>
        <w:rPr>
          <w:rtl/>
        </w:rPr>
        <w:t>דצריך</w:t>
      </w:r>
      <w:proofErr w:type="spellEnd"/>
      <w:r>
        <w:rPr>
          <w:rtl/>
        </w:rPr>
        <w:t xml:space="preserve"> </w:t>
      </w:r>
      <w:proofErr w:type="spellStart"/>
      <w:r>
        <w:rPr>
          <w:rtl/>
        </w:rPr>
        <w:t>לשואלו</w:t>
      </w:r>
      <w:proofErr w:type="spellEnd"/>
      <w:r>
        <w:rPr>
          <w:rtl/>
        </w:rPr>
        <w:t xml:space="preserve"> משום מיעוט המצוי, והיינו טעמא </w:t>
      </w:r>
      <w:proofErr w:type="spellStart"/>
      <w:r>
        <w:rPr>
          <w:rtl/>
        </w:rPr>
        <w:t>דריאה</w:t>
      </w:r>
      <w:proofErr w:type="spellEnd"/>
      <w:r>
        <w:rPr>
          <w:rtl/>
        </w:rPr>
        <w:t xml:space="preserve"> [שם דיבור ראשון] והיינו טעמא </w:t>
      </w:r>
      <w:proofErr w:type="spellStart"/>
      <w:r>
        <w:rPr>
          <w:rtl/>
        </w:rPr>
        <w:t>דשוחט</w:t>
      </w:r>
      <w:proofErr w:type="spellEnd"/>
      <w:r>
        <w:rPr>
          <w:rtl/>
        </w:rPr>
        <w:t xml:space="preserve"> ביורה דעה סימן א', ע"ש. </w:t>
      </w:r>
      <w:proofErr w:type="spellStart"/>
      <w:r>
        <w:rPr>
          <w:rtl/>
        </w:rPr>
        <w:t>ודלא</w:t>
      </w:r>
      <w:proofErr w:type="spellEnd"/>
      <w:r>
        <w:rPr>
          <w:rtl/>
        </w:rPr>
        <w:t xml:space="preserve"> </w:t>
      </w:r>
      <w:proofErr w:type="spellStart"/>
      <w:r>
        <w:rPr>
          <w:rtl/>
        </w:rPr>
        <w:t>כהמג"א</w:t>
      </w:r>
      <w:proofErr w:type="spellEnd"/>
      <w:r>
        <w:rPr>
          <w:rtl/>
        </w:rPr>
        <w:t xml:space="preserve"> כאן:</w:t>
      </w:r>
    </w:p>
    <w:p w14:paraId="3CDA834D" w14:textId="77777777" w:rsidR="005E19B9" w:rsidRDefault="005E19B9" w:rsidP="00FB12F1">
      <w:pPr>
        <w:autoSpaceDE w:val="0"/>
        <w:autoSpaceDN w:val="0"/>
        <w:adjustRightInd w:val="0"/>
        <w:jc w:val="both"/>
        <w:rPr>
          <w:rtl/>
        </w:rPr>
      </w:pPr>
    </w:p>
    <w:p w14:paraId="41D74559" w14:textId="61F1443D" w:rsidR="00FB12F1" w:rsidRPr="005E19B9" w:rsidRDefault="00FB12F1" w:rsidP="00FB12F1">
      <w:pPr>
        <w:autoSpaceDE w:val="0"/>
        <w:autoSpaceDN w:val="0"/>
        <w:adjustRightInd w:val="0"/>
        <w:jc w:val="both"/>
        <w:rPr>
          <w:u w:val="single"/>
          <w:rtl/>
        </w:rPr>
      </w:pPr>
      <w:r w:rsidRPr="005E19B9">
        <w:rPr>
          <w:u w:val="single"/>
          <w:rtl/>
        </w:rPr>
        <w:t>פתחי תשובה יורה דעה סימן קב</w:t>
      </w:r>
      <w:r w:rsidR="005E19B9">
        <w:rPr>
          <w:rFonts w:hint="cs"/>
          <w:u w:val="single"/>
          <w:rtl/>
        </w:rPr>
        <w:t xml:space="preserve"> ס"ק א</w:t>
      </w:r>
    </w:p>
    <w:p w14:paraId="3DD7C0A0" w14:textId="4E8F67E7" w:rsidR="00FB12F1" w:rsidRDefault="00FB12F1" w:rsidP="00FB12F1">
      <w:pPr>
        <w:autoSpaceDE w:val="0"/>
        <w:autoSpaceDN w:val="0"/>
        <w:adjustRightInd w:val="0"/>
        <w:jc w:val="both"/>
        <w:rPr>
          <w:rtl/>
        </w:rPr>
      </w:pPr>
      <w:r>
        <w:rPr>
          <w:rtl/>
        </w:rPr>
        <w:t xml:space="preserve">(א) </w:t>
      </w:r>
      <w:proofErr w:type="spellStart"/>
      <w:r>
        <w:rPr>
          <w:rtl/>
        </w:rPr>
        <w:t>נתערבה</w:t>
      </w:r>
      <w:proofErr w:type="spellEnd"/>
      <w:r>
        <w:rPr>
          <w:rtl/>
        </w:rPr>
        <w:t xml:space="preserve"> באחרות. עיין </w:t>
      </w:r>
      <w:proofErr w:type="spellStart"/>
      <w:r>
        <w:rPr>
          <w:rtl/>
        </w:rPr>
        <w:t>בשו"ת</w:t>
      </w:r>
      <w:proofErr w:type="spellEnd"/>
      <w:r>
        <w:rPr>
          <w:rtl/>
        </w:rPr>
        <w:t xml:space="preserve"> שבסוף ס' סידורו של שבת תשובה ג' שנסתפק בדבר שיש לו </w:t>
      </w:r>
      <w:proofErr w:type="spellStart"/>
      <w:r>
        <w:rPr>
          <w:rtl/>
        </w:rPr>
        <w:t>מתירין</w:t>
      </w:r>
      <w:proofErr w:type="spellEnd"/>
      <w:r>
        <w:rPr>
          <w:rtl/>
        </w:rPr>
        <w:t xml:space="preserve"> שנתערב ואח"כ פירש אחד מהם אי אמרינן כל </w:t>
      </w:r>
      <w:proofErr w:type="spellStart"/>
      <w:r>
        <w:rPr>
          <w:rtl/>
        </w:rPr>
        <w:t>דפריש</w:t>
      </w:r>
      <w:proofErr w:type="spellEnd"/>
      <w:r>
        <w:rPr>
          <w:rtl/>
        </w:rPr>
        <w:t xml:space="preserve"> כו' דלא שייך לומר עד שתאכל באיסור תאכל לאחר יום טוב בהיתר </w:t>
      </w:r>
      <w:proofErr w:type="spellStart"/>
      <w:r>
        <w:rPr>
          <w:rtl/>
        </w:rPr>
        <w:t>דהא</w:t>
      </w:r>
      <w:proofErr w:type="spellEnd"/>
      <w:r>
        <w:rPr>
          <w:rtl/>
        </w:rPr>
        <w:t xml:space="preserve"> אנן </w:t>
      </w:r>
      <w:proofErr w:type="spellStart"/>
      <w:r>
        <w:rPr>
          <w:rtl/>
        </w:rPr>
        <w:t>מחזקינן</w:t>
      </w:r>
      <w:proofErr w:type="spellEnd"/>
      <w:r>
        <w:rPr>
          <w:rtl/>
        </w:rPr>
        <w:t xml:space="preserve"> דאין כאן איסור כלל או לא אמרינן כלל בדבר שיש לו </w:t>
      </w:r>
      <w:proofErr w:type="spellStart"/>
      <w:r>
        <w:rPr>
          <w:rtl/>
        </w:rPr>
        <w:t>מתירין</w:t>
      </w:r>
      <w:proofErr w:type="spellEnd"/>
      <w:r>
        <w:rPr>
          <w:rtl/>
        </w:rPr>
        <w:t xml:space="preserve"> </w:t>
      </w:r>
      <w:proofErr w:type="spellStart"/>
      <w:r>
        <w:rPr>
          <w:rtl/>
        </w:rPr>
        <w:t>אזלינן</w:t>
      </w:r>
      <w:proofErr w:type="spellEnd"/>
      <w:r>
        <w:rPr>
          <w:rtl/>
        </w:rPr>
        <w:t xml:space="preserve"> בתר </w:t>
      </w:r>
      <w:proofErr w:type="spellStart"/>
      <w:r>
        <w:rPr>
          <w:rtl/>
        </w:rPr>
        <w:t>רובא</w:t>
      </w:r>
      <w:proofErr w:type="spellEnd"/>
      <w:r>
        <w:rPr>
          <w:rtl/>
        </w:rPr>
        <w:t xml:space="preserve"> אף בכה"ג והאריך בזה ולבסוף העלה דאף בכה"ג לא אמרינן כל </w:t>
      </w:r>
      <w:proofErr w:type="spellStart"/>
      <w:r>
        <w:rPr>
          <w:rtl/>
        </w:rPr>
        <w:t>דפריש</w:t>
      </w:r>
      <w:proofErr w:type="spellEnd"/>
      <w:r>
        <w:rPr>
          <w:rtl/>
        </w:rPr>
        <w:t xml:space="preserve"> כו' וזה הוא ג"כ בכלל דבר שיש לו </w:t>
      </w:r>
      <w:proofErr w:type="spellStart"/>
      <w:r>
        <w:rPr>
          <w:rtl/>
        </w:rPr>
        <w:t>מתירין</w:t>
      </w:r>
      <w:proofErr w:type="spellEnd"/>
      <w:r>
        <w:rPr>
          <w:rtl/>
        </w:rPr>
        <w:t xml:space="preserve"> וכן משמע בתשובת צמח צדק סימן ס"ט באמצע התשובה ע"ש וכן כתב </w:t>
      </w:r>
      <w:proofErr w:type="spellStart"/>
      <w:r>
        <w:rPr>
          <w:rtl/>
        </w:rPr>
        <w:t>המג"א</w:t>
      </w:r>
      <w:proofErr w:type="spellEnd"/>
      <w:r>
        <w:rPr>
          <w:rtl/>
        </w:rPr>
        <w:t xml:space="preserve"> בסימן תקי"ג ס"ק י"ג ועיין בספר </w:t>
      </w:r>
      <w:proofErr w:type="spellStart"/>
      <w:r>
        <w:rPr>
          <w:rtl/>
        </w:rPr>
        <w:t>צל"ח</w:t>
      </w:r>
      <w:proofErr w:type="spellEnd"/>
      <w:r>
        <w:rPr>
          <w:rtl/>
        </w:rPr>
        <w:t xml:space="preserve"> על ביצה ד' יו"ד ע"ב בד"ה והואיל שהאריך להביא ראיה דאמרינן בדבר </w:t>
      </w:r>
      <w:proofErr w:type="spellStart"/>
      <w:r>
        <w:rPr>
          <w:rtl/>
        </w:rPr>
        <w:t>שיל"מ</w:t>
      </w:r>
      <w:proofErr w:type="spellEnd"/>
      <w:r>
        <w:rPr>
          <w:rtl/>
        </w:rPr>
        <w:t xml:space="preserve"> כל </w:t>
      </w:r>
      <w:proofErr w:type="spellStart"/>
      <w:r>
        <w:rPr>
          <w:rtl/>
        </w:rPr>
        <w:t>דפריש</w:t>
      </w:r>
      <w:proofErr w:type="spellEnd"/>
      <w:r>
        <w:rPr>
          <w:rtl/>
        </w:rPr>
        <w:t xml:space="preserve"> </w:t>
      </w:r>
      <w:proofErr w:type="spellStart"/>
      <w:r>
        <w:rPr>
          <w:rtl/>
        </w:rPr>
        <w:t>מר"פ</w:t>
      </w:r>
      <w:proofErr w:type="spellEnd"/>
      <w:r>
        <w:rPr>
          <w:rtl/>
        </w:rPr>
        <w:t xml:space="preserve"> ע"ש וכן נראה דעת (החוות יאיר בסימן קל"ג) ע"ש:</w:t>
      </w:r>
    </w:p>
    <w:p w14:paraId="6E91E839" w14:textId="6E86D4B5" w:rsidR="000E0829" w:rsidRDefault="000E0829" w:rsidP="00FB12F1">
      <w:pPr>
        <w:autoSpaceDE w:val="0"/>
        <w:autoSpaceDN w:val="0"/>
        <w:adjustRightInd w:val="0"/>
        <w:jc w:val="both"/>
        <w:rPr>
          <w:rtl/>
        </w:rPr>
      </w:pPr>
    </w:p>
    <w:p w14:paraId="5E8401D2" w14:textId="77777777" w:rsidR="000E0829" w:rsidRPr="000E0829" w:rsidRDefault="000E0829" w:rsidP="000E0829">
      <w:pPr>
        <w:autoSpaceDE w:val="0"/>
        <w:autoSpaceDN w:val="0"/>
        <w:adjustRightInd w:val="0"/>
        <w:jc w:val="both"/>
        <w:rPr>
          <w:u w:val="single"/>
          <w:rtl/>
        </w:rPr>
      </w:pPr>
      <w:r w:rsidRPr="000E0829">
        <w:rPr>
          <w:u w:val="single"/>
          <w:rtl/>
        </w:rPr>
        <w:t xml:space="preserve">מנחת חינוך פרשת לך </w:t>
      </w:r>
      <w:proofErr w:type="spellStart"/>
      <w:r w:rsidRPr="000E0829">
        <w:rPr>
          <w:u w:val="single"/>
          <w:rtl/>
        </w:rPr>
        <w:t>לך</w:t>
      </w:r>
      <w:proofErr w:type="spellEnd"/>
      <w:r w:rsidRPr="000E0829">
        <w:rPr>
          <w:u w:val="single"/>
          <w:rtl/>
        </w:rPr>
        <w:t xml:space="preserve"> מצוה ב</w:t>
      </w:r>
    </w:p>
    <w:p w14:paraId="459B034A" w14:textId="0946CF20" w:rsidR="000E0829" w:rsidRPr="00970BA2" w:rsidRDefault="000E0829" w:rsidP="000E0829">
      <w:pPr>
        <w:autoSpaceDE w:val="0"/>
        <w:autoSpaceDN w:val="0"/>
        <w:adjustRightInd w:val="0"/>
        <w:jc w:val="both"/>
        <w:rPr>
          <w:rtl/>
        </w:rPr>
      </w:pPr>
      <w:r>
        <w:rPr>
          <w:rtl/>
        </w:rPr>
        <w:t xml:space="preserve">והנה כל הספיקות אין </w:t>
      </w:r>
      <w:proofErr w:type="spellStart"/>
      <w:r>
        <w:rPr>
          <w:rtl/>
        </w:rPr>
        <w:t>דוחין</w:t>
      </w:r>
      <w:proofErr w:type="spellEnd"/>
      <w:r>
        <w:rPr>
          <w:rtl/>
        </w:rPr>
        <w:t xml:space="preserve"> שבת ע' פ' מילה, </w:t>
      </w:r>
      <w:proofErr w:type="spellStart"/>
      <w:r>
        <w:rPr>
          <w:rtl/>
        </w:rPr>
        <w:t>ערלתו</w:t>
      </w:r>
      <w:proofErr w:type="spellEnd"/>
      <w:r>
        <w:rPr>
          <w:rtl/>
        </w:rPr>
        <w:t xml:space="preserve"> ודאי דוחה ולא ספק ונראה דאם מל ס' בשבת אף </w:t>
      </w:r>
      <w:proofErr w:type="spellStart"/>
      <w:r>
        <w:rPr>
          <w:rtl/>
        </w:rPr>
        <w:t>דבכ"מ</w:t>
      </w:r>
      <w:proofErr w:type="spellEnd"/>
      <w:r>
        <w:rPr>
          <w:rtl/>
        </w:rPr>
        <w:t xml:space="preserve"> אם חילל שבת בספק אינו חייב חטאת אלא אשם תלוי זה </w:t>
      </w:r>
      <w:proofErr w:type="spellStart"/>
      <w:r>
        <w:rPr>
          <w:rtl/>
        </w:rPr>
        <w:t>דוקא</w:t>
      </w:r>
      <w:proofErr w:type="spellEnd"/>
      <w:r>
        <w:rPr>
          <w:rtl/>
        </w:rPr>
        <w:t xml:space="preserve"> בכל ספק אבל כאן גילתה התורה בפירוש </w:t>
      </w:r>
      <w:proofErr w:type="spellStart"/>
      <w:r>
        <w:rPr>
          <w:rtl/>
        </w:rPr>
        <w:t>ערלתו</w:t>
      </w:r>
      <w:proofErr w:type="spellEnd"/>
      <w:r>
        <w:rPr>
          <w:rtl/>
        </w:rPr>
        <w:t xml:space="preserve"> ודאי ולא ספק אם כן כך הוא </w:t>
      </w:r>
      <w:proofErr w:type="spellStart"/>
      <w:r>
        <w:rPr>
          <w:rtl/>
        </w:rPr>
        <w:t>גזה"כ</w:t>
      </w:r>
      <w:proofErr w:type="spellEnd"/>
      <w:r>
        <w:rPr>
          <w:rtl/>
        </w:rPr>
        <w:t xml:space="preserve"> </w:t>
      </w:r>
      <w:proofErr w:type="spellStart"/>
      <w:r>
        <w:rPr>
          <w:rtl/>
        </w:rPr>
        <w:t>דס</w:t>
      </w:r>
      <w:proofErr w:type="spellEnd"/>
      <w:r>
        <w:rPr>
          <w:rtl/>
        </w:rPr>
        <w:t xml:space="preserve">' אד"ש א"כ הוי ודאי חילול שבת וחייב חטאת וכמו </w:t>
      </w:r>
      <w:proofErr w:type="spellStart"/>
      <w:r>
        <w:rPr>
          <w:rtl/>
        </w:rPr>
        <w:t>דמילה</w:t>
      </w:r>
      <w:proofErr w:type="spellEnd"/>
      <w:r>
        <w:rPr>
          <w:rtl/>
        </w:rPr>
        <w:t xml:space="preserve"> שלא בזמנה אינו דוחה וחייב חטאת </w:t>
      </w:r>
      <w:proofErr w:type="spellStart"/>
      <w:r>
        <w:rPr>
          <w:rtl/>
        </w:rPr>
        <w:t>ה"נ</w:t>
      </w:r>
      <w:proofErr w:type="spellEnd"/>
      <w:r>
        <w:rPr>
          <w:rtl/>
        </w:rPr>
        <w:t xml:space="preserve"> </w:t>
      </w:r>
      <w:proofErr w:type="spellStart"/>
      <w:r>
        <w:rPr>
          <w:rtl/>
        </w:rPr>
        <w:t>גזה"כ</w:t>
      </w:r>
      <w:proofErr w:type="spellEnd"/>
      <w:r>
        <w:rPr>
          <w:rtl/>
        </w:rPr>
        <w:t xml:space="preserve"> </w:t>
      </w:r>
      <w:proofErr w:type="spellStart"/>
      <w:r>
        <w:rPr>
          <w:rtl/>
        </w:rPr>
        <w:t>דס</w:t>
      </w:r>
      <w:proofErr w:type="spellEnd"/>
      <w:r>
        <w:rPr>
          <w:rtl/>
        </w:rPr>
        <w:t xml:space="preserve">' לא ידחה שבת. ובזה מיושב קו' התוס' שבת קל"ה ד"ה ולא ספק שהקשו </w:t>
      </w:r>
      <w:proofErr w:type="spellStart"/>
      <w:r>
        <w:rPr>
          <w:rtl/>
        </w:rPr>
        <w:t>ל"ל</w:t>
      </w:r>
      <w:proofErr w:type="spellEnd"/>
      <w:r>
        <w:rPr>
          <w:rtl/>
        </w:rPr>
        <w:t xml:space="preserve"> קרא למעוטי </w:t>
      </w:r>
      <w:proofErr w:type="spellStart"/>
      <w:r>
        <w:rPr>
          <w:rtl/>
        </w:rPr>
        <w:t>בלא"ה</w:t>
      </w:r>
      <w:proofErr w:type="spellEnd"/>
      <w:r>
        <w:rPr>
          <w:rtl/>
        </w:rPr>
        <w:t xml:space="preserve"> לא </w:t>
      </w:r>
      <w:proofErr w:type="spellStart"/>
      <w:r>
        <w:rPr>
          <w:rtl/>
        </w:rPr>
        <w:t>מחללינן</w:t>
      </w:r>
      <w:proofErr w:type="spellEnd"/>
      <w:r>
        <w:rPr>
          <w:rtl/>
        </w:rPr>
        <w:t xml:space="preserve"> שבת בקום ועשה </w:t>
      </w:r>
      <w:proofErr w:type="spellStart"/>
      <w:r>
        <w:rPr>
          <w:rtl/>
        </w:rPr>
        <w:t>מספיקא</w:t>
      </w:r>
      <w:proofErr w:type="spellEnd"/>
      <w:r>
        <w:rPr>
          <w:rtl/>
        </w:rPr>
        <w:t xml:space="preserve"> ע"ש מה שתירצו </w:t>
      </w:r>
      <w:proofErr w:type="spellStart"/>
      <w:r>
        <w:rPr>
          <w:rtl/>
        </w:rPr>
        <w:t>ולפמ"ש</w:t>
      </w:r>
      <w:proofErr w:type="spellEnd"/>
      <w:r>
        <w:rPr>
          <w:rtl/>
        </w:rPr>
        <w:t xml:space="preserve"> דאי לא גלי בהדיא נהי דלא היה </w:t>
      </w:r>
      <w:proofErr w:type="spellStart"/>
      <w:r>
        <w:rPr>
          <w:rtl/>
        </w:rPr>
        <w:t>מחללינן</w:t>
      </w:r>
      <w:proofErr w:type="spellEnd"/>
      <w:r>
        <w:rPr>
          <w:rtl/>
        </w:rPr>
        <w:t xml:space="preserve"> </w:t>
      </w:r>
      <w:proofErr w:type="spellStart"/>
      <w:r>
        <w:rPr>
          <w:rtl/>
        </w:rPr>
        <w:t>מספיקא</w:t>
      </w:r>
      <w:proofErr w:type="spellEnd"/>
      <w:r>
        <w:rPr>
          <w:rtl/>
        </w:rPr>
        <w:t xml:space="preserve"> מ"מ אם עבר ל"ה חייב חטאת או </w:t>
      </w:r>
      <w:proofErr w:type="spellStart"/>
      <w:r>
        <w:rPr>
          <w:rtl/>
        </w:rPr>
        <w:t>א"ת</w:t>
      </w:r>
      <w:proofErr w:type="spellEnd"/>
      <w:r>
        <w:rPr>
          <w:rtl/>
        </w:rPr>
        <w:t xml:space="preserve"> ובמזיד ל"ה חיוב סקילה כי לא חילל שבת רק </w:t>
      </w:r>
      <w:proofErr w:type="spellStart"/>
      <w:r>
        <w:rPr>
          <w:rtl/>
        </w:rPr>
        <w:t>מספיקא</w:t>
      </w:r>
      <w:proofErr w:type="spellEnd"/>
      <w:r>
        <w:rPr>
          <w:rtl/>
        </w:rPr>
        <w:t xml:space="preserve"> אבל עתה כתבה התורה בפירוש </w:t>
      </w:r>
      <w:proofErr w:type="spellStart"/>
      <w:r>
        <w:rPr>
          <w:rtl/>
        </w:rPr>
        <w:t>דאד"ש</w:t>
      </w:r>
      <w:proofErr w:type="spellEnd"/>
      <w:r>
        <w:rPr>
          <w:rtl/>
        </w:rPr>
        <w:t xml:space="preserve"> א"כ הו"ל ודאי חילול וכמו של"ב וחייב סקילה וחטאת בשוגג וזה עדיף מהדרי' </w:t>
      </w:r>
      <w:proofErr w:type="spellStart"/>
      <w:r>
        <w:rPr>
          <w:rtl/>
        </w:rPr>
        <w:t>לאיסורא</w:t>
      </w:r>
      <w:proofErr w:type="spellEnd"/>
      <w:r>
        <w:rPr>
          <w:rtl/>
        </w:rPr>
        <w:t xml:space="preserve"> קמא שפלפלו התוס' במס' יום טוב דוק ותבין </w:t>
      </w:r>
      <w:proofErr w:type="spellStart"/>
      <w:r>
        <w:rPr>
          <w:rtl/>
        </w:rPr>
        <w:t>כנלפע"ד</w:t>
      </w:r>
      <w:proofErr w:type="spellEnd"/>
      <w:r>
        <w:rPr>
          <w:rtl/>
        </w:rPr>
        <w:t xml:space="preserve"> ברור </w:t>
      </w:r>
      <w:proofErr w:type="spellStart"/>
      <w:r>
        <w:rPr>
          <w:rtl/>
        </w:rPr>
        <w:t>בעזה"י</w:t>
      </w:r>
      <w:proofErr w:type="spellEnd"/>
      <w:r>
        <w:rPr>
          <w:rtl/>
        </w:rPr>
        <w:t xml:space="preserve">. עוד נ"מ אם נתערב וולד אחד שעבר זמנו עם הרבה וולדות שזמנם בשבת ופי' האחד </w:t>
      </w:r>
      <w:proofErr w:type="spellStart"/>
      <w:r>
        <w:rPr>
          <w:rtl/>
        </w:rPr>
        <w:t>דקיי"ל</w:t>
      </w:r>
      <w:proofErr w:type="spellEnd"/>
      <w:r>
        <w:rPr>
          <w:rtl/>
        </w:rPr>
        <w:t xml:space="preserve"> כל </w:t>
      </w:r>
      <w:proofErr w:type="spellStart"/>
      <w:r>
        <w:rPr>
          <w:rtl/>
        </w:rPr>
        <w:t>דפריש</w:t>
      </w:r>
      <w:proofErr w:type="spellEnd"/>
      <w:r>
        <w:rPr>
          <w:rtl/>
        </w:rPr>
        <w:t xml:space="preserve"> </w:t>
      </w:r>
      <w:proofErr w:type="spellStart"/>
      <w:r>
        <w:rPr>
          <w:rtl/>
        </w:rPr>
        <w:t>מר"פ</w:t>
      </w:r>
      <w:proofErr w:type="spellEnd"/>
      <w:r>
        <w:rPr>
          <w:rtl/>
        </w:rPr>
        <w:t xml:space="preserve"> אי לא גילתה תורה </w:t>
      </w:r>
      <w:proofErr w:type="spellStart"/>
      <w:r>
        <w:rPr>
          <w:rtl/>
        </w:rPr>
        <w:t>דס</w:t>
      </w:r>
      <w:proofErr w:type="spellEnd"/>
      <w:r>
        <w:rPr>
          <w:rtl/>
        </w:rPr>
        <w:t xml:space="preserve">' אין מלין הי' מלין אותו בשבת </w:t>
      </w:r>
      <w:proofErr w:type="spellStart"/>
      <w:r>
        <w:rPr>
          <w:rtl/>
        </w:rPr>
        <w:t>דאזלינן</w:t>
      </w:r>
      <w:proofErr w:type="spellEnd"/>
      <w:r>
        <w:rPr>
          <w:rtl/>
        </w:rPr>
        <w:t xml:space="preserve"> בתר </w:t>
      </w:r>
      <w:proofErr w:type="spellStart"/>
      <w:r>
        <w:rPr>
          <w:rtl/>
        </w:rPr>
        <w:t>רובא</w:t>
      </w:r>
      <w:proofErr w:type="spellEnd"/>
      <w:r>
        <w:rPr>
          <w:rtl/>
        </w:rPr>
        <w:t xml:space="preserve"> </w:t>
      </w:r>
      <w:proofErr w:type="spellStart"/>
      <w:r>
        <w:rPr>
          <w:rtl/>
        </w:rPr>
        <w:t>משא"כ</w:t>
      </w:r>
      <w:proofErr w:type="spellEnd"/>
      <w:r>
        <w:rPr>
          <w:rtl/>
        </w:rPr>
        <w:t xml:space="preserve"> עתה דגילתה התורה </w:t>
      </w:r>
      <w:proofErr w:type="spellStart"/>
      <w:r>
        <w:rPr>
          <w:rtl/>
        </w:rPr>
        <w:t>דס</w:t>
      </w:r>
      <w:proofErr w:type="spellEnd"/>
      <w:r>
        <w:rPr>
          <w:rtl/>
        </w:rPr>
        <w:t xml:space="preserve">' אין מלין ל"א </w:t>
      </w:r>
      <w:proofErr w:type="spellStart"/>
      <w:r>
        <w:rPr>
          <w:rtl/>
        </w:rPr>
        <w:t>ב"ר</w:t>
      </w:r>
      <w:proofErr w:type="spellEnd"/>
      <w:r>
        <w:rPr>
          <w:rtl/>
        </w:rPr>
        <w:t xml:space="preserve"> ע' ש"מ </w:t>
      </w:r>
      <w:proofErr w:type="spellStart"/>
      <w:r>
        <w:rPr>
          <w:rtl/>
        </w:rPr>
        <w:t>ב"מ</w:t>
      </w:r>
      <w:proofErr w:type="spellEnd"/>
      <w:r>
        <w:rPr>
          <w:rtl/>
        </w:rPr>
        <w:t xml:space="preserve"> גבי קפץ א' מן </w:t>
      </w:r>
      <w:proofErr w:type="spellStart"/>
      <w:r>
        <w:rPr>
          <w:rtl/>
        </w:rPr>
        <w:t>המנוין</w:t>
      </w:r>
      <w:proofErr w:type="spellEnd"/>
      <w:r>
        <w:rPr>
          <w:rtl/>
        </w:rPr>
        <w:t xml:space="preserve"> לתוכו </w:t>
      </w:r>
      <w:proofErr w:type="spellStart"/>
      <w:r>
        <w:rPr>
          <w:rtl/>
        </w:rPr>
        <w:t>דל"א</w:t>
      </w:r>
      <w:proofErr w:type="spellEnd"/>
      <w:r>
        <w:rPr>
          <w:rtl/>
        </w:rPr>
        <w:t xml:space="preserve"> </w:t>
      </w:r>
      <w:proofErr w:type="spellStart"/>
      <w:r>
        <w:rPr>
          <w:rtl/>
        </w:rPr>
        <w:t>נכבשינהו</w:t>
      </w:r>
      <w:proofErr w:type="spellEnd"/>
      <w:r>
        <w:rPr>
          <w:rtl/>
        </w:rPr>
        <w:t xml:space="preserve"> וכל </w:t>
      </w:r>
      <w:proofErr w:type="spellStart"/>
      <w:r>
        <w:rPr>
          <w:rtl/>
        </w:rPr>
        <w:t>דפריש</w:t>
      </w:r>
      <w:proofErr w:type="spellEnd"/>
      <w:r>
        <w:rPr>
          <w:rtl/>
        </w:rPr>
        <w:t xml:space="preserve"> דגם רוב ס' הוא אך </w:t>
      </w:r>
      <w:proofErr w:type="spellStart"/>
      <w:r>
        <w:rPr>
          <w:rtl/>
        </w:rPr>
        <w:t>דהתורה</w:t>
      </w:r>
      <w:proofErr w:type="spellEnd"/>
      <w:r>
        <w:rPr>
          <w:rtl/>
        </w:rPr>
        <w:t xml:space="preserve"> ציותה לילך בתר רוב אבל במקום </w:t>
      </w:r>
      <w:proofErr w:type="spellStart"/>
      <w:r>
        <w:rPr>
          <w:rtl/>
        </w:rPr>
        <w:t>דמיעטה</w:t>
      </w:r>
      <w:proofErr w:type="spellEnd"/>
      <w:r>
        <w:rPr>
          <w:rtl/>
        </w:rPr>
        <w:t xml:space="preserve"> התורה הס' כמו עשירי ודאי לא </w:t>
      </w:r>
      <w:proofErr w:type="spellStart"/>
      <w:r>
        <w:rPr>
          <w:rtl/>
        </w:rPr>
        <w:t>אזלינן</w:t>
      </w:r>
      <w:proofErr w:type="spellEnd"/>
      <w:r>
        <w:rPr>
          <w:rtl/>
        </w:rPr>
        <w:t xml:space="preserve"> גם בתר </w:t>
      </w:r>
      <w:proofErr w:type="spellStart"/>
      <w:r>
        <w:rPr>
          <w:rtl/>
        </w:rPr>
        <w:t>רובא</w:t>
      </w:r>
      <w:proofErr w:type="spellEnd"/>
      <w:r>
        <w:rPr>
          <w:rtl/>
        </w:rPr>
        <w:t xml:space="preserve"> דגם הוא ספק עי' </w:t>
      </w:r>
      <w:proofErr w:type="spellStart"/>
      <w:r>
        <w:rPr>
          <w:rtl/>
        </w:rPr>
        <w:t>כו"פ</w:t>
      </w:r>
      <w:proofErr w:type="spellEnd"/>
      <w:r>
        <w:rPr>
          <w:rtl/>
        </w:rPr>
        <w:t xml:space="preserve"> </w:t>
      </w:r>
      <w:proofErr w:type="spellStart"/>
      <w:r>
        <w:rPr>
          <w:rtl/>
        </w:rPr>
        <w:t>וש"ש</w:t>
      </w:r>
      <w:proofErr w:type="spellEnd"/>
      <w:r>
        <w:rPr>
          <w:rtl/>
        </w:rPr>
        <w:t xml:space="preserve"> ובחיבורי זה הבאתי </w:t>
      </w:r>
      <w:proofErr w:type="spellStart"/>
      <w:r>
        <w:rPr>
          <w:rtl/>
        </w:rPr>
        <w:t>סברא</w:t>
      </w:r>
      <w:proofErr w:type="spellEnd"/>
      <w:r>
        <w:rPr>
          <w:rtl/>
        </w:rPr>
        <w:t xml:space="preserve"> זו </w:t>
      </w:r>
      <w:proofErr w:type="spellStart"/>
      <w:r>
        <w:rPr>
          <w:rtl/>
        </w:rPr>
        <w:t>כ"פ</w:t>
      </w:r>
      <w:proofErr w:type="spellEnd"/>
      <w:r>
        <w:rPr>
          <w:rtl/>
        </w:rPr>
        <w:t xml:space="preserve"> </w:t>
      </w:r>
      <w:proofErr w:type="spellStart"/>
      <w:r>
        <w:rPr>
          <w:rtl/>
        </w:rPr>
        <w:t>ובנ"ד</w:t>
      </w:r>
      <w:proofErr w:type="spellEnd"/>
      <w:r>
        <w:rPr>
          <w:rtl/>
        </w:rPr>
        <w:t xml:space="preserve"> </w:t>
      </w:r>
      <w:proofErr w:type="spellStart"/>
      <w:r>
        <w:rPr>
          <w:rtl/>
        </w:rPr>
        <w:t>דהתורה</w:t>
      </w:r>
      <w:proofErr w:type="spellEnd"/>
      <w:r>
        <w:rPr>
          <w:rtl/>
        </w:rPr>
        <w:t xml:space="preserve"> כתבה </w:t>
      </w:r>
      <w:proofErr w:type="spellStart"/>
      <w:r>
        <w:rPr>
          <w:rtl/>
        </w:rPr>
        <w:t>ערלתו</w:t>
      </w:r>
      <w:proofErr w:type="spellEnd"/>
      <w:r>
        <w:rPr>
          <w:rtl/>
        </w:rPr>
        <w:t xml:space="preserve"> ודאי לא </w:t>
      </w:r>
      <w:proofErr w:type="spellStart"/>
      <w:r>
        <w:rPr>
          <w:rtl/>
        </w:rPr>
        <w:t>אזלינן</w:t>
      </w:r>
      <w:proofErr w:type="spellEnd"/>
      <w:r>
        <w:rPr>
          <w:rtl/>
        </w:rPr>
        <w:t xml:space="preserve"> גם בתר </w:t>
      </w:r>
      <w:proofErr w:type="spellStart"/>
      <w:r>
        <w:rPr>
          <w:rtl/>
        </w:rPr>
        <w:t>רובא</w:t>
      </w:r>
      <w:proofErr w:type="spellEnd"/>
      <w:r>
        <w:rPr>
          <w:rtl/>
        </w:rPr>
        <w:t xml:space="preserve"> ועי' פרשת אמור מה שכתבתי שם:</w:t>
      </w:r>
    </w:p>
    <w:sectPr w:rsidR="000E0829" w:rsidRPr="00970BA2" w:rsidSect="000266F7">
      <w:footerReference w:type="default" r:id="rId8"/>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1412F" w14:textId="77777777" w:rsidR="00085CD0" w:rsidRDefault="00085CD0">
      <w:r>
        <w:separator/>
      </w:r>
    </w:p>
  </w:endnote>
  <w:endnote w:type="continuationSeparator" w:id="0">
    <w:p w14:paraId="1127848A" w14:textId="77777777" w:rsidR="00085CD0" w:rsidRDefault="0008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ECD2C" w14:textId="77777777" w:rsidR="00085CD0" w:rsidRDefault="00085CD0">
      <w:r>
        <w:separator/>
      </w:r>
    </w:p>
  </w:footnote>
  <w:footnote w:type="continuationSeparator" w:id="0">
    <w:p w14:paraId="7D9E556D" w14:textId="77777777" w:rsidR="00085CD0" w:rsidRDefault="0008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237"/>
    <w:rsid w:val="00843780"/>
    <w:rsid w:val="00843E25"/>
    <w:rsid w:val="008443E8"/>
    <w:rsid w:val="0084445E"/>
    <w:rsid w:val="0084446A"/>
    <w:rsid w:val="008445E1"/>
    <w:rsid w:val="008446BB"/>
    <w:rsid w:val="00844D22"/>
    <w:rsid w:val="00844FC8"/>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F6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E347-4816-4C07-955A-2A414B83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2118</Words>
  <Characters>8776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28</cp:revision>
  <cp:lastPrinted>2020-07-02T05:54:00Z</cp:lastPrinted>
  <dcterms:created xsi:type="dcterms:W3CDTF">2020-10-15T05:33:00Z</dcterms:created>
  <dcterms:modified xsi:type="dcterms:W3CDTF">2020-10-18T20:49:00Z</dcterms:modified>
</cp:coreProperties>
</file>