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E44" w:rsidRDefault="000A0E44" w:rsidP="000A0E44">
      <w:pPr>
        <w:autoSpaceDE w:val="0"/>
        <w:autoSpaceDN w:val="0"/>
        <w:bidi/>
        <w:adjustRightInd w:val="0"/>
        <w:rPr>
          <w:rFonts w:cs="Narkisim" w:hint="cs"/>
          <w:bCs/>
          <w:color w:val="000000"/>
          <w:lang w:bidi="he-IL"/>
        </w:rPr>
      </w:pPr>
      <w:r>
        <w:rPr>
          <w:rFonts w:cs="Narkisim" w:hint="cs"/>
          <w:bCs/>
          <w:color w:val="000000"/>
          <w:rtl/>
          <w:lang w:bidi="he-IL"/>
        </w:rPr>
        <w:t xml:space="preserve">הל' קידושין ונישואין </w:t>
      </w:r>
      <w:r>
        <w:rPr>
          <w:rFonts w:cs="Narkisim"/>
          <w:bCs/>
          <w:color w:val="000000"/>
          <w:rtl/>
          <w:lang w:bidi="he-IL"/>
        </w:rPr>
        <w:t>–</w:t>
      </w:r>
      <w:r>
        <w:rPr>
          <w:rFonts w:cs="Narkisim" w:hint="cs"/>
          <w:bCs/>
          <w:color w:val="000000"/>
          <w:rtl/>
          <w:lang w:bidi="he-IL"/>
        </w:rPr>
        <w:t xml:space="preserve"> שיעור מס' 1 </w:t>
      </w:r>
      <w:r>
        <w:rPr>
          <w:rFonts w:cs="Narkisim"/>
          <w:bCs/>
          <w:color w:val="000000"/>
          <w:rtl/>
          <w:lang w:bidi="he-IL"/>
        </w:rPr>
        <w:t>–</w:t>
      </w:r>
      <w:r>
        <w:rPr>
          <w:rFonts w:cs="Narkisim" w:hint="cs"/>
          <w:bCs/>
          <w:color w:val="000000"/>
          <w:rtl/>
          <w:lang w:bidi="he-IL"/>
        </w:rPr>
        <w:t xml:space="preserve"> בענין מצות פו''ר</w:t>
      </w:r>
    </w:p>
    <w:p w:rsidR="000A0E44" w:rsidRDefault="000A0E44" w:rsidP="000A0E44">
      <w:pPr>
        <w:autoSpaceDE w:val="0"/>
        <w:autoSpaceDN w:val="0"/>
        <w:bidi/>
        <w:adjustRightInd w:val="0"/>
        <w:rPr>
          <w:rFonts w:cs="Narkisim"/>
          <w:bCs/>
          <w:color w:val="000000"/>
          <w:lang w:bidi="he-IL"/>
        </w:rPr>
      </w:pPr>
    </w:p>
    <w:p w:rsidR="000A0E44" w:rsidRPr="000A0E44" w:rsidRDefault="000A0E44" w:rsidP="000A0E44">
      <w:pPr>
        <w:autoSpaceDE w:val="0"/>
        <w:autoSpaceDN w:val="0"/>
        <w:bidi/>
        <w:adjustRightInd w:val="0"/>
        <w:rPr>
          <w:rFonts w:cs="Narkisim"/>
          <w:lang w:val="en-GB" w:bidi="he-IL"/>
        </w:rPr>
      </w:pPr>
      <w:r w:rsidRPr="000A0E44">
        <w:rPr>
          <w:rFonts w:cs="Narkisim"/>
          <w:bCs/>
          <w:color w:val="000000"/>
          <w:rtl/>
          <w:lang w:bidi="he-IL"/>
        </w:rPr>
        <w:t>טור אהע''ז סי' א'</w:t>
      </w:r>
    </w:p>
    <w:p w:rsidR="000A0E44" w:rsidRPr="000A0E44" w:rsidRDefault="000A0E44" w:rsidP="000A0E44">
      <w:pPr>
        <w:autoSpaceDE w:val="0"/>
        <w:autoSpaceDN w:val="0"/>
        <w:bidi/>
        <w:adjustRightInd w:val="0"/>
        <w:rPr>
          <w:rFonts w:cs="Narkisim"/>
          <w:lang w:val="en-GB" w:bidi="he-IL"/>
        </w:rPr>
      </w:pPr>
      <w:r w:rsidRPr="000A0E44">
        <w:rPr>
          <w:rFonts w:cs="Narkisim" w:hint="cs"/>
          <w:color w:val="000000"/>
          <w:rtl/>
          <w:lang w:bidi="he-IL"/>
        </w:rPr>
        <w:t>יתברך שמו של הקב"ה שהוא חפץ בטוב בריותיו שידע שאין טוב לאדם להיות לבדו ועל כן עשה לו עזר כנגדו ועוד כי כוונת הבריאה באדם כדי לפרות ולרבות וזה אי אפשר בלא העזר ועל כן צוהו לדבק בעזר שעשה לו לכך חייב כל אדם לישא אשה כדי לפרות ולרבות שכל מי שאינו עוסק בפריה ורביה כאילו שופך דמים דכתיב שופך דם האדם וסמיך ליה ואתם פרו ורבו וכאילו ממעט הדמות דכתיב כי בצלם אלקים עשה את האדם ואתם פרו ורבו וגורם לשכינה שתסתלק מישראל וכל מי ששרוי בלא אשה שרוי בלא טובה בלא ברכה בלא דירה בלא תורה בלא חומה בלא שלום ואמר ר"א כל מי שאין לו אשה אינו אדם וכיון שנשא אשה עונותיו מתפקקים שנאמר מצא אשה מצא טוב ויפק רצון מיי'.</w:t>
      </w:r>
    </w:p>
    <w:p w:rsidR="000A0E44" w:rsidRPr="000A0E44" w:rsidRDefault="000A0E44" w:rsidP="000A0E44">
      <w:pPr>
        <w:autoSpaceDE w:val="0"/>
        <w:autoSpaceDN w:val="0"/>
        <w:bidi/>
        <w:adjustRightInd w:val="0"/>
        <w:rPr>
          <w:rFonts w:cs="Narkisim"/>
          <w:lang w:val="en-GB" w:bidi="he-IL"/>
        </w:rPr>
      </w:pPr>
    </w:p>
    <w:p w:rsidR="000A0E44" w:rsidRPr="000A0E44" w:rsidRDefault="000A0E44" w:rsidP="000A0E44">
      <w:pPr>
        <w:autoSpaceDE w:val="0"/>
        <w:autoSpaceDN w:val="0"/>
        <w:bidi/>
        <w:adjustRightInd w:val="0"/>
        <w:rPr>
          <w:rFonts w:cs="Narkisim"/>
          <w:lang w:val="en-GB" w:bidi="he-IL"/>
        </w:rPr>
      </w:pPr>
      <w:r w:rsidRPr="000A0E44">
        <w:rPr>
          <w:rFonts w:cs="Narkisim"/>
          <w:bCs/>
          <w:color w:val="000000"/>
          <w:rtl/>
          <w:lang w:bidi="he-IL"/>
        </w:rPr>
        <w:t>שו''ע שם סע' א'</w:t>
      </w:r>
    </w:p>
    <w:p w:rsidR="000A0E44" w:rsidRPr="000A0E44" w:rsidRDefault="000A0E44" w:rsidP="000A0E44">
      <w:pPr>
        <w:autoSpaceDE w:val="0"/>
        <w:autoSpaceDN w:val="0"/>
        <w:bidi/>
        <w:adjustRightInd w:val="0"/>
        <w:rPr>
          <w:rFonts w:cs="Narkisim"/>
          <w:lang w:val="en-GB" w:bidi="he-IL"/>
        </w:rPr>
      </w:pPr>
    </w:p>
    <w:p w:rsidR="000A0E44" w:rsidRPr="000A0E44" w:rsidRDefault="000A0E44" w:rsidP="000A0E44">
      <w:pPr>
        <w:autoSpaceDE w:val="0"/>
        <w:autoSpaceDN w:val="0"/>
        <w:bidi/>
        <w:adjustRightInd w:val="0"/>
        <w:rPr>
          <w:rFonts w:cs="Narkisim"/>
          <w:lang w:val="en-GB" w:bidi="he-IL"/>
        </w:rPr>
      </w:pPr>
      <w:r w:rsidRPr="000A0E44">
        <w:rPr>
          <w:rFonts w:cs="Narkisim" w:hint="cs"/>
          <w:bCs/>
          <w:color w:val="000000"/>
          <w:rtl/>
          <w:lang w:bidi="he-IL"/>
        </w:rPr>
        <w:t>מס' יבמות דף ס''א ע''ב</w:t>
      </w:r>
    </w:p>
    <w:p w:rsidR="000A0E44" w:rsidRPr="000A0E44" w:rsidRDefault="000A0E44" w:rsidP="000A0E44">
      <w:pPr>
        <w:autoSpaceDE w:val="0"/>
        <w:autoSpaceDN w:val="0"/>
        <w:bidi/>
        <w:adjustRightInd w:val="0"/>
        <w:rPr>
          <w:rFonts w:cs="Narkisim"/>
          <w:lang w:val="en-GB" w:bidi="he-IL"/>
        </w:rPr>
      </w:pPr>
      <w:r w:rsidRPr="000A0E44">
        <w:rPr>
          <w:rFonts w:cs="Narkisim"/>
          <w:bCs/>
          <w:color w:val="000000"/>
          <w:rtl/>
          <w:lang w:bidi="he-IL"/>
        </w:rPr>
        <w:t>מתני'.</w:t>
      </w:r>
      <w:r w:rsidRPr="000A0E44">
        <w:rPr>
          <w:rFonts w:cs="Narkisim" w:hint="cs"/>
          <w:color w:val="000000"/>
          <w:rtl/>
          <w:lang w:bidi="he-IL"/>
        </w:rPr>
        <w:t xml:space="preserve"> לא יבטל אדם מפריה ורביה - אלא א"כ יש לו בנים. ב"ש אומרים: שני זכרים, וב"ה אומרים: זכר ונקבה, שנאמר: הזכר ונקבה בראם.  </w:t>
      </w:r>
    </w:p>
    <w:p w:rsidR="000A0E44" w:rsidRPr="000A0E44" w:rsidRDefault="000A0E44" w:rsidP="000A0E44">
      <w:pPr>
        <w:autoSpaceDE w:val="0"/>
        <w:autoSpaceDN w:val="0"/>
        <w:bidi/>
        <w:adjustRightInd w:val="0"/>
        <w:rPr>
          <w:rFonts w:cs="Narkisim"/>
          <w:lang w:val="en-GB" w:bidi="he-IL"/>
        </w:rPr>
      </w:pPr>
      <w:r w:rsidRPr="000A0E44">
        <w:rPr>
          <w:rFonts w:cs="Narkisim"/>
          <w:bCs/>
          <w:color w:val="000000"/>
          <w:rtl/>
          <w:lang w:bidi="he-IL"/>
        </w:rPr>
        <w:t>גמ'.</w:t>
      </w:r>
      <w:r w:rsidRPr="000A0E44">
        <w:rPr>
          <w:rFonts w:cs="Narkisim" w:hint="cs"/>
          <w:color w:val="000000"/>
          <w:rtl/>
          <w:lang w:bidi="he-IL"/>
        </w:rPr>
        <w:t xml:space="preserve"> הא יש לו בנים - מפריה ורביה בטיל, מאשה לא בטיל, מסייעא ליה לרב נחמן אמר שמואל, דאמר: אע"פ שיש לו לאדם כמה בנים - אסור לעמוד בלא אשה, שנאמר: לא טוב היות האדם לבדו. ואיכא דאמרי: הא יש לו בנים - בטיל מפריה ורביה ובטיל נמי מאשה, נימא תיהוי תיובתא דרב נחמן אמר שמואל! לא, אין לו בנים - נושא אשה בת בנים, יש לו בנים - נושא אשה דלאו בת בנים. נפקא מינה? למכור ספר תורה בשביל בנים. בית שמאי אומרים: שני זכרים. מאי טעמייהו דבית שמאי? ילפינן ממשה, דכתיב: זבני משה גרשום ואליעזר; ובית הלל? ילפינן מברייתו של עולם. ובית שמאי לילפי מברייתו של עולם? אין דנין אפשר [ס''ב ע''א] משאי אפשר. ובית הלל נמי לילפו ממשה! אמרי לך: משה מדעתיה הוא דעבד; דתניא: שלשה דברים עשה משה מדעתו, והסכימה דעתו לדעת המקום: פירש מן האשה, ושיבר הלוחות, והוסיף יום אחד. פירש מן האשה - מאי דרש? אמר: ומה ישראל שלא דברה עמהם שכינה אלא לפי שעה וקבע להם זמן, אמרה תורה: אל תגשו אל אשה, אני שמיוחד לדבור בכל שעה ושעה ולא קבע לי זמן, על אחת כמה וכמה. והסכימה דעתו לדעת המקום, שנאמר: לך אמור להם שובו לכם לאהליכם, ואתה פה עמוד עמדי.</w:t>
      </w:r>
    </w:p>
    <w:p w:rsidR="000A0E44" w:rsidRPr="000A0E44" w:rsidRDefault="000A0E44" w:rsidP="000A0E44">
      <w:pPr>
        <w:autoSpaceDE w:val="0"/>
        <w:autoSpaceDN w:val="0"/>
        <w:bidi/>
        <w:adjustRightInd w:val="0"/>
        <w:rPr>
          <w:rFonts w:cs="Narkisim"/>
          <w:lang w:val="en-GB" w:bidi="he-IL"/>
        </w:rPr>
      </w:pPr>
    </w:p>
    <w:p w:rsidR="000A0E44" w:rsidRPr="000A0E44" w:rsidRDefault="000A0E44" w:rsidP="000A0E44">
      <w:pPr>
        <w:autoSpaceDE w:val="0"/>
        <w:autoSpaceDN w:val="0"/>
        <w:bidi/>
        <w:adjustRightInd w:val="0"/>
        <w:rPr>
          <w:rFonts w:cs="Narkisim"/>
          <w:lang w:val="en-GB" w:bidi="he-IL"/>
        </w:rPr>
      </w:pPr>
      <w:r w:rsidRPr="000A0E44">
        <w:rPr>
          <w:rFonts w:cs="Narkisim"/>
          <w:bCs/>
          <w:color w:val="000000"/>
          <w:rtl/>
          <w:lang w:bidi="he-IL"/>
        </w:rPr>
        <w:t>מס' יבמות דף ס''א ע''ב</w:t>
      </w:r>
    </w:p>
    <w:p w:rsidR="000A0E44" w:rsidRPr="000A0E44" w:rsidRDefault="000A0E44" w:rsidP="000A0E44">
      <w:pPr>
        <w:autoSpaceDE w:val="0"/>
        <w:autoSpaceDN w:val="0"/>
        <w:bidi/>
        <w:adjustRightInd w:val="0"/>
        <w:rPr>
          <w:rFonts w:cs="Narkisim"/>
          <w:lang w:val="en-GB" w:bidi="he-IL"/>
        </w:rPr>
      </w:pPr>
      <w:r w:rsidRPr="000A0E44">
        <w:rPr>
          <w:rFonts w:cs="Narkisim" w:hint="cs"/>
          <w:color w:val="000000"/>
          <w:rtl/>
          <w:lang w:bidi="he-IL"/>
        </w:rPr>
        <w:t>בני בנים הרי הם כבנים. סבר אביי למימר: ברא לברא וברתא לברתא, וכ"ש ברא לברתא, אבל ברתא לברא לא; א"ל רבא: לשבת יצרה בעיא, והא איכא. דכולי עלמא מיהת - תרי מחד לא, ולא? והא אמרי ליה רבנן לרב ששת: נסיב איתתא ואוליד בני, ואמר להו: בני ברתי בני נינהו! התם דחויי קמדחי להו.</w:t>
      </w:r>
    </w:p>
    <w:p w:rsidR="000A0E44" w:rsidRPr="000A0E44" w:rsidRDefault="000A0E44" w:rsidP="000A0E44">
      <w:pPr>
        <w:autoSpaceDE w:val="0"/>
        <w:autoSpaceDN w:val="0"/>
        <w:bidi/>
        <w:adjustRightInd w:val="0"/>
        <w:rPr>
          <w:rFonts w:cs="Narkisim"/>
          <w:lang w:val="en-GB" w:bidi="he-IL"/>
        </w:rPr>
      </w:pPr>
    </w:p>
    <w:p w:rsidR="000A0E44" w:rsidRPr="000A0E44" w:rsidRDefault="000A0E44" w:rsidP="000A0E44">
      <w:pPr>
        <w:autoSpaceDE w:val="0"/>
        <w:autoSpaceDN w:val="0"/>
        <w:bidi/>
        <w:adjustRightInd w:val="0"/>
        <w:rPr>
          <w:rFonts w:cs="Narkisim"/>
          <w:lang w:val="en-GB" w:bidi="he-IL"/>
        </w:rPr>
      </w:pPr>
      <w:r w:rsidRPr="000A0E44">
        <w:rPr>
          <w:rFonts w:cs="Narkisim"/>
          <w:bCs/>
          <w:color w:val="000000"/>
          <w:rtl/>
          <w:lang w:bidi="he-IL"/>
        </w:rPr>
        <w:t>טור</w:t>
      </w:r>
    </w:p>
    <w:p w:rsidR="000A0E44" w:rsidRPr="000A0E44" w:rsidRDefault="000A0E44" w:rsidP="000A0E44">
      <w:pPr>
        <w:autoSpaceDE w:val="0"/>
        <w:autoSpaceDN w:val="0"/>
        <w:bidi/>
        <w:adjustRightInd w:val="0"/>
        <w:rPr>
          <w:rFonts w:cs="Narkisim"/>
          <w:lang w:val="en-GB" w:bidi="he-IL"/>
        </w:rPr>
      </w:pPr>
      <w:r w:rsidRPr="000A0E44">
        <w:rPr>
          <w:rFonts w:cs="Narkisim" w:hint="cs"/>
          <w:color w:val="000000"/>
          <w:rtl/>
          <w:lang w:bidi="he-IL"/>
        </w:rPr>
        <w:t>כיון שיש לאדם זכר ונקבה קיים מצות פריה ורביה היה הבן סריס או הנקבה אילונית לא קיים פריה ורביה היו לו בנים ומתו לא קיים פריה ורביה אבל אם מתו והניחו בנים כיון שיש לו לבן בן או בת או בן או בת לבת קיים פ"ו אבל מת א' מהם בלא בנים ויש לשני בן ובת לא קיים.</w:t>
      </w:r>
    </w:p>
    <w:p w:rsidR="000A0E44" w:rsidRPr="000A0E44" w:rsidRDefault="000A0E44" w:rsidP="000A0E44">
      <w:pPr>
        <w:autoSpaceDE w:val="0"/>
        <w:autoSpaceDN w:val="0"/>
        <w:bidi/>
        <w:adjustRightInd w:val="0"/>
        <w:rPr>
          <w:rFonts w:cs="Narkisim"/>
          <w:lang w:val="en-GB" w:bidi="he-IL"/>
        </w:rPr>
      </w:pPr>
    </w:p>
    <w:p w:rsidR="000A0E44" w:rsidRPr="000A0E44" w:rsidRDefault="000A0E44" w:rsidP="000A0E44">
      <w:pPr>
        <w:autoSpaceDE w:val="0"/>
        <w:autoSpaceDN w:val="0"/>
        <w:bidi/>
        <w:adjustRightInd w:val="0"/>
        <w:rPr>
          <w:rFonts w:cs="Narkisim"/>
          <w:lang w:val="en-GB" w:bidi="he-IL"/>
        </w:rPr>
      </w:pPr>
      <w:r w:rsidRPr="000A0E44">
        <w:rPr>
          <w:rFonts w:cs="Narkisim"/>
          <w:bCs/>
          <w:color w:val="000000"/>
          <w:rtl/>
          <w:lang w:bidi="he-IL"/>
        </w:rPr>
        <w:t>שו''ע ס''ה וס''ו</w:t>
      </w:r>
    </w:p>
    <w:p w:rsidR="000A0E44" w:rsidRPr="000A0E44" w:rsidRDefault="000A0E44" w:rsidP="000A0E44">
      <w:pPr>
        <w:autoSpaceDE w:val="0"/>
        <w:autoSpaceDN w:val="0"/>
        <w:bidi/>
        <w:adjustRightInd w:val="0"/>
        <w:rPr>
          <w:rFonts w:cs="Narkisim"/>
          <w:lang w:val="en-GB" w:bidi="he-IL"/>
        </w:rPr>
      </w:pPr>
    </w:p>
    <w:p w:rsidR="000A0E44" w:rsidRPr="000A0E44" w:rsidRDefault="000A0E44" w:rsidP="000A0E44">
      <w:pPr>
        <w:autoSpaceDE w:val="0"/>
        <w:autoSpaceDN w:val="0"/>
        <w:bidi/>
        <w:adjustRightInd w:val="0"/>
        <w:rPr>
          <w:rFonts w:cs="Narkisim"/>
          <w:lang w:val="en-GB" w:bidi="he-IL"/>
        </w:rPr>
      </w:pPr>
      <w:r w:rsidRPr="000A0E44">
        <w:rPr>
          <w:rFonts w:cs="Narkisim" w:hint="cs"/>
          <w:bCs/>
          <w:color w:val="000000"/>
          <w:rtl/>
          <w:lang w:bidi="he-IL"/>
        </w:rPr>
        <w:t>טור</w:t>
      </w:r>
    </w:p>
    <w:p w:rsidR="000A0E44" w:rsidRPr="000A0E44" w:rsidRDefault="000A0E44" w:rsidP="000A0E44">
      <w:pPr>
        <w:autoSpaceDE w:val="0"/>
        <w:autoSpaceDN w:val="0"/>
        <w:bidi/>
        <w:adjustRightInd w:val="0"/>
        <w:rPr>
          <w:rFonts w:cs="Narkisim"/>
          <w:lang w:val="en-GB" w:bidi="he-IL"/>
        </w:rPr>
      </w:pPr>
      <w:r w:rsidRPr="000A0E44">
        <w:rPr>
          <w:rFonts w:cs="Narkisim"/>
          <w:color w:val="000000"/>
          <w:rtl/>
          <w:lang w:bidi="he-IL"/>
        </w:rPr>
        <w:t>ומצוה על האדם שישא אשה כשהוא בן י"ח שנים דתנן בן י"ח לחופה אבל המקדים לישא כשהוא בן י"ג מצוה מן המובחר ת"ר המשיא בניו ובנותיו סמוך לפרקן עליו הכתוב אומר וידעת כי שלום אהלך וגו' ואמר אביי הא דעדיפנא מחבראי משום דנסיבנא מבר שיתסר ואי נסיבנא בר ארביסר הוה אמינא גירא בעיניה דשטנא אבל קודם י"ג לא ישיאם דהוי כזנות ובשום ענין לא יעבור כ' שנה בלא אשה דאמר רבא וכן תנא דבי רבי ישמעאל עד כ' שנה הקב"ה ממתין לו לאדם שמא ישא אשה וכיון שעברו כ' שנה ולא נשא אומר הקב"ה תפחנה עצמותיו וכתב א"א ז"ל רווק שעברו עליו כ' שנה ואינו רוצה לישא ב"ד כופין אותו לישא כדי לקיים מצות פ"ו.</w:t>
      </w:r>
    </w:p>
    <w:p w:rsidR="000A0E44" w:rsidRPr="000A0E44" w:rsidRDefault="000A0E44" w:rsidP="000A0E44">
      <w:pPr>
        <w:autoSpaceDE w:val="0"/>
        <w:autoSpaceDN w:val="0"/>
        <w:bidi/>
        <w:adjustRightInd w:val="0"/>
        <w:rPr>
          <w:rFonts w:cs="Narkisim"/>
          <w:lang w:val="en-GB" w:bidi="he-IL"/>
        </w:rPr>
      </w:pPr>
    </w:p>
    <w:p w:rsidR="000A0E44" w:rsidRPr="000A0E44" w:rsidRDefault="000A0E44" w:rsidP="000A0E44">
      <w:pPr>
        <w:autoSpaceDE w:val="0"/>
        <w:autoSpaceDN w:val="0"/>
        <w:bidi/>
        <w:adjustRightInd w:val="0"/>
        <w:rPr>
          <w:rFonts w:cs="Narkisim"/>
          <w:lang w:val="en-GB" w:bidi="he-IL"/>
        </w:rPr>
      </w:pPr>
      <w:r w:rsidRPr="000A0E44">
        <w:rPr>
          <w:rFonts w:cs="Narkisim" w:hint="cs"/>
          <w:bCs/>
          <w:color w:val="000000"/>
          <w:rtl/>
          <w:lang w:bidi="he-IL"/>
        </w:rPr>
        <w:t>שו''ע סע' ג' ונו''כ</w:t>
      </w:r>
    </w:p>
    <w:p w:rsidR="000A0E44" w:rsidRPr="000A0E44" w:rsidRDefault="000A0E44" w:rsidP="000A0E44">
      <w:pPr>
        <w:autoSpaceDE w:val="0"/>
        <w:autoSpaceDN w:val="0"/>
        <w:bidi/>
        <w:adjustRightInd w:val="0"/>
        <w:rPr>
          <w:rFonts w:cs="Narkisim"/>
          <w:lang w:val="en-GB" w:bidi="he-IL"/>
        </w:rPr>
      </w:pPr>
    </w:p>
    <w:p w:rsidR="000A0E44" w:rsidRPr="000A0E44" w:rsidRDefault="000A0E44" w:rsidP="000A0E44">
      <w:pPr>
        <w:autoSpaceDE w:val="0"/>
        <w:autoSpaceDN w:val="0"/>
        <w:bidi/>
        <w:adjustRightInd w:val="0"/>
        <w:rPr>
          <w:rFonts w:cs="Narkisim"/>
          <w:lang w:val="en-GB" w:bidi="he-IL"/>
        </w:rPr>
      </w:pPr>
      <w:r w:rsidRPr="000A0E44">
        <w:rPr>
          <w:rFonts w:cs="Narkisim"/>
          <w:bCs/>
          <w:color w:val="000000"/>
          <w:rtl/>
          <w:lang w:bidi="he-IL"/>
        </w:rPr>
        <w:t>טור</w:t>
      </w:r>
    </w:p>
    <w:p w:rsidR="000A0E44" w:rsidRPr="000A0E44" w:rsidRDefault="000A0E44" w:rsidP="000A0E44">
      <w:pPr>
        <w:autoSpaceDE w:val="0"/>
        <w:autoSpaceDN w:val="0"/>
        <w:bidi/>
        <w:adjustRightInd w:val="0"/>
        <w:rPr>
          <w:rFonts w:cs="Narkisim"/>
          <w:lang w:val="en-GB" w:bidi="he-IL"/>
        </w:rPr>
      </w:pPr>
      <w:r w:rsidRPr="000A0E44">
        <w:rPr>
          <w:rFonts w:cs="Narkisim" w:hint="cs"/>
          <w:color w:val="000000"/>
          <w:rtl/>
          <w:lang w:bidi="he-IL"/>
        </w:rPr>
        <w:t xml:space="preserve">ואע"פ שקיים פריה ורביה אסור לו לעמוד בלא אשה דאמר רב נחמן אע"פ שיש לו לאדם כמה בנים אסור לו לאדם לעמוד בלא אשה שנאמר לא טוב היות האדם לבדו וא"ר יהושע נשא אשה בילדותו ישא אשה בזקנותו היו לו בנים בילדותו יהיו לו בזקנותו שנא' בבקר זרע זרעך ולערב אל תנח ידך ואין חילוק בין יש לו בנים לשאין לו אלא לענין מכירת ס"ת שלעולם צריך שישא אשה בת בנים אם יש ספק בידו אפי' יש לו כמה בנים ואם אין ספק בידו לישא אשה בת בנים אלא א"כ ימכור ס"ת אם אין לו בנים ימכור כדי שישא בת בנים אבל אם יש לו בנים לא ימכור אלא ישא אשה שאינה בת בנים ולא יעמוד בלא אשה וי"א שאפי' אם יש לו בנים ימכור ס"ת כדי שישא אשה בת בנים ואין חילוק אם יש לו בנים לשאין לו בנים אלא לענין נשא אשה ושהה עמה י' שנים ולא ילדה שאם אין לו בנים חייב לגרשה כדי לקיים פריה ורביה ואם יש לו בנים אינו חייב לגרשה דרבי יהושע קאמר אלא לכתחלה ישא אשה בזקנותו שהיא בת בנים אבל אינו חייב לגרשה אם אינה בת בנים וכן היא מסקנת א"א הרא"ש ז"ל: </w:t>
      </w:r>
    </w:p>
    <w:p w:rsidR="000A0E44" w:rsidRPr="000A0E44" w:rsidRDefault="000A0E44" w:rsidP="000A0E44">
      <w:pPr>
        <w:autoSpaceDE w:val="0"/>
        <w:autoSpaceDN w:val="0"/>
        <w:bidi/>
        <w:adjustRightInd w:val="0"/>
        <w:rPr>
          <w:rFonts w:cs="Narkisim"/>
          <w:lang w:val="en-GB" w:bidi="he-IL"/>
        </w:rPr>
      </w:pPr>
    </w:p>
    <w:p w:rsidR="000A0E44" w:rsidRPr="000A0E44" w:rsidRDefault="000A0E44" w:rsidP="000A0E44">
      <w:pPr>
        <w:autoSpaceDE w:val="0"/>
        <w:autoSpaceDN w:val="0"/>
        <w:bidi/>
        <w:adjustRightInd w:val="0"/>
        <w:rPr>
          <w:rFonts w:cs="Narkisim"/>
          <w:lang w:val="en-GB" w:bidi="he-IL"/>
        </w:rPr>
      </w:pPr>
      <w:r w:rsidRPr="000A0E44">
        <w:rPr>
          <w:rFonts w:cs="Narkisim"/>
          <w:bCs/>
          <w:color w:val="000000"/>
          <w:rtl/>
          <w:lang w:bidi="he-IL"/>
        </w:rPr>
        <w:t>רמב''ם פט''ו מהל' אישות הט''ז</w:t>
      </w:r>
    </w:p>
    <w:p w:rsidR="000A0E44" w:rsidRPr="000A0E44" w:rsidRDefault="000A0E44" w:rsidP="000A0E44">
      <w:pPr>
        <w:autoSpaceDE w:val="0"/>
        <w:autoSpaceDN w:val="0"/>
        <w:bidi/>
        <w:adjustRightInd w:val="0"/>
        <w:rPr>
          <w:rFonts w:cs="Narkisim"/>
          <w:lang w:val="en-GB" w:bidi="he-IL"/>
        </w:rPr>
      </w:pPr>
      <w:r w:rsidRPr="000A0E44">
        <w:rPr>
          <w:rFonts w:cs="Narkisim" w:hint="cs"/>
          <w:color w:val="000000"/>
          <w:rtl/>
          <w:lang w:bidi="he-IL"/>
        </w:rPr>
        <w:t xml:space="preserve">אף על פי שקיים אדם מצות פריה ורביה הרי הוא מצווה מדברי סופרים שלא יבטל מלפרות ולרבות כל זמן שיש בו כח, שכל המוסיף נפש אחת בישראל כאילו בנה עולם, וכן מצות חכמים היא שלא ישב אדם בלא אשה שלא יבא לידי הרהור, ולא תשב אשה בלא איש שלא תחשד. </w:t>
      </w:r>
    </w:p>
    <w:p w:rsidR="000A0E44" w:rsidRPr="000A0E44" w:rsidRDefault="000A0E44" w:rsidP="000A0E44">
      <w:pPr>
        <w:autoSpaceDE w:val="0"/>
        <w:autoSpaceDN w:val="0"/>
        <w:bidi/>
        <w:adjustRightInd w:val="0"/>
        <w:rPr>
          <w:rFonts w:cs="Narkisim"/>
          <w:lang w:val="en-GB" w:bidi="he-IL"/>
        </w:rPr>
      </w:pPr>
    </w:p>
    <w:p w:rsidR="00FF7F3F" w:rsidRPr="000A0E44" w:rsidRDefault="000A0E44" w:rsidP="000A0E44">
      <w:pPr>
        <w:bidi/>
        <w:rPr>
          <w:rFonts w:cs="Narkisim"/>
        </w:rPr>
      </w:pPr>
      <w:r w:rsidRPr="000A0E44">
        <w:rPr>
          <w:rFonts w:cs="Narkisim"/>
          <w:bCs/>
          <w:color w:val="000000"/>
          <w:rtl/>
          <w:lang w:bidi="he-IL"/>
        </w:rPr>
        <w:t>שו''ע סע' ח'</w:t>
      </w:r>
    </w:p>
    <w:sectPr w:rsidR="00FF7F3F" w:rsidRPr="000A0E44" w:rsidSect="000A0E44">
      <w:pgSz w:w="11906" w:h="16838"/>
      <w:pgMar w:top="1440" w:right="2041" w:bottom="1440" w:left="204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0A0E44"/>
    <w:rsid w:val="000A0E44"/>
    <w:rsid w:val="00186F35"/>
    <w:rsid w:val="002C27BC"/>
    <w:rsid w:val="003503FE"/>
    <w:rsid w:val="00446DD6"/>
    <w:rsid w:val="008F1154"/>
    <w:rsid w:val="00A60170"/>
    <w:rsid w:val="00DF67AF"/>
    <w:rsid w:val="00EB553B"/>
    <w:rsid w:val="00FF7F3F"/>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154"/>
    <w:pPr>
      <w:spacing w:line="240" w:lineRule="auto"/>
    </w:pPr>
    <w:rPr>
      <w:sz w:val="24"/>
      <w:szCs w:val="24"/>
    </w:rPr>
  </w:style>
  <w:style w:type="paragraph" w:styleId="Heading1">
    <w:name w:val="heading 1"/>
    <w:basedOn w:val="Normal"/>
    <w:next w:val="Normal"/>
    <w:link w:val="Heading1Char"/>
    <w:uiPriority w:val="9"/>
    <w:qFormat/>
    <w:rsid w:val="008F11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F11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F11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F11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F11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F11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F1154"/>
    <w:pPr>
      <w:spacing w:before="240" w:after="60"/>
      <w:outlineLvl w:val="6"/>
    </w:pPr>
  </w:style>
  <w:style w:type="paragraph" w:styleId="Heading8">
    <w:name w:val="heading 8"/>
    <w:basedOn w:val="Normal"/>
    <w:next w:val="Normal"/>
    <w:link w:val="Heading8Char"/>
    <w:uiPriority w:val="9"/>
    <w:semiHidden/>
    <w:unhideWhenUsed/>
    <w:qFormat/>
    <w:rsid w:val="008F1154"/>
    <w:pPr>
      <w:spacing w:before="240" w:after="60"/>
      <w:outlineLvl w:val="7"/>
    </w:pPr>
    <w:rPr>
      <w:i/>
      <w:iCs/>
    </w:rPr>
  </w:style>
  <w:style w:type="paragraph" w:styleId="Heading9">
    <w:name w:val="heading 9"/>
    <w:basedOn w:val="Normal"/>
    <w:next w:val="Normal"/>
    <w:link w:val="Heading9Char"/>
    <w:uiPriority w:val="9"/>
    <w:semiHidden/>
    <w:unhideWhenUsed/>
    <w:qFormat/>
    <w:rsid w:val="008F11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F1154"/>
    <w:rPr>
      <w:szCs w:val="32"/>
    </w:rPr>
  </w:style>
  <w:style w:type="character" w:customStyle="1" w:styleId="Heading1Char">
    <w:name w:val="Heading 1 Char"/>
    <w:basedOn w:val="DefaultParagraphFont"/>
    <w:link w:val="Heading1"/>
    <w:uiPriority w:val="9"/>
    <w:rsid w:val="008F11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F11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F11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F1154"/>
    <w:rPr>
      <w:b/>
      <w:bCs/>
      <w:sz w:val="28"/>
      <w:szCs w:val="28"/>
    </w:rPr>
  </w:style>
  <w:style w:type="character" w:customStyle="1" w:styleId="Heading5Char">
    <w:name w:val="Heading 5 Char"/>
    <w:basedOn w:val="DefaultParagraphFont"/>
    <w:link w:val="Heading5"/>
    <w:uiPriority w:val="9"/>
    <w:semiHidden/>
    <w:rsid w:val="008F1154"/>
    <w:rPr>
      <w:b/>
      <w:bCs/>
      <w:i/>
      <w:iCs/>
      <w:sz w:val="26"/>
      <w:szCs w:val="26"/>
    </w:rPr>
  </w:style>
  <w:style w:type="character" w:customStyle="1" w:styleId="Heading6Char">
    <w:name w:val="Heading 6 Char"/>
    <w:basedOn w:val="DefaultParagraphFont"/>
    <w:link w:val="Heading6"/>
    <w:uiPriority w:val="9"/>
    <w:semiHidden/>
    <w:rsid w:val="008F1154"/>
    <w:rPr>
      <w:b/>
      <w:bCs/>
    </w:rPr>
  </w:style>
  <w:style w:type="character" w:customStyle="1" w:styleId="Heading7Char">
    <w:name w:val="Heading 7 Char"/>
    <w:basedOn w:val="DefaultParagraphFont"/>
    <w:link w:val="Heading7"/>
    <w:uiPriority w:val="9"/>
    <w:semiHidden/>
    <w:rsid w:val="008F1154"/>
    <w:rPr>
      <w:sz w:val="24"/>
      <w:szCs w:val="24"/>
    </w:rPr>
  </w:style>
  <w:style w:type="character" w:customStyle="1" w:styleId="Heading8Char">
    <w:name w:val="Heading 8 Char"/>
    <w:basedOn w:val="DefaultParagraphFont"/>
    <w:link w:val="Heading8"/>
    <w:uiPriority w:val="9"/>
    <w:semiHidden/>
    <w:rsid w:val="008F1154"/>
    <w:rPr>
      <w:i/>
      <w:iCs/>
      <w:sz w:val="24"/>
      <w:szCs w:val="24"/>
    </w:rPr>
  </w:style>
  <w:style w:type="character" w:customStyle="1" w:styleId="Heading9Char">
    <w:name w:val="Heading 9 Char"/>
    <w:basedOn w:val="DefaultParagraphFont"/>
    <w:link w:val="Heading9"/>
    <w:uiPriority w:val="9"/>
    <w:semiHidden/>
    <w:rsid w:val="008F1154"/>
    <w:rPr>
      <w:rFonts w:asciiTheme="majorHAnsi" w:eastAsiaTheme="majorEastAsia" w:hAnsiTheme="majorHAnsi"/>
    </w:rPr>
  </w:style>
  <w:style w:type="paragraph" w:styleId="Caption">
    <w:name w:val="caption"/>
    <w:basedOn w:val="Normal"/>
    <w:next w:val="Normal"/>
    <w:uiPriority w:val="35"/>
    <w:semiHidden/>
    <w:unhideWhenUsed/>
    <w:rsid w:val="00186F35"/>
    <w:rPr>
      <w:b/>
      <w:bCs/>
      <w:color w:val="365F91" w:themeColor="accent1" w:themeShade="BF"/>
      <w:sz w:val="16"/>
      <w:szCs w:val="16"/>
    </w:rPr>
  </w:style>
  <w:style w:type="paragraph" w:styleId="Title">
    <w:name w:val="Title"/>
    <w:basedOn w:val="Normal"/>
    <w:next w:val="Normal"/>
    <w:link w:val="TitleChar"/>
    <w:uiPriority w:val="10"/>
    <w:qFormat/>
    <w:rsid w:val="008F11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F11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F11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F1154"/>
    <w:rPr>
      <w:rFonts w:asciiTheme="majorHAnsi" w:eastAsiaTheme="majorEastAsia" w:hAnsiTheme="majorHAnsi"/>
      <w:sz w:val="24"/>
      <w:szCs w:val="24"/>
    </w:rPr>
  </w:style>
  <w:style w:type="character" w:styleId="Strong">
    <w:name w:val="Strong"/>
    <w:basedOn w:val="DefaultParagraphFont"/>
    <w:uiPriority w:val="22"/>
    <w:qFormat/>
    <w:rsid w:val="008F1154"/>
    <w:rPr>
      <w:b/>
      <w:bCs/>
    </w:rPr>
  </w:style>
  <w:style w:type="character" w:styleId="Emphasis">
    <w:name w:val="Emphasis"/>
    <w:basedOn w:val="DefaultParagraphFont"/>
    <w:uiPriority w:val="20"/>
    <w:qFormat/>
    <w:rsid w:val="008F1154"/>
    <w:rPr>
      <w:rFonts w:asciiTheme="minorHAnsi" w:hAnsiTheme="minorHAnsi"/>
      <w:b/>
      <w:i/>
      <w:iCs/>
    </w:rPr>
  </w:style>
  <w:style w:type="character" w:customStyle="1" w:styleId="NoSpacingChar">
    <w:name w:val="No Spacing Char"/>
    <w:basedOn w:val="DefaultParagraphFont"/>
    <w:link w:val="NoSpacing"/>
    <w:uiPriority w:val="1"/>
    <w:rsid w:val="008F1154"/>
    <w:rPr>
      <w:sz w:val="24"/>
      <w:szCs w:val="32"/>
    </w:rPr>
  </w:style>
  <w:style w:type="paragraph" w:styleId="ListParagraph">
    <w:name w:val="List Paragraph"/>
    <w:basedOn w:val="Normal"/>
    <w:uiPriority w:val="34"/>
    <w:qFormat/>
    <w:rsid w:val="008F1154"/>
    <w:pPr>
      <w:ind w:left="720"/>
      <w:contextualSpacing/>
    </w:pPr>
  </w:style>
  <w:style w:type="paragraph" w:styleId="Quote">
    <w:name w:val="Quote"/>
    <w:basedOn w:val="Normal"/>
    <w:next w:val="Normal"/>
    <w:link w:val="QuoteChar"/>
    <w:uiPriority w:val="29"/>
    <w:qFormat/>
    <w:rsid w:val="008F1154"/>
    <w:rPr>
      <w:i/>
    </w:rPr>
  </w:style>
  <w:style w:type="character" w:customStyle="1" w:styleId="QuoteChar">
    <w:name w:val="Quote Char"/>
    <w:basedOn w:val="DefaultParagraphFont"/>
    <w:link w:val="Quote"/>
    <w:uiPriority w:val="29"/>
    <w:rsid w:val="008F1154"/>
    <w:rPr>
      <w:i/>
      <w:sz w:val="24"/>
      <w:szCs w:val="24"/>
    </w:rPr>
  </w:style>
  <w:style w:type="paragraph" w:styleId="IntenseQuote">
    <w:name w:val="Intense Quote"/>
    <w:basedOn w:val="Normal"/>
    <w:next w:val="Normal"/>
    <w:link w:val="IntenseQuoteChar"/>
    <w:uiPriority w:val="30"/>
    <w:qFormat/>
    <w:rsid w:val="008F1154"/>
    <w:pPr>
      <w:ind w:left="720" w:right="720"/>
    </w:pPr>
    <w:rPr>
      <w:b/>
      <w:i/>
      <w:szCs w:val="22"/>
    </w:rPr>
  </w:style>
  <w:style w:type="character" w:customStyle="1" w:styleId="IntenseQuoteChar">
    <w:name w:val="Intense Quote Char"/>
    <w:basedOn w:val="DefaultParagraphFont"/>
    <w:link w:val="IntenseQuote"/>
    <w:uiPriority w:val="30"/>
    <w:rsid w:val="008F1154"/>
    <w:rPr>
      <w:b/>
      <w:i/>
      <w:sz w:val="24"/>
    </w:rPr>
  </w:style>
  <w:style w:type="character" w:styleId="SubtleEmphasis">
    <w:name w:val="Subtle Emphasis"/>
    <w:uiPriority w:val="19"/>
    <w:qFormat/>
    <w:rsid w:val="008F1154"/>
    <w:rPr>
      <w:i/>
      <w:color w:val="5A5A5A" w:themeColor="text1" w:themeTint="A5"/>
    </w:rPr>
  </w:style>
  <w:style w:type="character" w:styleId="IntenseEmphasis">
    <w:name w:val="Intense Emphasis"/>
    <w:basedOn w:val="DefaultParagraphFont"/>
    <w:uiPriority w:val="21"/>
    <w:qFormat/>
    <w:rsid w:val="008F1154"/>
    <w:rPr>
      <w:b/>
      <w:i/>
      <w:sz w:val="24"/>
      <w:szCs w:val="24"/>
      <w:u w:val="single"/>
    </w:rPr>
  </w:style>
  <w:style w:type="character" w:styleId="SubtleReference">
    <w:name w:val="Subtle Reference"/>
    <w:basedOn w:val="DefaultParagraphFont"/>
    <w:uiPriority w:val="31"/>
    <w:qFormat/>
    <w:rsid w:val="008F1154"/>
    <w:rPr>
      <w:sz w:val="24"/>
      <w:szCs w:val="24"/>
      <w:u w:val="single"/>
    </w:rPr>
  </w:style>
  <w:style w:type="character" w:styleId="IntenseReference">
    <w:name w:val="Intense Reference"/>
    <w:basedOn w:val="DefaultParagraphFont"/>
    <w:uiPriority w:val="32"/>
    <w:qFormat/>
    <w:rsid w:val="008F1154"/>
    <w:rPr>
      <w:b/>
      <w:sz w:val="24"/>
      <w:u w:val="single"/>
    </w:rPr>
  </w:style>
  <w:style w:type="character" w:styleId="BookTitle">
    <w:name w:val="Book Title"/>
    <w:basedOn w:val="DefaultParagraphFont"/>
    <w:uiPriority w:val="33"/>
    <w:qFormat/>
    <w:rsid w:val="008F11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F115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Pages>
  <Words>617</Words>
  <Characters>3521</Characters>
  <Application>Microsoft Office Word</Application>
  <DocSecurity>0</DocSecurity>
  <Lines>29</Lines>
  <Paragraphs>8</Paragraphs>
  <ScaleCrop>false</ScaleCrop>
  <Company>Hewlett-Packard</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dc:creator>
  <cp:lastModifiedBy>RDR</cp:lastModifiedBy>
  <cp:revision>1</cp:revision>
  <dcterms:created xsi:type="dcterms:W3CDTF">2016-02-18T10:21:00Z</dcterms:created>
  <dcterms:modified xsi:type="dcterms:W3CDTF">2016-02-18T14:02:00Z</dcterms:modified>
</cp:coreProperties>
</file>