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1043FB" w14:textId="77777777" w:rsidR="00DD7E9D" w:rsidRPr="007C79E4" w:rsidRDefault="00DD7E9D" w:rsidP="00DD7E9D">
      <w:pPr>
        <w:rPr>
          <w:rFonts w:ascii="Georgia" w:hAnsi="Georgia" w:cstheme="minorHAnsi"/>
          <w:sz w:val="28"/>
          <w:szCs w:val="28"/>
        </w:rPr>
      </w:pPr>
    </w:p>
    <w:p w14:paraId="7951CF48" w14:textId="45BB6D3C" w:rsidR="002F2D09" w:rsidRPr="007C79E4" w:rsidRDefault="00B337EA" w:rsidP="002F2D09">
      <w:pPr>
        <w:pStyle w:val="NormalWeb"/>
        <w:spacing w:before="0" w:beforeAutospacing="0" w:after="0" w:afterAutospacing="0"/>
        <w:jc w:val="center"/>
        <w:rPr>
          <w:rFonts w:ascii="Georgia" w:hAnsi="Georgia"/>
        </w:rPr>
      </w:pPr>
      <w:r w:rsidRPr="007C79E4">
        <w:rPr>
          <w:rFonts w:ascii="Georgia" w:hAnsi="Georgia" w:cstheme="minorHAnsi"/>
          <w:b/>
          <w:bCs/>
          <w:color w:val="000000"/>
          <w:sz w:val="28"/>
          <w:szCs w:val="28"/>
          <w:u w:val="single"/>
        </w:rPr>
        <w:t xml:space="preserve">Class # </w:t>
      </w:r>
      <w:r w:rsidR="000A1D08" w:rsidRPr="007C79E4">
        <w:rPr>
          <w:rFonts w:ascii="Georgia" w:hAnsi="Georgia" w:cstheme="minorHAnsi"/>
          <w:b/>
          <w:bCs/>
          <w:color w:val="000000"/>
          <w:sz w:val="28"/>
          <w:szCs w:val="28"/>
          <w:u w:val="single"/>
        </w:rPr>
        <w:t>3</w:t>
      </w:r>
      <w:r w:rsidR="002F2D09" w:rsidRPr="007C79E4">
        <w:rPr>
          <w:rFonts w:ascii="Georgia" w:hAnsi="Georgia" w:cstheme="minorHAnsi"/>
          <w:b/>
          <w:bCs/>
          <w:color w:val="000000"/>
          <w:sz w:val="28"/>
          <w:szCs w:val="28"/>
          <w:u w:val="single"/>
        </w:rPr>
        <w:t>7</w:t>
      </w:r>
      <w:r w:rsidRPr="007C79E4">
        <w:rPr>
          <w:rFonts w:ascii="Georgia" w:hAnsi="Georgia" w:cstheme="minorHAnsi"/>
          <w:b/>
          <w:bCs/>
          <w:sz w:val="28"/>
          <w:szCs w:val="28"/>
          <w:u w:val="single"/>
        </w:rPr>
        <w:t xml:space="preserve">- </w:t>
      </w:r>
      <w:proofErr w:type="spellStart"/>
      <w:r w:rsidR="002F2D09" w:rsidRPr="007C79E4">
        <w:rPr>
          <w:rFonts w:ascii="Georgia" w:hAnsi="Georgia" w:cs="Arial"/>
          <w:b/>
          <w:bCs/>
          <w:color w:val="000000"/>
          <w:sz w:val="28"/>
          <w:szCs w:val="28"/>
          <w:u w:val="single"/>
        </w:rPr>
        <w:t>Parshat</w:t>
      </w:r>
      <w:proofErr w:type="spellEnd"/>
      <w:r w:rsidR="002F2D09" w:rsidRPr="007C79E4">
        <w:rPr>
          <w:rFonts w:ascii="Georgia" w:hAnsi="Georgia" w:cs="Arial"/>
          <w:b/>
          <w:bCs/>
          <w:color w:val="000000"/>
          <w:sz w:val="28"/>
          <w:szCs w:val="28"/>
          <w:u w:val="single"/>
        </w:rPr>
        <w:t xml:space="preserve"> </w:t>
      </w:r>
      <w:proofErr w:type="spellStart"/>
      <w:r w:rsidR="002F2D09" w:rsidRPr="007C79E4">
        <w:rPr>
          <w:rFonts w:ascii="Georgia" w:hAnsi="Georgia" w:cs="Arial"/>
          <w:b/>
          <w:bCs/>
          <w:color w:val="000000"/>
          <w:sz w:val="28"/>
          <w:szCs w:val="28"/>
          <w:u w:val="single"/>
        </w:rPr>
        <w:t>Mattot</w:t>
      </w:r>
      <w:proofErr w:type="spellEnd"/>
      <w:r w:rsidR="002F2D09" w:rsidRPr="007C79E4">
        <w:rPr>
          <w:rFonts w:ascii="Georgia" w:hAnsi="Georgia" w:cs="Arial"/>
          <w:b/>
          <w:bCs/>
          <w:color w:val="000000"/>
          <w:sz w:val="28"/>
          <w:szCs w:val="28"/>
          <w:u w:val="single"/>
        </w:rPr>
        <w:t xml:space="preserve">- </w:t>
      </w:r>
      <w:proofErr w:type="spellStart"/>
      <w:r w:rsidR="002F2D09" w:rsidRPr="007C79E4">
        <w:rPr>
          <w:rFonts w:ascii="Georgia" w:hAnsi="Georgia" w:cs="Arial"/>
          <w:b/>
          <w:bCs/>
          <w:color w:val="000000"/>
          <w:sz w:val="28"/>
          <w:szCs w:val="28"/>
          <w:u w:val="single"/>
        </w:rPr>
        <w:t>Masei</w:t>
      </w:r>
      <w:proofErr w:type="spellEnd"/>
      <w:r w:rsidR="002F2D09" w:rsidRPr="007C79E4">
        <w:rPr>
          <w:rFonts w:ascii="Georgia" w:hAnsi="Georgia" w:cs="Arial"/>
          <w:b/>
          <w:bCs/>
          <w:color w:val="000000"/>
          <w:sz w:val="28"/>
          <w:szCs w:val="28"/>
          <w:u w:val="single"/>
        </w:rPr>
        <w:t xml:space="preserve"> - When is an </w:t>
      </w:r>
      <w:r w:rsidR="007C79E4" w:rsidRPr="007C79E4">
        <w:rPr>
          <w:rFonts w:ascii="Georgia" w:hAnsi="Georgia" w:cs="Arial"/>
          <w:b/>
          <w:bCs/>
          <w:color w:val="000000"/>
          <w:sz w:val="28"/>
          <w:szCs w:val="28"/>
          <w:u w:val="single"/>
        </w:rPr>
        <w:t>accident -</w:t>
      </w:r>
      <w:bookmarkStart w:id="0" w:name="_GoBack"/>
      <w:bookmarkEnd w:id="0"/>
      <w:r w:rsidR="002F2D09" w:rsidRPr="007C79E4">
        <w:rPr>
          <w:rFonts w:ascii="Georgia" w:hAnsi="Georgia" w:cs="Arial"/>
          <w:b/>
          <w:bCs/>
          <w:color w:val="000000"/>
          <w:sz w:val="28"/>
          <w:szCs w:val="28"/>
          <w:u w:val="single"/>
        </w:rPr>
        <w:t xml:space="preserve"> not an accident?</w:t>
      </w:r>
    </w:p>
    <w:p w14:paraId="563DC036" w14:textId="313FD818" w:rsidR="001B2935" w:rsidRPr="007C79E4" w:rsidRDefault="001B2935" w:rsidP="001B2935">
      <w:pPr>
        <w:pStyle w:val="NormalWeb"/>
        <w:spacing w:before="0" w:beforeAutospacing="0" w:after="0" w:afterAutospacing="0"/>
        <w:jc w:val="center"/>
        <w:rPr>
          <w:rFonts w:ascii="Georgia" w:hAnsi="Georgia" w:cstheme="minorHAnsi"/>
          <w:b/>
          <w:bCs/>
          <w:sz w:val="28"/>
          <w:szCs w:val="28"/>
          <w:u w:val="single"/>
        </w:rPr>
      </w:pPr>
    </w:p>
    <w:p w14:paraId="68B0CC4A" w14:textId="77777777" w:rsidR="0083479B" w:rsidRPr="007C79E4" w:rsidRDefault="0083479B" w:rsidP="0083479B">
      <w:pPr>
        <w:pStyle w:val="NormalWeb"/>
        <w:spacing w:before="0" w:beforeAutospacing="0" w:after="0" w:afterAutospacing="0"/>
        <w:jc w:val="center"/>
        <w:rPr>
          <w:rFonts w:ascii="Georgia" w:hAnsi="Georgia"/>
          <w:sz w:val="28"/>
          <w:szCs w:val="28"/>
        </w:rPr>
      </w:pPr>
      <w:r w:rsidRPr="007C79E4">
        <w:rPr>
          <w:rFonts w:ascii="Georgia" w:hAnsi="Georgia" w:cs="Calibri"/>
          <w:sz w:val="28"/>
          <w:szCs w:val="28"/>
        </w:rPr>
        <w:t xml:space="preserve">Advanced Fellowship Parsha Class - Sponsored in memory of Alice Toby Barbanel </w:t>
      </w:r>
      <w:proofErr w:type="spellStart"/>
      <w:proofErr w:type="gramStart"/>
      <w:r w:rsidRPr="007C79E4">
        <w:rPr>
          <w:rFonts w:ascii="Georgia" w:hAnsi="Georgia" w:cs="Calibri"/>
          <w:sz w:val="28"/>
          <w:szCs w:val="28"/>
        </w:rPr>
        <w:t>Z”l</w:t>
      </w:r>
      <w:proofErr w:type="spellEnd"/>
      <w:proofErr w:type="gramEnd"/>
    </w:p>
    <w:p w14:paraId="619A2AB1" w14:textId="77777777" w:rsidR="0083479B" w:rsidRPr="007C79E4" w:rsidRDefault="0083479B" w:rsidP="0083479B">
      <w:pPr>
        <w:pStyle w:val="NormalWeb"/>
        <w:spacing w:before="0" w:beforeAutospacing="0" w:after="0" w:afterAutospacing="0"/>
        <w:jc w:val="center"/>
        <w:rPr>
          <w:rFonts w:ascii="Georgia" w:hAnsi="Georgia"/>
          <w:sz w:val="28"/>
          <w:szCs w:val="28"/>
        </w:rPr>
      </w:pPr>
      <w:r w:rsidRPr="007C79E4">
        <w:rPr>
          <w:rFonts w:ascii="Georgia" w:eastAsia="Verdana" w:hAnsi="Georgia" w:cstheme="minorHAnsi"/>
          <w:sz w:val="28"/>
          <w:szCs w:val="28"/>
        </w:rPr>
        <w:t>Rabbi Pinny Rosenthal - prepared collaboratively with Rabbi Yoni Sacks</w:t>
      </w:r>
    </w:p>
    <w:p w14:paraId="72FEFCEF" w14:textId="77777777" w:rsidR="002272CA" w:rsidRPr="007C79E4" w:rsidRDefault="002272CA" w:rsidP="0005661A">
      <w:pPr>
        <w:pStyle w:val="NormalWeb"/>
        <w:spacing w:before="0" w:beforeAutospacing="0" w:after="0" w:afterAutospacing="0"/>
        <w:rPr>
          <w:rFonts w:ascii="Georgia" w:hAnsi="Georgia"/>
          <w:sz w:val="28"/>
          <w:szCs w:val="28"/>
        </w:rPr>
      </w:pPr>
    </w:p>
    <w:p w14:paraId="75D942E3" w14:textId="77777777" w:rsidR="002F2D09" w:rsidRPr="007C79E4" w:rsidRDefault="002F2D09" w:rsidP="002F2D09">
      <w:pPr>
        <w:spacing w:after="240"/>
        <w:rPr>
          <w:rFonts w:ascii="Georgia" w:hAnsi="Georgia"/>
        </w:rPr>
      </w:pPr>
    </w:p>
    <w:p w14:paraId="2AE7ED23" w14:textId="77777777" w:rsidR="002F2D09" w:rsidRPr="007C79E4" w:rsidRDefault="002F2D09" w:rsidP="002F2D09">
      <w:pPr>
        <w:pStyle w:val="NormalWeb"/>
        <w:spacing w:before="0" w:beforeAutospacing="0" w:after="0" w:afterAutospacing="0"/>
        <w:rPr>
          <w:rFonts w:ascii="Georgia" w:hAnsi="Georgia"/>
        </w:rPr>
      </w:pPr>
      <w:hyperlink r:id="rId7" w:history="1">
        <w:r w:rsidRPr="007C79E4">
          <w:rPr>
            <w:rStyle w:val="Hyperlink"/>
            <w:rFonts w:ascii="Georgia" w:hAnsi="Georgia" w:cs="Arial"/>
            <w:color w:val="1155CC"/>
            <w:sz w:val="28"/>
            <w:szCs w:val="28"/>
          </w:rPr>
          <w:t>https://www.youtube.com/watch?v=nR82z0tzMdc</w:t>
        </w:r>
      </w:hyperlink>
    </w:p>
    <w:p w14:paraId="1E811622" w14:textId="77777777" w:rsidR="002F2D09" w:rsidRPr="007C79E4" w:rsidRDefault="002F2D09" w:rsidP="00976ED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rPr>
      </w:pPr>
      <w:r w:rsidRPr="007C79E4">
        <w:rPr>
          <w:rFonts w:ascii="Georgia" w:hAnsi="Georgia" w:cs="Arial"/>
          <w:color w:val="000000"/>
          <w:sz w:val="28"/>
          <w:szCs w:val="28"/>
        </w:rPr>
        <w:t xml:space="preserve">June 6th, 2012 - Aaron </w:t>
      </w:r>
      <w:proofErr w:type="spellStart"/>
      <w:r w:rsidRPr="007C79E4">
        <w:rPr>
          <w:rFonts w:ascii="Georgia" w:hAnsi="Georgia" w:cs="Arial"/>
          <w:color w:val="000000"/>
          <w:sz w:val="28"/>
          <w:szCs w:val="28"/>
        </w:rPr>
        <w:t>Deveau</w:t>
      </w:r>
      <w:proofErr w:type="spellEnd"/>
      <w:r w:rsidRPr="007C79E4">
        <w:rPr>
          <w:rFonts w:ascii="Georgia" w:hAnsi="Georgia" w:cs="Arial"/>
          <w:color w:val="000000"/>
          <w:sz w:val="28"/>
          <w:szCs w:val="28"/>
        </w:rPr>
        <w:t xml:space="preserve">, 18, who became the first driver in Massachusetts to be convicted of motor vehicle homicide by texting, has been sentenced to two years in prison and loss of his license for 15 years, the Associated Press reported. Prosecutors said </w:t>
      </w:r>
      <w:proofErr w:type="spellStart"/>
      <w:r w:rsidRPr="007C79E4">
        <w:rPr>
          <w:rFonts w:ascii="Georgia" w:hAnsi="Georgia" w:cs="Arial"/>
          <w:color w:val="000000"/>
          <w:sz w:val="28"/>
          <w:szCs w:val="28"/>
        </w:rPr>
        <w:t>Deveau</w:t>
      </w:r>
      <w:proofErr w:type="spellEnd"/>
      <w:r w:rsidRPr="007C79E4">
        <w:rPr>
          <w:rFonts w:ascii="Georgia" w:hAnsi="Georgia" w:cs="Arial"/>
          <w:color w:val="000000"/>
          <w:sz w:val="28"/>
          <w:szCs w:val="28"/>
        </w:rPr>
        <w:t>, who pleaded not guilty, was texting on Feb. 20, 2011, when his vehicle swerved across the centerline of a Haverhill street and crashed head on into Donald Bowley's truck, killing the 55-year-old father of three.</w:t>
      </w:r>
    </w:p>
    <w:p w14:paraId="593AD597" w14:textId="77777777" w:rsidR="002F2D09" w:rsidRPr="007C79E4" w:rsidRDefault="002F2D09" w:rsidP="002F2D09">
      <w:pPr>
        <w:rPr>
          <w:rFonts w:ascii="Georgia" w:hAnsi="Georgia"/>
        </w:rPr>
      </w:pPr>
    </w:p>
    <w:p w14:paraId="4120E762" w14:textId="77777777" w:rsidR="002F2D09" w:rsidRPr="007C79E4" w:rsidRDefault="002F2D09" w:rsidP="002F2D09">
      <w:pPr>
        <w:pStyle w:val="NormalWeb"/>
        <w:numPr>
          <w:ilvl w:val="0"/>
          <w:numId w:val="35"/>
        </w:numPr>
        <w:spacing w:before="0" w:beforeAutospacing="0" w:after="0" w:afterAutospacing="0"/>
        <w:textAlignment w:val="baseline"/>
        <w:rPr>
          <w:rFonts w:ascii="Georgia" w:hAnsi="Georgia" w:cs="Arial"/>
          <w:color w:val="000000"/>
          <w:sz w:val="28"/>
          <w:szCs w:val="28"/>
        </w:rPr>
      </w:pPr>
      <w:r w:rsidRPr="007C79E4">
        <w:rPr>
          <w:rFonts w:ascii="Georgia" w:hAnsi="Georgia" w:cs="Arial"/>
          <w:color w:val="000000"/>
          <w:sz w:val="28"/>
          <w:szCs w:val="28"/>
        </w:rPr>
        <w:t>Has anyone else ever texted while driving?</w:t>
      </w:r>
    </w:p>
    <w:p w14:paraId="2659792A" w14:textId="77777777" w:rsidR="002F2D09" w:rsidRPr="007C79E4" w:rsidRDefault="002F2D09" w:rsidP="002F2D09">
      <w:pPr>
        <w:pStyle w:val="NormalWeb"/>
        <w:numPr>
          <w:ilvl w:val="0"/>
          <w:numId w:val="35"/>
        </w:numPr>
        <w:spacing w:before="0" w:beforeAutospacing="0" w:after="0" w:afterAutospacing="0"/>
        <w:textAlignment w:val="baseline"/>
        <w:rPr>
          <w:rFonts w:ascii="Georgia" w:hAnsi="Georgia" w:cs="Arial"/>
          <w:color w:val="000000"/>
          <w:sz w:val="28"/>
          <w:szCs w:val="28"/>
        </w:rPr>
      </w:pPr>
      <w:r w:rsidRPr="007C79E4">
        <w:rPr>
          <w:rFonts w:ascii="Georgia" w:hAnsi="Georgia" w:cs="Arial"/>
          <w:color w:val="000000"/>
          <w:sz w:val="28"/>
          <w:szCs w:val="28"/>
        </w:rPr>
        <w:t>Did you think that you were committing a crime?</w:t>
      </w:r>
    </w:p>
    <w:p w14:paraId="5189FC93" w14:textId="77777777" w:rsidR="002F2D09" w:rsidRPr="007C79E4" w:rsidRDefault="002F2D09" w:rsidP="002F2D09">
      <w:pPr>
        <w:pStyle w:val="NormalWeb"/>
        <w:numPr>
          <w:ilvl w:val="0"/>
          <w:numId w:val="35"/>
        </w:numPr>
        <w:spacing w:before="0" w:beforeAutospacing="0" w:after="0" w:afterAutospacing="0"/>
        <w:textAlignment w:val="baseline"/>
        <w:rPr>
          <w:rFonts w:ascii="Georgia" w:hAnsi="Georgia" w:cs="Arial"/>
          <w:color w:val="000000"/>
          <w:sz w:val="28"/>
          <w:szCs w:val="28"/>
        </w:rPr>
      </w:pPr>
      <w:r w:rsidRPr="007C79E4">
        <w:rPr>
          <w:rFonts w:ascii="Georgia" w:hAnsi="Georgia" w:cs="Arial"/>
          <w:color w:val="000000"/>
          <w:sz w:val="28"/>
          <w:szCs w:val="28"/>
        </w:rPr>
        <w:t xml:space="preserve">Why did the jury convict Aaron </w:t>
      </w:r>
      <w:proofErr w:type="spellStart"/>
      <w:r w:rsidRPr="007C79E4">
        <w:rPr>
          <w:rFonts w:ascii="Georgia" w:hAnsi="Georgia" w:cs="Arial"/>
          <w:color w:val="000000"/>
          <w:sz w:val="28"/>
          <w:szCs w:val="28"/>
        </w:rPr>
        <w:t>Deveau</w:t>
      </w:r>
      <w:proofErr w:type="spellEnd"/>
      <w:r w:rsidRPr="007C79E4">
        <w:rPr>
          <w:rFonts w:ascii="Georgia" w:hAnsi="Georgia" w:cs="Arial"/>
          <w:color w:val="000000"/>
          <w:sz w:val="28"/>
          <w:szCs w:val="28"/>
        </w:rPr>
        <w:t>?</w:t>
      </w:r>
    </w:p>
    <w:p w14:paraId="35AB75B6" w14:textId="77777777" w:rsidR="002F2D09" w:rsidRPr="007C79E4" w:rsidRDefault="002F2D09" w:rsidP="002F2D09">
      <w:pPr>
        <w:pStyle w:val="NormalWeb"/>
        <w:numPr>
          <w:ilvl w:val="0"/>
          <w:numId w:val="35"/>
        </w:numPr>
        <w:spacing w:before="0" w:beforeAutospacing="0" w:after="0" w:afterAutospacing="0"/>
        <w:textAlignment w:val="baseline"/>
        <w:rPr>
          <w:rFonts w:ascii="Georgia" w:hAnsi="Georgia" w:cs="Arial"/>
          <w:color w:val="000000"/>
          <w:sz w:val="28"/>
          <w:szCs w:val="28"/>
        </w:rPr>
      </w:pPr>
      <w:r w:rsidRPr="007C79E4">
        <w:rPr>
          <w:rFonts w:ascii="Georgia" w:hAnsi="Georgia" w:cs="Arial"/>
          <w:color w:val="000000"/>
          <w:sz w:val="28"/>
          <w:szCs w:val="28"/>
        </w:rPr>
        <w:t xml:space="preserve">Law in NYS touching phone (comparison to </w:t>
      </w:r>
      <w:proofErr w:type="spellStart"/>
      <w:r w:rsidRPr="007C79E4">
        <w:rPr>
          <w:rFonts w:ascii="Georgia" w:hAnsi="Georgia" w:cs="Arial"/>
          <w:i/>
          <w:iCs/>
          <w:color w:val="000000"/>
          <w:sz w:val="28"/>
          <w:szCs w:val="28"/>
        </w:rPr>
        <w:t>issur</w:t>
      </w:r>
      <w:proofErr w:type="spellEnd"/>
      <w:r w:rsidRPr="007C79E4">
        <w:rPr>
          <w:rFonts w:ascii="Georgia" w:hAnsi="Georgia" w:cs="Arial"/>
          <w:i/>
          <w:iCs/>
          <w:color w:val="000000"/>
          <w:sz w:val="28"/>
          <w:szCs w:val="28"/>
        </w:rPr>
        <w:t xml:space="preserve"> </w:t>
      </w:r>
      <w:proofErr w:type="spellStart"/>
      <w:r w:rsidRPr="007C79E4">
        <w:rPr>
          <w:rFonts w:ascii="Georgia" w:hAnsi="Georgia" w:cs="Arial"/>
          <w:i/>
          <w:iCs/>
          <w:color w:val="000000"/>
          <w:sz w:val="28"/>
          <w:szCs w:val="28"/>
        </w:rPr>
        <w:t>negia</w:t>
      </w:r>
      <w:proofErr w:type="spellEnd"/>
      <w:r w:rsidRPr="007C79E4">
        <w:rPr>
          <w:rFonts w:ascii="Georgia" w:hAnsi="Georgia" w:cs="Arial"/>
          <w:i/>
          <w:iCs/>
          <w:color w:val="000000"/>
          <w:sz w:val="28"/>
          <w:szCs w:val="28"/>
        </w:rPr>
        <w:t xml:space="preserve"> and yichud</w:t>
      </w:r>
      <w:r w:rsidRPr="007C79E4">
        <w:rPr>
          <w:rFonts w:ascii="Georgia" w:hAnsi="Georgia" w:cs="Arial"/>
          <w:color w:val="000000"/>
          <w:sz w:val="28"/>
          <w:szCs w:val="28"/>
        </w:rPr>
        <w:t>).</w:t>
      </w:r>
    </w:p>
    <w:p w14:paraId="0DCF8696" w14:textId="77777777" w:rsidR="002F2D09" w:rsidRPr="007C79E4" w:rsidRDefault="002F2D09" w:rsidP="002F2D09">
      <w:pPr>
        <w:pStyle w:val="NormalWeb"/>
        <w:numPr>
          <w:ilvl w:val="0"/>
          <w:numId w:val="35"/>
        </w:numPr>
        <w:spacing w:before="0" w:beforeAutospacing="0" w:after="0" w:afterAutospacing="0"/>
        <w:textAlignment w:val="baseline"/>
        <w:rPr>
          <w:rFonts w:ascii="Georgia" w:hAnsi="Georgia" w:cs="Arial"/>
          <w:color w:val="000000"/>
          <w:sz w:val="28"/>
          <w:szCs w:val="28"/>
        </w:rPr>
      </w:pPr>
      <w:r w:rsidRPr="007C79E4">
        <w:rPr>
          <w:rFonts w:ascii="Georgia" w:hAnsi="Georgia" w:cs="Arial"/>
          <w:color w:val="000000"/>
          <w:sz w:val="28"/>
          <w:szCs w:val="28"/>
        </w:rPr>
        <w:t xml:space="preserve">What is the effect of phone </w:t>
      </w:r>
      <w:proofErr w:type="spellStart"/>
      <w:r w:rsidRPr="007C79E4">
        <w:rPr>
          <w:rFonts w:ascii="Georgia" w:hAnsi="Georgia" w:cs="Arial"/>
          <w:i/>
          <w:iCs/>
          <w:color w:val="000000"/>
          <w:sz w:val="28"/>
          <w:szCs w:val="28"/>
        </w:rPr>
        <w:t>negia</w:t>
      </w:r>
      <w:proofErr w:type="spellEnd"/>
      <w:r w:rsidRPr="007C79E4">
        <w:rPr>
          <w:rFonts w:ascii="Georgia" w:hAnsi="Georgia" w:cs="Arial"/>
          <w:color w:val="000000"/>
          <w:sz w:val="28"/>
          <w:szCs w:val="28"/>
        </w:rPr>
        <w:t xml:space="preserve"> having such a severe punishment (5 points &amp; $200). </w:t>
      </w:r>
    </w:p>
    <w:p w14:paraId="6D6AD632" w14:textId="77777777" w:rsidR="002F2D09" w:rsidRPr="007C79E4" w:rsidRDefault="002F2D09" w:rsidP="002F2D09">
      <w:pPr>
        <w:rPr>
          <w:rFonts w:ascii="Georgia" w:hAnsi="Georgia" w:cs="Times New Roman"/>
          <w:color w:val="auto"/>
          <w:sz w:val="24"/>
          <w:szCs w:val="24"/>
        </w:rPr>
      </w:pPr>
    </w:p>
    <w:p w14:paraId="36A834B9" w14:textId="77777777" w:rsidR="002F2D09" w:rsidRPr="007C79E4" w:rsidRDefault="002F2D09" w:rsidP="002F2D09">
      <w:pPr>
        <w:pStyle w:val="NormalWeb"/>
        <w:spacing w:before="0" w:beforeAutospacing="0" w:after="0" w:afterAutospacing="0"/>
        <w:ind w:left="720"/>
        <w:rPr>
          <w:rFonts w:ascii="Georgia" w:hAnsi="Georgia"/>
        </w:rPr>
      </w:pPr>
      <w:r w:rsidRPr="007C79E4">
        <w:rPr>
          <w:rFonts w:ascii="Georgia" w:hAnsi="Georgia" w:cs="Arial"/>
          <w:b/>
          <w:bCs/>
          <w:color w:val="000000"/>
          <w:sz w:val="28"/>
          <w:szCs w:val="28"/>
        </w:rPr>
        <w:t xml:space="preserve">Buzzed Driving is Drunk Driving </w:t>
      </w:r>
      <w:hyperlink r:id="rId8" w:history="1">
        <w:r w:rsidRPr="007C79E4">
          <w:rPr>
            <w:rStyle w:val="Hyperlink"/>
            <w:rFonts w:ascii="Georgia" w:hAnsi="Georgia" w:cs="Arial"/>
            <w:color w:val="1155CC"/>
            <w:sz w:val="28"/>
            <w:szCs w:val="28"/>
          </w:rPr>
          <w:t>https://www.youtube.com/watch?v=ubaWfzvJEcU</w:t>
        </w:r>
      </w:hyperlink>
    </w:p>
    <w:p w14:paraId="6DFB8115" w14:textId="56FCD6F3" w:rsidR="002F2D09" w:rsidRPr="007C79E4" w:rsidRDefault="002F2D09" w:rsidP="007E3483">
      <w:pPr>
        <w:pStyle w:val="NormalWeb"/>
        <w:numPr>
          <w:ilvl w:val="0"/>
          <w:numId w:val="35"/>
        </w:numPr>
        <w:spacing w:before="0" w:beforeAutospacing="0" w:after="0" w:afterAutospacing="0"/>
        <w:rPr>
          <w:rFonts w:ascii="Georgia" w:hAnsi="Georgia"/>
        </w:rPr>
      </w:pPr>
      <w:r w:rsidRPr="007C79E4">
        <w:rPr>
          <w:rFonts w:ascii="Georgia" w:hAnsi="Georgia" w:cs="Arial"/>
          <w:color w:val="000000"/>
          <w:sz w:val="28"/>
          <w:szCs w:val="28"/>
        </w:rPr>
        <w:t xml:space="preserve"> Why does a person rationalize that if he had a drink or two - he can drive?</w:t>
      </w:r>
    </w:p>
    <w:p w14:paraId="649407B3" w14:textId="77777777" w:rsidR="002F2D09" w:rsidRPr="007C79E4" w:rsidRDefault="002F2D09" w:rsidP="002F2D09">
      <w:pPr>
        <w:rPr>
          <w:rFonts w:ascii="Georgia" w:hAnsi="Georgia"/>
        </w:rPr>
      </w:pPr>
    </w:p>
    <w:p w14:paraId="1DF84EA6" w14:textId="77777777" w:rsidR="002F2D09" w:rsidRPr="007C79E4" w:rsidRDefault="002F2D09" w:rsidP="002F2D09">
      <w:pPr>
        <w:pStyle w:val="NormalWeb"/>
        <w:spacing w:before="0" w:beforeAutospacing="0" w:after="0" w:afterAutospacing="0"/>
        <w:ind w:left="720"/>
        <w:jc w:val="both"/>
        <w:rPr>
          <w:rFonts w:ascii="Georgia" w:hAnsi="Georgia"/>
        </w:rPr>
      </w:pPr>
      <w:r w:rsidRPr="007C79E4">
        <w:rPr>
          <w:rFonts w:ascii="Georgia" w:hAnsi="Georgia" w:cs="Arial"/>
          <w:b/>
          <w:bCs/>
          <w:color w:val="000000"/>
          <w:sz w:val="28"/>
          <w:szCs w:val="28"/>
        </w:rPr>
        <w:t>Rambam - THE LAWS OF INJURY AND DAMAGES</w:t>
      </w:r>
      <w:r w:rsidRPr="007C79E4">
        <w:rPr>
          <w:rFonts w:ascii="Georgia" w:hAnsi="Georgia"/>
          <w:b/>
          <w:bCs/>
          <w:color w:val="000000"/>
          <w:sz w:val="28"/>
          <w:szCs w:val="28"/>
        </w:rPr>
        <w:t xml:space="preserve"> [tort law] </w:t>
      </w:r>
      <w:proofErr w:type="spellStart"/>
      <w:r w:rsidRPr="007C79E4">
        <w:rPr>
          <w:rFonts w:ascii="Georgia" w:hAnsi="Georgia"/>
          <w:b/>
          <w:bCs/>
          <w:color w:val="000000"/>
          <w:sz w:val="28"/>
          <w:szCs w:val="28"/>
        </w:rPr>
        <w:t>ch.</w:t>
      </w:r>
      <w:proofErr w:type="spellEnd"/>
      <w:r w:rsidRPr="007C79E4">
        <w:rPr>
          <w:rFonts w:ascii="Georgia" w:hAnsi="Georgia"/>
          <w:b/>
          <w:bCs/>
          <w:color w:val="000000"/>
          <w:sz w:val="28"/>
          <w:szCs w:val="28"/>
        </w:rPr>
        <w:t xml:space="preserve"> 1:11</w:t>
      </w:r>
    </w:p>
    <w:p w14:paraId="59EDEA01" w14:textId="77777777" w:rsidR="002F2D09" w:rsidRPr="007C79E4" w:rsidRDefault="002F2D09" w:rsidP="002F2D09">
      <w:pPr>
        <w:rPr>
          <w:rFonts w:ascii="Georgia" w:hAnsi="Georgia"/>
        </w:rPr>
      </w:pPr>
    </w:p>
    <w:p w14:paraId="17370EF1" w14:textId="77777777" w:rsidR="002F2D09" w:rsidRPr="007C79E4" w:rsidRDefault="002F2D09" w:rsidP="00976ED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jc w:val="both"/>
        <w:rPr>
          <w:rFonts w:ascii="Georgia" w:hAnsi="Georgia"/>
        </w:rPr>
      </w:pPr>
      <w:r w:rsidRPr="007C79E4">
        <w:rPr>
          <w:rFonts w:ascii="Georgia" w:hAnsi="Georgia"/>
          <w:color w:val="000000"/>
          <w:sz w:val="28"/>
          <w:szCs w:val="28"/>
        </w:rPr>
        <w:t xml:space="preserve">A man is considered </w:t>
      </w:r>
      <w:proofErr w:type="spellStart"/>
      <w:r w:rsidRPr="007C79E4">
        <w:rPr>
          <w:rFonts w:ascii="Georgia" w:hAnsi="Georgia"/>
          <w:i/>
          <w:iCs/>
          <w:color w:val="000000"/>
          <w:sz w:val="28"/>
          <w:szCs w:val="28"/>
        </w:rPr>
        <w:t>mu'ad</w:t>
      </w:r>
      <w:proofErr w:type="spellEnd"/>
      <w:r w:rsidRPr="007C79E4">
        <w:rPr>
          <w:rFonts w:ascii="Georgia" w:hAnsi="Georgia"/>
          <w:color w:val="000000"/>
          <w:sz w:val="28"/>
          <w:szCs w:val="28"/>
        </w:rPr>
        <w:t xml:space="preserve"> </w:t>
      </w:r>
      <w:proofErr w:type="gramStart"/>
      <w:r w:rsidRPr="007C79E4">
        <w:rPr>
          <w:rFonts w:ascii="Georgia" w:hAnsi="Georgia"/>
          <w:color w:val="000000"/>
          <w:sz w:val="28"/>
          <w:szCs w:val="28"/>
        </w:rPr>
        <w:t>at all times</w:t>
      </w:r>
      <w:proofErr w:type="gramEnd"/>
      <w:r w:rsidRPr="007C79E4">
        <w:rPr>
          <w:rFonts w:ascii="Georgia" w:hAnsi="Georgia"/>
          <w:color w:val="000000"/>
          <w:sz w:val="28"/>
          <w:szCs w:val="28"/>
        </w:rPr>
        <w:t xml:space="preserve"> - whether acting intentionally or unintentionally, whether asleep or awake or intoxicated. If he injures a colleague or damages a colleague's property, he must always reimburse him from his choicest property</w:t>
      </w:r>
    </w:p>
    <w:p w14:paraId="3760E8F3" w14:textId="77777777" w:rsidR="009625B9" w:rsidRPr="007C79E4" w:rsidRDefault="009625B9" w:rsidP="009625B9">
      <w:pPr>
        <w:rPr>
          <w:rFonts w:ascii="Georgia" w:hAnsi="Georgia"/>
        </w:rPr>
      </w:pPr>
    </w:p>
    <w:p w14:paraId="1BD593D6" w14:textId="56F339DF" w:rsidR="009625B9" w:rsidRPr="007C79E4" w:rsidRDefault="009625B9" w:rsidP="009625B9">
      <w:pPr>
        <w:pBdr>
          <w:top w:val="single" w:sz="4" w:space="1" w:color="auto"/>
          <w:left w:val="single" w:sz="4" w:space="4" w:color="auto"/>
          <w:bottom w:val="single" w:sz="4" w:space="1" w:color="auto"/>
          <w:right w:val="single" w:sz="4" w:space="4" w:color="auto"/>
        </w:pBdr>
        <w:rPr>
          <w:rFonts w:ascii="Georgia" w:hAnsi="Georgia"/>
        </w:rPr>
      </w:pPr>
      <w:proofErr w:type="spellStart"/>
      <w:r w:rsidRPr="007C79E4">
        <w:rPr>
          <w:rFonts w:ascii="Georgia" w:hAnsi="Georgia"/>
        </w:rPr>
        <w:t>Beraishi</w:t>
      </w:r>
      <w:r w:rsidR="00F2365D" w:rsidRPr="007C79E4">
        <w:rPr>
          <w:rFonts w:ascii="Georgia" w:hAnsi="Georgia"/>
        </w:rPr>
        <w:t>s</w:t>
      </w:r>
      <w:proofErr w:type="spellEnd"/>
      <w:r w:rsidR="00F2365D" w:rsidRPr="007C79E4">
        <w:rPr>
          <w:rFonts w:ascii="Georgia" w:hAnsi="Georgia"/>
        </w:rPr>
        <w:t xml:space="preserve"> - </w:t>
      </w:r>
      <w:r w:rsidRPr="007C79E4">
        <w:rPr>
          <w:rFonts w:ascii="Georgia" w:hAnsi="Georgia"/>
        </w:rPr>
        <w:t>9:5</w:t>
      </w:r>
      <w:r w:rsidRPr="007C79E4">
        <w:rPr>
          <w:rFonts w:ascii="Georgia" w:hAnsi="Georgia"/>
        </w:rPr>
        <w:tab/>
        <w:t>'Only of the blood of your own lives will I demand an account. I will demand [such] an account from the hand of every wild beast. From the hand of man - [even] from the hand of a man's own brother - I will demand an account of [every] human life.</w:t>
      </w:r>
    </w:p>
    <w:p w14:paraId="6B953F3F" w14:textId="77777777" w:rsidR="009625B9" w:rsidRPr="007C79E4" w:rsidRDefault="009625B9" w:rsidP="009625B9">
      <w:pPr>
        <w:pBdr>
          <w:top w:val="single" w:sz="4" w:space="1" w:color="auto"/>
          <w:left w:val="single" w:sz="4" w:space="4" w:color="auto"/>
          <w:bottom w:val="single" w:sz="4" w:space="1" w:color="auto"/>
          <w:right w:val="single" w:sz="4" w:space="4" w:color="auto"/>
        </w:pBdr>
        <w:rPr>
          <w:rFonts w:ascii="Georgia" w:hAnsi="Georgia"/>
        </w:rPr>
      </w:pPr>
      <w:r w:rsidRPr="007C79E4">
        <w:rPr>
          <w:rFonts w:ascii="Georgia" w:hAnsi="Georgia"/>
        </w:rPr>
        <w:t>9:6</w:t>
      </w:r>
      <w:r w:rsidRPr="007C79E4">
        <w:rPr>
          <w:rFonts w:ascii="Georgia" w:hAnsi="Georgia"/>
        </w:rPr>
        <w:tab/>
        <w:t>He who spills human blood shall have his own blood spilled by man, for God made man with His own image.</w:t>
      </w:r>
    </w:p>
    <w:p w14:paraId="08279D3E" w14:textId="57A8512A" w:rsidR="002F2D09" w:rsidRPr="007C79E4" w:rsidRDefault="009625B9" w:rsidP="009625B9">
      <w:pPr>
        <w:pBdr>
          <w:top w:val="single" w:sz="4" w:space="1" w:color="auto"/>
          <w:left w:val="single" w:sz="4" w:space="4" w:color="auto"/>
          <w:bottom w:val="single" w:sz="4" w:space="1" w:color="auto"/>
          <w:right w:val="single" w:sz="4" w:space="4" w:color="auto"/>
        </w:pBdr>
        <w:rPr>
          <w:rFonts w:ascii="Georgia" w:hAnsi="Georgia"/>
        </w:rPr>
      </w:pPr>
      <w:r w:rsidRPr="007C79E4">
        <w:rPr>
          <w:rFonts w:ascii="Georgia" w:hAnsi="Georgia"/>
        </w:rPr>
        <w:t>9:7</w:t>
      </w:r>
      <w:r w:rsidRPr="007C79E4">
        <w:rPr>
          <w:rFonts w:ascii="Georgia" w:hAnsi="Georgia"/>
        </w:rPr>
        <w:tab/>
        <w:t>'Now be fruitful and multiply, swarm all over the earth and become populous on it.'</w:t>
      </w:r>
    </w:p>
    <w:p w14:paraId="6A35D40E" w14:textId="77777777" w:rsidR="009625B9" w:rsidRPr="007C79E4" w:rsidRDefault="009625B9" w:rsidP="002F2D09">
      <w:pPr>
        <w:pStyle w:val="NormalWeb"/>
        <w:spacing w:before="0" w:beforeAutospacing="0" w:after="0" w:afterAutospacing="0"/>
        <w:ind w:left="720"/>
        <w:jc w:val="both"/>
        <w:rPr>
          <w:rFonts w:ascii="Georgia" w:hAnsi="Georgia" w:cs="Arial"/>
          <w:b/>
          <w:bCs/>
          <w:color w:val="000000"/>
          <w:sz w:val="28"/>
          <w:szCs w:val="28"/>
        </w:rPr>
      </w:pPr>
    </w:p>
    <w:p w14:paraId="7A98B6FC" w14:textId="77777777" w:rsidR="009625B9" w:rsidRPr="007C79E4" w:rsidRDefault="009625B9" w:rsidP="002F2D09">
      <w:pPr>
        <w:pStyle w:val="NormalWeb"/>
        <w:spacing w:before="0" w:beforeAutospacing="0" w:after="0" w:afterAutospacing="0"/>
        <w:ind w:left="720"/>
        <w:jc w:val="both"/>
        <w:rPr>
          <w:rFonts w:ascii="Georgia" w:hAnsi="Georgia" w:cs="Arial"/>
          <w:b/>
          <w:bCs/>
          <w:color w:val="000000"/>
          <w:sz w:val="28"/>
          <w:szCs w:val="28"/>
        </w:rPr>
      </w:pPr>
    </w:p>
    <w:p w14:paraId="72C81994" w14:textId="2E151A25" w:rsidR="002F2D09" w:rsidRPr="007C79E4" w:rsidRDefault="002F2D09" w:rsidP="00F2365D">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jc w:val="both"/>
        <w:rPr>
          <w:rFonts w:ascii="Georgia" w:hAnsi="Georgia"/>
        </w:rPr>
      </w:pPr>
      <w:r w:rsidRPr="007C79E4">
        <w:rPr>
          <w:rFonts w:ascii="Georgia" w:hAnsi="Georgia" w:cs="Arial"/>
          <w:b/>
          <w:bCs/>
          <w:color w:val="000000"/>
          <w:sz w:val="28"/>
          <w:szCs w:val="28"/>
        </w:rPr>
        <w:t>Rambam Laws of the Murderer and preserving life 1:14</w:t>
      </w:r>
      <w:r w:rsidRPr="007C79E4">
        <w:rPr>
          <w:rFonts w:ascii="Georgia" w:hAnsi="Georgia" w:cs="Arial"/>
          <w:color w:val="000000"/>
          <w:sz w:val="28"/>
          <w:szCs w:val="28"/>
        </w:rPr>
        <w:br/>
        <w:t>Whenever a person can save another person's life, but he fails to do so, he transgresses a negative commandment, as</w:t>
      </w:r>
      <w:hyperlink r:id="rId9" w:anchor="v16" w:history="1">
        <w:r w:rsidRPr="007C79E4">
          <w:rPr>
            <w:rStyle w:val="Hyperlink"/>
            <w:rFonts w:ascii="Georgia" w:hAnsi="Georgia" w:cs="Arial"/>
            <w:color w:val="000000"/>
            <w:sz w:val="28"/>
            <w:szCs w:val="28"/>
          </w:rPr>
          <w:t xml:space="preserve"> </w:t>
        </w:r>
        <w:r w:rsidRPr="007C79E4">
          <w:rPr>
            <w:rStyle w:val="Hyperlink"/>
            <w:rFonts w:ascii="Georgia" w:hAnsi="Georgia" w:cs="Arial"/>
            <w:color w:val="1155CC"/>
            <w:sz w:val="28"/>
            <w:szCs w:val="28"/>
          </w:rPr>
          <w:t>Leviticus 19:16</w:t>
        </w:r>
      </w:hyperlink>
      <w:r w:rsidRPr="007C79E4">
        <w:rPr>
          <w:rFonts w:ascii="Georgia" w:hAnsi="Georgia" w:cs="Arial"/>
          <w:color w:val="000000"/>
          <w:sz w:val="28"/>
          <w:szCs w:val="28"/>
        </w:rPr>
        <w:t xml:space="preserve"> states: "Do not stand idly by while your brother's blood is at stake."</w:t>
      </w:r>
    </w:p>
    <w:p w14:paraId="018A3C9A" w14:textId="77777777" w:rsidR="002F2D09" w:rsidRPr="007C79E4" w:rsidRDefault="002F2D09" w:rsidP="00F2365D">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jc w:val="both"/>
        <w:rPr>
          <w:rFonts w:ascii="Georgia" w:hAnsi="Georgia"/>
        </w:rPr>
      </w:pPr>
      <w:r w:rsidRPr="007C79E4">
        <w:rPr>
          <w:rFonts w:ascii="Georgia" w:hAnsi="Georgia" w:cs="Arial"/>
          <w:color w:val="000000"/>
          <w:sz w:val="28"/>
          <w:szCs w:val="28"/>
        </w:rPr>
        <w:t xml:space="preserve">Similarly, this commandment applies when a person sees a colleague drowning at sea or being attacked by robbers or a wild animal, and he can save him himself or can hire others to save him. Similarly, it applies when he hears gentiles or </w:t>
      </w:r>
      <w:proofErr w:type="spellStart"/>
      <w:r w:rsidRPr="007C79E4">
        <w:rPr>
          <w:rFonts w:ascii="Georgia" w:hAnsi="Georgia" w:cs="Arial"/>
          <w:i/>
          <w:iCs/>
          <w:color w:val="000000"/>
          <w:sz w:val="28"/>
          <w:szCs w:val="28"/>
        </w:rPr>
        <w:t>mosrim</w:t>
      </w:r>
      <w:proofErr w:type="spellEnd"/>
      <w:r w:rsidRPr="007C79E4">
        <w:rPr>
          <w:rFonts w:ascii="Georgia" w:hAnsi="Georgia" w:cs="Arial"/>
          <w:color w:val="000000"/>
          <w:sz w:val="28"/>
          <w:szCs w:val="28"/>
        </w:rPr>
        <w:t xml:space="preserve"> conspiring to harm a colleague or planning a snare for him, and he does not inform him and notify him of the danger.</w:t>
      </w:r>
      <w:r w:rsidRPr="007C79E4">
        <w:rPr>
          <w:rFonts w:ascii="Georgia" w:hAnsi="Georgia" w:cs="Arial"/>
          <w:color w:val="000000"/>
          <w:sz w:val="17"/>
          <w:szCs w:val="17"/>
          <w:vertAlign w:val="superscript"/>
        </w:rPr>
        <w:t>46</w:t>
      </w:r>
    </w:p>
    <w:p w14:paraId="2F43A0E9" w14:textId="77777777" w:rsidR="002F2D09" w:rsidRPr="007C79E4" w:rsidRDefault="002F2D09" w:rsidP="00F2365D">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jc w:val="both"/>
        <w:rPr>
          <w:rFonts w:ascii="Georgia" w:hAnsi="Georgia"/>
        </w:rPr>
      </w:pPr>
      <w:r w:rsidRPr="007C79E4">
        <w:rPr>
          <w:rFonts w:ascii="Georgia" w:hAnsi="Georgia" w:cs="Arial"/>
          <w:color w:val="000000"/>
          <w:sz w:val="28"/>
          <w:szCs w:val="28"/>
        </w:rPr>
        <w:t>And it applies when a person knows of a gentile or a man of force who has a complaint against a colleague, and he can appease the aggressor on behalf of his colleague, but he fails to do so. And similarly, in all analogous instances, a person who fails to act transgresses the commandment: "Do not stand idly by while your brother's blood is at stake."</w:t>
      </w:r>
    </w:p>
    <w:p w14:paraId="057F629D" w14:textId="77777777" w:rsidR="00A51FBA" w:rsidRPr="007C79E4" w:rsidRDefault="00A51FBA" w:rsidP="00A51FBA">
      <w:pPr>
        <w:ind w:firstLine="720"/>
        <w:rPr>
          <w:rFonts w:ascii="Georgia" w:hAnsi="Georgia"/>
        </w:rPr>
      </w:pPr>
    </w:p>
    <w:p w14:paraId="5080D0A1" w14:textId="11BFC899" w:rsidR="002F2D09" w:rsidRPr="007C79E4" w:rsidRDefault="00A51FBA" w:rsidP="00A51FBA">
      <w:pPr>
        <w:pBdr>
          <w:top w:val="single" w:sz="4" w:space="1" w:color="auto"/>
          <w:left w:val="single" w:sz="4" w:space="4" w:color="auto"/>
          <w:bottom w:val="single" w:sz="4" w:space="1" w:color="auto"/>
          <w:right w:val="single" w:sz="4" w:space="4" w:color="auto"/>
        </w:pBdr>
        <w:ind w:firstLine="720"/>
        <w:rPr>
          <w:rFonts w:ascii="Georgia" w:hAnsi="Georgia"/>
        </w:rPr>
      </w:pPr>
      <w:r w:rsidRPr="007C79E4">
        <w:rPr>
          <w:rFonts w:ascii="Georgia" w:hAnsi="Georgia"/>
        </w:rPr>
        <w:t xml:space="preserve">Security footage of terror attack on </w:t>
      </w:r>
      <w:proofErr w:type="spellStart"/>
      <w:r w:rsidRPr="007C79E4">
        <w:rPr>
          <w:rFonts w:ascii="Georgia" w:hAnsi="Georgia"/>
        </w:rPr>
        <w:t>Malchei</w:t>
      </w:r>
      <w:proofErr w:type="spellEnd"/>
      <w:r w:rsidRPr="007C79E4">
        <w:rPr>
          <w:rFonts w:ascii="Georgia" w:hAnsi="Georgia"/>
        </w:rPr>
        <w:t xml:space="preserve"> </w:t>
      </w:r>
      <w:proofErr w:type="spellStart"/>
      <w:r w:rsidRPr="007C79E4">
        <w:rPr>
          <w:rFonts w:ascii="Georgia" w:hAnsi="Georgia"/>
        </w:rPr>
        <w:t>Yisrael</w:t>
      </w:r>
      <w:proofErr w:type="spellEnd"/>
      <w:r w:rsidRPr="007C79E4">
        <w:rPr>
          <w:rFonts w:ascii="Georgia" w:hAnsi="Georgia"/>
        </w:rPr>
        <w:t xml:space="preserve"> Street, Jerusalem, October 13, 2015</w:t>
      </w:r>
    </w:p>
    <w:p w14:paraId="6A027185" w14:textId="4B7D8C8D" w:rsidR="00A51FBA" w:rsidRPr="007C79E4" w:rsidRDefault="00A51FBA" w:rsidP="00A51FBA">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jc w:val="both"/>
        <w:rPr>
          <w:rFonts w:ascii="Georgia" w:eastAsia="Trebuchet MS" w:hAnsi="Georgia" w:cs="Arial"/>
          <w:color w:val="000000"/>
          <w:sz w:val="28"/>
          <w:szCs w:val="28"/>
          <w:lang w:bidi="ar-SA"/>
        </w:rPr>
      </w:pPr>
      <w:hyperlink r:id="rId10" w:history="1">
        <w:r w:rsidRPr="007C79E4">
          <w:rPr>
            <w:rStyle w:val="Hyperlink"/>
            <w:rFonts w:ascii="Georgia" w:eastAsia="Trebuchet MS" w:hAnsi="Georgia" w:cs="Arial"/>
            <w:sz w:val="28"/>
            <w:szCs w:val="28"/>
            <w:lang w:bidi="ar-SA"/>
          </w:rPr>
          <w:t>https://www.youtube.com/watch?v=JB3Zb-ewE5g</w:t>
        </w:r>
      </w:hyperlink>
    </w:p>
    <w:p w14:paraId="3E78809D" w14:textId="77777777" w:rsidR="00A51FBA" w:rsidRPr="007C79E4" w:rsidRDefault="00A51FBA" w:rsidP="002F2D09">
      <w:pPr>
        <w:pStyle w:val="NormalWeb"/>
        <w:spacing w:before="0" w:beforeAutospacing="0" w:after="0" w:afterAutospacing="0"/>
        <w:ind w:left="720"/>
        <w:jc w:val="both"/>
        <w:rPr>
          <w:rFonts w:ascii="Georgia" w:hAnsi="Georgia" w:cs="Arial"/>
          <w:i/>
          <w:iCs/>
          <w:color w:val="000000"/>
          <w:sz w:val="28"/>
          <w:szCs w:val="28"/>
        </w:rPr>
      </w:pPr>
    </w:p>
    <w:p w14:paraId="72A17A70" w14:textId="09EF5ABB" w:rsidR="002F2D09" w:rsidRPr="007C79E4" w:rsidRDefault="002F2D09" w:rsidP="002F2D09">
      <w:pPr>
        <w:pStyle w:val="NormalWeb"/>
        <w:spacing w:before="0" w:beforeAutospacing="0" w:after="0" w:afterAutospacing="0"/>
        <w:ind w:left="720"/>
        <w:jc w:val="both"/>
        <w:rPr>
          <w:rFonts w:ascii="Georgia" w:hAnsi="Georgia"/>
        </w:rPr>
      </w:pPr>
      <w:r w:rsidRPr="007C79E4">
        <w:rPr>
          <w:rFonts w:ascii="Georgia" w:hAnsi="Georgia" w:cs="Arial"/>
          <w:i/>
          <w:iCs/>
          <w:color w:val="000000"/>
          <w:sz w:val="28"/>
          <w:szCs w:val="28"/>
        </w:rPr>
        <w:t>Refuge Cities; Murder</w:t>
      </w:r>
    </w:p>
    <w:p w14:paraId="37E3174B" w14:textId="77777777" w:rsidR="002F2D09" w:rsidRPr="007C79E4" w:rsidRDefault="002F2D09" w:rsidP="001B65D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jc w:val="both"/>
        <w:rPr>
          <w:rFonts w:ascii="Georgia" w:hAnsi="Georgia"/>
        </w:rPr>
      </w:pPr>
      <w:r w:rsidRPr="007C79E4">
        <w:rPr>
          <w:rFonts w:ascii="Georgia" w:hAnsi="Georgia" w:cs="Arial"/>
          <w:color w:val="000000"/>
          <w:sz w:val="28"/>
          <w:szCs w:val="28"/>
        </w:rPr>
        <w:t>35:9 God spoke to Moses, telling him to 35:10 speak to the Israelites and say to them:</w:t>
      </w:r>
    </w:p>
    <w:p w14:paraId="1E0174C9" w14:textId="77777777" w:rsidR="002F2D09" w:rsidRPr="007C79E4" w:rsidRDefault="002F2D09" w:rsidP="001B65D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jc w:val="both"/>
        <w:rPr>
          <w:rFonts w:ascii="Georgia" w:hAnsi="Georgia"/>
        </w:rPr>
      </w:pPr>
      <w:r w:rsidRPr="007C79E4">
        <w:rPr>
          <w:rFonts w:ascii="Georgia" w:hAnsi="Georgia" w:cs="Arial"/>
          <w:color w:val="000000"/>
          <w:sz w:val="28"/>
          <w:szCs w:val="28"/>
        </w:rPr>
        <w:t>Now that you are crossing the Jordan into the land of Canaan,</w:t>
      </w:r>
    </w:p>
    <w:p w14:paraId="38EA0302" w14:textId="77777777" w:rsidR="002F2D09" w:rsidRPr="007C79E4" w:rsidRDefault="002F2D09" w:rsidP="001B65D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jc w:val="both"/>
        <w:rPr>
          <w:rFonts w:ascii="Georgia" w:hAnsi="Georgia"/>
        </w:rPr>
      </w:pPr>
      <w:r w:rsidRPr="007C79E4">
        <w:rPr>
          <w:rFonts w:ascii="Georgia" w:hAnsi="Georgia" w:cs="Arial"/>
          <w:color w:val="000000"/>
          <w:sz w:val="28"/>
          <w:szCs w:val="28"/>
        </w:rPr>
        <w:t>35:11 you must designate towns which shall serve you as</w:t>
      </w:r>
      <w:hyperlink r:id="rId11" w:anchor="C3689" w:history="1">
        <w:r w:rsidRPr="007C79E4">
          <w:rPr>
            <w:rStyle w:val="Hyperlink"/>
            <w:rFonts w:ascii="Georgia" w:hAnsi="Georgia" w:cs="Arial"/>
            <w:color w:val="000000"/>
            <w:sz w:val="28"/>
            <w:szCs w:val="28"/>
          </w:rPr>
          <w:t xml:space="preserve"> </w:t>
        </w:r>
        <w:r w:rsidRPr="007C79E4">
          <w:rPr>
            <w:rStyle w:val="Hyperlink"/>
            <w:rFonts w:ascii="Georgia" w:hAnsi="Georgia" w:cs="Arial"/>
            <w:color w:val="1155CC"/>
            <w:sz w:val="28"/>
            <w:szCs w:val="28"/>
          </w:rPr>
          <w:t>refuge cities</w:t>
        </w:r>
      </w:hyperlink>
      <w:r w:rsidRPr="007C79E4">
        <w:rPr>
          <w:rFonts w:ascii="Georgia" w:hAnsi="Georgia" w:cs="Arial"/>
          <w:color w:val="000000"/>
          <w:sz w:val="28"/>
          <w:szCs w:val="28"/>
        </w:rPr>
        <w:t xml:space="preserve"> to which a murderer, who killed a person accidentally, can flee. 35:12 These cities shall serve you as a refuge from the avenger, so that a murderer not die</w:t>
      </w:r>
      <w:hyperlink r:id="rId12" w:anchor="C3690" w:history="1">
        <w:r w:rsidRPr="007C79E4">
          <w:rPr>
            <w:rStyle w:val="Hyperlink"/>
            <w:rFonts w:ascii="Georgia" w:hAnsi="Georgia" w:cs="Arial"/>
            <w:color w:val="000000"/>
            <w:sz w:val="28"/>
            <w:szCs w:val="28"/>
          </w:rPr>
          <w:t xml:space="preserve"> </w:t>
        </w:r>
        <w:r w:rsidRPr="007C79E4">
          <w:rPr>
            <w:rStyle w:val="Hyperlink"/>
            <w:rFonts w:ascii="Georgia" w:hAnsi="Georgia" w:cs="Arial"/>
            <w:color w:val="1155CC"/>
            <w:sz w:val="28"/>
            <w:szCs w:val="28"/>
          </w:rPr>
          <w:t>until he can stand trial before the courts</w:t>
        </w:r>
      </w:hyperlink>
      <w:r w:rsidRPr="007C79E4">
        <w:rPr>
          <w:rFonts w:ascii="Georgia" w:hAnsi="Georgia" w:cs="Arial"/>
          <w:color w:val="000000"/>
          <w:sz w:val="28"/>
          <w:szCs w:val="28"/>
        </w:rPr>
        <w:t>. 35:13 The towns that you provide for yourselves shall be six cities in all. 35:14 As refuge cities, you shall provide three towns on [this] side of the Jordan, and three in the land of Canaan. 35:15 These cities shall be a place of refuge for both proselytes and</w:t>
      </w:r>
      <w:hyperlink r:id="rId13" w:anchor="C3691" w:history="1">
        <w:r w:rsidRPr="007C79E4">
          <w:rPr>
            <w:rStyle w:val="Hyperlink"/>
            <w:rFonts w:ascii="Georgia" w:hAnsi="Georgia" w:cs="Arial"/>
            <w:color w:val="000000"/>
            <w:sz w:val="28"/>
            <w:szCs w:val="28"/>
          </w:rPr>
          <w:t xml:space="preserve"> </w:t>
        </w:r>
        <w:r w:rsidRPr="007C79E4">
          <w:rPr>
            <w:rStyle w:val="Hyperlink"/>
            <w:rFonts w:ascii="Georgia" w:hAnsi="Georgia" w:cs="Arial"/>
            <w:color w:val="1155CC"/>
            <w:sz w:val="28"/>
            <w:szCs w:val="28"/>
          </w:rPr>
          <w:t>residents</w:t>
        </w:r>
      </w:hyperlink>
      <w:r w:rsidRPr="007C79E4">
        <w:rPr>
          <w:rFonts w:ascii="Georgia" w:hAnsi="Georgia" w:cs="Arial"/>
          <w:color w:val="000000"/>
          <w:sz w:val="28"/>
          <w:szCs w:val="28"/>
        </w:rPr>
        <w:t xml:space="preserve"> among the Israelites, so that anyone who accidentally kills a person shall be able to escape there. 35:16 [Of course,] if one strikes [his victim purposely] with an iron weapon, killing him, then he is a murderer, and he must be put to death for murder. 35:17 [Similarly,] if he strikes with a</w:t>
      </w:r>
      <w:hyperlink r:id="rId14" w:anchor="C3692" w:history="1">
        <w:r w:rsidRPr="007C79E4">
          <w:rPr>
            <w:rStyle w:val="Hyperlink"/>
            <w:rFonts w:ascii="Georgia" w:hAnsi="Georgia" w:cs="Arial"/>
            <w:color w:val="000000"/>
            <w:sz w:val="28"/>
            <w:szCs w:val="28"/>
          </w:rPr>
          <w:t xml:space="preserve"> </w:t>
        </w:r>
        <w:r w:rsidRPr="007C79E4">
          <w:rPr>
            <w:rStyle w:val="Hyperlink"/>
            <w:rFonts w:ascii="Georgia" w:hAnsi="Georgia" w:cs="Arial"/>
            <w:color w:val="1155CC"/>
            <w:sz w:val="28"/>
            <w:szCs w:val="28"/>
          </w:rPr>
          <w:t>hand-held</w:t>
        </w:r>
      </w:hyperlink>
      <w:r w:rsidRPr="007C79E4">
        <w:rPr>
          <w:rFonts w:ascii="Georgia" w:hAnsi="Georgia" w:cs="Arial"/>
          <w:color w:val="000000"/>
          <w:sz w:val="28"/>
          <w:szCs w:val="28"/>
        </w:rPr>
        <w:t xml:space="preserve"> stone that can be a deadly weapon, and [the victim] dies, he is a murderer and must be put to death for murder. 35:18 Likewise, if he strikes with a deadly wooden hand weapon, and the victim dies, he is a murderer and must be put to death for murder. 35:19 [In such cases,</w:t>
      </w:r>
      <w:hyperlink r:id="rId15" w:anchor="C3693" w:history="1">
        <w:r w:rsidRPr="007C79E4">
          <w:rPr>
            <w:rStyle w:val="Hyperlink"/>
            <w:rFonts w:ascii="Georgia" w:hAnsi="Georgia" w:cs="Arial"/>
            <w:color w:val="000000"/>
            <w:sz w:val="28"/>
            <w:szCs w:val="28"/>
          </w:rPr>
          <w:t xml:space="preserve"> </w:t>
        </w:r>
        <w:r w:rsidRPr="007C79E4">
          <w:rPr>
            <w:rStyle w:val="Hyperlink"/>
            <w:rFonts w:ascii="Georgia" w:hAnsi="Georgia" w:cs="Arial"/>
            <w:color w:val="1155CC"/>
            <w:sz w:val="28"/>
            <w:szCs w:val="28"/>
          </w:rPr>
          <w:t>after the trial</w:t>
        </w:r>
      </w:hyperlink>
      <w:r w:rsidRPr="007C79E4">
        <w:rPr>
          <w:rFonts w:ascii="Georgia" w:hAnsi="Georgia" w:cs="Arial"/>
          <w:color w:val="000000"/>
          <w:sz w:val="28"/>
          <w:szCs w:val="28"/>
        </w:rPr>
        <w:t>], the blood avenger shall kill the murderer, and he can kill him</w:t>
      </w:r>
      <w:hyperlink r:id="rId16" w:anchor="C3694" w:history="1">
        <w:r w:rsidRPr="007C79E4">
          <w:rPr>
            <w:rStyle w:val="Hyperlink"/>
            <w:rFonts w:ascii="Georgia" w:hAnsi="Georgia" w:cs="Arial"/>
            <w:color w:val="000000"/>
            <w:sz w:val="28"/>
            <w:szCs w:val="28"/>
          </w:rPr>
          <w:t xml:space="preserve"> </w:t>
        </w:r>
        <w:r w:rsidRPr="007C79E4">
          <w:rPr>
            <w:rStyle w:val="Hyperlink"/>
            <w:rFonts w:ascii="Georgia" w:hAnsi="Georgia" w:cs="Arial"/>
            <w:color w:val="1155CC"/>
            <w:sz w:val="28"/>
            <w:szCs w:val="28"/>
          </w:rPr>
          <w:t>wherever he finds him</w:t>
        </w:r>
      </w:hyperlink>
      <w:r w:rsidRPr="007C79E4">
        <w:rPr>
          <w:rFonts w:ascii="Georgia" w:hAnsi="Georgia" w:cs="Arial"/>
          <w:color w:val="000000"/>
          <w:sz w:val="28"/>
          <w:szCs w:val="28"/>
        </w:rPr>
        <w:t xml:space="preserve">. 35:20 [The same law applies] if [the killer] pushes down [his victim] or throws [something] down on him with hatred, causing [the victim] to die. 35:21 [This is also true] if he </w:t>
      </w:r>
      <w:r w:rsidRPr="007C79E4">
        <w:rPr>
          <w:rFonts w:ascii="Georgia" w:hAnsi="Georgia" w:cs="Arial"/>
          <w:color w:val="000000"/>
          <w:sz w:val="28"/>
          <w:szCs w:val="28"/>
        </w:rPr>
        <w:lastRenderedPageBreak/>
        <w:t xml:space="preserve">maliciously strikes him with his hand, causing [the victim] to die. The person dealing the blow is a murderer and he must be put to death. [Once he has been tried,] the blood avenger shall kill him wherever he finds him. 35:22 [This is not true, however,] if [the killer] pushes down [his victim] accidentally and without </w:t>
      </w:r>
      <w:proofErr w:type="gramStart"/>
      <w:r w:rsidRPr="007C79E4">
        <w:rPr>
          <w:rFonts w:ascii="Georgia" w:hAnsi="Georgia" w:cs="Arial"/>
          <w:color w:val="000000"/>
          <w:sz w:val="28"/>
          <w:szCs w:val="28"/>
        </w:rPr>
        <w:t>malice, or</w:t>
      </w:r>
      <w:proofErr w:type="gramEnd"/>
      <w:r w:rsidRPr="007C79E4">
        <w:rPr>
          <w:rFonts w:ascii="Georgia" w:hAnsi="Georgia" w:cs="Arial"/>
          <w:color w:val="000000"/>
          <w:sz w:val="28"/>
          <w:szCs w:val="28"/>
        </w:rPr>
        <w:t xml:space="preserve"> throws any object at him without planning to kill him. 35:23 Even if it is a stone that can kill, if he did not see [the victim], and it killed him by falling on him, [he is not a murderer], since he was not an enemy and did not bear [his victim] any malice. 35:24 [In such cases,] the</w:t>
      </w:r>
      <w:hyperlink r:id="rId17" w:anchor="C3695" w:history="1">
        <w:r w:rsidRPr="007C79E4">
          <w:rPr>
            <w:rStyle w:val="Hyperlink"/>
            <w:rFonts w:ascii="Georgia" w:hAnsi="Georgia" w:cs="Arial"/>
            <w:color w:val="000000"/>
            <w:sz w:val="28"/>
            <w:szCs w:val="28"/>
          </w:rPr>
          <w:t xml:space="preserve"> </w:t>
        </w:r>
        <w:r w:rsidRPr="007C79E4">
          <w:rPr>
            <w:rStyle w:val="Hyperlink"/>
            <w:rFonts w:ascii="Georgia" w:hAnsi="Georgia" w:cs="Arial"/>
            <w:color w:val="1155CC"/>
            <w:sz w:val="28"/>
            <w:szCs w:val="28"/>
          </w:rPr>
          <w:t>court</w:t>
        </w:r>
      </w:hyperlink>
      <w:r w:rsidRPr="007C79E4">
        <w:rPr>
          <w:rFonts w:ascii="Georgia" w:hAnsi="Georgia" w:cs="Arial"/>
          <w:color w:val="000000"/>
          <w:sz w:val="28"/>
          <w:szCs w:val="28"/>
        </w:rPr>
        <w:t xml:space="preserve"> shall follow these laws and judge between the killer and the blood avenger. 35:25 The court shall protect the [accidental] murderer from the blood </w:t>
      </w:r>
      <w:proofErr w:type="gramStart"/>
      <w:r w:rsidRPr="007C79E4">
        <w:rPr>
          <w:rFonts w:ascii="Georgia" w:hAnsi="Georgia" w:cs="Arial"/>
          <w:color w:val="000000"/>
          <w:sz w:val="28"/>
          <w:szCs w:val="28"/>
        </w:rPr>
        <w:t>avenger, and</w:t>
      </w:r>
      <w:proofErr w:type="gramEnd"/>
      <w:r w:rsidRPr="007C79E4">
        <w:rPr>
          <w:rFonts w:ascii="Georgia" w:hAnsi="Georgia" w:cs="Arial"/>
          <w:color w:val="000000"/>
          <w:sz w:val="28"/>
          <w:szCs w:val="28"/>
        </w:rPr>
        <w:t xml:space="preserve"> return him to the refuge city to which he fled. [The killer] must live there until the death of the high priest anointed with the</w:t>
      </w:r>
      <w:hyperlink r:id="rId18" w:anchor="C3696" w:history="1">
        <w:r w:rsidRPr="007C79E4">
          <w:rPr>
            <w:rStyle w:val="Hyperlink"/>
            <w:rFonts w:ascii="Georgia" w:hAnsi="Georgia" w:cs="Arial"/>
            <w:color w:val="000000"/>
            <w:sz w:val="28"/>
            <w:szCs w:val="28"/>
          </w:rPr>
          <w:t xml:space="preserve"> </w:t>
        </w:r>
        <w:r w:rsidRPr="007C79E4">
          <w:rPr>
            <w:rStyle w:val="Hyperlink"/>
            <w:rFonts w:ascii="Georgia" w:hAnsi="Georgia" w:cs="Arial"/>
            <w:color w:val="1155CC"/>
            <w:sz w:val="28"/>
            <w:szCs w:val="28"/>
          </w:rPr>
          <w:t>sacred oil</w:t>
        </w:r>
      </w:hyperlink>
      <w:r w:rsidRPr="007C79E4">
        <w:rPr>
          <w:rFonts w:ascii="Georgia" w:hAnsi="Georgia" w:cs="Arial"/>
          <w:color w:val="000000"/>
          <w:sz w:val="28"/>
          <w:szCs w:val="28"/>
        </w:rPr>
        <w:t>. 35:26 If the killer goes outside the boundaries of the refuge city to which he fled, 35:27 and the blood avenger finds him outside the borders of his refuge city, then if the blood avenger puts the killer to death, it is</w:t>
      </w:r>
      <w:hyperlink r:id="rId19" w:anchor="C3697" w:history="1">
        <w:r w:rsidRPr="007C79E4">
          <w:rPr>
            <w:rStyle w:val="Hyperlink"/>
            <w:rFonts w:ascii="Georgia" w:hAnsi="Georgia" w:cs="Arial"/>
            <w:color w:val="000000"/>
            <w:sz w:val="28"/>
            <w:szCs w:val="28"/>
          </w:rPr>
          <w:t xml:space="preserve"> </w:t>
        </w:r>
        <w:r w:rsidRPr="007C79E4">
          <w:rPr>
            <w:rStyle w:val="Hyperlink"/>
            <w:rFonts w:ascii="Georgia" w:hAnsi="Georgia" w:cs="Arial"/>
            <w:color w:val="1155CC"/>
            <w:sz w:val="28"/>
            <w:szCs w:val="28"/>
          </w:rPr>
          <w:t>not an act of murder</w:t>
        </w:r>
      </w:hyperlink>
      <w:r w:rsidRPr="007C79E4">
        <w:rPr>
          <w:rFonts w:ascii="Georgia" w:hAnsi="Georgia" w:cs="Arial"/>
          <w:color w:val="000000"/>
          <w:sz w:val="28"/>
          <w:szCs w:val="28"/>
        </w:rPr>
        <w:t xml:space="preserve">. 35:28 [The killer] is thus obligated to live in his refuge city until the high priest dies. After the high priest dies, the killer may return to his hereditary land. 35:29 These shall be the rules of law for you for all generations, no matter where you may live. </w:t>
      </w:r>
    </w:p>
    <w:p w14:paraId="04824237" w14:textId="77777777" w:rsidR="002F2D09" w:rsidRPr="007C79E4" w:rsidRDefault="002F2D09" w:rsidP="002F2D09">
      <w:pPr>
        <w:rPr>
          <w:rFonts w:ascii="Georgia" w:hAnsi="Georgia"/>
        </w:rPr>
      </w:pPr>
    </w:p>
    <w:p w14:paraId="30606D7C" w14:textId="3110FDDB" w:rsidR="001B2935" w:rsidRPr="007C79E4" w:rsidRDefault="001B2935" w:rsidP="002F2D09">
      <w:pPr>
        <w:pStyle w:val="NormalWeb"/>
        <w:spacing w:before="0" w:beforeAutospacing="0" w:after="0" w:afterAutospacing="0"/>
        <w:rPr>
          <w:rFonts w:ascii="Georgia" w:hAnsi="Georgia"/>
          <w:sz w:val="28"/>
          <w:szCs w:val="28"/>
        </w:rPr>
      </w:pPr>
    </w:p>
    <w:sectPr w:rsidR="001B2935" w:rsidRPr="007C79E4" w:rsidSect="001944F8">
      <w:headerReference w:type="default" r:id="rId20"/>
      <w:pgSz w:w="12240" w:h="15840"/>
      <w:pgMar w:top="720" w:right="720" w:bottom="720" w:left="720" w:header="432"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06459" w14:textId="77777777" w:rsidR="00661B59" w:rsidRDefault="00661B59" w:rsidP="0013223E">
      <w:pPr>
        <w:spacing w:line="240" w:lineRule="auto"/>
      </w:pPr>
      <w:r>
        <w:separator/>
      </w:r>
    </w:p>
  </w:endnote>
  <w:endnote w:type="continuationSeparator" w:id="0">
    <w:p w14:paraId="300D4297" w14:textId="77777777" w:rsidR="00661B59" w:rsidRDefault="00661B59" w:rsidP="0013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B6996" w14:textId="77777777" w:rsidR="00661B59" w:rsidRDefault="00661B59" w:rsidP="0013223E">
      <w:pPr>
        <w:spacing w:line="240" w:lineRule="auto"/>
      </w:pPr>
      <w:r>
        <w:separator/>
      </w:r>
    </w:p>
  </w:footnote>
  <w:footnote w:type="continuationSeparator" w:id="0">
    <w:p w14:paraId="29D7839C" w14:textId="77777777" w:rsidR="00661B59" w:rsidRDefault="00661B59" w:rsidP="00132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064C" w14:textId="4E9A3A2A" w:rsidR="004F0D3F" w:rsidRPr="00B337EA" w:rsidRDefault="00B337EA" w:rsidP="00B337EA">
    <w:pPr>
      <w:pStyle w:val="NormalWeb"/>
      <w:spacing w:before="0" w:beforeAutospacing="0" w:after="0" w:afterAutospacing="0"/>
      <w:jc w:val="center"/>
      <w:rPr>
        <w:rFonts w:ascii="Tw Cen MT" w:hAnsi="Tw Cen MT"/>
        <w:b/>
        <w:bCs/>
        <w:color w:val="000000"/>
        <w:sz w:val="29"/>
        <w:szCs w:val="29"/>
      </w:rPr>
    </w:pPr>
    <w:r>
      <w:rPr>
        <w:noProof/>
      </w:rPr>
      <w:drawing>
        <wp:inline distT="0" distB="0" distL="0" distR="0" wp14:anchorId="624FFDB9" wp14:editId="31C58A22">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51"/>
    <w:multiLevelType w:val="hybridMultilevel"/>
    <w:tmpl w:val="129C49E2"/>
    <w:lvl w:ilvl="0" w:tplc="C57253D2">
      <w:start w:val="3"/>
      <w:numFmt w:val="upperRoman"/>
      <w:lvlText w:val="%1."/>
      <w:lvlJc w:val="left"/>
      <w:pPr>
        <w:ind w:left="720" w:hanging="360"/>
      </w:pPr>
    </w:lvl>
    <w:lvl w:ilvl="1" w:tplc="17F2ED44">
      <w:start w:val="1"/>
      <w:numFmt w:val="lowerLetter"/>
      <w:lvlText w:val="%2."/>
      <w:lvlJc w:val="left"/>
      <w:pPr>
        <w:ind w:left="1440" w:hanging="360"/>
      </w:pPr>
    </w:lvl>
    <w:lvl w:ilvl="2" w:tplc="E48A29F2">
      <w:start w:val="1"/>
      <w:numFmt w:val="lowerRoman"/>
      <w:lvlText w:val="%3."/>
      <w:lvlJc w:val="right"/>
      <w:pPr>
        <w:ind w:left="2160" w:hanging="180"/>
      </w:pPr>
    </w:lvl>
    <w:lvl w:ilvl="3" w:tplc="9E084880">
      <w:start w:val="1"/>
      <w:numFmt w:val="decimal"/>
      <w:lvlText w:val="%4."/>
      <w:lvlJc w:val="left"/>
      <w:pPr>
        <w:ind w:left="2880" w:hanging="360"/>
      </w:pPr>
    </w:lvl>
    <w:lvl w:ilvl="4" w:tplc="C64040AA">
      <w:start w:val="1"/>
      <w:numFmt w:val="lowerLetter"/>
      <w:lvlText w:val="%5."/>
      <w:lvlJc w:val="left"/>
      <w:pPr>
        <w:ind w:left="3600" w:hanging="360"/>
      </w:pPr>
    </w:lvl>
    <w:lvl w:ilvl="5" w:tplc="3C26E4D0">
      <w:start w:val="1"/>
      <w:numFmt w:val="lowerRoman"/>
      <w:lvlText w:val="%6."/>
      <w:lvlJc w:val="right"/>
      <w:pPr>
        <w:ind w:left="4320" w:hanging="180"/>
      </w:pPr>
    </w:lvl>
    <w:lvl w:ilvl="6" w:tplc="A2787026">
      <w:start w:val="1"/>
      <w:numFmt w:val="decimal"/>
      <w:lvlText w:val="%7."/>
      <w:lvlJc w:val="left"/>
      <w:pPr>
        <w:ind w:left="5040" w:hanging="360"/>
      </w:pPr>
    </w:lvl>
    <w:lvl w:ilvl="7" w:tplc="049416CE">
      <w:start w:val="1"/>
      <w:numFmt w:val="lowerLetter"/>
      <w:lvlText w:val="%8."/>
      <w:lvlJc w:val="left"/>
      <w:pPr>
        <w:ind w:left="5760" w:hanging="360"/>
      </w:pPr>
    </w:lvl>
    <w:lvl w:ilvl="8" w:tplc="4AB8F6DE">
      <w:start w:val="1"/>
      <w:numFmt w:val="lowerRoman"/>
      <w:lvlText w:val="%9."/>
      <w:lvlJc w:val="right"/>
      <w:pPr>
        <w:ind w:left="6480" w:hanging="180"/>
      </w:pPr>
    </w:lvl>
  </w:abstractNum>
  <w:abstractNum w:abstractNumId="1" w15:restartNumberingAfterBreak="0">
    <w:nsid w:val="0FC77CC5"/>
    <w:multiLevelType w:val="multilevel"/>
    <w:tmpl w:val="ECB21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9785D"/>
    <w:multiLevelType w:val="hybridMultilevel"/>
    <w:tmpl w:val="BD74952E"/>
    <w:lvl w:ilvl="0" w:tplc="ECF4FF8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D2F8F"/>
    <w:multiLevelType w:val="multilevel"/>
    <w:tmpl w:val="58C0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1751F"/>
    <w:multiLevelType w:val="multilevel"/>
    <w:tmpl w:val="DF58E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B62DB"/>
    <w:multiLevelType w:val="multilevel"/>
    <w:tmpl w:val="6620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B73C1"/>
    <w:multiLevelType w:val="multilevel"/>
    <w:tmpl w:val="0A6C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AB41E3"/>
    <w:multiLevelType w:val="hybridMultilevel"/>
    <w:tmpl w:val="FD3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5C17C4"/>
    <w:multiLevelType w:val="multilevel"/>
    <w:tmpl w:val="E180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750493"/>
    <w:multiLevelType w:val="multilevel"/>
    <w:tmpl w:val="4D34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D578DE"/>
    <w:multiLevelType w:val="multilevel"/>
    <w:tmpl w:val="616A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4E171C"/>
    <w:multiLevelType w:val="multilevel"/>
    <w:tmpl w:val="8F867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C8654F"/>
    <w:multiLevelType w:val="multilevel"/>
    <w:tmpl w:val="A172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4C52E9"/>
    <w:multiLevelType w:val="multilevel"/>
    <w:tmpl w:val="F566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501A34"/>
    <w:multiLevelType w:val="multilevel"/>
    <w:tmpl w:val="CB56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2B747F"/>
    <w:multiLevelType w:val="multilevel"/>
    <w:tmpl w:val="E3F6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D14757"/>
    <w:multiLevelType w:val="multilevel"/>
    <w:tmpl w:val="1600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8D02FF"/>
    <w:multiLevelType w:val="hybridMultilevel"/>
    <w:tmpl w:val="3E28E196"/>
    <w:lvl w:ilvl="0" w:tplc="DCA2EF76">
      <w:start w:val="5"/>
      <w:numFmt w:val="upperRoman"/>
      <w:lvlText w:val="%1."/>
      <w:lvlJc w:val="left"/>
      <w:pPr>
        <w:ind w:left="1440" w:hanging="720"/>
      </w:pPr>
      <w:rPr>
        <w:rFonts w:hint="default"/>
        <w:b/>
        <w:color w:val="000000" w:themeColor="text1"/>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7E6AD0"/>
    <w:multiLevelType w:val="multilevel"/>
    <w:tmpl w:val="1C28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994EB4"/>
    <w:multiLevelType w:val="multilevel"/>
    <w:tmpl w:val="21B6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4B53EC"/>
    <w:multiLevelType w:val="hybridMultilevel"/>
    <w:tmpl w:val="74183866"/>
    <w:lvl w:ilvl="0" w:tplc="0B680BF2">
      <w:start w:val="1"/>
      <w:numFmt w:val="upperRoman"/>
      <w:lvlText w:val="%1."/>
      <w:lvlJc w:val="left"/>
      <w:pPr>
        <w:ind w:left="720" w:hanging="360"/>
      </w:pPr>
    </w:lvl>
    <w:lvl w:ilvl="1" w:tplc="C152D822">
      <w:start w:val="1"/>
      <w:numFmt w:val="lowerLetter"/>
      <w:lvlText w:val="%2."/>
      <w:lvlJc w:val="left"/>
      <w:pPr>
        <w:ind w:left="1440" w:hanging="360"/>
      </w:pPr>
    </w:lvl>
    <w:lvl w:ilvl="2" w:tplc="22022626">
      <w:start w:val="1"/>
      <w:numFmt w:val="lowerRoman"/>
      <w:lvlText w:val="%3."/>
      <w:lvlJc w:val="right"/>
      <w:pPr>
        <w:ind w:left="2160" w:hanging="180"/>
      </w:pPr>
    </w:lvl>
    <w:lvl w:ilvl="3" w:tplc="F154AAF0">
      <w:start w:val="1"/>
      <w:numFmt w:val="decimal"/>
      <w:lvlText w:val="%4."/>
      <w:lvlJc w:val="left"/>
      <w:pPr>
        <w:ind w:left="2880" w:hanging="360"/>
      </w:pPr>
    </w:lvl>
    <w:lvl w:ilvl="4" w:tplc="27EA94F0">
      <w:start w:val="1"/>
      <w:numFmt w:val="lowerLetter"/>
      <w:lvlText w:val="%5."/>
      <w:lvlJc w:val="left"/>
      <w:pPr>
        <w:ind w:left="3600" w:hanging="360"/>
      </w:pPr>
    </w:lvl>
    <w:lvl w:ilvl="5" w:tplc="5630F0C8">
      <w:start w:val="1"/>
      <w:numFmt w:val="lowerRoman"/>
      <w:lvlText w:val="%6."/>
      <w:lvlJc w:val="right"/>
      <w:pPr>
        <w:ind w:left="4320" w:hanging="180"/>
      </w:pPr>
    </w:lvl>
    <w:lvl w:ilvl="6" w:tplc="F3A216A6">
      <w:start w:val="1"/>
      <w:numFmt w:val="decimal"/>
      <w:lvlText w:val="%7."/>
      <w:lvlJc w:val="left"/>
      <w:pPr>
        <w:ind w:left="5040" w:hanging="360"/>
      </w:pPr>
    </w:lvl>
    <w:lvl w:ilvl="7" w:tplc="22AEFA1E">
      <w:start w:val="1"/>
      <w:numFmt w:val="lowerLetter"/>
      <w:lvlText w:val="%8."/>
      <w:lvlJc w:val="left"/>
      <w:pPr>
        <w:ind w:left="5760" w:hanging="360"/>
      </w:pPr>
    </w:lvl>
    <w:lvl w:ilvl="8" w:tplc="E82A3DD2">
      <w:start w:val="1"/>
      <w:numFmt w:val="lowerRoman"/>
      <w:lvlText w:val="%9."/>
      <w:lvlJc w:val="right"/>
      <w:pPr>
        <w:ind w:left="6480" w:hanging="180"/>
      </w:pPr>
    </w:lvl>
  </w:abstractNum>
  <w:abstractNum w:abstractNumId="22" w15:restartNumberingAfterBreak="0">
    <w:nsid w:val="61EB3DFA"/>
    <w:multiLevelType w:val="multilevel"/>
    <w:tmpl w:val="E384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431BA"/>
    <w:multiLevelType w:val="hybridMultilevel"/>
    <w:tmpl w:val="AED231F4"/>
    <w:lvl w:ilvl="0" w:tplc="C53660A2">
      <w:start w:val="1"/>
      <w:numFmt w:val="upperRoman"/>
      <w:lvlText w:val="%1."/>
      <w:lvlJc w:val="left"/>
      <w:pPr>
        <w:ind w:left="720" w:hanging="360"/>
      </w:pPr>
    </w:lvl>
    <w:lvl w:ilvl="1" w:tplc="91BA33CA">
      <w:start w:val="1"/>
      <w:numFmt w:val="lowerLetter"/>
      <w:lvlText w:val="%2."/>
      <w:lvlJc w:val="left"/>
      <w:pPr>
        <w:ind w:left="1440" w:hanging="360"/>
      </w:pPr>
    </w:lvl>
    <w:lvl w:ilvl="2" w:tplc="39B435C4">
      <w:start w:val="1"/>
      <w:numFmt w:val="lowerRoman"/>
      <w:lvlText w:val="%3."/>
      <w:lvlJc w:val="right"/>
      <w:pPr>
        <w:ind w:left="2160" w:hanging="180"/>
      </w:pPr>
    </w:lvl>
    <w:lvl w:ilvl="3" w:tplc="1F28A356">
      <w:start w:val="1"/>
      <w:numFmt w:val="decimal"/>
      <w:lvlText w:val="%4."/>
      <w:lvlJc w:val="left"/>
      <w:pPr>
        <w:ind w:left="2880" w:hanging="360"/>
      </w:pPr>
    </w:lvl>
    <w:lvl w:ilvl="4" w:tplc="9B024BD6">
      <w:start w:val="1"/>
      <w:numFmt w:val="lowerLetter"/>
      <w:lvlText w:val="%5."/>
      <w:lvlJc w:val="left"/>
      <w:pPr>
        <w:ind w:left="3600" w:hanging="360"/>
      </w:pPr>
    </w:lvl>
    <w:lvl w:ilvl="5" w:tplc="AF921998">
      <w:start w:val="1"/>
      <w:numFmt w:val="lowerRoman"/>
      <w:lvlText w:val="%6."/>
      <w:lvlJc w:val="right"/>
      <w:pPr>
        <w:ind w:left="4320" w:hanging="180"/>
      </w:pPr>
    </w:lvl>
    <w:lvl w:ilvl="6" w:tplc="24E49CE2">
      <w:start w:val="1"/>
      <w:numFmt w:val="decimal"/>
      <w:lvlText w:val="%7."/>
      <w:lvlJc w:val="left"/>
      <w:pPr>
        <w:ind w:left="5040" w:hanging="360"/>
      </w:pPr>
    </w:lvl>
    <w:lvl w:ilvl="7" w:tplc="350EAC80">
      <w:start w:val="1"/>
      <w:numFmt w:val="lowerLetter"/>
      <w:lvlText w:val="%8."/>
      <w:lvlJc w:val="left"/>
      <w:pPr>
        <w:ind w:left="5760" w:hanging="360"/>
      </w:pPr>
    </w:lvl>
    <w:lvl w:ilvl="8" w:tplc="54BE75BA">
      <w:start w:val="1"/>
      <w:numFmt w:val="lowerRoman"/>
      <w:lvlText w:val="%9."/>
      <w:lvlJc w:val="right"/>
      <w:pPr>
        <w:ind w:left="6480" w:hanging="180"/>
      </w:pPr>
    </w:lvl>
  </w:abstractNum>
  <w:abstractNum w:abstractNumId="24" w15:restartNumberingAfterBreak="0">
    <w:nsid w:val="67F14AC3"/>
    <w:multiLevelType w:val="hybridMultilevel"/>
    <w:tmpl w:val="2B3E5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E0919"/>
    <w:multiLevelType w:val="multilevel"/>
    <w:tmpl w:val="79B0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3497E"/>
    <w:multiLevelType w:val="hybridMultilevel"/>
    <w:tmpl w:val="476A2C9E"/>
    <w:lvl w:ilvl="0" w:tplc="1436C1BA">
      <w:start w:val="1"/>
      <w:numFmt w:val="upperRoman"/>
      <w:lvlText w:val="%1."/>
      <w:lvlJc w:val="left"/>
      <w:pPr>
        <w:ind w:left="720" w:hanging="360"/>
      </w:pPr>
    </w:lvl>
    <w:lvl w:ilvl="1" w:tplc="7ECE2A42">
      <w:start w:val="1"/>
      <w:numFmt w:val="lowerLetter"/>
      <w:lvlText w:val="%2."/>
      <w:lvlJc w:val="left"/>
      <w:pPr>
        <w:ind w:left="1440" w:hanging="360"/>
      </w:pPr>
    </w:lvl>
    <w:lvl w:ilvl="2" w:tplc="82C07618">
      <w:start w:val="1"/>
      <w:numFmt w:val="lowerRoman"/>
      <w:lvlText w:val="%3."/>
      <w:lvlJc w:val="right"/>
      <w:pPr>
        <w:ind w:left="2160" w:hanging="180"/>
      </w:pPr>
    </w:lvl>
    <w:lvl w:ilvl="3" w:tplc="E5A6AEF6">
      <w:start w:val="1"/>
      <w:numFmt w:val="decimal"/>
      <w:lvlText w:val="%4."/>
      <w:lvlJc w:val="left"/>
      <w:pPr>
        <w:ind w:left="2880" w:hanging="360"/>
      </w:pPr>
    </w:lvl>
    <w:lvl w:ilvl="4" w:tplc="B45C9E3C">
      <w:start w:val="1"/>
      <w:numFmt w:val="lowerLetter"/>
      <w:lvlText w:val="%5."/>
      <w:lvlJc w:val="left"/>
      <w:pPr>
        <w:ind w:left="3600" w:hanging="360"/>
      </w:pPr>
    </w:lvl>
    <w:lvl w:ilvl="5" w:tplc="E4A0739E">
      <w:start w:val="1"/>
      <w:numFmt w:val="lowerRoman"/>
      <w:lvlText w:val="%6."/>
      <w:lvlJc w:val="right"/>
      <w:pPr>
        <w:ind w:left="4320" w:hanging="180"/>
      </w:pPr>
    </w:lvl>
    <w:lvl w:ilvl="6" w:tplc="CDEC8F3A">
      <w:start w:val="1"/>
      <w:numFmt w:val="decimal"/>
      <w:lvlText w:val="%7."/>
      <w:lvlJc w:val="left"/>
      <w:pPr>
        <w:ind w:left="5040" w:hanging="360"/>
      </w:pPr>
    </w:lvl>
    <w:lvl w:ilvl="7" w:tplc="3B5C9040">
      <w:start w:val="1"/>
      <w:numFmt w:val="lowerLetter"/>
      <w:lvlText w:val="%8."/>
      <w:lvlJc w:val="left"/>
      <w:pPr>
        <w:ind w:left="5760" w:hanging="360"/>
      </w:pPr>
    </w:lvl>
    <w:lvl w:ilvl="8" w:tplc="8E4EA88E">
      <w:start w:val="1"/>
      <w:numFmt w:val="lowerRoman"/>
      <w:lvlText w:val="%9."/>
      <w:lvlJc w:val="right"/>
      <w:pPr>
        <w:ind w:left="6480" w:hanging="180"/>
      </w:pPr>
    </w:lvl>
  </w:abstractNum>
  <w:abstractNum w:abstractNumId="27" w15:restartNumberingAfterBreak="0">
    <w:nsid w:val="73D8013A"/>
    <w:multiLevelType w:val="multilevel"/>
    <w:tmpl w:val="56406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1727F5"/>
    <w:multiLevelType w:val="multilevel"/>
    <w:tmpl w:val="2A10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391CBF"/>
    <w:multiLevelType w:val="multilevel"/>
    <w:tmpl w:val="EDB2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3"/>
  </w:num>
  <w:num w:numId="3">
    <w:abstractNumId w:val="21"/>
  </w:num>
  <w:num w:numId="4">
    <w:abstractNumId w:val="0"/>
  </w:num>
  <w:num w:numId="5">
    <w:abstractNumId w:val="15"/>
  </w:num>
  <w:num w:numId="6">
    <w:abstractNumId w:val="7"/>
  </w:num>
  <w:num w:numId="7">
    <w:abstractNumId w:val="2"/>
  </w:num>
  <w:num w:numId="8">
    <w:abstractNumId w:val="5"/>
  </w:num>
  <w:num w:numId="9">
    <w:abstractNumId w:val="18"/>
  </w:num>
  <w:num w:numId="10">
    <w:abstractNumId w:val="13"/>
  </w:num>
  <w:num w:numId="11">
    <w:abstractNumId w:val="11"/>
  </w:num>
  <w:num w:numId="12">
    <w:abstractNumId w:val="10"/>
  </w:num>
  <w:num w:numId="13">
    <w:abstractNumId w:val="8"/>
  </w:num>
  <w:num w:numId="14">
    <w:abstractNumId w:val="19"/>
  </w:num>
  <w:num w:numId="15">
    <w:abstractNumId w:val="17"/>
  </w:num>
  <w:num w:numId="16">
    <w:abstractNumId w:val="6"/>
  </w:num>
  <w:num w:numId="17">
    <w:abstractNumId w:val="20"/>
  </w:num>
  <w:num w:numId="18">
    <w:abstractNumId w:val="24"/>
  </w:num>
  <w:num w:numId="19">
    <w:abstractNumId w:val="14"/>
  </w:num>
  <w:num w:numId="20">
    <w:abstractNumId w:val="9"/>
  </w:num>
  <w:num w:numId="21">
    <w:abstractNumId w:val="27"/>
    <w:lvlOverride w:ilvl="0">
      <w:lvl w:ilvl="0">
        <w:numFmt w:val="decimal"/>
        <w:lvlText w:val="%1."/>
        <w:lvlJc w:val="left"/>
      </w:lvl>
    </w:lvlOverride>
  </w:num>
  <w:num w:numId="22">
    <w:abstractNumId w:val="12"/>
    <w:lvlOverride w:ilvl="0">
      <w:lvl w:ilvl="0">
        <w:numFmt w:val="decimal"/>
        <w:lvlText w:val="%1."/>
        <w:lvlJc w:val="left"/>
      </w:lvl>
    </w:lvlOverride>
  </w:num>
  <w:num w:numId="23">
    <w:abstractNumId w:val="12"/>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1"/>
    <w:lvlOverride w:ilvl="0">
      <w:lvl w:ilvl="0">
        <w:numFmt w:val="decimal"/>
        <w:lvlText w:val="%1."/>
        <w:lvlJc w:val="left"/>
      </w:lvl>
    </w:lvlOverride>
  </w:num>
  <w:num w:numId="26">
    <w:abstractNumId w:val="28"/>
  </w:num>
  <w:num w:numId="27">
    <w:abstractNumId w:val="22"/>
  </w:num>
  <w:num w:numId="28">
    <w:abstractNumId w:val="3"/>
  </w:num>
  <w:num w:numId="29">
    <w:abstractNumId w:val="16"/>
  </w:num>
  <w:num w:numId="30">
    <w:abstractNumId w:val="29"/>
  </w:num>
  <w:num w:numId="31">
    <w:abstractNumId w:val="4"/>
    <w:lvlOverride w:ilvl="0">
      <w:lvl w:ilvl="0">
        <w:numFmt w:val="decimal"/>
        <w:lvlText w:val="%1."/>
        <w:lvlJc w:val="left"/>
      </w:lvl>
    </w:lvlOverride>
  </w:num>
  <w:num w:numId="32">
    <w:abstractNumId w:val="4"/>
    <w:lvlOverride w:ilvl="0">
      <w:lvl w:ilvl="0">
        <w:numFmt w:val="decimal"/>
        <w:lvlText w:val="%1."/>
        <w:lvlJc w:val="left"/>
      </w:lvl>
    </w:lvlOverride>
  </w:num>
  <w:num w:numId="33">
    <w:abstractNumId w:val="4"/>
    <w:lvlOverride w:ilvl="0">
      <w:lvl w:ilvl="0">
        <w:numFmt w:val="decimal"/>
        <w:lvlText w:val="%1."/>
        <w:lvlJc w:val="left"/>
      </w:lvl>
    </w:lvlOverride>
  </w:num>
  <w:num w:numId="34">
    <w:abstractNumId w:val="4"/>
    <w:lvlOverride w:ilvl="0">
      <w:lvl w:ilvl="0">
        <w:numFmt w:val="decimal"/>
        <w:lvlText w:val="%1."/>
        <w:lvlJc w:val="left"/>
      </w:lvl>
    </w:lvlOverride>
  </w:num>
  <w:num w:numId="3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05"/>
    <w:rsid w:val="0005661A"/>
    <w:rsid w:val="000677F3"/>
    <w:rsid w:val="000A1D08"/>
    <w:rsid w:val="000A7D32"/>
    <w:rsid w:val="000C4400"/>
    <w:rsid w:val="000C5D4C"/>
    <w:rsid w:val="0013223E"/>
    <w:rsid w:val="00156F96"/>
    <w:rsid w:val="00157ED2"/>
    <w:rsid w:val="00175058"/>
    <w:rsid w:val="001944F8"/>
    <w:rsid w:val="001B2935"/>
    <w:rsid w:val="001B65D3"/>
    <w:rsid w:val="00200A0D"/>
    <w:rsid w:val="00224E92"/>
    <w:rsid w:val="00225147"/>
    <w:rsid w:val="002272CA"/>
    <w:rsid w:val="002933E7"/>
    <w:rsid w:val="00293905"/>
    <w:rsid w:val="002C299B"/>
    <w:rsid w:val="002F2D09"/>
    <w:rsid w:val="00382EE2"/>
    <w:rsid w:val="003D420C"/>
    <w:rsid w:val="00403C9A"/>
    <w:rsid w:val="00410777"/>
    <w:rsid w:val="00432F6D"/>
    <w:rsid w:val="0046777F"/>
    <w:rsid w:val="004F0D3F"/>
    <w:rsid w:val="004F2B80"/>
    <w:rsid w:val="00500214"/>
    <w:rsid w:val="005438C3"/>
    <w:rsid w:val="005F060B"/>
    <w:rsid w:val="005F21FF"/>
    <w:rsid w:val="00601980"/>
    <w:rsid w:val="00610FD5"/>
    <w:rsid w:val="00656C27"/>
    <w:rsid w:val="00661B59"/>
    <w:rsid w:val="006978DC"/>
    <w:rsid w:val="006E5548"/>
    <w:rsid w:val="006F17B3"/>
    <w:rsid w:val="00703BF0"/>
    <w:rsid w:val="0071146B"/>
    <w:rsid w:val="007148F9"/>
    <w:rsid w:val="00714DB1"/>
    <w:rsid w:val="00736B99"/>
    <w:rsid w:val="007A061F"/>
    <w:rsid w:val="007C79E4"/>
    <w:rsid w:val="007E217B"/>
    <w:rsid w:val="007E30E7"/>
    <w:rsid w:val="007E3483"/>
    <w:rsid w:val="00831F76"/>
    <w:rsid w:val="0083479B"/>
    <w:rsid w:val="00844516"/>
    <w:rsid w:val="0088328E"/>
    <w:rsid w:val="00885A97"/>
    <w:rsid w:val="008B3183"/>
    <w:rsid w:val="008B4AA2"/>
    <w:rsid w:val="008C0C5D"/>
    <w:rsid w:val="008E214A"/>
    <w:rsid w:val="0090621E"/>
    <w:rsid w:val="009347D4"/>
    <w:rsid w:val="009625B9"/>
    <w:rsid w:val="00976ED8"/>
    <w:rsid w:val="00977A4E"/>
    <w:rsid w:val="009921D5"/>
    <w:rsid w:val="00992BD0"/>
    <w:rsid w:val="00A371EA"/>
    <w:rsid w:val="00A402C0"/>
    <w:rsid w:val="00A410A6"/>
    <w:rsid w:val="00A51FBA"/>
    <w:rsid w:val="00A5498D"/>
    <w:rsid w:val="00A67272"/>
    <w:rsid w:val="00A73157"/>
    <w:rsid w:val="00A75A8C"/>
    <w:rsid w:val="00AA5608"/>
    <w:rsid w:val="00AC4FD7"/>
    <w:rsid w:val="00AF69BA"/>
    <w:rsid w:val="00B337EA"/>
    <w:rsid w:val="00B523DB"/>
    <w:rsid w:val="00BC7919"/>
    <w:rsid w:val="00C1780D"/>
    <w:rsid w:val="00C4289E"/>
    <w:rsid w:val="00CA0D21"/>
    <w:rsid w:val="00CA651F"/>
    <w:rsid w:val="00CA6C25"/>
    <w:rsid w:val="00CC2BEC"/>
    <w:rsid w:val="00CE0EFD"/>
    <w:rsid w:val="00CE70CE"/>
    <w:rsid w:val="00DD7E9D"/>
    <w:rsid w:val="00E0313E"/>
    <w:rsid w:val="00E463DD"/>
    <w:rsid w:val="00E634D9"/>
    <w:rsid w:val="00EB6C2C"/>
    <w:rsid w:val="00EC1C76"/>
    <w:rsid w:val="00F2365D"/>
    <w:rsid w:val="00F23738"/>
    <w:rsid w:val="00F47425"/>
    <w:rsid w:val="00FB0BA4"/>
    <w:rsid w:val="00FC5615"/>
    <w:rsid w:val="00FC730A"/>
    <w:rsid w:val="6A5AD376"/>
    <w:rsid w:val="7D1A506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0C1440"/>
  <w15:docId w15:val="{1A363837-1910-4FF6-B3B3-E8170C42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3223E"/>
    <w:pPr>
      <w:tabs>
        <w:tab w:val="center" w:pos="4680"/>
        <w:tab w:val="right" w:pos="9360"/>
      </w:tabs>
      <w:spacing w:line="240" w:lineRule="auto"/>
    </w:pPr>
  </w:style>
  <w:style w:type="character" w:customStyle="1" w:styleId="HeaderChar">
    <w:name w:val="Header Char"/>
    <w:basedOn w:val="DefaultParagraphFont"/>
    <w:link w:val="Header"/>
    <w:uiPriority w:val="99"/>
    <w:rsid w:val="0013223E"/>
  </w:style>
  <w:style w:type="paragraph" w:styleId="Footer">
    <w:name w:val="footer"/>
    <w:basedOn w:val="Normal"/>
    <w:link w:val="FooterChar"/>
    <w:uiPriority w:val="99"/>
    <w:unhideWhenUsed/>
    <w:rsid w:val="0013223E"/>
    <w:pPr>
      <w:tabs>
        <w:tab w:val="center" w:pos="4680"/>
        <w:tab w:val="right" w:pos="9360"/>
      </w:tabs>
      <w:spacing w:line="240" w:lineRule="auto"/>
    </w:pPr>
  </w:style>
  <w:style w:type="character" w:customStyle="1" w:styleId="FooterChar">
    <w:name w:val="Footer Char"/>
    <w:basedOn w:val="DefaultParagraphFont"/>
    <w:link w:val="Footer"/>
    <w:uiPriority w:val="99"/>
    <w:rsid w:val="0013223E"/>
  </w:style>
  <w:style w:type="paragraph" w:styleId="BalloonText">
    <w:name w:val="Balloon Text"/>
    <w:basedOn w:val="Normal"/>
    <w:link w:val="BalloonTextChar"/>
    <w:uiPriority w:val="99"/>
    <w:semiHidden/>
    <w:unhideWhenUsed/>
    <w:rsid w:val="00132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3E"/>
    <w:rPr>
      <w:rFonts w:ascii="Tahoma" w:hAnsi="Tahoma" w:cs="Tahoma"/>
      <w:sz w:val="16"/>
      <w:szCs w:val="16"/>
    </w:rPr>
  </w:style>
  <w:style w:type="paragraph" w:styleId="ListParagraph">
    <w:name w:val="List Paragraph"/>
    <w:basedOn w:val="Normal"/>
    <w:uiPriority w:val="34"/>
    <w:qFormat/>
    <w:rsid w:val="00156F96"/>
    <w:pPr>
      <w:ind w:left="720"/>
      <w:contextualSpacing/>
    </w:pPr>
  </w:style>
  <w:style w:type="paragraph" w:styleId="NormalWeb">
    <w:name w:val="Normal (Web)"/>
    <w:basedOn w:val="Normal"/>
    <w:uiPriority w:val="99"/>
    <w:unhideWhenUsed/>
    <w:rsid w:val="00200A0D"/>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Hyperlink">
    <w:name w:val="Hyperlink"/>
    <w:basedOn w:val="DefaultParagraphFont"/>
    <w:uiPriority w:val="99"/>
    <w:unhideWhenUsed/>
    <w:rsid w:val="00200A0D"/>
    <w:rPr>
      <w:color w:val="0000FF"/>
      <w:u w:val="single"/>
    </w:rPr>
  </w:style>
  <w:style w:type="character" w:customStyle="1" w:styleId="coversetext">
    <w:name w:val="co_versetext"/>
    <w:basedOn w:val="DefaultParagraphFont"/>
    <w:rsid w:val="007148F9"/>
  </w:style>
  <w:style w:type="character" w:customStyle="1" w:styleId="corashititle">
    <w:name w:val="co_rashititle"/>
    <w:basedOn w:val="DefaultParagraphFont"/>
    <w:rsid w:val="007148F9"/>
  </w:style>
  <w:style w:type="character" w:customStyle="1" w:styleId="corashitext">
    <w:name w:val="co_rashitext"/>
    <w:basedOn w:val="DefaultParagraphFont"/>
    <w:rsid w:val="007148F9"/>
  </w:style>
  <w:style w:type="character" w:customStyle="1" w:styleId="glossaryitem">
    <w:name w:val="glossary_item"/>
    <w:basedOn w:val="DefaultParagraphFont"/>
    <w:rsid w:val="005438C3"/>
  </w:style>
  <w:style w:type="paragraph" w:styleId="NoSpacing">
    <w:name w:val="No Spacing"/>
    <w:uiPriority w:val="1"/>
    <w:qFormat/>
    <w:rsid w:val="005438C3"/>
    <w:pPr>
      <w:spacing w:line="240" w:lineRule="auto"/>
    </w:pPr>
  </w:style>
  <w:style w:type="character" w:styleId="FollowedHyperlink">
    <w:name w:val="FollowedHyperlink"/>
    <w:basedOn w:val="DefaultParagraphFont"/>
    <w:uiPriority w:val="99"/>
    <w:semiHidden/>
    <w:unhideWhenUsed/>
    <w:rsid w:val="00BC7919"/>
    <w:rPr>
      <w:color w:val="800080" w:themeColor="followedHyperlink"/>
      <w:u w:val="single"/>
    </w:rPr>
  </w:style>
  <w:style w:type="character" w:styleId="UnresolvedMention">
    <w:name w:val="Unresolved Mention"/>
    <w:basedOn w:val="DefaultParagraphFont"/>
    <w:uiPriority w:val="99"/>
    <w:semiHidden/>
    <w:unhideWhenUsed/>
    <w:rsid w:val="00A402C0"/>
    <w:rPr>
      <w:color w:val="808080"/>
      <w:shd w:val="clear" w:color="auto" w:fill="E6E6E6"/>
    </w:rPr>
  </w:style>
  <w:style w:type="table" w:styleId="TableGrid">
    <w:name w:val="Table Grid"/>
    <w:basedOn w:val="TableNormal"/>
    <w:uiPriority w:val="59"/>
    <w:unhideWhenUsed/>
    <w:rsid w:val="00A402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34">
      <w:bodyDiv w:val="1"/>
      <w:marLeft w:val="0"/>
      <w:marRight w:val="0"/>
      <w:marTop w:val="0"/>
      <w:marBottom w:val="0"/>
      <w:divBdr>
        <w:top w:val="none" w:sz="0" w:space="0" w:color="auto"/>
        <w:left w:val="none" w:sz="0" w:space="0" w:color="auto"/>
        <w:bottom w:val="none" w:sz="0" w:space="0" w:color="auto"/>
        <w:right w:val="none" w:sz="0" w:space="0" w:color="auto"/>
      </w:divBdr>
    </w:div>
    <w:div w:id="36126909">
      <w:bodyDiv w:val="1"/>
      <w:marLeft w:val="0"/>
      <w:marRight w:val="0"/>
      <w:marTop w:val="0"/>
      <w:marBottom w:val="0"/>
      <w:divBdr>
        <w:top w:val="none" w:sz="0" w:space="0" w:color="auto"/>
        <w:left w:val="none" w:sz="0" w:space="0" w:color="auto"/>
        <w:bottom w:val="none" w:sz="0" w:space="0" w:color="auto"/>
        <w:right w:val="none" w:sz="0" w:space="0" w:color="auto"/>
      </w:divBdr>
    </w:div>
    <w:div w:id="61762123">
      <w:bodyDiv w:val="1"/>
      <w:marLeft w:val="0"/>
      <w:marRight w:val="0"/>
      <w:marTop w:val="0"/>
      <w:marBottom w:val="0"/>
      <w:divBdr>
        <w:top w:val="none" w:sz="0" w:space="0" w:color="auto"/>
        <w:left w:val="none" w:sz="0" w:space="0" w:color="auto"/>
        <w:bottom w:val="none" w:sz="0" w:space="0" w:color="auto"/>
        <w:right w:val="none" w:sz="0" w:space="0" w:color="auto"/>
      </w:divBdr>
    </w:div>
    <w:div w:id="91167083">
      <w:bodyDiv w:val="1"/>
      <w:marLeft w:val="0"/>
      <w:marRight w:val="0"/>
      <w:marTop w:val="0"/>
      <w:marBottom w:val="0"/>
      <w:divBdr>
        <w:top w:val="none" w:sz="0" w:space="0" w:color="auto"/>
        <w:left w:val="none" w:sz="0" w:space="0" w:color="auto"/>
        <w:bottom w:val="none" w:sz="0" w:space="0" w:color="auto"/>
        <w:right w:val="none" w:sz="0" w:space="0" w:color="auto"/>
      </w:divBdr>
    </w:div>
    <w:div w:id="102236395">
      <w:bodyDiv w:val="1"/>
      <w:marLeft w:val="0"/>
      <w:marRight w:val="0"/>
      <w:marTop w:val="0"/>
      <w:marBottom w:val="0"/>
      <w:divBdr>
        <w:top w:val="none" w:sz="0" w:space="0" w:color="auto"/>
        <w:left w:val="none" w:sz="0" w:space="0" w:color="auto"/>
        <w:bottom w:val="none" w:sz="0" w:space="0" w:color="auto"/>
        <w:right w:val="none" w:sz="0" w:space="0" w:color="auto"/>
      </w:divBdr>
    </w:div>
    <w:div w:id="133839963">
      <w:bodyDiv w:val="1"/>
      <w:marLeft w:val="0"/>
      <w:marRight w:val="0"/>
      <w:marTop w:val="0"/>
      <w:marBottom w:val="0"/>
      <w:divBdr>
        <w:top w:val="none" w:sz="0" w:space="0" w:color="auto"/>
        <w:left w:val="none" w:sz="0" w:space="0" w:color="auto"/>
        <w:bottom w:val="none" w:sz="0" w:space="0" w:color="auto"/>
        <w:right w:val="none" w:sz="0" w:space="0" w:color="auto"/>
      </w:divBdr>
    </w:div>
    <w:div w:id="239607774">
      <w:bodyDiv w:val="1"/>
      <w:marLeft w:val="0"/>
      <w:marRight w:val="0"/>
      <w:marTop w:val="0"/>
      <w:marBottom w:val="0"/>
      <w:divBdr>
        <w:top w:val="none" w:sz="0" w:space="0" w:color="auto"/>
        <w:left w:val="none" w:sz="0" w:space="0" w:color="auto"/>
        <w:bottom w:val="none" w:sz="0" w:space="0" w:color="auto"/>
        <w:right w:val="none" w:sz="0" w:space="0" w:color="auto"/>
      </w:divBdr>
      <w:divsChild>
        <w:div w:id="248387135">
          <w:marLeft w:val="0"/>
          <w:marRight w:val="0"/>
          <w:marTop w:val="0"/>
          <w:marBottom w:val="0"/>
          <w:divBdr>
            <w:top w:val="none" w:sz="0" w:space="0" w:color="auto"/>
            <w:left w:val="none" w:sz="0" w:space="0" w:color="auto"/>
            <w:bottom w:val="none" w:sz="0" w:space="0" w:color="auto"/>
            <w:right w:val="none" w:sz="0" w:space="0" w:color="auto"/>
          </w:divBdr>
        </w:div>
        <w:div w:id="659313206">
          <w:marLeft w:val="165"/>
          <w:marRight w:val="0"/>
          <w:marTop w:val="0"/>
          <w:marBottom w:val="0"/>
          <w:divBdr>
            <w:top w:val="none" w:sz="0" w:space="0" w:color="auto"/>
            <w:left w:val="none" w:sz="0" w:space="0" w:color="auto"/>
            <w:bottom w:val="none" w:sz="0" w:space="0" w:color="auto"/>
            <w:right w:val="none" w:sz="0" w:space="0" w:color="auto"/>
          </w:divBdr>
        </w:div>
        <w:div w:id="2125343658">
          <w:marLeft w:val="0"/>
          <w:marRight w:val="0"/>
          <w:marTop w:val="0"/>
          <w:marBottom w:val="0"/>
          <w:divBdr>
            <w:top w:val="none" w:sz="0" w:space="0" w:color="auto"/>
            <w:left w:val="none" w:sz="0" w:space="0" w:color="auto"/>
            <w:bottom w:val="none" w:sz="0" w:space="0" w:color="auto"/>
            <w:right w:val="none" w:sz="0" w:space="0" w:color="auto"/>
          </w:divBdr>
        </w:div>
        <w:div w:id="172767888">
          <w:marLeft w:val="0"/>
          <w:marRight w:val="0"/>
          <w:marTop w:val="0"/>
          <w:marBottom w:val="0"/>
          <w:divBdr>
            <w:top w:val="none" w:sz="0" w:space="0" w:color="auto"/>
            <w:left w:val="none" w:sz="0" w:space="0" w:color="auto"/>
            <w:bottom w:val="none" w:sz="0" w:space="0" w:color="auto"/>
            <w:right w:val="none" w:sz="0" w:space="0" w:color="auto"/>
          </w:divBdr>
          <w:divsChild>
            <w:div w:id="1464885685">
              <w:marLeft w:val="0"/>
              <w:marRight w:val="0"/>
              <w:marTop w:val="0"/>
              <w:marBottom w:val="0"/>
              <w:divBdr>
                <w:top w:val="none" w:sz="0" w:space="0" w:color="auto"/>
                <w:left w:val="none" w:sz="0" w:space="0" w:color="auto"/>
                <w:bottom w:val="none" w:sz="0" w:space="0" w:color="auto"/>
                <w:right w:val="none" w:sz="0" w:space="0" w:color="auto"/>
              </w:divBdr>
            </w:div>
          </w:divsChild>
        </w:div>
        <w:div w:id="1697732331">
          <w:marLeft w:val="0"/>
          <w:marRight w:val="0"/>
          <w:marTop w:val="0"/>
          <w:marBottom w:val="0"/>
          <w:divBdr>
            <w:top w:val="none" w:sz="0" w:space="0" w:color="auto"/>
            <w:left w:val="none" w:sz="0" w:space="0" w:color="auto"/>
            <w:bottom w:val="none" w:sz="0" w:space="0" w:color="auto"/>
            <w:right w:val="none" w:sz="0" w:space="0" w:color="auto"/>
          </w:divBdr>
        </w:div>
        <w:div w:id="655765764">
          <w:marLeft w:val="0"/>
          <w:marRight w:val="0"/>
          <w:marTop w:val="0"/>
          <w:marBottom w:val="0"/>
          <w:divBdr>
            <w:top w:val="none" w:sz="0" w:space="0" w:color="auto"/>
            <w:left w:val="none" w:sz="0" w:space="0" w:color="auto"/>
            <w:bottom w:val="none" w:sz="0" w:space="0" w:color="auto"/>
            <w:right w:val="none" w:sz="0" w:space="0" w:color="auto"/>
          </w:divBdr>
        </w:div>
        <w:div w:id="1470321340">
          <w:marLeft w:val="0"/>
          <w:marRight w:val="0"/>
          <w:marTop w:val="0"/>
          <w:marBottom w:val="0"/>
          <w:divBdr>
            <w:top w:val="none" w:sz="0" w:space="0" w:color="auto"/>
            <w:left w:val="none" w:sz="0" w:space="0" w:color="auto"/>
            <w:bottom w:val="none" w:sz="0" w:space="0" w:color="auto"/>
            <w:right w:val="none" w:sz="0" w:space="0" w:color="auto"/>
          </w:divBdr>
        </w:div>
      </w:divsChild>
    </w:div>
    <w:div w:id="266543651">
      <w:bodyDiv w:val="1"/>
      <w:marLeft w:val="0"/>
      <w:marRight w:val="0"/>
      <w:marTop w:val="0"/>
      <w:marBottom w:val="0"/>
      <w:divBdr>
        <w:top w:val="none" w:sz="0" w:space="0" w:color="auto"/>
        <w:left w:val="none" w:sz="0" w:space="0" w:color="auto"/>
        <w:bottom w:val="none" w:sz="0" w:space="0" w:color="auto"/>
        <w:right w:val="none" w:sz="0" w:space="0" w:color="auto"/>
      </w:divBdr>
    </w:div>
    <w:div w:id="342900841">
      <w:bodyDiv w:val="1"/>
      <w:marLeft w:val="0"/>
      <w:marRight w:val="0"/>
      <w:marTop w:val="0"/>
      <w:marBottom w:val="0"/>
      <w:divBdr>
        <w:top w:val="none" w:sz="0" w:space="0" w:color="auto"/>
        <w:left w:val="none" w:sz="0" w:space="0" w:color="auto"/>
        <w:bottom w:val="none" w:sz="0" w:space="0" w:color="auto"/>
        <w:right w:val="none" w:sz="0" w:space="0" w:color="auto"/>
      </w:divBdr>
    </w:div>
    <w:div w:id="424768374">
      <w:bodyDiv w:val="1"/>
      <w:marLeft w:val="0"/>
      <w:marRight w:val="0"/>
      <w:marTop w:val="0"/>
      <w:marBottom w:val="0"/>
      <w:divBdr>
        <w:top w:val="none" w:sz="0" w:space="0" w:color="auto"/>
        <w:left w:val="none" w:sz="0" w:space="0" w:color="auto"/>
        <w:bottom w:val="none" w:sz="0" w:space="0" w:color="auto"/>
        <w:right w:val="none" w:sz="0" w:space="0" w:color="auto"/>
      </w:divBdr>
    </w:div>
    <w:div w:id="426271893">
      <w:bodyDiv w:val="1"/>
      <w:marLeft w:val="0"/>
      <w:marRight w:val="0"/>
      <w:marTop w:val="0"/>
      <w:marBottom w:val="0"/>
      <w:divBdr>
        <w:top w:val="none" w:sz="0" w:space="0" w:color="auto"/>
        <w:left w:val="none" w:sz="0" w:space="0" w:color="auto"/>
        <w:bottom w:val="none" w:sz="0" w:space="0" w:color="auto"/>
        <w:right w:val="none" w:sz="0" w:space="0" w:color="auto"/>
      </w:divBdr>
    </w:div>
    <w:div w:id="428813127">
      <w:bodyDiv w:val="1"/>
      <w:marLeft w:val="0"/>
      <w:marRight w:val="0"/>
      <w:marTop w:val="0"/>
      <w:marBottom w:val="0"/>
      <w:divBdr>
        <w:top w:val="none" w:sz="0" w:space="0" w:color="auto"/>
        <w:left w:val="none" w:sz="0" w:space="0" w:color="auto"/>
        <w:bottom w:val="none" w:sz="0" w:space="0" w:color="auto"/>
        <w:right w:val="none" w:sz="0" w:space="0" w:color="auto"/>
      </w:divBdr>
    </w:div>
    <w:div w:id="521015778">
      <w:bodyDiv w:val="1"/>
      <w:marLeft w:val="0"/>
      <w:marRight w:val="0"/>
      <w:marTop w:val="0"/>
      <w:marBottom w:val="0"/>
      <w:divBdr>
        <w:top w:val="none" w:sz="0" w:space="0" w:color="auto"/>
        <w:left w:val="none" w:sz="0" w:space="0" w:color="auto"/>
        <w:bottom w:val="none" w:sz="0" w:space="0" w:color="auto"/>
        <w:right w:val="none" w:sz="0" w:space="0" w:color="auto"/>
      </w:divBdr>
      <w:divsChild>
        <w:div w:id="1617371902">
          <w:marLeft w:val="0"/>
          <w:marRight w:val="0"/>
          <w:marTop w:val="0"/>
          <w:marBottom w:val="0"/>
          <w:divBdr>
            <w:top w:val="none" w:sz="0" w:space="0" w:color="auto"/>
            <w:left w:val="none" w:sz="0" w:space="0" w:color="auto"/>
            <w:bottom w:val="none" w:sz="0" w:space="0" w:color="auto"/>
            <w:right w:val="none" w:sz="0" w:space="0" w:color="auto"/>
          </w:divBdr>
        </w:div>
      </w:divsChild>
    </w:div>
    <w:div w:id="522474505">
      <w:bodyDiv w:val="1"/>
      <w:marLeft w:val="0"/>
      <w:marRight w:val="0"/>
      <w:marTop w:val="0"/>
      <w:marBottom w:val="0"/>
      <w:divBdr>
        <w:top w:val="none" w:sz="0" w:space="0" w:color="auto"/>
        <w:left w:val="none" w:sz="0" w:space="0" w:color="auto"/>
        <w:bottom w:val="none" w:sz="0" w:space="0" w:color="auto"/>
        <w:right w:val="none" w:sz="0" w:space="0" w:color="auto"/>
      </w:divBdr>
    </w:div>
    <w:div w:id="555746207">
      <w:bodyDiv w:val="1"/>
      <w:marLeft w:val="0"/>
      <w:marRight w:val="0"/>
      <w:marTop w:val="0"/>
      <w:marBottom w:val="0"/>
      <w:divBdr>
        <w:top w:val="none" w:sz="0" w:space="0" w:color="auto"/>
        <w:left w:val="none" w:sz="0" w:space="0" w:color="auto"/>
        <w:bottom w:val="none" w:sz="0" w:space="0" w:color="auto"/>
        <w:right w:val="none" w:sz="0" w:space="0" w:color="auto"/>
      </w:divBdr>
      <w:divsChild>
        <w:div w:id="801193896">
          <w:marLeft w:val="0"/>
          <w:marRight w:val="0"/>
          <w:marTop w:val="0"/>
          <w:marBottom w:val="0"/>
          <w:divBdr>
            <w:top w:val="none" w:sz="0" w:space="0" w:color="auto"/>
            <w:left w:val="none" w:sz="0" w:space="0" w:color="auto"/>
            <w:bottom w:val="none" w:sz="0" w:space="0" w:color="auto"/>
            <w:right w:val="none" w:sz="0" w:space="0" w:color="auto"/>
          </w:divBdr>
        </w:div>
      </w:divsChild>
    </w:div>
    <w:div w:id="567960357">
      <w:bodyDiv w:val="1"/>
      <w:marLeft w:val="0"/>
      <w:marRight w:val="0"/>
      <w:marTop w:val="0"/>
      <w:marBottom w:val="0"/>
      <w:divBdr>
        <w:top w:val="none" w:sz="0" w:space="0" w:color="auto"/>
        <w:left w:val="none" w:sz="0" w:space="0" w:color="auto"/>
        <w:bottom w:val="none" w:sz="0" w:space="0" w:color="auto"/>
        <w:right w:val="none" w:sz="0" w:space="0" w:color="auto"/>
      </w:divBdr>
    </w:div>
    <w:div w:id="575357069">
      <w:bodyDiv w:val="1"/>
      <w:marLeft w:val="0"/>
      <w:marRight w:val="0"/>
      <w:marTop w:val="0"/>
      <w:marBottom w:val="0"/>
      <w:divBdr>
        <w:top w:val="none" w:sz="0" w:space="0" w:color="auto"/>
        <w:left w:val="none" w:sz="0" w:space="0" w:color="auto"/>
        <w:bottom w:val="none" w:sz="0" w:space="0" w:color="auto"/>
        <w:right w:val="none" w:sz="0" w:space="0" w:color="auto"/>
      </w:divBdr>
    </w:div>
    <w:div w:id="629896988">
      <w:bodyDiv w:val="1"/>
      <w:marLeft w:val="0"/>
      <w:marRight w:val="0"/>
      <w:marTop w:val="0"/>
      <w:marBottom w:val="0"/>
      <w:divBdr>
        <w:top w:val="none" w:sz="0" w:space="0" w:color="auto"/>
        <w:left w:val="none" w:sz="0" w:space="0" w:color="auto"/>
        <w:bottom w:val="none" w:sz="0" w:space="0" w:color="auto"/>
        <w:right w:val="none" w:sz="0" w:space="0" w:color="auto"/>
      </w:divBdr>
    </w:div>
    <w:div w:id="714277008">
      <w:bodyDiv w:val="1"/>
      <w:marLeft w:val="0"/>
      <w:marRight w:val="0"/>
      <w:marTop w:val="0"/>
      <w:marBottom w:val="0"/>
      <w:divBdr>
        <w:top w:val="none" w:sz="0" w:space="0" w:color="auto"/>
        <w:left w:val="none" w:sz="0" w:space="0" w:color="auto"/>
        <w:bottom w:val="none" w:sz="0" w:space="0" w:color="auto"/>
        <w:right w:val="none" w:sz="0" w:space="0" w:color="auto"/>
      </w:divBdr>
    </w:div>
    <w:div w:id="777453932">
      <w:bodyDiv w:val="1"/>
      <w:marLeft w:val="0"/>
      <w:marRight w:val="0"/>
      <w:marTop w:val="0"/>
      <w:marBottom w:val="0"/>
      <w:divBdr>
        <w:top w:val="none" w:sz="0" w:space="0" w:color="auto"/>
        <w:left w:val="none" w:sz="0" w:space="0" w:color="auto"/>
        <w:bottom w:val="none" w:sz="0" w:space="0" w:color="auto"/>
        <w:right w:val="none" w:sz="0" w:space="0" w:color="auto"/>
      </w:divBdr>
    </w:div>
    <w:div w:id="833767615">
      <w:bodyDiv w:val="1"/>
      <w:marLeft w:val="0"/>
      <w:marRight w:val="0"/>
      <w:marTop w:val="0"/>
      <w:marBottom w:val="0"/>
      <w:divBdr>
        <w:top w:val="none" w:sz="0" w:space="0" w:color="auto"/>
        <w:left w:val="none" w:sz="0" w:space="0" w:color="auto"/>
        <w:bottom w:val="none" w:sz="0" w:space="0" w:color="auto"/>
        <w:right w:val="none" w:sz="0" w:space="0" w:color="auto"/>
      </w:divBdr>
    </w:div>
    <w:div w:id="930044192">
      <w:bodyDiv w:val="1"/>
      <w:marLeft w:val="0"/>
      <w:marRight w:val="0"/>
      <w:marTop w:val="0"/>
      <w:marBottom w:val="0"/>
      <w:divBdr>
        <w:top w:val="none" w:sz="0" w:space="0" w:color="auto"/>
        <w:left w:val="none" w:sz="0" w:space="0" w:color="auto"/>
        <w:bottom w:val="none" w:sz="0" w:space="0" w:color="auto"/>
        <w:right w:val="none" w:sz="0" w:space="0" w:color="auto"/>
      </w:divBdr>
      <w:divsChild>
        <w:div w:id="1364136212">
          <w:marLeft w:val="0"/>
          <w:marRight w:val="0"/>
          <w:marTop w:val="0"/>
          <w:marBottom w:val="0"/>
          <w:divBdr>
            <w:top w:val="none" w:sz="0" w:space="0" w:color="auto"/>
            <w:left w:val="none" w:sz="0" w:space="0" w:color="auto"/>
            <w:bottom w:val="none" w:sz="0" w:space="0" w:color="auto"/>
            <w:right w:val="none" w:sz="0" w:space="0" w:color="auto"/>
          </w:divBdr>
        </w:div>
      </w:divsChild>
    </w:div>
    <w:div w:id="1040009776">
      <w:bodyDiv w:val="1"/>
      <w:marLeft w:val="0"/>
      <w:marRight w:val="0"/>
      <w:marTop w:val="0"/>
      <w:marBottom w:val="0"/>
      <w:divBdr>
        <w:top w:val="none" w:sz="0" w:space="0" w:color="auto"/>
        <w:left w:val="none" w:sz="0" w:space="0" w:color="auto"/>
        <w:bottom w:val="none" w:sz="0" w:space="0" w:color="auto"/>
        <w:right w:val="none" w:sz="0" w:space="0" w:color="auto"/>
      </w:divBdr>
    </w:div>
    <w:div w:id="1097559117">
      <w:bodyDiv w:val="1"/>
      <w:marLeft w:val="0"/>
      <w:marRight w:val="0"/>
      <w:marTop w:val="0"/>
      <w:marBottom w:val="0"/>
      <w:divBdr>
        <w:top w:val="none" w:sz="0" w:space="0" w:color="auto"/>
        <w:left w:val="none" w:sz="0" w:space="0" w:color="auto"/>
        <w:bottom w:val="none" w:sz="0" w:space="0" w:color="auto"/>
        <w:right w:val="none" w:sz="0" w:space="0" w:color="auto"/>
      </w:divBdr>
    </w:div>
    <w:div w:id="1209948216">
      <w:bodyDiv w:val="1"/>
      <w:marLeft w:val="0"/>
      <w:marRight w:val="0"/>
      <w:marTop w:val="0"/>
      <w:marBottom w:val="0"/>
      <w:divBdr>
        <w:top w:val="none" w:sz="0" w:space="0" w:color="auto"/>
        <w:left w:val="none" w:sz="0" w:space="0" w:color="auto"/>
        <w:bottom w:val="none" w:sz="0" w:space="0" w:color="auto"/>
        <w:right w:val="none" w:sz="0" w:space="0" w:color="auto"/>
      </w:divBdr>
    </w:div>
    <w:div w:id="1244146976">
      <w:bodyDiv w:val="1"/>
      <w:marLeft w:val="0"/>
      <w:marRight w:val="0"/>
      <w:marTop w:val="0"/>
      <w:marBottom w:val="0"/>
      <w:divBdr>
        <w:top w:val="none" w:sz="0" w:space="0" w:color="auto"/>
        <w:left w:val="none" w:sz="0" w:space="0" w:color="auto"/>
        <w:bottom w:val="none" w:sz="0" w:space="0" w:color="auto"/>
        <w:right w:val="none" w:sz="0" w:space="0" w:color="auto"/>
      </w:divBdr>
      <w:divsChild>
        <w:div w:id="1333993949">
          <w:marLeft w:val="0"/>
          <w:marRight w:val="0"/>
          <w:marTop w:val="0"/>
          <w:marBottom w:val="0"/>
          <w:divBdr>
            <w:top w:val="none" w:sz="0" w:space="0" w:color="auto"/>
            <w:left w:val="none" w:sz="0" w:space="0" w:color="auto"/>
            <w:bottom w:val="none" w:sz="0" w:space="0" w:color="auto"/>
            <w:right w:val="none" w:sz="0" w:space="0" w:color="auto"/>
          </w:divBdr>
        </w:div>
        <w:div w:id="1954164223">
          <w:marLeft w:val="0"/>
          <w:marRight w:val="0"/>
          <w:marTop w:val="0"/>
          <w:marBottom w:val="0"/>
          <w:divBdr>
            <w:top w:val="none" w:sz="0" w:space="0" w:color="auto"/>
            <w:left w:val="none" w:sz="0" w:space="0" w:color="auto"/>
            <w:bottom w:val="none" w:sz="0" w:space="0" w:color="auto"/>
            <w:right w:val="none" w:sz="0" w:space="0" w:color="auto"/>
          </w:divBdr>
        </w:div>
        <w:div w:id="1471050371">
          <w:marLeft w:val="0"/>
          <w:marRight w:val="0"/>
          <w:marTop w:val="0"/>
          <w:marBottom w:val="0"/>
          <w:divBdr>
            <w:top w:val="none" w:sz="0" w:space="0" w:color="auto"/>
            <w:left w:val="none" w:sz="0" w:space="0" w:color="auto"/>
            <w:bottom w:val="none" w:sz="0" w:space="0" w:color="auto"/>
            <w:right w:val="none" w:sz="0" w:space="0" w:color="auto"/>
          </w:divBdr>
        </w:div>
        <w:div w:id="205335627">
          <w:marLeft w:val="0"/>
          <w:marRight w:val="0"/>
          <w:marTop w:val="0"/>
          <w:marBottom w:val="0"/>
          <w:divBdr>
            <w:top w:val="none" w:sz="0" w:space="0" w:color="auto"/>
            <w:left w:val="none" w:sz="0" w:space="0" w:color="auto"/>
            <w:bottom w:val="none" w:sz="0" w:space="0" w:color="auto"/>
            <w:right w:val="none" w:sz="0" w:space="0" w:color="auto"/>
          </w:divBdr>
        </w:div>
      </w:divsChild>
    </w:div>
    <w:div w:id="1249383367">
      <w:bodyDiv w:val="1"/>
      <w:marLeft w:val="0"/>
      <w:marRight w:val="0"/>
      <w:marTop w:val="0"/>
      <w:marBottom w:val="0"/>
      <w:divBdr>
        <w:top w:val="none" w:sz="0" w:space="0" w:color="auto"/>
        <w:left w:val="none" w:sz="0" w:space="0" w:color="auto"/>
        <w:bottom w:val="none" w:sz="0" w:space="0" w:color="auto"/>
        <w:right w:val="none" w:sz="0" w:space="0" w:color="auto"/>
      </w:divBdr>
    </w:div>
    <w:div w:id="1252931845">
      <w:bodyDiv w:val="1"/>
      <w:marLeft w:val="0"/>
      <w:marRight w:val="0"/>
      <w:marTop w:val="0"/>
      <w:marBottom w:val="0"/>
      <w:divBdr>
        <w:top w:val="none" w:sz="0" w:space="0" w:color="auto"/>
        <w:left w:val="none" w:sz="0" w:space="0" w:color="auto"/>
        <w:bottom w:val="none" w:sz="0" w:space="0" w:color="auto"/>
        <w:right w:val="none" w:sz="0" w:space="0" w:color="auto"/>
      </w:divBdr>
    </w:div>
    <w:div w:id="1253078762">
      <w:bodyDiv w:val="1"/>
      <w:marLeft w:val="0"/>
      <w:marRight w:val="0"/>
      <w:marTop w:val="0"/>
      <w:marBottom w:val="0"/>
      <w:divBdr>
        <w:top w:val="none" w:sz="0" w:space="0" w:color="auto"/>
        <w:left w:val="none" w:sz="0" w:space="0" w:color="auto"/>
        <w:bottom w:val="none" w:sz="0" w:space="0" w:color="auto"/>
        <w:right w:val="none" w:sz="0" w:space="0" w:color="auto"/>
      </w:divBdr>
    </w:div>
    <w:div w:id="1852141353">
      <w:bodyDiv w:val="1"/>
      <w:marLeft w:val="0"/>
      <w:marRight w:val="0"/>
      <w:marTop w:val="0"/>
      <w:marBottom w:val="0"/>
      <w:divBdr>
        <w:top w:val="none" w:sz="0" w:space="0" w:color="auto"/>
        <w:left w:val="none" w:sz="0" w:space="0" w:color="auto"/>
        <w:bottom w:val="none" w:sz="0" w:space="0" w:color="auto"/>
        <w:right w:val="none" w:sz="0" w:space="0" w:color="auto"/>
      </w:divBdr>
    </w:div>
    <w:div w:id="2087721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baWfzvJEcU" TargetMode="External"/><Relationship Id="rId13" Type="http://schemas.openxmlformats.org/officeDocument/2006/relationships/hyperlink" Target="http://bible.ort.org/books/pentd2.asp?ACTION=displaypage&amp;BOOK=4&amp;CHAPTER=35" TargetMode="External"/><Relationship Id="rId18" Type="http://schemas.openxmlformats.org/officeDocument/2006/relationships/hyperlink" Target="http://bible.ort.org/books/pentd2.asp?ACTION=displaypage&amp;BOOK=4&amp;CHAPTER=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nR82z0tzMdc" TargetMode="External"/><Relationship Id="rId12" Type="http://schemas.openxmlformats.org/officeDocument/2006/relationships/hyperlink" Target="http://bible.ort.org/books/pentd2.asp?ACTION=displaypage&amp;BOOK=4&amp;CHAPTER=35" TargetMode="External"/><Relationship Id="rId17" Type="http://schemas.openxmlformats.org/officeDocument/2006/relationships/hyperlink" Target="http://bible.ort.org/books/pentd2.asp?ACTION=displaypage&amp;BOOK=4&amp;CHAPTER=35" TargetMode="External"/><Relationship Id="rId2" Type="http://schemas.openxmlformats.org/officeDocument/2006/relationships/styles" Target="styles.xml"/><Relationship Id="rId16" Type="http://schemas.openxmlformats.org/officeDocument/2006/relationships/hyperlink" Target="http://bible.ort.org/books/pentd2.asp?ACTION=displaypage&amp;BOOK=4&amp;CHAPTER=3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ort.org/books/pentd2.asp?ACTION=displaypage&amp;BOOK=4&amp;CHAPTER=35" TargetMode="External"/><Relationship Id="rId5" Type="http://schemas.openxmlformats.org/officeDocument/2006/relationships/footnotes" Target="footnotes.xml"/><Relationship Id="rId15" Type="http://schemas.openxmlformats.org/officeDocument/2006/relationships/hyperlink" Target="http://bible.ort.org/books/pentd2.asp?ACTION=displaypage&amp;BOOK=4&amp;CHAPTER=35" TargetMode="External"/><Relationship Id="rId10" Type="http://schemas.openxmlformats.org/officeDocument/2006/relationships/hyperlink" Target="https://www.youtube.com/watch?v=JB3Zb-ewE5g" TargetMode="External"/><Relationship Id="rId19" Type="http://schemas.openxmlformats.org/officeDocument/2006/relationships/hyperlink" Target="http://bible.ort.org/books/pentd2.asp?ACTION=displaypage&amp;BOOK=4&amp;CHAPTER=35" TargetMode="External"/><Relationship Id="rId4" Type="http://schemas.openxmlformats.org/officeDocument/2006/relationships/webSettings" Target="webSettings.xml"/><Relationship Id="rId9" Type="http://schemas.openxmlformats.org/officeDocument/2006/relationships/hyperlink" Target="https://www.chabad.org/9920" TargetMode="External"/><Relationship Id="rId14" Type="http://schemas.openxmlformats.org/officeDocument/2006/relationships/hyperlink" Target="http://bible.ort.org/books/pentd2.asp?ACTION=displaypage&amp;BOOK=4&amp;CHAPTER=3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Class 7: Yiras Hashem.docx</vt:lpstr>
    </vt:vector>
  </TitlesOfParts>
  <Company>Microsoft</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7: Yiras Hashem.docx</dc:title>
  <dc:creator>Pinny</dc:creator>
  <cp:lastModifiedBy>Rosenthal, Pinny</cp:lastModifiedBy>
  <cp:revision>10</cp:revision>
  <cp:lastPrinted>2015-04-22T21:32:00Z</cp:lastPrinted>
  <dcterms:created xsi:type="dcterms:W3CDTF">2018-07-10T21:34:00Z</dcterms:created>
  <dcterms:modified xsi:type="dcterms:W3CDTF">2018-07-10T21:47:00Z</dcterms:modified>
</cp:coreProperties>
</file>