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6525" w:rsidRPr="00611961" w:rsidRDefault="009C3CCC" w:rsidP="009C3CCC">
      <w:pPr>
        <w:jc w:val="center"/>
        <w:rPr>
          <w:rFonts w:ascii="Times New Roman" w:eastAsia="Times New Roman" w:hAnsi="Times New Roman" w:cs="Times New Roman"/>
          <w:b/>
          <w:bCs/>
          <w:sz w:val="24"/>
          <w:szCs w:val="24"/>
        </w:rPr>
      </w:pPr>
      <w:r w:rsidRPr="00611961">
        <w:rPr>
          <w:rFonts w:ascii="Times New Roman" w:eastAsia="Times New Roman" w:hAnsi="Times New Roman" w:cs="Times New Roman"/>
          <w:b/>
          <w:bCs/>
          <w:sz w:val="24"/>
          <w:szCs w:val="24"/>
        </w:rPr>
        <w:t>May a Younger Sibling Marry Before an Older Sibling?</w:t>
      </w:r>
    </w:p>
    <w:p w14:paraId="00000002" w14:textId="77777777" w:rsidR="00506525" w:rsidRDefault="009C3CCC" w:rsidP="009C3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506525" w:rsidRDefault="00506525">
      <w:pPr>
        <w:bidi/>
        <w:rPr>
          <w:rFonts w:ascii="Times New Roman" w:eastAsia="Times New Roman" w:hAnsi="Times New Roman" w:cs="Times New Roman"/>
          <w:sz w:val="24"/>
          <w:szCs w:val="24"/>
        </w:rPr>
      </w:pPr>
    </w:p>
    <w:p w14:paraId="00000004" w14:textId="5A6CABDE"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 </w:t>
      </w:r>
      <w:r w:rsidR="009C3CCC" w:rsidRPr="009C3CCC">
        <w:rPr>
          <w:rFonts w:ascii="Times New Roman" w:eastAsia="Times New Roman" w:hAnsi="Times New Roman" w:cs="Times New Roman"/>
          <w:b/>
          <w:bCs/>
          <w:sz w:val="24"/>
          <w:szCs w:val="24"/>
          <w:rtl/>
        </w:rPr>
        <w:t>בראשית פרשת ויצא פרק כט</w:t>
      </w:r>
    </w:p>
    <w:p w14:paraId="00000005"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וַיֶּאֱהַב יַעֲקֹב אֶת רָחֵל וַיֹּאמֶר אֶעֱבָדְךָ שֶׁבַע שָׁנִים בְּרָחֵל בִּתְּךָ הַקְּטַנָּה:</w:t>
      </w:r>
    </w:p>
    <w:p w14:paraId="0000000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וַיֹּאמֶר לָבָן טוֹב תִּתִּי אֹתָהּ לָךְ מִתִּתִּי אֹתָהּ לְאִישׁ אַחֵר שְׁבָה עִמָּדִי:</w:t>
      </w:r>
    </w:p>
    <w:p w14:paraId="00000007"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וַיְהִי בַבֹּקֶר וְהִנֵּה הִוא לֵאָה וַיֹּאמֶר אֶל לָבָן מַה זֹּאת עָשִׂיתָ לִּי הֲלֹא בְרָחֵל עָבַדְתִּי עִמָּךְ וְלָמָּה רִמִּיתָנִי:</w:t>
      </w:r>
    </w:p>
    <w:p w14:paraId="00000008"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וַיֹּאמֶר לָבָן לֹא יֵעָשֶׂה כֵן בִּמְקוֹמֵנוּ לָתֵת הַצְּעִירָה לִפְנֵי הַבְּכִירָה:</w:t>
      </w:r>
    </w:p>
    <w:p w14:paraId="00000009" w14:textId="77777777" w:rsidR="00506525" w:rsidRDefault="00506525">
      <w:pPr>
        <w:bidi/>
        <w:rPr>
          <w:rFonts w:ascii="Times New Roman" w:eastAsia="Times New Roman" w:hAnsi="Times New Roman" w:cs="Times New Roman"/>
          <w:sz w:val="24"/>
          <w:szCs w:val="24"/>
        </w:rPr>
      </w:pPr>
    </w:p>
    <w:p w14:paraId="0000000A" w14:textId="50A4DD65"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 </w:t>
      </w:r>
      <w:r w:rsidR="009C3CCC" w:rsidRPr="009C3CCC">
        <w:rPr>
          <w:rFonts w:ascii="Times New Roman" w:eastAsia="Times New Roman" w:hAnsi="Times New Roman" w:cs="Times New Roman"/>
          <w:b/>
          <w:bCs/>
          <w:sz w:val="24"/>
          <w:szCs w:val="24"/>
          <w:rtl/>
        </w:rPr>
        <w:t>נחל קדומים בראשית פרשת ויצא</w:t>
      </w:r>
    </w:p>
    <w:p w14:paraId="0000000B"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ויאמר לבן לא יעשה כן במקומינו לתת הצעירה לפני הבכירה. רמז לו ענין הבכורה והברכות שנטלם מעשו שהוא הגדול ונטלם ממנו לז"א לא יעשה כן במקומינו כלומר לא יעשה כמעשיך שאתה הצעיר ודחית הבכור לא יעשה כן במקומינו דייקא כי במקומך עשית כן אבל במקומינו לא יעשה לתת הצעירה לפני הבכירה. (צידה לדרך).</w:t>
      </w:r>
    </w:p>
    <w:p w14:paraId="0000000C" w14:textId="77777777" w:rsidR="00506525" w:rsidRPr="009C3CCC" w:rsidRDefault="00506525">
      <w:pPr>
        <w:bidi/>
        <w:rPr>
          <w:rFonts w:ascii="Times New Roman" w:eastAsia="Times New Roman" w:hAnsi="Times New Roman" w:cs="Times New Roman"/>
          <w:b/>
          <w:bCs/>
          <w:sz w:val="24"/>
          <w:szCs w:val="24"/>
        </w:rPr>
      </w:pPr>
    </w:p>
    <w:p w14:paraId="0000000D" w14:textId="3362B1E8"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 </w:t>
      </w:r>
      <w:r w:rsidR="009C3CCC" w:rsidRPr="009C3CCC">
        <w:rPr>
          <w:rFonts w:ascii="Times New Roman" w:eastAsia="Times New Roman" w:hAnsi="Times New Roman" w:cs="Times New Roman"/>
          <w:b/>
          <w:bCs/>
          <w:sz w:val="24"/>
          <w:szCs w:val="24"/>
          <w:rtl/>
        </w:rPr>
        <w:t>ספורנו בראשית פרשת ויצא פרק כט</w:t>
      </w:r>
    </w:p>
    <w:p w14:paraId="0000000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בתך הקטנה. כי תוך ז' שנים יהיה עתה עת דודים ותוכל בין כך להשיא הגדולה:</w:t>
      </w:r>
    </w:p>
    <w:p w14:paraId="0000000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לא יעשה כן במקומנו. לא הניחוני אנשי המקום לקיים דברי:</w:t>
      </w:r>
    </w:p>
    <w:p w14:paraId="00000010" w14:textId="77777777" w:rsidR="00506525" w:rsidRDefault="00506525">
      <w:pPr>
        <w:bidi/>
        <w:rPr>
          <w:rFonts w:ascii="Times New Roman" w:eastAsia="Times New Roman" w:hAnsi="Times New Roman" w:cs="Times New Roman"/>
          <w:sz w:val="24"/>
          <w:szCs w:val="24"/>
        </w:rPr>
      </w:pPr>
    </w:p>
    <w:p w14:paraId="00000011" w14:textId="41A5A87A"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 </w:t>
      </w:r>
      <w:r w:rsidR="009C3CCC" w:rsidRPr="009C3CCC">
        <w:rPr>
          <w:rFonts w:ascii="Times New Roman" w:eastAsia="Times New Roman" w:hAnsi="Times New Roman" w:cs="Times New Roman"/>
          <w:b/>
          <w:bCs/>
          <w:sz w:val="24"/>
          <w:szCs w:val="24"/>
          <w:rtl/>
        </w:rPr>
        <w:t>העמק דבר בראשית פרשת ויצא פרק כט</w:t>
      </w:r>
    </w:p>
    <w:p w14:paraId="0000001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מתתי אתה לאיש אחר. ביאר לו שלא כמובן מדברי יעקב שיתננה אותה מיד לאשה ואח"כ יעבוד שבע שנים, וכמו שנעשה בשבע שנים השניות, כי הוא לא נתרצה לתנה לו אלא בעת שיגיע העת לתתה לאשה לאיש אחר, וכסבור יעקב שהוא משום שהיא קטנה עדין כדאיתא בכתובות דנ"ז דילמא חלשה, ויבואר עוד במקרא כ"א:</w:t>
      </w:r>
    </w:p>
    <w:p w14:paraId="0000001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לא יעשה וגו'. הסביר לו שבדבריו מתתי אותה לאיש אחר, לא כוון בשביל שהיא קטנה ודילמא חלשה, אלא בשביל שאי אפשר להשיאה לפני הבכירה, וא"כ אין בנתינת לאה רמיה, שבלא זה אי אפשר להשיא הקטנה ממנה:</w:t>
      </w:r>
    </w:p>
    <w:p w14:paraId="00000014" w14:textId="77777777" w:rsidR="00506525" w:rsidRDefault="00506525">
      <w:pPr>
        <w:bidi/>
        <w:rPr>
          <w:rFonts w:ascii="Times New Roman" w:eastAsia="Times New Roman" w:hAnsi="Times New Roman" w:cs="Times New Roman"/>
          <w:sz w:val="24"/>
          <w:szCs w:val="24"/>
        </w:rPr>
      </w:pPr>
    </w:p>
    <w:p w14:paraId="00000015" w14:textId="4F9878DD"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 </w:t>
      </w:r>
      <w:r w:rsidR="009C3CCC" w:rsidRPr="009C3CCC">
        <w:rPr>
          <w:rFonts w:ascii="Times New Roman" w:eastAsia="Times New Roman" w:hAnsi="Times New Roman" w:cs="Times New Roman"/>
          <w:b/>
          <w:bCs/>
          <w:sz w:val="24"/>
          <w:szCs w:val="24"/>
          <w:rtl/>
        </w:rPr>
        <w:t>במדבר פרשת פינחס פרק כז</w:t>
      </w:r>
    </w:p>
    <w:p w14:paraId="0000001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וַתִּקְרַבְנָה בְּנוֹת צְלָפְחָד בֶּן חֵפֶר בֶּן גִּלְעָד בֶּן מָכִיר בֶּן מְנַשֶּׁה לְמִשְׁפְּחֹת מְנַשֶּׁה בֶן יוֹסֵף וְאֵלֶּה שְׁמוֹת בְּנֹתָיו מַחְלָה נֹעָה וְחָגְלָה וּמִלְכָּה וְתִרְצָה:</w:t>
      </w:r>
    </w:p>
    <w:p w14:paraId="00000017" w14:textId="77777777" w:rsidR="00506525" w:rsidRDefault="00506525">
      <w:pPr>
        <w:bidi/>
        <w:rPr>
          <w:rFonts w:ascii="Times New Roman" w:eastAsia="Times New Roman" w:hAnsi="Times New Roman" w:cs="Times New Roman"/>
          <w:sz w:val="24"/>
          <w:szCs w:val="24"/>
        </w:rPr>
      </w:pPr>
    </w:p>
    <w:p w14:paraId="00000018" w14:textId="5D34F8EE"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 </w:t>
      </w:r>
      <w:r w:rsidR="009C3CCC" w:rsidRPr="009C3CCC">
        <w:rPr>
          <w:rFonts w:ascii="Times New Roman" w:eastAsia="Times New Roman" w:hAnsi="Times New Roman" w:cs="Times New Roman"/>
          <w:b/>
          <w:bCs/>
          <w:sz w:val="24"/>
          <w:szCs w:val="24"/>
          <w:rtl/>
        </w:rPr>
        <w:t>רש"י במדבר פרשת פינחס פרק כז</w:t>
      </w:r>
    </w:p>
    <w:p w14:paraId="0000001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מחלה נעה וגו' - ולהלן הוא אומר (במדבר לו יא) ותהיינה מחלה תרצה, מגיד שכולן שקולות זו כזו, לפיכך שנה את סדרן:</w:t>
      </w:r>
    </w:p>
    <w:p w14:paraId="0000001A" w14:textId="77777777" w:rsidR="00506525" w:rsidRDefault="00506525">
      <w:pPr>
        <w:bidi/>
        <w:rPr>
          <w:rFonts w:ascii="Times New Roman" w:eastAsia="Times New Roman" w:hAnsi="Times New Roman" w:cs="Times New Roman"/>
          <w:sz w:val="24"/>
          <w:szCs w:val="24"/>
        </w:rPr>
      </w:pPr>
    </w:p>
    <w:p w14:paraId="0000001B" w14:textId="4653BFFC"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 </w:t>
      </w:r>
      <w:r w:rsidR="009C3CCC" w:rsidRPr="009C3CCC">
        <w:rPr>
          <w:rFonts w:ascii="Times New Roman" w:eastAsia="Times New Roman" w:hAnsi="Times New Roman" w:cs="Times New Roman"/>
          <w:b/>
          <w:bCs/>
          <w:sz w:val="24"/>
          <w:szCs w:val="24"/>
          <w:rtl/>
        </w:rPr>
        <w:t>במדבר פרשת מסעי פרק לו</w:t>
      </w:r>
    </w:p>
    <w:p w14:paraId="0000001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וַתִּהְיֶינָה מַחְלָה תִרְצָה וְחָגְלָה וּמִלְכָּה וְנֹעָה בְּנוֹת צְלָפְחָד לִבְנֵי דֹדֵיהֶן לְנָשִׁים:</w:t>
      </w:r>
    </w:p>
    <w:p w14:paraId="0000001D" w14:textId="77777777" w:rsidR="00506525" w:rsidRDefault="00506525">
      <w:pPr>
        <w:bidi/>
        <w:rPr>
          <w:rFonts w:ascii="Times New Roman" w:eastAsia="Times New Roman" w:hAnsi="Times New Roman" w:cs="Times New Roman"/>
          <w:sz w:val="24"/>
          <w:szCs w:val="24"/>
        </w:rPr>
      </w:pPr>
    </w:p>
    <w:p w14:paraId="0000001E" w14:textId="7AD7A4C3"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 </w:t>
      </w:r>
      <w:r w:rsidR="009C3CCC" w:rsidRPr="009C3CCC">
        <w:rPr>
          <w:rFonts w:ascii="Times New Roman" w:eastAsia="Times New Roman" w:hAnsi="Times New Roman" w:cs="Times New Roman"/>
          <w:b/>
          <w:bCs/>
          <w:sz w:val="24"/>
          <w:szCs w:val="24"/>
          <w:rtl/>
        </w:rPr>
        <w:t>רש"י במדבר פרשת מסעי פרק לו</w:t>
      </w:r>
    </w:p>
    <w:p w14:paraId="0000001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מחלה תרצה וגו' - כאן מנאן לפי גדולתן זו מזו בשנים ונשאו כסדר תולדותן, ובכל המקרא מנאן לפי חכמתן ומגיד ששקולות זו כזו:</w:t>
      </w:r>
    </w:p>
    <w:p w14:paraId="00000020" w14:textId="77777777" w:rsidR="00506525" w:rsidRDefault="00506525">
      <w:pPr>
        <w:bidi/>
        <w:rPr>
          <w:rFonts w:ascii="Times New Roman" w:eastAsia="Times New Roman" w:hAnsi="Times New Roman" w:cs="Times New Roman"/>
          <w:sz w:val="24"/>
          <w:szCs w:val="24"/>
        </w:rPr>
      </w:pPr>
    </w:p>
    <w:p w14:paraId="00000021" w14:textId="04FE03FE"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9. </w:t>
      </w:r>
      <w:r w:rsidR="009C3CCC" w:rsidRPr="009C3CCC">
        <w:rPr>
          <w:rFonts w:ascii="Times New Roman" w:eastAsia="Times New Roman" w:hAnsi="Times New Roman" w:cs="Times New Roman"/>
          <w:b/>
          <w:bCs/>
          <w:sz w:val="24"/>
          <w:szCs w:val="24"/>
          <w:rtl/>
        </w:rPr>
        <w:t>תלמוד בבלי מסכת בבא בתרא דף קכ עמוד א</w:t>
      </w:r>
    </w:p>
    <w:p w14:paraId="0000002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להלן מנאן הכתוב דרך גדולתן וכאן דרך חכמתן, מסייעא ליה לרבי אמי, דא"ר אמי: בישיבה הלך אחר חכמה, במסיבה הלך אחר זקנה.</w:t>
      </w:r>
    </w:p>
    <w:p w14:paraId="00000023" w14:textId="77777777" w:rsidR="00506525" w:rsidRDefault="00506525">
      <w:pPr>
        <w:bidi/>
        <w:rPr>
          <w:rFonts w:ascii="Times New Roman" w:eastAsia="Times New Roman" w:hAnsi="Times New Roman" w:cs="Times New Roman"/>
          <w:sz w:val="24"/>
          <w:szCs w:val="24"/>
        </w:rPr>
      </w:pPr>
    </w:p>
    <w:p w14:paraId="00000024" w14:textId="3D74D40B"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10. </w:t>
      </w:r>
      <w:r w:rsidR="009C3CCC" w:rsidRPr="009C3CCC">
        <w:rPr>
          <w:rFonts w:ascii="Times New Roman" w:eastAsia="Times New Roman" w:hAnsi="Times New Roman" w:cs="Times New Roman"/>
          <w:b/>
          <w:bCs/>
          <w:sz w:val="24"/>
          <w:szCs w:val="24"/>
          <w:rtl/>
        </w:rPr>
        <w:t xml:space="preserve">רשב"ם מסכת בבא בתרא דף קכ עמוד א  </w:t>
      </w:r>
    </w:p>
    <w:p w14:paraId="00000025"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להלן - כשנישאו בנות צלפחד מנאן הכתוב דרך גדולתן דכתיב ותהיינה מחלה תרצה חגלה ומלכה ונועה בנות צלפחד לבני דודיהן לנשים ומסתבר דכך נולדו כדכתיב לא יעשה כן במקומנו לתת הצעירה לפני הבכירה (בראשית כט).</w:t>
      </w:r>
    </w:p>
    <w:p w14:paraId="7C3459B3" w14:textId="77777777" w:rsidR="007E068E" w:rsidRDefault="007E068E">
      <w:pPr>
        <w:bidi/>
        <w:rPr>
          <w:rFonts w:ascii="Times New Roman" w:eastAsia="Times New Roman" w:hAnsi="Times New Roman" w:cs="Times New Roman"/>
          <w:sz w:val="24"/>
          <w:szCs w:val="24"/>
          <w:rtl/>
        </w:rPr>
      </w:pPr>
    </w:p>
    <w:p w14:paraId="741198C3" w14:textId="77777777" w:rsidR="007E068E" w:rsidRDefault="007E068E" w:rsidP="007E068E">
      <w:pPr>
        <w:bidi/>
        <w:rPr>
          <w:rFonts w:ascii="Times New Roman" w:eastAsia="Times New Roman" w:hAnsi="Times New Roman" w:cs="Times New Roman"/>
          <w:sz w:val="24"/>
          <w:szCs w:val="24"/>
          <w:rtl/>
        </w:rPr>
      </w:pPr>
    </w:p>
    <w:p w14:paraId="71248E68" w14:textId="227816DB" w:rsidR="007E068E" w:rsidRDefault="009C3CCC" w:rsidP="007E068E">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וכאן - כשעמדו לפני משה דרך חכמתם כסדר שהן חכמות זו יותר מזו הקדימן הכתוב מחלה נועה חגלה מלכה ותרצה ומסברא אמרי' הכי </w:t>
      </w:r>
    </w:p>
    <w:p w14:paraId="00000026" w14:textId="7F62174B"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ליקשו קראי אהדדי.</w:t>
      </w:r>
    </w:p>
    <w:p w14:paraId="00000027"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בישיבה - בין לדין בין לשאר ישיבות של תורה משיבין את החכם למעלה מן הזקן וכדמפרש לקמיה שהחכם מופלג מכל חביריו בחכמה שחכם הוא מאד אבל בשביל שהוא חכם מעט מן הזקן אין מכבדין אותו יותר מן הזקן שהוא חכם קצת ומבנות צלפחד איכא למילף דגבי שאילת הדין מקדים הכתוב חכמה תחלה.</w:t>
      </w:r>
    </w:p>
    <w:p w14:paraId="00000028"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במסיבה - של משתה וה"ה לנישואין.</w:t>
      </w:r>
    </w:p>
    <w:p w14:paraId="00000029" w14:textId="77777777" w:rsidR="00506525" w:rsidRDefault="00506525">
      <w:pPr>
        <w:bidi/>
        <w:rPr>
          <w:rFonts w:ascii="Times New Roman" w:eastAsia="Times New Roman" w:hAnsi="Times New Roman" w:cs="Times New Roman"/>
          <w:sz w:val="24"/>
          <w:szCs w:val="24"/>
        </w:rPr>
      </w:pPr>
    </w:p>
    <w:p w14:paraId="0000002A" w14:textId="2E193DEF"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11. </w:t>
      </w:r>
      <w:r w:rsidR="009C3CCC" w:rsidRPr="009C3CCC">
        <w:rPr>
          <w:rFonts w:ascii="Times New Roman" w:eastAsia="Times New Roman" w:hAnsi="Times New Roman" w:cs="Times New Roman"/>
          <w:b/>
          <w:bCs/>
          <w:sz w:val="24"/>
          <w:szCs w:val="24"/>
          <w:rtl/>
        </w:rPr>
        <w:t>רא"ש מסכת קידושין פרק א</w:t>
      </w:r>
    </w:p>
    <w:p w14:paraId="0000002B"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נד</w:t>
      </w:r>
    </w:p>
    <w:p w14:paraId="0000002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גרסינן ביש נוחלין (דף קכ א) אמר רבי אמי בישיבה הלך אחר חכמה במסיבה הלך אחר זקנה ואמר רב אשי והוא דמופלג בחכמה והוא דמופלג בזקנה פירש רשב"ם בישיבה בין לדין בין לשאר ישיבות של תורה מושיבין את החכם למעלה מן הזקן במסיבה של משתה והוא הדין לנשואין כבנות צלפחד…</w:t>
      </w:r>
    </w:p>
    <w:p w14:paraId="0000002D" w14:textId="77777777" w:rsidR="00506525" w:rsidRDefault="00506525">
      <w:pPr>
        <w:bidi/>
        <w:rPr>
          <w:rFonts w:ascii="Times New Roman" w:eastAsia="Times New Roman" w:hAnsi="Times New Roman" w:cs="Times New Roman"/>
          <w:sz w:val="24"/>
          <w:szCs w:val="24"/>
        </w:rPr>
      </w:pPr>
    </w:p>
    <w:p w14:paraId="0000002E" w14:textId="2A019A6B"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12. </w:t>
      </w:r>
      <w:r w:rsidR="009C3CCC" w:rsidRPr="009C3CCC">
        <w:rPr>
          <w:rFonts w:ascii="Times New Roman" w:eastAsia="Times New Roman" w:hAnsi="Times New Roman" w:cs="Times New Roman"/>
          <w:b/>
          <w:bCs/>
          <w:sz w:val="24"/>
          <w:szCs w:val="24"/>
          <w:rtl/>
        </w:rPr>
        <w:t>תלמוד בבלי מסכת קידושין דף נא עמוד א</w:t>
      </w:r>
    </w:p>
    <w:p w14:paraId="0000002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איתמר: קידושין שאין מסורין לביאה - אביי אמר: הוו קידושין, רבא אמר: לא הוו קידושין.</w:t>
      </w:r>
    </w:p>
    <w:p w14:paraId="00000030" w14:textId="77777777" w:rsidR="00506525" w:rsidRDefault="00506525">
      <w:pPr>
        <w:bidi/>
        <w:rPr>
          <w:rFonts w:ascii="Times New Roman" w:eastAsia="Times New Roman" w:hAnsi="Times New Roman" w:cs="Times New Roman"/>
          <w:sz w:val="24"/>
          <w:szCs w:val="24"/>
        </w:rPr>
      </w:pPr>
    </w:p>
    <w:p w14:paraId="00000031" w14:textId="2D626DE2"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13. </w:t>
      </w:r>
      <w:r w:rsidR="009C3CCC" w:rsidRPr="009C3CCC">
        <w:rPr>
          <w:rFonts w:ascii="Times New Roman" w:eastAsia="Times New Roman" w:hAnsi="Times New Roman" w:cs="Times New Roman"/>
          <w:b/>
          <w:bCs/>
          <w:sz w:val="24"/>
          <w:szCs w:val="24"/>
          <w:rtl/>
        </w:rPr>
        <w:t>רש"י מסכת קידושין דף נא עמוד א</w:t>
      </w:r>
    </w:p>
    <w:p w14:paraId="0000003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איתמר - גרס.</w:t>
      </w:r>
    </w:p>
    <w:p w14:paraId="0000003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קידושין שאין מסורין לביאה - קידש אחת משתי אחיות ולא פירש איזוהי מהם דאין יכול לישא אחת מהן דשמא זו היא אחות אשתו.</w:t>
      </w:r>
    </w:p>
    <w:p w14:paraId="00000034" w14:textId="77777777" w:rsidR="00506525" w:rsidRDefault="00506525">
      <w:pPr>
        <w:bidi/>
        <w:rPr>
          <w:rFonts w:ascii="Times New Roman" w:eastAsia="Times New Roman" w:hAnsi="Times New Roman" w:cs="Times New Roman"/>
          <w:sz w:val="24"/>
          <w:szCs w:val="24"/>
        </w:rPr>
      </w:pPr>
    </w:p>
    <w:p w14:paraId="00000035" w14:textId="3437DABE"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14. </w:t>
      </w:r>
      <w:r w:rsidR="009C3CCC" w:rsidRPr="009C3CCC">
        <w:rPr>
          <w:rFonts w:ascii="Times New Roman" w:eastAsia="Times New Roman" w:hAnsi="Times New Roman" w:cs="Times New Roman"/>
          <w:b/>
          <w:bCs/>
          <w:sz w:val="24"/>
          <w:szCs w:val="24"/>
          <w:rtl/>
        </w:rPr>
        <w:t>בית הבחירה (מאירי) מסכת קידושין דף נא עמוד א</w:t>
      </w:r>
    </w:p>
    <w:p w14:paraId="0000003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קדושין שאין מסורין לביאה כבר ביארנו שהם קדושין להצריכם גט ואע"פ שנחלקו בה אביי ורבא ולדעת רבא לא הוו קדושין זו היא אחת מאותם שהלכה בהם כאביי…</w:t>
      </w:r>
    </w:p>
    <w:p w14:paraId="00000037" w14:textId="77777777" w:rsidR="00506525" w:rsidRDefault="00506525">
      <w:pPr>
        <w:bidi/>
        <w:rPr>
          <w:rFonts w:ascii="Times New Roman" w:eastAsia="Times New Roman" w:hAnsi="Times New Roman" w:cs="Times New Roman"/>
          <w:sz w:val="24"/>
          <w:szCs w:val="24"/>
        </w:rPr>
      </w:pPr>
    </w:p>
    <w:p w14:paraId="00000038" w14:textId="11A34B55"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15. </w:t>
      </w:r>
      <w:r w:rsidR="009C3CCC" w:rsidRPr="009C3CCC">
        <w:rPr>
          <w:rFonts w:ascii="Times New Roman" w:eastAsia="Times New Roman" w:hAnsi="Times New Roman" w:cs="Times New Roman"/>
          <w:b/>
          <w:bCs/>
          <w:sz w:val="24"/>
          <w:szCs w:val="24"/>
          <w:rtl/>
        </w:rPr>
        <w:t>תלמוד בבלי מסכת קידושין דף נב עמוד א</w:t>
      </w:r>
    </w:p>
    <w:p w14:paraId="0000003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והילכתא כוותיה דאביי ביע"ל קג"ם.</w:t>
      </w:r>
    </w:p>
    <w:p w14:paraId="0000003A" w14:textId="77777777" w:rsidR="00506525" w:rsidRDefault="00506525">
      <w:pPr>
        <w:bidi/>
        <w:rPr>
          <w:rFonts w:ascii="Times New Roman" w:eastAsia="Times New Roman" w:hAnsi="Times New Roman" w:cs="Times New Roman"/>
          <w:sz w:val="24"/>
          <w:szCs w:val="24"/>
        </w:rPr>
      </w:pPr>
    </w:p>
    <w:p w14:paraId="0000003B" w14:textId="1165005D"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16. </w:t>
      </w:r>
      <w:r w:rsidR="009C3CCC" w:rsidRPr="009C3CCC">
        <w:rPr>
          <w:rFonts w:ascii="Times New Roman" w:eastAsia="Times New Roman" w:hAnsi="Times New Roman" w:cs="Times New Roman"/>
          <w:b/>
          <w:bCs/>
          <w:sz w:val="24"/>
          <w:szCs w:val="24"/>
          <w:rtl/>
        </w:rPr>
        <w:t>רש"י מסכת קידושין דף נב עמוד א</w:t>
      </w:r>
    </w:p>
    <w:p w14:paraId="0000003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יע"ל קג"ם - סימני הלכות הן שנחלקו בהם אביי ורבא ובכל מקום הלכה כרבא חוץ מאלו יאוש שלא מדעת באלו מציאות (ב"מ דף כא:) ועד זומם אביי אמר למפרע הוא נפסל בפרק [זה בורר] (סנהדרין דף כז) לחי העומד מאיליו בפ"ק דעירובין (דף טו) קדושין שלא נמסרו לביאה בשמעתין גילוי דעתא בגיטא בהשולח (גיטין דף לד) מומר אוכל נבילות לתיאבון בפ' [זה בורר] /סנהדרין/ (דף כז).</w:t>
      </w:r>
    </w:p>
    <w:p w14:paraId="0000003D" w14:textId="77777777" w:rsidR="00506525" w:rsidRDefault="00506525">
      <w:pPr>
        <w:bidi/>
        <w:rPr>
          <w:rFonts w:ascii="Times New Roman" w:eastAsia="Times New Roman" w:hAnsi="Times New Roman" w:cs="Times New Roman"/>
          <w:sz w:val="24"/>
          <w:szCs w:val="24"/>
        </w:rPr>
      </w:pPr>
    </w:p>
    <w:p w14:paraId="0000003E" w14:textId="755927D0"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17. </w:t>
      </w:r>
      <w:r w:rsidR="009C3CCC" w:rsidRPr="009C3CCC">
        <w:rPr>
          <w:rFonts w:ascii="Times New Roman" w:eastAsia="Times New Roman" w:hAnsi="Times New Roman" w:cs="Times New Roman"/>
          <w:b/>
          <w:bCs/>
          <w:sz w:val="24"/>
          <w:szCs w:val="24"/>
          <w:rtl/>
        </w:rPr>
        <w:t>תוספות מסכת קידושין דף נב עמוד א</w:t>
      </w:r>
    </w:p>
    <w:p w14:paraId="0000003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והילכתא כוותיה דאביי ביע"ל קג"ם - מעשה בא לפני ר"ת בבנו של הר"ר אושעיא הלוי שקידש בת עשיר אחד ואמר בתך מקודשת לי סתמא ולא פירש פלונית בתך ואמר ר"ת דמקודשת ולא מיבעיא אם שידך באחת מהם בשם ואח"כ קידשה סתם דאדעתא דהכי קידשה אלא אפי' לא שידך בשם אלא שנתרצו בפה ואמר פלוניתא אתן לך יש לנו לומר דאדעתא דהכי קדיש דשארית ישראל לא יעשו עולה ולא ידברו כזב ועוד אפי' לא פירש נמי אפי' בפה יש לנו לומר דקידש הגדולה משום דלא יעשה כן במקומנו לתת הצעירה לפני הבכירה והר"ר מנחם מיוני נחלק עליו ואמר דהא הוי נמי כמי שקידש אחת משתי אחיות ואי כדברי ר"ת דהגדולה מקודשת משום דלא יעשה כן במקומנו זה אינו לא לרבא ולא לאביי דהא אפילו לאביי דאמר הוו קידושין לא אמרינן אלא להצריכה גט אם כן זה נמי צריך ליתן גט ואף ר"ת חזר בו ולא עבד עובדא.</w:t>
      </w:r>
    </w:p>
    <w:p w14:paraId="00000040" w14:textId="77777777" w:rsidR="00506525" w:rsidRPr="009C3CCC" w:rsidRDefault="00506525">
      <w:pPr>
        <w:bidi/>
        <w:rPr>
          <w:rFonts w:ascii="Times New Roman" w:eastAsia="Times New Roman" w:hAnsi="Times New Roman" w:cs="Times New Roman"/>
          <w:b/>
          <w:bCs/>
          <w:sz w:val="24"/>
          <w:szCs w:val="24"/>
        </w:rPr>
      </w:pPr>
    </w:p>
    <w:p w14:paraId="00000041" w14:textId="3A98F11B"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18. </w:t>
      </w:r>
      <w:r w:rsidR="009C3CCC" w:rsidRPr="009C3CCC">
        <w:rPr>
          <w:rFonts w:ascii="Times New Roman" w:eastAsia="Times New Roman" w:hAnsi="Times New Roman" w:cs="Times New Roman"/>
          <w:b/>
          <w:bCs/>
          <w:sz w:val="24"/>
          <w:szCs w:val="24"/>
          <w:rtl/>
        </w:rPr>
        <w:t>תלמוד בבלי מסכת קידושין דף סד עמוד ב</w:t>
      </w:r>
    </w:p>
    <w:p w14:paraId="0000004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המקדש את בתו סתם - אין הבוגרות בכלל…</w:t>
      </w:r>
    </w:p>
    <w:p w14:paraId="00000043" w14:textId="621E5C6F" w:rsidR="00506525" w:rsidRDefault="00506525">
      <w:pPr>
        <w:bidi/>
        <w:rPr>
          <w:rFonts w:ascii="Times New Roman" w:eastAsia="Times New Roman" w:hAnsi="Times New Roman" w:cs="Times New Roman"/>
          <w:sz w:val="24"/>
          <w:szCs w:val="24"/>
          <w:rtl/>
        </w:rPr>
      </w:pPr>
    </w:p>
    <w:p w14:paraId="41CD083C" w14:textId="77777777" w:rsidR="007E068E" w:rsidRDefault="007E068E" w:rsidP="007E068E">
      <w:pPr>
        <w:bidi/>
        <w:rPr>
          <w:rFonts w:ascii="Times New Roman" w:eastAsia="Times New Roman" w:hAnsi="Times New Roman" w:cs="Times New Roman"/>
          <w:sz w:val="24"/>
          <w:szCs w:val="24"/>
        </w:rPr>
      </w:pPr>
    </w:p>
    <w:p w14:paraId="00000044" w14:textId="08AF86DB"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19. </w:t>
      </w:r>
      <w:r w:rsidR="009C3CCC" w:rsidRPr="009C3CCC">
        <w:rPr>
          <w:rFonts w:ascii="Times New Roman" w:eastAsia="Times New Roman" w:hAnsi="Times New Roman" w:cs="Times New Roman"/>
          <w:b/>
          <w:bCs/>
          <w:sz w:val="24"/>
          <w:szCs w:val="24"/>
          <w:rtl/>
        </w:rPr>
        <w:t>רש"י מסכת קידושין דף סד עמוד ב</w:t>
      </w:r>
    </w:p>
    <w:p w14:paraId="00000045"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המקדש את בתו סתם - בתי מקודשת לך ולא פירש איזו מהם.</w:t>
      </w:r>
    </w:p>
    <w:p w14:paraId="0000004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הבוגרת בכלל - ומותרת לכל אדם ואין צריכה גט מזה לפי שאינה ברשות האב לקדשה.</w:t>
      </w:r>
    </w:p>
    <w:p w14:paraId="00000047" w14:textId="77777777" w:rsidR="00506525" w:rsidRDefault="00506525">
      <w:pPr>
        <w:bidi/>
        <w:rPr>
          <w:rFonts w:ascii="Times New Roman" w:eastAsia="Times New Roman" w:hAnsi="Times New Roman" w:cs="Times New Roman"/>
          <w:sz w:val="24"/>
          <w:szCs w:val="24"/>
        </w:rPr>
      </w:pPr>
    </w:p>
    <w:p w14:paraId="00000048" w14:textId="45C8C7A4"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20. </w:t>
      </w:r>
      <w:r w:rsidR="009C3CCC" w:rsidRPr="009C3CCC">
        <w:rPr>
          <w:rFonts w:ascii="Times New Roman" w:eastAsia="Times New Roman" w:hAnsi="Times New Roman" w:cs="Times New Roman"/>
          <w:b/>
          <w:bCs/>
          <w:sz w:val="24"/>
          <w:szCs w:val="24"/>
          <w:rtl/>
        </w:rPr>
        <w:t>תלמוד בבלי מסכת קידושין דף סד עמוד ב</w:t>
      </w:r>
    </w:p>
    <w:p w14:paraId="0000004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הכא במאי עסקינן - דשויתיה שליח, מהו דתימא, כי מקבל קידושי - אדעתא דידה קא מקבל, קמ"ל: לא שביק איניש מידי דאית ליה הנאה מיניה, ועביד מידי דלית ליה הנאה מיניה. מי לא עסקינן דאמרה ליה קדושיי לך? אפ"ה, לא שביק איניש מצוה דרמיא עליה, ועביד מצוה דלא רמיא עליה. </w:t>
      </w:r>
    </w:p>
    <w:p w14:paraId="0000004A" w14:textId="77777777" w:rsidR="00506525" w:rsidRDefault="00506525">
      <w:pPr>
        <w:bidi/>
        <w:rPr>
          <w:rFonts w:ascii="Times New Roman" w:eastAsia="Times New Roman" w:hAnsi="Times New Roman" w:cs="Times New Roman"/>
          <w:sz w:val="24"/>
          <w:szCs w:val="24"/>
        </w:rPr>
      </w:pPr>
    </w:p>
    <w:p w14:paraId="0000004B" w14:textId="78DEDCF1"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21. </w:t>
      </w:r>
      <w:r w:rsidR="009C3CCC" w:rsidRPr="009C3CCC">
        <w:rPr>
          <w:rFonts w:ascii="Times New Roman" w:eastAsia="Times New Roman" w:hAnsi="Times New Roman" w:cs="Times New Roman"/>
          <w:b/>
          <w:bCs/>
          <w:sz w:val="24"/>
          <w:szCs w:val="24"/>
          <w:rtl/>
        </w:rPr>
        <w:t>רש"י מסכת קידושין דף סד עמוד ב</w:t>
      </w:r>
    </w:p>
    <w:p w14:paraId="0000004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אדעתא דידה מקבל - ואף היא בספק והוו להו קידושין שאין מסורים לביאה קמ"ל.</w:t>
      </w:r>
    </w:p>
    <w:p w14:paraId="0000004D"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דאית ליה הנאה - שכסף קידושיה שלו.</w:t>
      </w:r>
    </w:p>
    <w:p w14:paraId="0000004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לא עסקינן - קושיא היא וכי לא משמע נמי ממתני' דאפי' אמרה לו קידושי יהו שלך קתני נמי דאין הבוגרת בכלל.</w:t>
      </w:r>
    </w:p>
    <w:p w14:paraId="0000004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ומשני אין ואפ"ה לא שביק אינש - בתו קטנה דרמיא עליה להשיאה ומצוה הוא עליו דכתיב ואת בנותיכם תנו לאנשים (ירמיהו כט).</w:t>
      </w:r>
    </w:p>
    <w:p w14:paraId="00000050"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רמיא עליה - אלא שליח בעלמא הוא והיא יש לה דעת להשיא את עצמה.</w:t>
      </w:r>
    </w:p>
    <w:p w14:paraId="00000051" w14:textId="77777777" w:rsidR="00506525" w:rsidRPr="009C3CCC" w:rsidRDefault="00506525">
      <w:pPr>
        <w:bidi/>
        <w:rPr>
          <w:rFonts w:ascii="Times New Roman" w:eastAsia="Times New Roman" w:hAnsi="Times New Roman" w:cs="Times New Roman"/>
          <w:b/>
          <w:bCs/>
          <w:sz w:val="24"/>
          <w:szCs w:val="24"/>
        </w:rPr>
      </w:pPr>
    </w:p>
    <w:p w14:paraId="00000052" w14:textId="39D7D895"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22. </w:t>
      </w:r>
      <w:r w:rsidR="009C3CCC" w:rsidRPr="009C3CCC">
        <w:rPr>
          <w:rFonts w:ascii="Times New Roman" w:eastAsia="Times New Roman" w:hAnsi="Times New Roman" w:cs="Times New Roman"/>
          <w:b/>
          <w:bCs/>
          <w:sz w:val="24"/>
          <w:szCs w:val="24"/>
          <w:rtl/>
        </w:rPr>
        <w:t>ירמיהו פרק כט</w:t>
      </w:r>
    </w:p>
    <w:p w14:paraId="0000005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קְחוּ נָשִׁים וְהוֹלִידוּ בָּנִים וּבָנוֹת וּקְחוּ לִבְנֵיכֶם נָשִׁים וְאֶת בְּנוֹתֵיכֶם תְּנוּ לַאֲנָשִׁים וְתֵלַדְנָה בָּנִים וּבָנוֹת וּרְבוּ שָׁם וְאַל תִּמְעָטוּ:</w:t>
      </w:r>
    </w:p>
    <w:p w14:paraId="00000054" w14:textId="77777777" w:rsidR="00506525" w:rsidRDefault="00506525">
      <w:pPr>
        <w:bidi/>
        <w:rPr>
          <w:rFonts w:ascii="Times New Roman" w:eastAsia="Times New Roman" w:hAnsi="Times New Roman" w:cs="Times New Roman"/>
          <w:sz w:val="24"/>
          <w:szCs w:val="24"/>
        </w:rPr>
      </w:pPr>
    </w:p>
    <w:p w14:paraId="00000055" w14:textId="55CC5F8B"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23. </w:t>
      </w:r>
      <w:r w:rsidR="009C3CCC" w:rsidRPr="009C3CCC">
        <w:rPr>
          <w:rFonts w:ascii="Times New Roman" w:eastAsia="Times New Roman" w:hAnsi="Times New Roman" w:cs="Times New Roman"/>
          <w:b/>
          <w:bCs/>
          <w:sz w:val="24"/>
          <w:szCs w:val="24"/>
          <w:rtl/>
        </w:rPr>
        <w:t>רמב"ם הלכות אישות פרק ט</w:t>
      </w:r>
    </w:p>
    <w:p w14:paraId="0000005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57"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האב שהיתה לו בת קטנה או נערה שהיא ברשותו ובת בוגרת ונתנה לו הבוגרת רשות לקדשה וקידש בתו סתם לאחד אין הבוגרת בכלל עד שיפרש ויאמר בתי הבוגרת שעשת אותי שליח, לפיכך אין הבוגרת מקודשת ואחותה מקודשת. </w:t>
      </w:r>
    </w:p>
    <w:p w14:paraId="00000058" w14:textId="77777777" w:rsidR="00506525" w:rsidRDefault="00506525">
      <w:pPr>
        <w:bidi/>
        <w:rPr>
          <w:rFonts w:ascii="Times New Roman" w:eastAsia="Times New Roman" w:hAnsi="Times New Roman" w:cs="Times New Roman"/>
          <w:sz w:val="24"/>
          <w:szCs w:val="24"/>
        </w:rPr>
      </w:pPr>
    </w:p>
    <w:p w14:paraId="00000059" w14:textId="32FA4392"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24. </w:t>
      </w:r>
      <w:r w:rsidR="009C3CCC" w:rsidRPr="009C3CCC">
        <w:rPr>
          <w:rFonts w:ascii="Times New Roman" w:eastAsia="Times New Roman" w:hAnsi="Times New Roman" w:cs="Times New Roman"/>
          <w:b/>
          <w:bCs/>
          <w:sz w:val="24"/>
          <w:szCs w:val="24"/>
          <w:rtl/>
        </w:rPr>
        <w:t>שולחן ערוך אבן העזר הלכות קידושין סימן לז</w:t>
      </w:r>
    </w:p>
    <w:p w14:paraId="0000005A"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טו</w:t>
      </w:r>
    </w:p>
    <w:p w14:paraId="0000005B" w14:textId="3FE744B3"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המקדש בתו, סתם, או שאמר לו: אחת מבנותיך מקודשת לי, אין הבוגרת בכלל, אפילו נתנה לו רשות לקבל קידושיה ושיהיה הכסף שלו…</w:t>
      </w:r>
    </w:p>
    <w:p w14:paraId="0000005C" w14:textId="77777777" w:rsidR="00506525" w:rsidRDefault="00506525">
      <w:pPr>
        <w:bidi/>
        <w:rPr>
          <w:rFonts w:ascii="Times New Roman" w:eastAsia="Times New Roman" w:hAnsi="Times New Roman" w:cs="Times New Roman"/>
          <w:sz w:val="24"/>
          <w:szCs w:val="24"/>
        </w:rPr>
      </w:pPr>
    </w:p>
    <w:p w14:paraId="0000005D" w14:textId="6C34BEF1"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25. </w:t>
      </w:r>
      <w:r w:rsidR="009C3CCC" w:rsidRPr="009C3CCC">
        <w:rPr>
          <w:rFonts w:ascii="Times New Roman" w:eastAsia="Times New Roman" w:hAnsi="Times New Roman" w:cs="Times New Roman"/>
          <w:b/>
          <w:bCs/>
          <w:sz w:val="24"/>
          <w:szCs w:val="24"/>
          <w:rtl/>
        </w:rPr>
        <w:t>ט"ז אבן העזר סימן לז</w:t>
      </w:r>
    </w:p>
    <w:p w14:paraId="0000005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אין הבוגרת בכלל. דלא שביק אינש מצוה דרמיא עליה דהיינו להשיאה אותה דכתיב ותנו בנותיכם לאנשים ועביד מצוה דלא רמיא עליה דהיינו הבוגרת…</w:t>
      </w:r>
    </w:p>
    <w:p w14:paraId="0000005F" w14:textId="77777777" w:rsidR="00506525" w:rsidRDefault="00506525">
      <w:pPr>
        <w:bidi/>
        <w:rPr>
          <w:rFonts w:ascii="Times New Roman" w:eastAsia="Times New Roman" w:hAnsi="Times New Roman" w:cs="Times New Roman"/>
          <w:sz w:val="24"/>
          <w:szCs w:val="24"/>
        </w:rPr>
      </w:pPr>
    </w:p>
    <w:p w14:paraId="00000060" w14:textId="6C67CC53"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26. </w:t>
      </w:r>
      <w:r w:rsidR="009C3CCC" w:rsidRPr="009C3CCC">
        <w:rPr>
          <w:rFonts w:ascii="Times New Roman" w:eastAsia="Times New Roman" w:hAnsi="Times New Roman" w:cs="Times New Roman"/>
          <w:b/>
          <w:bCs/>
          <w:sz w:val="24"/>
          <w:szCs w:val="24"/>
          <w:rtl/>
        </w:rPr>
        <w:t>בית שמואל סימן לז</w:t>
      </w:r>
    </w:p>
    <w:p w14:paraId="00000061" w14:textId="5FC6235B"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לח </w:t>
      </w:r>
      <w:r w:rsidR="00673F10">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בתו סתם. היינו שאמר בתך מקודשת לי לאפוקי דעת ר"ת שכתב אם אמר בתך משמע הגדולה קאמר והוי קדושין המסורים לביאה…</w:t>
      </w:r>
    </w:p>
    <w:p w14:paraId="00000062" w14:textId="77777777" w:rsidR="00506525" w:rsidRDefault="00506525">
      <w:pPr>
        <w:bidi/>
        <w:rPr>
          <w:rFonts w:ascii="Times New Roman" w:eastAsia="Times New Roman" w:hAnsi="Times New Roman" w:cs="Times New Roman"/>
          <w:sz w:val="24"/>
          <w:szCs w:val="24"/>
        </w:rPr>
      </w:pPr>
    </w:p>
    <w:p w14:paraId="00000063" w14:textId="655D50D3"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27. </w:t>
      </w:r>
      <w:r w:rsidR="009C3CCC" w:rsidRPr="009C3CCC">
        <w:rPr>
          <w:rFonts w:ascii="Times New Roman" w:eastAsia="Times New Roman" w:hAnsi="Times New Roman" w:cs="Times New Roman"/>
          <w:b/>
          <w:bCs/>
          <w:sz w:val="24"/>
          <w:szCs w:val="24"/>
          <w:rtl/>
        </w:rPr>
        <w:t>לקט יושר חלק א (אורח חיים) עמוד קיז ענין ב</w:t>
      </w:r>
    </w:p>
    <w:p w14:paraId="00000064"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…גם לבן אעפ"י שהוא רשע מ"מ אמר ליעקב לא [יעשה] כן במקומינו לתת הצעירה לפני הבכירה, ויעקב לא השיב לו תשובה אלא ע"כ הדין עם לבן.  </w:t>
      </w:r>
    </w:p>
    <w:p w14:paraId="00000065" w14:textId="77777777" w:rsidR="00506525" w:rsidRDefault="00506525">
      <w:pPr>
        <w:bidi/>
        <w:rPr>
          <w:rFonts w:ascii="Times New Roman" w:eastAsia="Times New Roman" w:hAnsi="Times New Roman" w:cs="Times New Roman"/>
          <w:sz w:val="24"/>
          <w:szCs w:val="24"/>
        </w:rPr>
      </w:pPr>
    </w:p>
    <w:p w14:paraId="00000066" w14:textId="0120A319"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28. </w:t>
      </w:r>
      <w:r w:rsidR="009C3CCC" w:rsidRPr="009C3CCC">
        <w:rPr>
          <w:rFonts w:ascii="Times New Roman" w:eastAsia="Times New Roman" w:hAnsi="Times New Roman" w:cs="Times New Roman"/>
          <w:b/>
          <w:bCs/>
          <w:sz w:val="24"/>
          <w:szCs w:val="24"/>
          <w:rtl/>
        </w:rPr>
        <w:t>טור יורה דעה הלכות כבוד רבו ותלמיד חכם סימן רמד</w:t>
      </w:r>
    </w:p>
    <w:p w14:paraId="2E2CE10E" w14:textId="77777777" w:rsidR="007E068E"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…היו ביחד חכם שמופלג בחכמה והוא בחור וזקן שמופלג בזקנה והוא חכם קצת אבל לא כבחור בישיבה של דין או של תורה הולכין אחר החכמה להושיב החכם ובחור בראש ולדבר תחלה ובמסיבה של משתה או של נישואין הולכים אחר הזקנה להושיבו בראש ואם החכם מופלג בחכמה והזקן אינו מופלג בזקנה בכ"מ הולכין אחר החכמה ואם הזקן מופלג בזקנה והחכם אינו מופלג בחכמה בכ"מ הולכין </w:t>
      </w:r>
    </w:p>
    <w:p w14:paraId="1100D23E" w14:textId="77777777" w:rsidR="007E068E" w:rsidRDefault="007E068E" w:rsidP="007E068E">
      <w:pPr>
        <w:bidi/>
        <w:rPr>
          <w:rFonts w:ascii="Times New Roman" w:eastAsia="Times New Roman" w:hAnsi="Times New Roman" w:cs="Times New Roman"/>
          <w:sz w:val="24"/>
          <w:szCs w:val="24"/>
          <w:rtl/>
        </w:rPr>
      </w:pPr>
    </w:p>
    <w:p w14:paraId="00000067" w14:textId="541DA99D"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אחר הזקנה והוא שיהא זקן חכם קצת אפי' אם הבחור חכם ממנו ואם אין שום אחד מהן מופלג לא זה בחכמה ולא זה בזקנה ז]כה)הזקן קודם בכל מקום:</w:t>
      </w:r>
    </w:p>
    <w:p w14:paraId="00000068" w14:textId="77777777" w:rsidR="00506525" w:rsidRDefault="00506525">
      <w:pPr>
        <w:bidi/>
        <w:rPr>
          <w:rFonts w:ascii="Times New Roman" w:eastAsia="Times New Roman" w:hAnsi="Times New Roman" w:cs="Times New Roman"/>
          <w:sz w:val="24"/>
          <w:szCs w:val="24"/>
        </w:rPr>
      </w:pPr>
    </w:p>
    <w:p w14:paraId="00000069" w14:textId="491A5FE2"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29. </w:t>
      </w:r>
      <w:r w:rsidR="009C3CCC" w:rsidRPr="009C3CCC">
        <w:rPr>
          <w:rFonts w:ascii="Times New Roman" w:eastAsia="Times New Roman" w:hAnsi="Times New Roman" w:cs="Times New Roman"/>
          <w:b/>
          <w:bCs/>
          <w:sz w:val="24"/>
          <w:szCs w:val="24"/>
          <w:rtl/>
        </w:rPr>
        <w:t>ב"ח יורה דעה סימן רמד</w:t>
      </w:r>
    </w:p>
    <w:p w14:paraId="0000006A" w14:textId="13DD45F5"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יג </w:t>
      </w:r>
      <w:r w:rsidR="00ED660C">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היו ביחד חכם שמופלג בחכמה וכו'. מימרא דר' אמי בפרק יש נוחלין (דף ק"כ א) ועל פי פירוש רשב"ם ומביאו הרא"ש פרק קמא דקידושין:</w:t>
      </w:r>
    </w:p>
    <w:p w14:paraId="0000006B"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ומ"ש רבינו ובמסיבה של משתה או של נישואין הולכין אחר הזקנה להושיבו בראש. תימה אמאי איצטריך לפרש של נישואין טפי משאר מסיבה של משתה. ונראה דהאי של נישואין הכי פירושא אם אחים או אחיות יעשו להם נישואין אע"ג שאחד גדול מחבירו בחכמה לא יקדימו לעשות נישואין לקטן בשנים מפני שהוא גדול בחכמה אלא יקדימו לעשות נישואין לגדול בשנים אע"פ שהוא קטן בחכמה. דהכי איתא בפרק יש נוחלין גבי בנות צלפחד להלן מנאן הכתוב דרך גדלותן וכאן דרך חכמתן ופירש רשב"ם להלן. כשנישאו בנות צלפחד מנאן הכתוב דרך גדלותן דכתיב (במדבר לו יא) ותהיינה מחלה תרצה וחגלה ומלכה ונועה בנות צלפחד לבני דודיהן לנשים ומסתברא דכך נולדו כדכתיב (בראשית כט כו) לא יעשה כן במקומנו לתת הצעירה לפני הבכירה וכאן כשעמדו לפני משה דרך חכמתן כסדר שהן חכמות זו יותר מזו הקדימן הכתוב (במדבר כז א) מחלה נועה וחגלה ומלכה ותרצה ומסברא אמרי הכי דלא ליקשו קראי אהדדי: בישיבה. בין לדין בין לשאר ישיבות של תורה וכו': במסיבה. של משתה והוא הדין לנישואין כבנות צלפחד וכו' עכ"ל. והרא"ש הביא פירוש רשב"ם זה בפרק קמא דקידושין (סי' נד). וזהו שכתב גם רבינו ובמסיבה של משתה או של נישואין כלומר או אם יעשו נישואין הולכין אחר הזקנה להושיבו בראש דבין במסיבה ובין בעשיית נישואין יקדימו למי שהוא גדול בשנים אע"פ שאינו גדול בחכמה כמו הקטן בשנים:  </w:t>
      </w:r>
    </w:p>
    <w:p w14:paraId="0000006C" w14:textId="77777777" w:rsidR="00506525" w:rsidRDefault="00506525">
      <w:pPr>
        <w:bidi/>
        <w:rPr>
          <w:rFonts w:ascii="Times New Roman" w:eastAsia="Times New Roman" w:hAnsi="Times New Roman" w:cs="Times New Roman"/>
          <w:sz w:val="24"/>
          <w:szCs w:val="24"/>
        </w:rPr>
      </w:pPr>
    </w:p>
    <w:p w14:paraId="0000006D" w14:textId="17A40FB2"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30. </w:t>
      </w:r>
      <w:r w:rsidR="009C3CCC" w:rsidRPr="009C3CCC">
        <w:rPr>
          <w:rFonts w:ascii="Times New Roman" w:eastAsia="Times New Roman" w:hAnsi="Times New Roman" w:cs="Times New Roman"/>
          <w:b/>
          <w:bCs/>
          <w:sz w:val="24"/>
          <w:szCs w:val="24"/>
          <w:rtl/>
        </w:rPr>
        <w:t>שולחן ערוך יורה דעה הלכות כבוד רבו ותלמיד חכם סימן רמד</w:t>
      </w:r>
    </w:p>
    <w:p w14:paraId="0000006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יח</w:t>
      </w:r>
    </w:p>
    <w:p w14:paraId="0000006F" w14:textId="3A9A1D42"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היו ביחד, חכם שמופלג בחכמה והוא בחור וזקן שמופלג בזקנה והוא חכם קצת; בישיבה של דין או של תורה, הולכים אחר החכמה להושיב החכם בחור בראש ולדבר תחילה. ובמסיבה של משתה או של נישואים, הולכים אחר הזקנה להושיבו בראש. ואם החכם מופלג בחכמה והזקן אינו מופלג בזקנה, בכל מקום הולכים אחר החכמה. ואם הזקן מופלג בזקנה והחכם אינו מופלג בחכמה, בכל מקום הולכים אחר הזקנה, הואיל והוא חכם קצת. ואם אין שום אחד מהם מופלג, לא זה בחכמה ולא זה בזקנה, הזקן קודם בכל מקום.  </w:t>
      </w:r>
    </w:p>
    <w:p w14:paraId="00000070" w14:textId="77777777" w:rsidR="00506525" w:rsidRDefault="00506525">
      <w:pPr>
        <w:bidi/>
        <w:rPr>
          <w:rFonts w:ascii="Times New Roman" w:eastAsia="Times New Roman" w:hAnsi="Times New Roman" w:cs="Times New Roman"/>
          <w:sz w:val="24"/>
          <w:szCs w:val="24"/>
        </w:rPr>
      </w:pPr>
    </w:p>
    <w:p w14:paraId="00000071" w14:textId="1C3144CF"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31. </w:t>
      </w:r>
      <w:r w:rsidR="009C3CCC" w:rsidRPr="009C3CCC">
        <w:rPr>
          <w:rFonts w:ascii="Times New Roman" w:eastAsia="Times New Roman" w:hAnsi="Times New Roman" w:cs="Times New Roman"/>
          <w:b/>
          <w:bCs/>
          <w:sz w:val="24"/>
          <w:szCs w:val="24"/>
          <w:rtl/>
        </w:rPr>
        <w:t>ש"ך יורה דעה סימן רמד</w:t>
      </w:r>
    </w:p>
    <w:p w14:paraId="00000072" w14:textId="4F473AB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יג </w:t>
      </w:r>
      <w:r w:rsidR="00673F10">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או של נשואים כו'. כתב הב"ח נראה דהאי של נשואים הכי פירושו אם אחים או אחיות יעשו להם נשואים אע"ג שא' גדול מחבירו בחכמה לא יקדימו לעשות נשואים לקטן בשנים מפני שהוא גדול בחכמה אלא יקדימו לעשות נשואים לגדול בשנים כו':</w:t>
      </w:r>
    </w:p>
    <w:p w14:paraId="00000073" w14:textId="77777777" w:rsidR="00506525" w:rsidRPr="009C3CCC" w:rsidRDefault="00506525">
      <w:pPr>
        <w:bidi/>
        <w:rPr>
          <w:rFonts w:ascii="Times New Roman" w:eastAsia="Times New Roman" w:hAnsi="Times New Roman" w:cs="Times New Roman"/>
          <w:b/>
          <w:bCs/>
          <w:sz w:val="24"/>
          <w:szCs w:val="24"/>
        </w:rPr>
      </w:pPr>
    </w:p>
    <w:p w14:paraId="00000074" w14:textId="0F94981B"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32. </w:t>
      </w:r>
      <w:r w:rsidR="009C3CCC" w:rsidRPr="009C3CCC">
        <w:rPr>
          <w:rFonts w:ascii="Times New Roman" w:eastAsia="Times New Roman" w:hAnsi="Times New Roman" w:cs="Times New Roman"/>
          <w:b/>
          <w:bCs/>
          <w:sz w:val="24"/>
          <w:szCs w:val="24"/>
          <w:rtl/>
        </w:rPr>
        <w:t>ט"ז יורה דעה סימן רמד</w:t>
      </w:r>
    </w:p>
    <w:p w14:paraId="00000075" w14:textId="5A43C60C" w:rsidR="00506525" w:rsidRDefault="00673F1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009C3CCC">
        <w:rPr>
          <w:rFonts w:ascii="Times New Roman" w:eastAsia="Times New Roman" w:hAnsi="Times New Roman" w:cs="Times New Roman"/>
          <w:sz w:val="24"/>
          <w:szCs w:val="24"/>
          <w:rtl/>
        </w:rPr>
        <w:t>י) הזקן קודם בכ"מ. - …ומשמע מדברי רשב"ם פרק יש נוחלין גבי בנות צלפחד דבשניהם אינם מופלגים הולכים אחר השנים דהיינו למי שיש לו יותר שנים ואפי' אינו זקן בן ע' שנה. וטעם שהזקן קודם בזה שאין בזה פחיתות להחכם שאינו מופלג במה שחולקין כבוד לשכנגדו בשביל שנותיו:</w:t>
      </w:r>
    </w:p>
    <w:p w14:paraId="00000076" w14:textId="77777777" w:rsidR="00506525" w:rsidRDefault="00506525">
      <w:pPr>
        <w:bidi/>
        <w:rPr>
          <w:rFonts w:ascii="Times New Roman" w:eastAsia="Times New Roman" w:hAnsi="Times New Roman" w:cs="Times New Roman"/>
          <w:sz w:val="24"/>
          <w:szCs w:val="24"/>
        </w:rPr>
      </w:pPr>
    </w:p>
    <w:p w14:paraId="00000077" w14:textId="606A7473"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33. </w:t>
      </w:r>
      <w:r w:rsidR="009C3CCC" w:rsidRPr="009C3CCC">
        <w:rPr>
          <w:rFonts w:ascii="Times New Roman" w:eastAsia="Times New Roman" w:hAnsi="Times New Roman" w:cs="Times New Roman"/>
          <w:b/>
          <w:bCs/>
          <w:sz w:val="24"/>
          <w:szCs w:val="24"/>
          <w:rtl/>
        </w:rPr>
        <w:t>ט"ז יורה דעה סימן רח</w:t>
      </w:r>
    </w:p>
    <w:p w14:paraId="00000078" w14:textId="3D2FDE63" w:rsidR="00506525"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(א) ואם רוב אנשי כו'. - …הרי לפניך דכל שבא לתת סימן לדבריו דהיינו שאומר הגדולה אז אמרינן דלא מחית אינש לספיקא ואילו לא אמר רק בתי מקודשת סתם הויין כולן בספיקא ולא אמרינן דודאי נתכוין לגדולה כיון דרוב העולם משיאין הגדולה תחילה ואף על גב דכתב הרא"ש בפרק האיש מקדש וז"ל ועוד אומר ר"ת דאפשר להיות דלא אמרינן שאין מסורין לביאה אלא דוקא אחת מבנותיך אבל בתך מקודשת לי משמע דוקא לגדולה ולא להלכה למעשה אמר כן עכ"ל משמע להלכה בלא מעשה היה סובר אפילו בבתך מקודשת לי נתכוין על הגדולה שאני התם דאלים לר"ת הך סברא דאין אדם משיא הקטנה לפני הגדולה כיון דקרא כתיב לא יעשה כן במקומנו וגו' והוה כאומר בפירוש הגדולה וכדכתב שם הרא"ש לעיל מיניה בשמו דאם היא משודכת לו ודאי נתכוין לה אבל בשאר דוכתי דאין סברא חזקה לפנינו לאיזה נתכוין ודאי אזלינן לחומרא…</w:t>
      </w:r>
    </w:p>
    <w:p w14:paraId="707349BD" w14:textId="77777777" w:rsidR="007E068E" w:rsidRDefault="007E068E" w:rsidP="007E068E">
      <w:pPr>
        <w:bidi/>
        <w:rPr>
          <w:rFonts w:ascii="Times New Roman" w:eastAsia="Times New Roman" w:hAnsi="Times New Roman" w:cs="Times New Roman"/>
          <w:sz w:val="24"/>
          <w:szCs w:val="24"/>
        </w:rPr>
      </w:pPr>
    </w:p>
    <w:p w14:paraId="0000007A" w14:textId="77CA487A"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34. </w:t>
      </w:r>
      <w:r w:rsidR="009C3CCC" w:rsidRPr="009C3CCC">
        <w:rPr>
          <w:rFonts w:ascii="Times New Roman" w:eastAsia="Times New Roman" w:hAnsi="Times New Roman" w:cs="Times New Roman"/>
          <w:b/>
          <w:bCs/>
          <w:sz w:val="24"/>
          <w:szCs w:val="24"/>
          <w:rtl/>
        </w:rPr>
        <w:t>אור החיים בראשית פרשת ויצא פרק כט</w:t>
      </w:r>
    </w:p>
    <w:p w14:paraId="754766A8" w14:textId="77777777" w:rsidR="007E068E"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(כו) ויאמר לבן לא יעשה כן וגו'. צריך לדעת מה מענה בלשונו לא יעשה וגו' והלא תנאי היה הדבר אעבדך ברחל ומה ענין .המנהג לכאן </w:t>
      </w:r>
    </w:p>
    <w:p w14:paraId="7C2D4781" w14:textId="77777777" w:rsidR="007E068E" w:rsidRDefault="007E068E" w:rsidP="007E068E">
      <w:pPr>
        <w:bidi/>
        <w:rPr>
          <w:rFonts w:ascii="Times New Roman" w:eastAsia="Times New Roman" w:hAnsi="Times New Roman" w:cs="Times New Roman"/>
          <w:sz w:val="24"/>
          <w:szCs w:val="24"/>
          <w:rtl/>
        </w:rPr>
      </w:pPr>
    </w:p>
    <w:p w14:paraId="0000007B" w14:textId="701D0936"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בדבר שהיה תנאי גמור .אכן נתכוון לומר כי אנשי המקום מיחו בידו מעשות כדבר הזה, והוא אומרו לא יעשה כן במקומינו כי היא טענת רבים…</w:t>
      </w:r>
    </w:p>
    <w:p w14:paraId="0000007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לנו לדעת איך לא חש יעקב מקודם לטענה זו שאין דרך לתת הצעירה וכו', יש לומר שחשב שעל לבן לגלות לו הדבר וזולת זה אין דבר זה מההקפדה המעכבת כשירצה האב לתת הצעירה וכששאל הבה את אשתי מן הסתם על רחל הוא אומר והיה לו ללבן לומר אליו כי לא יכול לתת לו רחל קודם שתנשא לאה והיה הדבר תלוי ביד יעקב או להמתין עד שתנשא לאה או לקחת לאה ואין זה אלא מן השם לבן הארמי וכל טענותיו שכתבתי יש עליהם סתירה ושמו יגיד עליו:</w:t>
      </w:r>
    </w:p>
    <w:p w14:paraId="0000007D" w14:textId="77777777" w:rsidR="00506525" w:rsidRPr="009C3CCC" w:rsidRDefault="00506525">
      <w:pPr>
        <w:bidi/>
        <w:rPr>
          <w:rFonts w:ascii="Times New Roman" w:eastAsia="Times New Roman" w:hAnsi="Times New Roman" w:cs="Times New Roman"/>
          <w:b/>
          <w:bCs/>
          <w:sz w:val="24"/>
          <w:szCs w:val="24"/>
        </w:rPr>
      </w:pPr>
    </w:p>
    <w:p w14:paraId="0000007E" w14:textId="52DEFE56"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35. </w:t>
      </w:r>
      <w:r w:rsidR="009C3CCC" w:rsidRPr="009C3CCC">
        <w:rPr>
          <w:rFonts w:ascii="Times New Roman" w:eastAsia="Times New Roman" w:hAnsi="Times New Roman" w:cs="Times New Roman"/>
          <w:b/>
          <w:bCs/>
          <w:sz w:val="24"/>
          <w:szCs w:val="24"/>
          <w:rtl/>
        </w:rPr>
        <w:t>אור החיים במדבר פרשת פינחס פרק כז</w:t>
      </w:r>
    </w:p>
    <w:p w14:paraId="0000007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ואלה שמות בנותיו. קשה אומרו בנותיו שנראה שלא הזכיר אלא צלפחד ולא הבנות שבזה יוצדק לומר ואלה שמות בנותיו, ולא כן הוא שאדרבא לא הזכיר אלא הבנות בכינוי אביהם ואם כן היה לו לומר ואלה שמותם. ולהבין הכונה אעיר גם כן בסדר שמות הבנות שרואני שאין הכתוב מסדרן בסדר שוה שמזכירם במקום אחר שכן תמצא בפרשת מסעי (ל"ו י"א) שסדרם שלא כסדר זה, ובמסכת בבא בתרא דף ק"כ אמרו וזה לשונם להלן מנאן דרך גדולתן וכאן דרך חכמתן, ופירש רשב"ם להלן הוא בפרשת מסעי בשעת נישואין דרך גדולתן, וכאן פירוש כשבאו לפני משה מנאן דרך חכמתן, ואין הדברים נראים מכמה טעמים, א' במה מסוים הדבר כי מנאן דרך גדולתן בענין הנשואין כי מי יאמר שהכתוב דרך נשואיהן מני להו. ב' למה כשמנאם הכתוב למעלה (כ"ו ל"ג) במספר בני מנשה למה לא מנאן דרך גדולתן ושם אין דבר חכמה ולא תבונה. ג' מדברי התלמוד קשה למה הקדים לומר להלן ואחר כן אמר וכאן וכו' כיון שכונת אומרו להלן הוא האמור לבסוף בפרשת מסעי, גם תיבת להלן פשטה הוא מקודם:</w:t>
      </w:r>
    </w:p>
    <w:p w14:paraId="00000080"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אכן הנכון בעיני הוא כי סדר גדולתן הוא סדר האמור במספר בני מנשה והאמור בפסוק ותקרבנה, וסדר חכמתן הוא סדר האמור בפסוק ותהיינה וגו', ולזה אמר הש"ס להלן וכו', פירוש לפי שהש"ס אמר בסמוך צדקניות הם שלא נשאו אלא להגון להם ואמר להלן פירוש בזכרון הקודם לזכרון זה של נישואין, והוא זכרון האמור במספר בני מנשה גם בפסוק ותקרבנה מנאן כסדר גדולתן כי כן ראוי לחוש לומר דרך גדולתן בזכרון ראשון להודעת הוייתן, וכאן פירוש בפסוק ותהיינה שאנו עוסקין בו כאמור מנאן דרך חכמתן, והודיע בהם הכתוב ענין זה של דרך חכמתן בפעם אחרונה שהזכירם, אבל בכל המקומות לא הזכירם אלא כסדר גדולתן, וכפי זה ידוייק דברי הש"ס על נכון:</w:t>
      </w:r>
    </w:p>
    <w:p w14:paraId="00000081" w14:textId="77777777" w:rsidR="00506525" w:rsidRDefault="00506525">
      <w:pPr>
        <w:bidi/>
        <w:rPr>
          <w:rFonts w:ascii="Times New Roman" w:eastAsia="Times New Roman" w:hAnsi="Times New Roman" w:cs="Times New Roman"/>
          <w:sz w:val="24"/>
          <w:szCs w:val="24"/>
        </w:rPr>
      </w:pPr>
    </w:p>
    <w:p w14:paraId="00000082" w14:textId="169DACAC"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36. </w:t>
      </w:r>
      <w:r w:rsidR="009C3CCC" w:rsidRPr="009C3CCC">
        <w:rPr>
          <w:rFonts w:ascii="Times New Roman" w:eastAsia="Times New Roman" w:hAnsi="Times New Roman" w:cs="Times New Roman"/>
          <w:b/>
          <w:bCs/>
          <w:sz w:val="24"/>
          <w:szCs w:val="24"/>
          <w:rtl/>
        </w:rPr>
        <w:t>נחל קדומים בראשית פרשת ויצא</w:t>
      </w:r>
    </w:p>
    <w:p w14:paraId="0000008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ואבואה אליה. ואבואה גימ' כ"א כי רחל ולאה תאומות בנות כ"א שנים. רבינו מהר"א מגרמיזא ז"ל בפירושו כ"י:</w:t>
      </w:r>
    </w:p>
    <w:p w14:paraId="00000084"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ויאמר לבן לא יעשה כן במקומינו לתת הצעירה לפני הבכירה. …ואפשר לומר דזה כיון יעקב ע"ה באומרו מה זאת עשית לי הלא ברחל עבדתי עמך ולמה רימיתני ויש לדקדק מ"ש מה זאת עשית לי נראה יתר ואפשר שכונתו מה זאת למה עשית לי שאני קטן וזו לעשו שהוא הגדול. וכי תימא שאני לקחתי הבכורה והברכה ואני גדול הלא ברחל עבדתי עמך זה היית יכול בסתם אבל אני פירשתי הלא ברחל למה רימיתני שגנבת דעתי שאתה מרוצה…</w:t>
      </w:r>
    </w:p>
    <w:p w14:paraId="00000085" w14:textId="77777777" w:rsidR="00506525" w:rsidRPr="009C3CCC" w:rsidRDefault="00506525">
      <w:pPr>
        <w:bidi/>
        <w:rPr>
          <w:rFonts w:ascii="Times New Roman" w:eastAsia="Times New Roman" w:hAnsi="Times New Roman" w:cs="Times New Roman"/>
          <w:b/>
          <w:bCs/>
          <w:sz w:val="24"/>
          <w:szCs w:val="24"/>
        </w:rPr>
      </w:pPr>
    </w:p>
    <w:p w14:paraId="00000086" w14:textId="4A7896A9"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37. </w:t>
      </w:r>
      <w:r w:rsidR="009C3CCC" w:rsidRPr="009C3CCC">
        <w:rPr>
          <w:rFonts w:ascii="Times New Roman" w:eastAsia="Times New Roman" w:hAnsi="Times New Roman" w:cs="Times New Roman"/>
          <w:b/>
          <w:bCs/>
          <w:sz w:val="24"/>
          <w:szCs w:val="24"/>
          <w:rtl/>
        </w:rPr>
        <w:t>רש"י בראשית פרשת תולדות פרק כה</w:t>
      </w:r>
    </w:p>
    <w:p w14:paraId="00000087" w14:textId="7511B16B"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ואחרי כן יצא אחיו וגו' - שמעתי מדרש אגדה הדורשו לפי פשוטו, בדין היה אוחז בו לעכבו, יעקב נוצר מטיפה ראשונה ועשו מן השניה, צא ולמד משפופרת שפיה קצרה, תן לה שתי אבנים זו תחת זו, הנכנסת ראשונה תצא אחרונה, והנכנסת אחרונה תצא ראשונה, נמצא עשו הנוצר באחרונה יצא ראשון, ויעקב שנוצר ראשונה יצא אחרון, ויעקב בא לעכבו שיהא ראשון ללידה כראשון ליצירה, ויפטור את רחמה, ויטול את הבכורה מן הדין:</w:t>
      </w:r>
    </w:p>
    <w:p w14:paraId="00000088" w14:textId="77777777" w:rsidR="00506525" w:rsidRDefault="00506525">
      <w:pPr>
        <w:bidi/>
        <w:rPr>
          <w:rFonts w:ascii="Times New Roman" w:eastAsia="Times New Roman" w:hAnsi="Times New Roman" w:cs="Times New Roman"/>
          <w:sz w:val="24"/>
          <w:szCs w:val="24"/>
        </w:rPr>
      </w:pPr>
    </w:p>
    <w:p w14:paraId="00000089" w14:textId="1958A04A"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38. </w:t>
      </w:r>
      <w:r w:rsidR="009C3CCC" w:rsidRPr="009C3CCC">
        <w:rPr>
          <w:rFonts w:ascii="Times New Roman" w:eastAsia="Times New Roman" w:hAnsi="Times New Roman" w:cs="Times New Roman"/>
          <w:b/>
          <w:bCs/>
          <w:sz w:val="24"/>
          <w:szCs w:val="24"/>
          <w:rtl/>
        </w:rPr>
        <w:t>פני דוד בראשית פרשת ויחי</w:t>
      </w:r>
    </w:p>
    <w:p w14:paraId="7725694B" w14:textId="77777777" w:rsidR="007E068E"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יז) ראובן בכורי אתה כחי וראשית אוני. מקשים למ"ד תאומות נולדו עם כל שבט איך יובן אומרו בכורי כחי וראשית אוני דהוו תרתי דסתרן דהרי פירש"י גבי יעקב ועשו משל לשפופרת שפיה קצרה דכאשר יתן שני אבנים הנכנסת ראשונה יצא אחרונה וכן יעקב ועשו שנולדו בשליא אחת יעקב הנוצר ראשונה יצא אחרונה. ולפ"ז ראובן והתאומה הנוצרים בשיליא אחת אם ראובן ראשי' אונו תצא התאומה קודם ראובן וא"כ ראובן אינו בכור וכי תימא ראובן בכור הוא והוא היה פטר רחם א"כ התאומה הנולדה אחריו היתה ראשית אונים ואיך יתקיימו שתיהם. ושמעתי תירוץ שמצאו כתוב בספר דכשהתאומים זכרים נוצרים בשיליא אחת אבל כשהאחד זכר ואחד נקבה כל אחת יש לו שיליא לעצמו ובזה א"ש דדברי רש"י הנז' הם בנוצרים בשיליא אחת אבל הכא שהיו שתים הקדימה שליית ראובן לצאת והיה לו כח </w:t>
      </w:r>
    </w:p>
    <w:p w14:paraId="09E2355D" w14:textId="77777777" w:rsidR="007E068E" w:rsidRDefault="007E068E" w:rsidP="007E068E">
      <w:pPr>
        <w:bidi/>
        <w:rPr>
          <w:rFonts w:ascii="Times New Roman" w:eastAsia="Times New Roman" w:hAnsi="Times New Roman" w:cs="Times New Roman"/>
          <w:sz w:val="24"/>
          <w:szCs w:val="24"/>
          <w:rtl/>
        </w:rPr>
      </w:pPr>
    </w:p>
    <w:p w14:paraId="376AA7BC" w14:textId="77777777" w:rsidR="007E068E" w:rsidRDefault="007E068E" w:rsidP="007E068E">
      <w:pPr>
        <w:bidi/>
        <w:rPr>
          <w:rFonts w:ascii="Times New Roman" w:eastAsia="Times New Roman" w:hAnsi="Times New Roman" w:cs="Times New Roman"/>
          <w:sz w:val="24"/>
          <w:szCs w:val="24"/>
          <w:rtl/>
        </w:rPr>
      </w:pPr>
    </w:p>
    <w:p w14:paraId="0000008A" w14:textId="4625E90E"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לדחות התאומה כיון שהי' שליא בפני עצמה עכ"ד. ואני ראיתי במפרשים דהיה נס גבי יעקב ועשו שנוצרו בשיליא אחת כי דרך התאומים כל אחד נוצר בשיליא לבדו. וכפ"ז מעיקרא קושיא ליתא:</w:t>
      </w:r>
    </w:p>
    <w:p w14:paraId="0000008B" w14:textId="77777777" w:rsidR="00506525" w:rsidRPr="009C3CCC" w:rsidRDefault="00506525">
      <w:pPr>
        <w:bidi/>
        <w:rPr>
          <w:rFonts w:ascii="Times New Roman" w:eastAsia="Times New Roman" w:hAnsi="Times New Roman" w:cs="Times New Roman"/>
          <w:b/>
          <w:bCs/>
          <w:sz w:val="24"/>
          <w:szCs w:val="24"/>
        </w:rPr>
      </w:pPr>
    </w:p>
    <w:p w14:paraId="0000008C" w14:textId="00B967A9"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39. </w:t>
      </w:r>
      <w:r w:rsidR="009C3CCC" w:rsidRPr="009C3CCC">
        <w:rPr>
          <w:rFonts w:ascii="Times New Roman" w:eastAsia="Times New Roman" w:hAnsi="Times New Roman" w:cs="Times New Roman"/>
          <w:b/>
          <w:bCs/>
          <w:sz w:val="24"/>
          <w:szCs w:val="24"/>
          <w:rtl/>
        </w:rPr>
        <w:t>שו"ת מהרש"ם חלק ג סימן קלו</w:t>
      </w:r>
    </w:p>
    <w:p w14:paraId="0000008D"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להרב הגדול וכו' מו"ה ישראל פרנס נ"י מו"צ דק' טראנפאל. </w:t>
      </w:r>
    </w:p>
    <w:p w14:paraId="0000008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מכתבו מכתבו /המלה מכתבו השני' מיותרת/ הגיעני וע"ד שאלתו באחד שהי"ל עם אשתו בנות ומתה האשה ונשא אחרת והוליד ממנה בת ומת האב ואשתו השני /השנית/ נשאת לאחר והחזיק בתה אצלה וכשגדלה בת כ"ב שנים עשה עמה שידוך עם ת"ח עשיר ועתה הבת הגדולה ממנה מעכבת מטעם לא יעשה כן במקומינו לתת הצעירה לפני הבכירה ורו"מ צידד דכיון שהאב מת והוא אינו הנותן אין איסור על הבנות וגם הוא שעה"ד כי הבכירה כבר בת כ"ז שנים ולא נזדמן לה שידוך ומי יודע כמה תתעכב ואם יתבטל השידוך הזה של הצעירה מי יודע אם יזדמן לה שידוך הגון וגם הוא שעה"ד כי דחיק לה להיות בבית אביה חורבה /חורגה/ וסובלת צרות ועגמ"נ הנה מ"ש שהאב כבר מת והוא אינו הנותן בתו הצעירה לפני הבכירה יעוין ברשב"ם ב"ב ק"כ ע"א ד"ה להלן כשנשאו בנות צלפחד מנאן הכתוב דרך גדולתן וכו' ומסתבר דכך נולדו כדברים לא יעשה כן במקומינו לתת הצעירה לפני הבכירה עכ"ל הרי דגם אחר מיתת אביהן שייך איסור זה ובכה"ג למדין מקודם מ"ת ולא דמי להא דירושלמי ותוס' מ"ק כ' ועמ"ש בחיבורי משפ"ש לחו"מ סוסי' רי"ב מכמ"ק בזה אך בנ"ד שהיא בת כ"ב שנים והוא שעה"ד והבכירי' /והבכירה/ כבר בת כ"ז שנים בודאי ל"ש איסור זה ובפרט שכבר נשתדכה לת"ח עשיר ומי יודע /אם/ יזדמ"ן /יזדמן/ לה שנית שידוך כזה ואיסור זה אינו רק בכלל נימוס ודרך ארץ והגם שבש"ע יווד /יו"ד/ סוסי' רמ"ד הובא ד"ז מ"מ אינו דין גמור ועתוס' קידושין נ"ב ע"א ד"ה והלכתא דמוכח דעל טעמא דשארית ישראל ל"י עולה יותר יש לסמוך מלסמוך על סברא דלא יעשה כן וע"ש ברא"ש ובתשו' רש"ל סי' צ"ט וט"ז יו"ד סי' קס"ט סקי"ט מבואר דבעושה משום דחק ליכא משום שארית ישראל ל"י עולה ע"ש וא"כ ה"נ בזה ובתשו' א' כתבתי דדבר זה ל"ש רק בשתי בנות משא"כ בבן ובת שהבן מצוה על פו"ר ולא הבת.  </w:t>
      </w:r>
    </w:p>
    <w:p w14:paraId="0000008F" w14:textId="77777777" w:rsidR="00506525" w:rsidRDefault="00506525">
      <w:pPr>
        <w:bidi/>
        <w:rPr>
          <w:rFonts w:ascii="Times New Roman" w:eastAsia="Times New Roman" w:hAnsi="Times New Roman" w:cs="Times New Roman"/>
          <w:sz w:val="24"/>
          <w:szCs w:val="24"/>
        </w:rPr>
      </w:pPr>
    </w:p>
    <w:p w14:paraId="00000090" w14:textId="230CFF9F"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40. </w:t>
      </w:r>
      <w:r w:rsidR="009C3CCC" w:rsidRPr="009C3CCC">
        <w:rPr>
          <w:rFonts w:ascii="Times New Roman" w:eastAsia="Times New Roman" w:hAnsi="Times New Roman" w:cs="Times New Roman"/>
          <w:b/>
          <w:bCs/>
          <w:sz w:val="24"/>
          <w:szCs w:val="24"/>
          <w:rtl/>
        </w:rPr>
        <w:t>שו"ת חלקת יעקב אבן העזר סימן עו</w:t>
      </w:r>
    </w:p>
    <w:p w14:paraId="00000091"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בענין אי מותר לאחות הצעירה לינשא לפני הבכירה </w:t>
      </w:r>
    </w:p>
    <w:p w14:paraId="0000009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אדות השאלה אי מותר לאחות הצעירה, המשודכת כבר לינשא קודם הבכירה. </w:t>
      </w:r>
    </w:p>
    <w:p w14:paraId="0000009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דבר זה מבואר בש"ך יו"ד סוסי' רמ"ד וז"ל כתב הב"ח נראה דהאי של נשואים פירושו אפי' אחים או אחיות... אלא יקדימו לעשות נישואין לגדול בשנים עכ"ל, ומקורו מרשב"ם ב"ב ק"כ גבי בנות צלפחד דנישאו דרך גדולתן משום לא יעשה כן במקומינו…</w:t>
      </w:r>
    </w:p>
    <w:p w14:paraId="00000094"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איברא דבתוס' קדושין נ"ב ד"ה והילכתא, מעשה בא לפני ר"ת…בכל אופן חזינן דר"ת סובר האי סברא דלא יעשה כן במקומנו ואפה"כ אמרינן במתני' דאין בוגרת בכלל באמר א' מבנותיך לבי"ש או אפי' בסתם לפנ"י ואף על גב דשויתי' שליח, משום דלא שביק אינש מצוה דרמי' עלי', ואע"ג דעבר ע"ז משום לא יעשה. </w:t>
      </w:r>
    </w:p>
    <w:p w14:paraId="00000095"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ועכ"ח צ"ל דלא שייך סברא דלא שביק רק באיסור גמור, כגון האי דתמורה ועבר על לא ימיר, אבל בני"ד אינו רק אזהרה בעלמא ורק משום מנהג, שיש לו סמך מה"ת, ובשביל זה עדיין אין להחליט כוונתו שהיתה על הגדולה, ורז"ל הכריעו כוונתו משום מצוה דרמי' עלי' על הקטנה דוקא… </w:t>
      </w:r>
    </w:p>
    <w:p w14:paraId="00000096" w14:textId="77777777" w:rsidR="00506525" w:rsidRDefault="00506525">
      <w:pPr>
        <w:bidi/>
        <w:rPr>
          <w:rFonts w:ascii="Times New Roman" w:eastAsia="Times New Roman" w:hAnsi="Times New Roman" w:cs="Times New Roman"/>
          <w:sz w:val="24"/>
          <w:szCs w:val="24"/>
        </w:rPr>
      </w:pPr>
    </w:p>
    <w:p w14:paraId="00000097" w14:textId="7C963612"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41. </w:t>
      </w:r>
      <w:r w:rsidR="009C3CCC" w:rsidRPr="009C3CCC">
        <w:rPr>
          <w:rFonts w:ascii="Times New Roman" w:eastAsia="Times New Roman" w:hAnsi="Times New Roman" w:cs="Times New Roman"/>
          <w:b/>
          <w:bCs/>
          <w:sz w:val="24"/>
          <w:szCs w:val="24"/>
          <w:rtl/>
        </w:rPr>
        <w:t>שו"ת אפרקסתא דעניא חלק ג - אבן העזר סימן רסו</w:t>
      </w:r>
    </w:p>
    <w:p w14:paraId="00000098"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 מותר להשיא הקטן קודם הגדול </w:t>
      </w:r>
    </w:p>
    <w:p w14:paraId="0000009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בהא אם שרי לתת הצעירה לפני הבכירה. עי' בס' תפלה למשה (תהלים פ"ט, כ"ה) שהראה לס' חוזה דוד תהלים ח' מ"ש בשם מהר"ם זכותא על הפסוק לא יעשה כן במקומינו וגו'. ובהג"ה שם כתב דאפשר כונתו במקומנו מקום הסט"א שנופלים תחת הזמן, לא יעשה כן לתת הצעירה וגו', אבל בקדושה אין קדימת זמן מעלה, עכ"ל. ומשמע דתפיס במושלם, דאנן בדידן ליכא קפידא כלל בקידמת הזמן וליכא למילף מדברי לבן דבישראל שאני, אע"ג דהתורה העתיקה דבריו, והכי מסתבר דיותר יש לנו ללמוד מה שיעקב רצה לישא את רחל הקטנה…</w:t>
      </w:r>
    </w:p>
    <w:p w14:paraId="0000009A"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…והגאון מהרש"ם ז"ל בס' תכלת מרדכי כאן, כתב דיש להבין מדוע פסקו התוס' והש"ך כדברי לבן, הרי יעקב רצה לישא את רחל הצעירה. וכתב ונראה לפמ"ש בנחל קדומים פרשה זו בשם ר"א דרחל ולאה תאומות היו, אלא דלאה נולדה לפני רחל, ורש"י פ' תולדות כתב דהקודם בלידה דתאומים הוא האחרון ביצירה, ויעקב חשב א"ע בכור מפני שהוא בכור ליצירה, לכן יעקב לשיטתו חשב את רחל לבכורה, אבל לבן חשב לאה לבכורה לפי שנולדה מקודם, ולזה אמר לא יעשה כן כו', אם כן גם יעקב הסכים שלא להשיא הצעירה לפני הבכירה, אלא שהי' סובר דרחל היא הבכירה. </w:t>
      </w:r>
    </w:p>
    <w:p w14:paraId="698C15E2" w14:textId="69AFA520" w:rsidR="007E068E" w:rsidRDefault="007E068E">
      <w:pPr>
        <w:bidi/>
        <w:rPr>
          <w:rFonts w:ascii="Times New Roman" w:eastAsia="Times New Roman" w:hAnsi="Times New Roman" w:cs="Times New Roman"/>
          <w:sz w:val="24"/>
          <w:szCs w:val="24"/>
          <w:rtl/>
        </w:rPr>
      </w:pPr>
    </w:p>
    <w:p w14:paraId="125EA647" w14:textId="77777777" w:rsidR="007E068E" w:rsidRDefault="007E068E" w:rsidP="007E068E">
      <w:pPr>
        <w:bidi/>
        <w:rPr>
          <w:rFonts w:ascii="Times New Roman" w:eastAsia="Times New Roman" w:hAnsi="Times New Roman" w:cs="Times New Roman"/>
          <w:sz w:val="24"/>
          <w:szCs w:val="24"/>
          <w:rtl/>
        </w:rPr>
      </w:pPr>
    </w:p>
    <w:p w14:paraId="0000009B" w14:textId="3E307603"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בספרו שו"ת מהרש"ם ח"ג סי' קל"ו, כתב דאיסור זה אינו אלא בכלל נימוס ודרך ארץ, הגם דביו"ד סי' רמ"ד הובא דבר זה, מכל מקום אינו דין גמור. ועי' תוס' קידושין דף נ"ב דמוכח דעל טעמא דשארית ישראל לא יעשו עולה יותר יש לסמוך מעל סברא דלא יעשה כן במקומינו, וע"ש ברא"ש ובתו' רש"ל סי' צ"ט וטו"ז יו"ד סימן קס"ט סקי"ט, דבעושה משום דחק ליכא משום שארית ישראל לא יעשו עולה, ואם כן ה"נ בזה, ובתשו' א' כתבתי דדין זה לא שייך רק בב' בנות, מה שאין כן בבן ובת, שהבן מצווה על פריה ורביה ולא הבת. עכ"ל בקיצור… </w:t>
      </w:r>
    </w:p>
    <w:p w14:paraId="0000009E" w14:textId="7848A024" w:rsidR="00506525" w:rsidRDefault="009C3CCC" w:rsidP="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לענין בת ובן צעיר כבר כתב בתשו' מהרש"ם בפשיטות, דאין לעכב נשואי הבן דחייב בפרי' ורבי' מפני גדלות הבת, דלכל היותר אינה מצווה רק בלשבת יצרה. עי' ט"ז רס"י א', וכן משמע מדברי הב"ח ז"ל דכתב רק ב' אחים או ב' אחיות</w:t>
      </w:r>
      <w:r w:rsidR="00885383">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אלא דלענ"ד י"ל דאפי' בב' אחים וב' אחיות נמי לא אמרן אלא אם שניהם מוכנים לנשואין אז איכא למיזל בתר שנים, מה שאין כן אם הצעיר או הצעירה לבד מוכנת לנשואין, אזי אין החיוב להמתין עד שיזדמן אפשרות נשואין לגדול בשנים, דודאי הא דלא יעשה כן כו' לא עדיף מהיכא דאמז"ל זה קודם לזה, כגון תדיר ושאינו תדיר תדיר קודם, מכל מקום אם הקדים את המאוחר יצא…</w:t>
      </w:r>
    </w:p>
    <w:p w14:paraId="0000009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…ועי' ג"כ בס' תה"י בעניני שובבי"ם פ"ב דקל"ה ד"ה ומאנה שכתב ג"כ כפנ"י הנ"ל ממש. וכתב שם, "והאיש החרד על דבר ה' אל יפן אל הכסף ולא למנהג שהגיהנום שבאנשי עירו, וישתדל לישא אשה קודם שיבא לידי חטא". ובס' צל הכסף (מהגאון בעל אומר לציון) פי' י"ח כתב בפשיטת מסברא דנפשי' דאין בזה אפי' מדת חסידים מדרצה יעקב לישא הצעירה". </w:t>
      </w:r>
    </w:p>
    <w:p w14:paraId="000000A0"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ואון לדבריו ז"ל מצאתי דלית לן למילף מלבן, מהאי דאמרו ז"ל (ירושלמי סוטה ספ"ה) ר"י אמר מעולי גולה הי' (איוב) וישראל הי', לפום כן ר"י למד ממנו ה' אבל, וכן הוא בבראשית רבה בפ' וירא, מוכח דמנכרי אין ללמוד אפי' מילתא דמסתבר, אע"פ שנזכר בקרא, ודוחק גדול לחלק בין הכתוב בתורה להכתוב בנביאים, כל שכן בס' איוב דמשה רבינו ע"ה כתבו כמבואר בש"ס ב"ב דף י"ד סע"ב. ועיין בספר חסידים סי' תקל"א ובמג"א סי' קס"ז ס"ק י"ח ובמהרש"ך שם, שכתב "ומדכתב קרא ודאי כדין דברה וכדי שאנחנו נלמד ממנה", הרי דפשיטא לי' דכל מה שכ' תורה יש ללמוד ממנו יהי' מי שיהי', וכבר הארכתי בענין ההוא בתשו' בס"ד.   </w:t>
      </w:r>
    </w:p>
    <w:p w14:paraId="000000A1" w14:textId="77777777" w:rsidR="00506525" w:rsidRPr="009C3CCC" w:rsidRDefault="00506525">
      <w:pPr>
        <w:bidi/>
        <w:rPr>
          <w:rFonts w:ascii="Times New Roman" w:eastAsia="Times New Roman" w:hAnsi="Times New Roman" w:cs="Times New Roman"/>
          <w:b/>
          <w:bCs/>
          <w:sz w:val="24"/>
          <w:szCs w:val="24"/>
        </w:rPr>
      </w:pPr>
    </w:p>
    <w:p w14:paraId="000000A2" w14:textId="67FD681F"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42. </w:t>
      </w:r>
      <w:r w:rsidR="009C3CCC" w:rsidRPr="009C3CCC">
        <w:rPr>
          <w:rFonts w:ascii="Times New Roman" w:eastAsia="Times New Roman" w:hAnsi="Times New Roman" w:cs="Times New Roman"/>
          <w:b/>
          <w:bCs/>
          <w:sz w:val="24"/>
          <w:szCs w:val="24"/>
          <w:rtl/>
        </w:rPr>
        <w:t>תלמוד ירושלמי (וילנא) מסכת סוטה פרק ה</w:t>
      </w:r>
    </w:p>
    <w:p w14:paraId="000000A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4"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רבי יוחנן אמר מעולי גולה היה וישראל היה. לפום כן רבי יוחנן למד ממנו הילכות אבל. </w:t>
      </w:r>
    </w:p>
    <w:p w14:paraId="000000A5" w14:textId="77777777" w:rsidR="00506525" w:rsidRDefault="00506525">
      <w:pPr>
        <w:bidi/>
        <w:rPr>
          <w:rFonts w:ascii="Times New Roman" w:eastAsia="Times New Roman" w:hAnsi="Times New Roman" w:cs="Times New Roman"/>
          <w:sz w:val="24"/>
          <w:szCs w:val="24"/>
        </w:rPr>
      </w:pPr>
    </w:p>
    <w:p w14:paraId="000000A6" w14:textId="0C71F867"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43. </w:t>
      </w:r>
      <w:r w:rsidR="009C3CCC" w:rsidRPr="009C3CCC">
        <w:rPr>
          <w:rFonts w:ascii="Times New Roman" w:eastAsia="Times New Roman" w:hAnsi="Times New Roman" w:cs="Times New Roman"/>
          <w:b/>
          <w:bCs/>
          <w:sz w:val="24"/>
          <w:szCs w:val="24"/>
          <w:rtl/>
        </w:rPr>
        <w:t>קרבן העדה מסכת סוטה פרק ה</w:t>
      </w:r>
    </w:p>
    <w:p w14:paraId="000000A7"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8"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וישראל היה. ולא מהנלוים עליהם בעלותם לארץ:</w:t>
      </w:r>
    </w:p>
    <w:p w14:paraId="000000A9" w14:textId="0B533C8C"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לפום כן. אחרי דאמרינן דישראל היה לפיכך למד ממנו ר"י הלכות אבל דין קריעה ועוד ילפינן מיניה דיני אבל במ"ק פ"ג:</w:t>
      </w:r>
    </w:p>
    <w:p w14:paraId="000000AA" w14:textId="77777777" w:rsidR="00506525" w:rsidRPr="009C3CCC" w:rsidRDefault="00506525">
      <w:pPr>
        <w:bidi/>
        <w:rPr>
          <w:rFonts w:ascii="Times New Roman" w:eastAsia="Times New Roman" w:hAnsi="Times New Roman" w:cs="Times New Roman"/>
          <w:b/>
          <w:bCs/>
          <w:sz w:val="24"/>
          <w:szCs w:val="24"/>
        </w:rPr>
      </w:pPr>
    </w:p>
    <w:p w14:paraId="000000AB" w14:textId="34EC08C6"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44. </w:t>
      </w:r>
      <w:r w:rsidR="009C3CCC" w:rsidRPr="009C3CCC">
        <w:rPr>
          <w:rFonts w:ascii="Times New Roman" w:eastAsia="Times New Roman" w:hAnsi="Times New Roman" w:cs="Times New Roman"/>
          <w:b/>
          <w:bCs/>
          <w:sz w:val="24"/>
          <w:szCs w:val="24"/>
          <w:rtl/>
        </w:rPr>
        <w:t>פני משה מסכת סוטה פרק ה</w:t>
      </w:r>
    </w:p>
    <w:p w14:paraId="000000A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D"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לפום כן. הואיל דסבירא ליה לרבי יוחנן דישראל ממש היה לפיכך למד ממנו הלכות אבל לקמיה דצריך לקרוע מעומד כמו שעשה איוב:</w:t>
      </w:r>
    </w:p>
    <w:p w14:paraId="000000AE" w14:textId="77777777" w:rsidR="00506525" w:rsidRDefault="00506525">
      <w:pPr>
        <w:bidi/>
        <w:rPr>
          <w:rFonts w:ascii="Times New Roman" w:eastAsia="Times New Roman" w:hAnsi="Times New Roman" w:cs="Times New Roman"/>
          <w:sz w:val="24"/>
          <w:szCs w:val="24"/>
        </w:rPr>
      </w:pPr>
    </w:p>
    <w:p w14:paraId="000000AF" w14:textId="13ACC600"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45. </w:t>
      </w:r>
      <w:r w:rsidR="009C3CCC" w:rsidRPr="009C3CCC">
        <w:rPr>
          <w:rFonts w:ascii="Times New Roman" w:eastAsia="Times New Roman" w:hAnsi="Times New Roman" w:cs="Times New Roman"/>
          <w:b/>
          <w:bCs/>
          <w:sz w:val="24"/>
          <w:szCs w:val="24"/>
          <w:rtl/>
        </w:rPr>
        <w:t>בראשית רבה (וילנא) פרשת וירא פרשה נז</w:t>
      </w:r>
    </w:p>
    <w:p w14:paraId="000000B0" w14:textId="6634A0F3"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w:t>
      </w:r>
      <w:r w:rsidR="00ED660C">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ויהי אחרי הדברים האלה - …ר' יוחנן אמר מעולי גולה היה וישראלי היה ומדרשו בטבריה לפיכך היו למדים ממנו קריעה וברכת אבלים הה"ד (שם /איוב/ א) ויקם איוב ויקרע את מעילו מכאן שצריך אדם לקרוע מעומד…</w:t>
      </w:r>
    </w:p>
    <w:p w14:paraId="000000B1" w14:textId="77777777" w:rsidR="00506525" w:rsidRDefault="00506525">
      <w:pPr>
        <w:bidi/>
        <w:rPr>
          <w:rFonts w:ascii="Times New Roman" w:eastAsia="Times New Roman" w:hAnsi="Times New Roman" w:cs="Times New Roman"/>
          <w:sz w:val="24"/>
          <w:szCs w:val="24"/>
        </w:rPr>
      </w:pPr>
    </w:p>
    <w:p w14:paraId="000000B2" w14:textId="6C1E55B7"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46. </w:t>
      </w:r>
      <w:r w:rsidR="009C3CCC" w:rsidRPr="009C3CCC">
        <w:rPr>
          <w:rFonts w:ascii="Times New Roman" w:eastAsia="Times New Roman" w:hAnsi="Times New Roman" w:cs="Times New Roman"/>
          <w:b/>
          <w:bCs/>
          <w:sz w:val="24"/>
          <w:szCs w:val="24"/>
          <w:rtl/>
        </w:rPr>
        <w:t>ספר חסידים (מרגליות) סימן תקלא</w:t>
      </w:r>
    </w:p>
    <w:p w14:paraId="000000B3" w14:textId="6DDD7E68" w:rsidR="00506525"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לענין צמאון אדם ובהמה יתנו לאדם תחילה ואח"כ לבהמה דכתיב (בראשית כ"ד מ"ו) ותאמר אליו גם אתה שתה ואח"כ וגם לגמליך אשקה ואשת וגם הגמלים השקתה, וכתיב (במדבר כ' ח') והשקית את העדה ואת בעירם העדה תחילה ואח"כ את בעירם, אבל באכילה הבהמה קודמת דכתיב (בראשית כ"ד ל"ב) ויתן תבן ומספוא לגמלים ואח"כ ויישם לפניו לאכול וכתיב (דברים י"א ט"ו) ונתתי עשב בשדך לבהמתך וכתיב ואכלת ושבעת וכן לאדם ולכל חית הארץ וגו' נתתי את כל ירק עשב לאכלה (בראשית א' ל').  </w:t>
      </w:r>
    </w:p>
    <w:p w14:paraId="654751DE" w14:textId="77777777" w:rsidR="007E068E" w:rsidRDefault="007E068E" w:rsidP="007E068E">
      <w:pPr>
        <w:bidi/>
        <w:rPr>
          <w:rFonts w:ascii="Times New Roman" w:eastAsia="Times New Roman" w:hAnsi="Times New Roman" w:cs="Times New Roman"/>
          <w:sz w:val="24"/>
          <w:szCs w:val="24"/>
        </w:rPr>
      </w:pPr>
    </w:p>
    <w:p w14:paraId="000000B5" w14:textId="4A896375"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47. </w:t>
      </w:r>
      <w:r w:rsidR="009C3CCC" w:rsidRPr="009C3CCC">
        <w:rPr>
          <w:rFonts w:ascii="Times New Roman" w:eastAsia="Times New Roman" w:hAnsi="Times New Roman" w:cs="Times New Roman"/>
          <w:b/>
          <w:bCs/>
          <w:sz w:val="24"/>
          <w:szCs w:val="24"/>
          <w:rtl/>
        </w:rPr>
        <w:t>תלמוד בבלי מסכת ברכות דף מ עמוד א</w:t>
      </w:r>
    </w:p>
    <w:p w14:paraId="50669A2E" w14:textId="25F98070" w:rsidR="007E068E"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אמר רב: טול ברוך, טול ברוך - אינו צריך לברך, הבא מלח, הבא לפתן - צריך לברך; ורבי יוחנן אמר: אפילו הביאו מלח, הביאו לפתן </w:t>
      </w:r>
      <w:r w:rsidR="007E068E">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t xml:space="preserve"> </w:t>
      </w:r>
    </w:p>
    <w:p w14:paraId="5F08CA34" w14:textId="77777777" w:rsidR="007E068E" w:rsidRDefault="007E068E" w:rsidP="007E068E">
      <w:pPr>
        <w:bidi/>
        <w:rPr>
          <w:rFonts w:ascii="Times New Roman" w:eastAsia="Times New Roman" w:hAnsi="Times New Roman" w:cs="Times New Roman"/>
          <w:sz w:val="24"/>
          <w:szCs w:val="24"/>
          <w:rtl/>
        </w:rPr>
      </w:pPr>
    </w:p>
    <w:p w14:paraId="6CE7CEFA" w14:textId="099582FE" w:rsidR="007E068E" w:rsidRDefault="009C3CCC" w:rsidP="007E068E">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נמי אינו צריך לברך; גביל לתורי גביל לתורי - צריך לברך; ורב ששת אמר: אפילו גביל לתורי נמי אינו צריך לברך, דאמר רב יהודה </w:t>
      </w:r>
    </w:p>
    <w:p w14:paraId="000000B6" w14:textId="537AA394"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אסור לאדם שיאכל קודם שיתן מאכל לבהמתו, שנאמר: אונתתי עשב בשדך לבהמתך והדר ואכלת ושבעת. </w:t>
      </w:r>
    </w:p>
    <w:p w14:paraId="000000B7" w14:textId="77777777" w:rsidR="00506525" w:rsidRPr="009C3CCC" w:rsidRDefault="00506525">
      <w:pPr>
        <w:bidi/>
        <w:rPr>
          <w:rFonts w:ascii="Times New Roman" w:eastAsia="Times New Roman" w:hAnsi="Times New Roman" w:cs="Times New Roman"/>
          <w:b/>
          <w:bCs/>
          <w:sz w:val="24"/>
          <w:szCs w:val="24"/>
        </w:rPr>
      </w:pPr>
    </w:p>
    <w:p w14:paraId="000000B8" w14:textId="3C4F419A"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48. </w:t>
      </w:r>
      <w:r w:rsidR="009C3CCC" w:rsidRPr="009C3CCC">
        <w:rPr>
          <w:rFonts w:ascii="Times New Roman" w:eastAsia="Times New Roman" w:hAnsi="Times New Roman" w:cs="Times New Roman"/>
          <w:b/>
          <w:bCs/>
          <w:sz w:val="24"/>
          <w:szCs w:val="24"/>
          <w:rtl/>
        </w:rPr>
        <w:t>רש"י מסכת ברכות דף מ עמוד א</w:t>
      </w:r>
    </w:p>
    <w:p w14:paraId="000000B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טול ברוך - הבוצע קודם שטעם מן הפרוסה בצע ממנה והושיט למי שאצלו, ואמר לו: טול מפרוסת הברכה, אף על פי שסח בינתים - אין צריך לחזור לברך, ואף על גב דשיחה הויא הפסקה כדאמרינן במנחות (פרק ג' דף ל"ו א'): סח בין תפילין לתפילין צריך לברך, וכן בכסוי הדם, הך שיחה צורך ברכה, ולא מפסקא.</w:t>
      </w:r>
    </w:p>
    <w:p w14:paraId="000000BA"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הביאו מלח - נמי אין צריך לברך, שאף זו צורך ברכה שתהא פרוסה של ברכה נאכלת בטעם.</w:t>
      </w:r>
    </w:p>
    <w:p w14:paraId="000000BB"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גביל לתורי - גביל את המורסן במים לצורך השוורים.</w:t>
      </w:r>
    </w:p>
    <w:p w14:paraId="000000BC" w14:textId="77777777" w:rsidR="00506525" w:rsidRDefault="00506525">
      <w:pPr>
        <w:bidi/>
        <w:rPr>
          <w:rFonts w:ascii="Times New Roman" w:eastAsia="Times New Roman" w:hAnsi="Times New Roman" w:cs="Times New Roman"/>
          <w:sz w:val="24"/>
          <w:szCs w:val="24"/>
        </w:rPr>
      </w:pPr>
    </w:p>
    <w:p w14:paraId="000000BD" w14:textId="53149DEE"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49. </w:t>
      </w:r>
      <w:r w:rsidR="009C3CCC" w:rsidRPr="009C3CCC">
        <w:rPr>
          <w:rFonts w:ascii="Times New Roman" w:eastAsia="Times New Roman" w:hAnsi="Times New Roman" w:cs="Times New Roman"/>
          <w:b/>
          <w:bCs/>
          <w:sz w:val="24"/>
          <w:szCs w:val="24"/>
          <w:rtl/>
        </w:rPr>
        <w:t>רמב"ם הלכות ברכות פרק א</w:t>
      </w:r>
    </w:p>
    <w:p w14:paraId="000000B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BF" w14:textId="77777777"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הברכות כולן לא יפסיק בין הברכה ובין הדבר שמברכין עליו בדברים אחרים ואם הפסיק צריך לחזור ולברך שנייה, ואם הפסיק בדברים שהן מענין דברים שמברכין עליו אינו צריך לברך שנייה, כיצד כגון שבירך על הפת וקודם שיאכל אמר הביאו מלח הביאו תבשיל תנו לפלוני לאכול תנו מאכל לבהמה וכיוצא באלו אינו צריך לברך שנית, וכן כל כיוצא בזה. </w:t>
      </w:r>
    </w:p>
    <w:p w14:paraId="263606C3" w14:textId="77777777" w:rsidR="007E068E" w:rsidRPr="007E068E" w:rsidRDefault="007E068E" w:rsidP="007E068E">
      <w:pPr>
        <w:rPr>
          <w:rFonts w:ascii="Times New Roman" w:eastAsia="Times New Roman" w:hAnsi="Times New Roman" w:cs="Times New Roman"/>
          <w:sz w:val="24"/>
          <w:szCs w:val="24"/>
          <w:lang w:val="en-US" w:bidi="ar-SA"/>
        </w:rPr>
      </w:pPr>
    </w:p>
    <w:p w14:paraId="01AE4029" w14:textId="06FDE9EC" w:rsidR="007E068E" w:rsidRPr="007E068E" w:rsidRDefault="007E068E" w:rsidP="007E068E">
      <w:pPr>
        <w:tabs>
          <w:tab w:val="left" w:pos="6999"/>
        </w:tabs>
        <w:bidi/>
        <w:rPr>
          <w:rFonts w:ascii="Times New Roman" w:eastAsia="Times New Roman" w:hAnsi="Times New Roman" w:cs="Times New Roman"/>
          <w:sz w:val="24"/>
          <w:szCs w:val="24"/>
          <w:lang w:val="en-US" w:bidi="ar-SA"/>
        </w:rPr>
      </w:pPr>
      <w:r>
        <w:rPr>
          <w:rFonts w:ascii="Times New Roman" w:eastAsia="Times New Roman" w:hAnsi="Times New Roman" w:cs="Times New Roman" w:hint="cs"/>
          <w:b/>
          <w:bCs/>
          <w:color w:val="000000"/>
          <w:sz w:val="24"/>
          <w:szCs w:val="24"/>
          <w:rtl/>
          <w:lang w:val="en-US"/>
        </w:rPr>
        <w:t xml:space="preserve">50. </w:t>
      </w:r>
      <w:r w:rsidRPr="007E068E">
        <w:rPr>
          <w:rFonts w:ascii="Times New Roman" w:eastAsia="Times New Roman" w:hAnsi="Times New Roman" w:cs="Times New Roman"/>
          <w:b/>
          <w:bCs/>
          <w:color w:val="000000"/>
          <w:sz w:val="24"/>
          <w:szCs w:val="24"/>
          <w:rtl/>
          <w:lang w:val="en-US"/>
        </w:rPr>
        <w:t>רמב</w:t>
      </w:r>
      <w:r w:rsidRPr="007E068E">
        <w:rPr>
          <w:rFonts w:ascii="Times New Roman" w:eastAsia="Times New Roman" w:hAnsi="Times New Roman" w:cs="Times New Roman"/>
          <w:b/>
          <w:bCs/>
          <w:color w:val="000000"/>
          <w:sz w:val="24"/>
          <w:szCs w:val="24"/>
          <w:rtl/>
          <w:lang w:val="en-US" w:bidi="ar-SA"/>
        </w:rPr>
        <w:t>"</w:t>
      </w:r>
      <w:r w:rsidRPr="007E068E">
        <w:rPr>
          <w:rFonts w:ascii="Times New Roman" w:eastAsia="Times New Roman" w:hAnsi="Times New Roman" w:cs="Times New Roman"/>
          <w:b/>
          <w:bCs/>
          <w:color w:val="000000"/>
          <w:sz w:val="24"/>
          <w:szCs w:val="24"/>
          <w:rtl/>
          <w:lang w:val="en-US"/>
        </w:rPr>
        <w:t>ם הלכות עבדים פרק ט</w:t>
      </w:r>
      <w:r>
        <w:rPr>
          <w:rFonts w:ascii="Times New Roman" w:eastAsia="Times New Roman" w:hAnsi="Times New Roman" w:cs="Times New Roman"/>
          <w:b/>
          <w:bCs/>
          <w:color w:val="000000"/>
          <w:sz w:val="24"/>
          <w:szCs w:val="24"/>
          <w:rtl/>
          <w:lang w:val="en-US"/>
        </w:rPr>
        <w:tab/>
      </w:r>
    </w:p>
    <w:p w14:paraId="14E005CB" w14:textId="77777777" w:rsidR="007E068E" w:rsidRPr="007E068E" w:rsidRDefault="007E068E" w:rsidP="007E068E">
      <w:pPr>
        <w:bidi/>
        <w:rPr>
          <w:rFonts w:ascii="Times New Roman" w:eastAsia="Times New Roman" w:hAnsi="Times New Roman" w:cs="Times New Roman"/>
          <w:sz w:val="24"/>
          <w:szCs w:val="24"/>
          <w:rtl/>
          <w:lang w:val="en-US" w:bidi="ar-SA"/>
        </w:rPr>
      </w:pPr>
      <w:r w:rsidRPr="007E068E">
        <w:rPr>
          <w:rFonts w:ascii="Times New Roman" w:eastAsia="Times New Roman" w:hAnsi="Times New Roman" w:cs="Times New Roman"/>
          <w:color w:val="000000"/>
          <w:sz w:val="24"/>
          <w:szCs w:val="24"/>
          <w:rtl/>
          <w:lang w:val="en-US"/>
        </w:rPr>
        <w:t>הלכה ח</w:t>
      </w:r>
    </w:p>
    <w:p w14:paraId="714AE642" w14:textId="77777777" w:rsidR="007E068E" w:rsidRPr="007E068E" w:rsidRDefault="007E068E" w:rsidP="007E068E">
      <w:pPr>
        <w:bidi/>
        <w:rPr>
          <w:rFonts w:ascii="Times New Roman" w:eastAsia="Times New Roman" w:hAnsi="Times New Roman" w:cs="Times New Roman"/>
          <w:sz w:val="24"/>
          <w:szCs w:val="24"/>
          <w:rtl/>
          <w:lang w:val="en-US" w:bidi="ar-SA"/>
        </w:rPr>
      </w:pP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חכמים הראשונים היו נותנין לעבד מכל תבשיל ותבשיל שהיו אוכלין, ומקדימין מזון הבהמות והעבדים לסעודת עצמן...</w:t>
      </w:r>
    </w:p>
    <w:p w14:paraId="047317CD" w14:textId="77777777" w:rsidR="00673F10" w:rsidRDefault="00673F10" w:rsidP="00673F10">
      <w:pPr>
        <w:bidi/>
        <w:rPr>
          <w:rFonts w:ascii="Times New Roman" w:eastAsia="Times New Roman" w:hAnsi="Times New Roman" w:cs="Times New Roman"/>
          <w:sz w:val="24"/>
          <w:szCs w:val="24"/>
        </w:rPr>
      </w:pPr>
    </w:p>
    <w:p w14:paraId="000000C1" w14:textId="0E8EDC75"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1</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שולחן ערוך אורח חיים הלכות בציעת הפת, סעודה, וברכת המזון סימן קסז</w:t>
      </w:r>
    </w:p>
    <w:p w14:paraId="000000C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C3" w14:textId="73C14AB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יאכל מיד ולא ישיח בין ברכה לאכילה; ואם שח, צריך לחזור ולברך אא"כ היתה השיחה בדברים מענין דברים שמברכין עליו, כגון שבירך על הפת וקודם שאכל אמר הביאו מלח או ליפתן תנו לפלוני לאכול, תנו מאכל לבהמה וכיוצא באלו, א"צ לברך…</w:t>
      </w:r>
    </w:p>
    <w:p w14:paraId="000000C4" w14:textId="77777777" w:rsidR="00506525" w:rsidRDefault="00506525">
      <w:pPr>
        <w:bidi/>
        <w:rPr>
          <w:rFonts w:ascii="Times New Roman" w:eastAsia="Times New Roman" w:hAnsi="Times New Roman" w:cs="Times New Roman"/>
          <w:sz w:val="24"/>
          <w:szCs w:val="24"/>
        </w:rPr>
      </w:pPr>
    </w:p>
    <w:p w14:paraId="000000C5" w14:textId="7DF3A96D"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2</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מגן אברהם סימן קסז</w:t>
      </w:r>
    </w:p>
    <w:p w14:paraId="000000C6" w14:textId="781F2B9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מאכיל לבהמה. הוי צרכי סעודה דאסור לטעום קודם שיתן לבהמתו, (גמרא) אבל לשתות אדם קודם כדאשכחן ברבק' שאמר' שתה וגם גמליך אשקה (ס"ח):</w:t>
      </w:r>
    </w:p>
    <w:p w14:paraId="000000C7" w14:textId="20EB89CF" w:rsidR="00506525" w:rsidRDefault="00506525">
      <w:pPr>
        <w:bidi/>
        <w:rPr>
          <w:rFonts w:ascii="Times New Roman" w:eastAsia="Times New Roman" w:hAnsi="Times New Roman" w:cs="Times New Roman"/>
          <w:sz w:val="24"/>
          <w:szCs w:val="24"/>
          <w:rtl/>
        </w:rPr>
      </w:pPr>
    </w:p>
    <w:p w14:paraId="000000C8" w14:textId="3082E541"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3</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מחצית השקל אורח חיים סימן קסז</w:t>
      </w:r>
    </w:p>
    <w:p w14:paraId="000000C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מאכל כו'. אבל לשתות כו' כדאשכחן ברבקה כו'. ומדכתבה קרא, וודאי כדין דברה, וכדי שאנחנו נלמד ממנה…</w:t>
      </w:r>
    </w:p>
    <w:p w14:paraId="000000CA" w14:textId="28A1C77B" w:rsidR="00506525" w:rsidRPr="007E068E" w:rsidRDefault="00506525" w:rsidP="007E068E">
      <w:pPr>
        <w:bidi/>
        <w:rPr>
          <w:rFonts w:ascii="Times New Roman" w:eastAsia="Times New Roman" w:hAnsi="Times New Roman" w:cs="Times New Roman"/>
          <w:sz w:val="24"/>
          <w:szCs w:val="24"/>
          <w:rtl/>
        </w:rPr>
      </w:pPr>
    </w:p>
    <w:p w14:paraId="2FCD57A8" w14:textId="05EE0877" w:rsidR="007E068E" w:rsidRPr="007E068E" w:rsidRDefault="007E068E" w:rsidP="007E068E">
      <w:pPr>
        <w:bidi/>
        <w:rPr>
          <w:rFonts w:ascii="Times New Roman" w:eastAsia="Times New Roman" w:hAnsi="Times New Roman" w:cs="Times New Roman"/>
          <w:sz w:val="24"/>
          <w:szCs w:val="24"/>
          <w:lang w:val="en-US" w:bidi="ar-SA"/>
        </w:rPr>
      </w:pPr>
      <w:r>
        <w:rPr>
          <w:rFonts w:ascii="Times New Roman" w:eastAsia="Times New Roman" w:hAnsi="Times New Roman" w:cs="Times New Roman" w:hint="cs"/>
          <w:b/>
          <w:bCs/>
          <w:color w:val="000000"/>
          <w:sz w:val="24"/>
          <w:szCs w:val="24"/>
          <w:rtl/>
          <w:lang w:val="en-US"/>
        </w:rPr>
        <w:t xml:space="preserve">54. </w:t>
      </w:r>
      <w:r w:rsidRPr="007E068E">
        <w:rPr>
          <w:rFonts w:ascii="Times New Roman" w:eastAsia="Times New Roman" w:hAnsi="Times New Roman" w:cs="Times New Roman"/>
          <w:b/>
          <w:bCs/>
          <w:color w:val="000000"/>
          <w:sz w:val="24"/>
          <w:szCs w:val="24"/>
          <w:rtl/>
          <w:lang w:val="en-US"/>
        </w:rPr>
        <w:t>משנה ברורה סימן קסז</w:t>
      </w:r>
    </w:p>
    <w:p w14:paraId="73A8A444" w14:textId="77777777" w:rsidR="007E068E" w:rsidRPr="007E068E" w:rsidRDefault="007E068E" w:rsidP="007E068E">
      <w:pPr>
        <w:bidi/>
        <w:rPr>
          <w:rFonts w:ascii="Times New Roman" w:eastAsia="Times New Roman" w:hAnsi="Times New Roman" w:cs="Times New Roman"/>
          <w:sz w:val="24"/>
          <w:szCs w:val="24"/>
          <w:rtl/>
          <w:lang w:val="en-US" w:bidi="ar-SA"/>
        </w:rPr>
      </w:pP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מ) מאכל לבהמה - ג</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כ מעניני סעודה הוא דאסור לטעום קודם שיתן לבהמתו. כתב המ</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א בשם ס</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ח דלשתות אדם קודם לבהמה כדכתיב ברבקה שאמרה להעבד שתה וגם גמליך אשקה:</w:t>
      </w:r>
    </w:p>
    <w:p w14:paraId="27B2B58C" w14:textId="77777777" w:rsidR="007E068E" w:rsidRPr="007E068E" w:rsidRDefault="007E068E" w:rsidP="007E068E">
      <w:pPr>
        <w:rPr>
          <w:rFonts w:ascii="Times New Roman" w:eastAsia="Times New Roman" w:hAnsi="Times New Roman" w:cs="Times New Roman"/>
          <w:sz w:val="24"/>
          <w:szCs w:val="24"/>
          <w:rtl/>
          <w:lang w:val="en-US" w:bidi="ar-SA"/>
        </w:rPr>
      </w:pPr>
    </w:p>
    <w:p w14:paraId="0DEB849E" w14:textId="6BC565BB" w:rsidR="007E068E" w:rsidRPr="007E068E" w:rsidRDefault="007E068E" w:rsidP="007E068E">
      <w:pPr>
        <w:bidi/>
        <w:rPr>
          <w:rFonts w:ascii="Times New Roman" w:eastAsia="Times New Roman" w:hAnsi="Times New Roman" w:cs="Times New Roman"/>
          <w:sz w:val="24"/>
          <w:szCs w:val="24"/>
          <w:lang w:val="en-US" w:bidi="ar-SA"/>
        </w:rPr>
      </w:pPr>
      <w:r>
        <w:rPr>
          <w:rFonts w:ascii="Times New Roman" w:eastAsia="Times New Roman" w:hAnsi="Times New Roman" w:cs="Times New Roman" w:hint="cs"/>
          <w:b/>
          <w:bCs/>
          <w:color w:val="000000"/>
          <w:sz w:val="24"/>
          <w:szCs w:val="24"/>
          <w:rtl/>
          <w:lang w:val="en-US"/>
        </w:rPr>
        <w:t xml:space="preserve">55. </w:t>
      </w:r>
      <w:r w:rsidRPr="007E068E">
        <w:rPr>
          <w:rFonts w:ascii="Times New Roman" w:eastAsia="Times New Roman" w:hAnsi="Times New Roman" w:cs="Times New Roman"/>
          <w:b/>
          <w:bCs/>
          <w:color w:val="000000"/>
          <w:sz w:val="24"/>
          <w:szCs w:val="24"/>
          <w:rtl/>
          <w:lang w:val="en-US"/>
        </w:rPr>
        <w:t>ביאור הלכה סימן קסז</w:t>
      </w:r>
    </w:p>
    <w:p w14:paraId="1F4B6330" w14:textId="77777777" w:rsidR="007E068E" w:rsidRPr="007E068E" w:rsidRDefault="007E068E" w:rsidP="007E068E">
      <w:pPr>
        <w:bidi/>
        <w:rPr>
          <w:rFonts w:ascii="Times New Roman" w:eastAsia="Times New Roman" w:hAnsi="Times New Roman" w:cs="Times New Roman"/>
          <w:sz w:val="24"/>
          <w:szCs w:val="24"/>
          <w:rtl/>
          <w:lang w:val="en-US" w:bidi="ar-SA"/>
        </w:rPr>
      </w:pPr>
      <w:r w:rsidRPr="007E068E">
        <w:rPr>
          <w:rFonts w:ascii="Times New Roman" w:eastAsia="Times New Roman" w:hAnsi="Times New Roman" w:cs="Times New Roman"/>
          <w:color w:val="000000"/>
          <w:sz w:val="24"/>
          <w:szCs w:val="24"/>
          <w:rtl/>
          <w:lang w:val="en-US"/>
        </w:rPr>
        <w:t>סעיף ו</w:t>
      </w:r>
    </w:p>
    <w:p w14:paraId="2A28EE59" w14:textId="77777777" w:rsidR="007E068E" w:rsidRPr="007E068E" w:rsidRDefault="007E068E" w:rsidP="007E068E">
      <w:pPr>
        <w:bidi/>
        <w:rPr>
          <w:rFonts w:ascii="Times New Roman" w:eastAsia="Times New Roman" w:hAnsi="Times New Roman" w:cs="Times New Roman"/>
          <w:sz w:val="24"/>
          <w:szCs w:val="24"/>
          <w:rtl/>
          <w:lang w:val="en-US" w:bidi="ar-SA"/>
        </w:rPr>
      </w:pPr>
      <w:r w:rsidRPr="007E068E">
        <w:rPr>
          <w:rFonts w:ascii="Times New Roman" w:eastAsia="Times New Roman" w:hAnsi="Times New Roman" w:cs="Times New Roman"/>
          <w:color w:val="000000"/>
          <w:sz w:val="24"/>
          <w:szCs w:val="24"/>
          <w:rtl/>
          <w:lang w:val="en-US"/>
        </w:rPr>
        <w:t>ומ</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מ לכתחלה לא יפסיק כלל - היינו אפילו בתנו לבהמה כן משמע מסתימת הכל בו וכן הביא בשיו</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ב משם ספר האורה וכן מוכח בבה</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ל ובספר האשכול עי</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ש. והנה המ</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א הביא בסימן רע</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א בשם תשובת מהר</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מ דלאכול קודם הבהמה הוא איסור דאורייתא ומשמע דס</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ל דהוא דרשה גמורה ולא אסמכתא ולפ</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ז פשוט דאפילו בירך המוציא צריך להפסיק אבל מהפוסקים הנ</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ל מוכח דלא ס</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ל הכי. ודע עוד דמסתימת הרמ</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א משמע דאפילו פת שאינו נקי אף דלכתחלה בודאי מצוה להביא מלח קודם שמברך על הפת אבל בדיעבד אם כבר בירך אסור להפסיק קודם שיבלע מעט מפרוסת המוציא והנה הפמ</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ג כתב דהרמ</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א מיירי רק בפת נקי ולא נהירא אח</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כ מצאתי בעזה</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י בבה</w:t>
      </w:r>
      <w:r w:rsidRPr="007E068E">
        <w:rPr>
          <w:rFonts w:ascii="Times New Roman" w:eastAsia="Times New Roman" w:hAnsi="Times New Roman" w:cs="Times New Roman"/>
          <w:color w:val="000000"/>
          <w:sz w:val="24"/>
          <w:szCs w:val="24"/>
          <w:rtl/>
          <w:lang w:val="en-US" w:bidi="ar-SA"/>
        </w:rPr>
        <w:t>"</w:t>
      </w:r>
      <w:r w:rsidRPr="007E068E">
        <w:rPr>
          <w:rFonts w:ascii="Times New Roman" w:eastAsia="Times New Roman" w:hAnsi="Times New Roman" w:cs="Times New Roman"/>
          <w:color w:val="000000"/>
          <w:sz w:val="24"/>
          <w:szCs w:val="24"/>
          <w:rtl/>
          <w:lang w:val="en-US"/>
        </w:rPr>
        <w:t>ג ובאשכול שמוכח בהדיא כמו שכתבנו:</w:t>
      </w:r>
    </w:p>
    <w:p w14:paraId="616E7D7E" w14:textId="66D1335F" w:rsidR="007E068E" w:rsidRDefault="007E068E" w:rsidP="007E068E">
      <w:pPr>
        <w:bidi/>
        <w:rPr>
          <w:rFonts w:ascii="Times New Roman" w:eastAsia="Times New Roman" w:hAnsi="Times New Roman" w:cs="Times New Roman"/>
          <w:sz w:val="24"/>
          <w:szCs w:val="24"/>
          <w:rtl/>
        </w:rPr>
      </w:pPr>
    </w:p>
    <w:p w14:paraId="000000CB" w14:textId="7E680E85" w:rsidR="00506525" w:rsidRPr="009C3CCC" w:rsidRDefault="00ED660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6</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שו"ת אפרקסתא דעניא חלק ד - חושן משפט סימן שיא</w:t>
      </w:r>
    </w:p>
    <w:p w14:paraId="000000C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…שוב בא לידי ס' פני יצחק מהר' מנחם נוויירה ח"ב דפו' מנטובה שנת עדתיך, שכ' שם בקונטרס איסור קדושה בשם ס' אורח מישור ז"ל ויש אשר יניחו מצותם (פו"ר) לפי שיש להם אחים גדולים מהם ולא יעשה כן במקומם להשיא האח הקטן קודם הגדול כו' ושפך שם סוללה ע"ז. </w:t>
      </w:r>
    </w:p>
    <w:p w14:paraId="000000CD"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אמנם הטורי זהב יו"ד סי' ר"ח ססק"א כ' דאלים לי' לר"ת הך סברא דאין אדם משיא הקטנה לפני הגדולה כיון דקרא כתיב לא יעשה כן במקומנו יע"ש. ועיין ב"ב ק"י ע"ב דפרכינן ודילמא בנות צלפחד הוא דקאמרן הרי ניתנה תורה נתחדשה הלכה, אלא מחוורתא וכו'. ואם כן אם על בנות צלפחד הכשרות והחכמניות אמרינן כך, על אחת כמה וכמה דליכא למילף מלבן הרשע שאמר לא יעשה כן, ומכל שכן דברי יעקב אבינו ע"ה לא קפיד ע"ז ואמר ברחל בתך הקטנה, אלא די"ל דמבנות צלפחד אין ראי' דאינהי לא באו אלא בדרך שאלה וסברי דכך שורת הדין נותן. וי"ל דניתנה תורה וכו'. </w:t>
      </w:r>
    </w:p>
    <w:p w14:paraId="000000CE"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וכ"כ בס' תו"ת פ' פנחס, והכי מוכח מפי' רשב"ם שם, משא"כ במק"א הנאמר בתורה בדרך החלט, אפי' אמרו מי שאינו מן דפתירי לנא מ"מ כיון דקבעו רחמנא בתורה, ש"מ דדינא קאמר, והא דיעקב בעי למינסב זעירתא, הרי עלי' דידי' לא רמי' הך לא יעשה כ"א על האב, וכיון דהוא רצה דוקא בקטנה תו גם על האב אינו מוטל כך אורח ארעא כמש"ל לענ"ד, לכן שפיר קאמר לי' יעקב ולמה רמיתני… </w:t>
      </w:r>
    </w:p>
    <w:p w14:paraId="000000CF" w14:textId="77777777" w:rsidR="00506525" w:rsidRDefault="00506525">
      <w:pPr>
        <w:bidi/>
        <w:rPr>
          <w:rFonts w:ascii="Times New Roman" w:eastAsia="Times New Roman" w:hAnsi="Times New Roman" w:cs="Times New Roman"/>
          <w:sz w:val="24"/>
          <w:szCs w:val="24"/>
        </w:rPr>
      </w:pPr>
    </w:p>
    <w:p w14:paraId="000000D0" w14:textId="5E2C2BC9" w:rsidR="00506525" w:rsidRPr="009C3CCC" w:rsidRDefault="0088538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7</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שו"ת חלקת יעקב אבן העזר סימן מא</w:t>
      </w:r>
    </w:p>
    <w:p w14:paraId="000000D1"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…ולפע"ד אין משם ראיה דהא ר"ת גופי' בשם סובר דאין לשדך הצעירה לפני הבכירה משום לא יעשה כן במקומנו וכשיטת הרשב"ם ב"ב ק"כ גבי בנות צלפחד וכן בש"ך סוף סי' רמ"ד ואם כן קשה לסברתם הא דקדושין ס"ד דאין הבוגרת בכלל ואפילו שוי' שליח דלא שביק אינש מצוה דרמי' עלי', ואמאי לא נימא הסברא לא שביק אינש היתרא, ועכ"ח משום דאפילו להאוסרים לא הוי רק מנהג שיש לו סמך מן התורה, ורז"ל הכריעו דמשום מצוה דרמי' עלי' כוונתו על הקטנה, והסברא דלא שביק היא רק באיסור גמור…</w:t>
      </w:r>
    </w:p>
    <w:p w14:paraId="000000D2" w14:textId="77777777" w:rsidR="00506525" w:rsidRDefault="00506525">
      <w:pPr>
        <w:bidi/>
        <w:rPr>
          <w:rFonts w:ascii="Times New Roman" w:eastAsia="Times New Roman" w:hAnsi="Times New Roman" w:cs="Times New Roman"/>
          <w:sz w:val="24"/>
          <w:szCs w:val="24"/>
        </w:rPr>
      </w:pPr>
    </w:p>
    <w:p w14:paraId="000000D3" w14:textId="7DBB90EF" w:rsidR="00506525" w:rsidRPr="009C3CCC" w:rsidRDefault="0088538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8</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שו"ת דברי יציב חלק אבן העזר סימן ט</w:t>
      </w:r>
    </w:p>
    <w:p w14:paraId="000000D4"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נישואי הבת קודם לאחיה הבכור </w:t>
      </w:r>
    </w:p>
    <w:p w14:paraId="000000D5"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קרית צאנז, כ"ב מנ"א תשכ"ט </w:t>
      </w:r>
    </w:p>
    <w:p w14:paraId="000000D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השאלה להשיא את בתו קודם לבנו הבכור. </w:t>
      </w:r>
    </w:p>
    <w:p w14:paraId="000000D7"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וגם משום מצות פריה ורביה דאית ביה, משא"כ באחותו להפוסקים דליכא אפילו לשבת באשה [בית שמואל סי' א' סק"ב], וא"כ בשתי בנות מסתבר יותר שלא להקדים הצעירה [ואין ראיה משם לגבי בנים]…</w:t>
      </w:r>
    </w:p>
    <w:p w14:paraId="000000D8"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ובנ"ד להקדים הבת הצעירה לפני הבן שהוא הבכור, לכאורה היה נראה שזה יותר חמור כיון דלכו"ע בבכור יש חיוב דכבוד אחיו הגדול, והיא אינה מצווה על פ"ו ולכמה שיטות גם לא על שבת…</w:t>
      </w:r>
    </w:p>
    <w:p w14:paraId="000000D9"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אך לעומת זה יש לדון דבבן שייך יותר לחוש להרהורי עבירה מבבת…</w:t>
      </w:r>
    </w:p>
    <w:p w14:paraId="000000DA"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וגם דאם הבן לומד ומתאחר מלישא שפיר דמי…</w:t>
      </w:r>
    </w:p>
    <w:p w14:paraId="000000DB"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ובפרט כשהבכור מוחל דודאי מהני…</w:t>
      </w:r>
    </w:p>
    <w:p w14:paraId="000000DC"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וכל זה להשיא, אבל לשדך לית דין צריך בושש דשפיר דמי. ובאגרות סופרים [מכתב כ"ט] מובא מכתב מהחתם סופר שרצה להתנות שלא יעשו הנשואין עד ב' שנים כי קרוב לודאי שבאותו זמן יתקשר בנו ר' שמעון (הוא הגאון ר' שמעון סופר זצ"ל), ויהיה נישואין בתוך משך שנה עיי"ש. ולזה אם המחותן יסכים גם בנ"ד בכה"ג מה טוב, אבל מעיקרא דדינא ליכא למיחש כלל מכל הני צדדים שבררנו בס"ד.  </w:t>
      </w:r>
    </w:p>
    <w:p w14:paraId="000000DD" w14:textId="77777777" w:rsidR="00506525" w:rsidRDefault="00506525">
      <w:pPr>
        <w:bidi/>
        <w:rPr>
          <w:rFonts w:ascii="Times New Roman" w:eastAsia="Times New Roman" w:hAnsi="Times New Roman" w:cs="Times New Roman"/>
          <w:sz w:val="24"/>
          <w:szCs w:val="24"/>
        </w:rPr>
      </w:pPr>
    </w:p>
    <w:p w14:paraId="000000DE" w14:textId="5A6FB1CB" w:rsidR="00506525" w:rsidRPr="009C3CCC" w:rsidRDefault="00885383">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5</w:t>
      </w:r>
      <w:r w:rsidR="007E068E">
        <w:rPr>
          <w:rFonts w:ascii="Times New Roman" w:eastAsia="Times New Roman" w:hAnsi="Times New Roman" w:cs="Times New Roman" w:hint="cs"/>
          <w:b/>
          <w:bCs/>
          <w:sz w:val="24"/>
          <w:szCs w:val="24"/>
          <w:rtl/>
        </w:rPr>
        <w:t>9</w:t>
      </w:r>
      <w:r>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שו"ת אגרות משה אבן העזר חלק ב סימן א</w:t>
      </w:r>
    </w:p>
    <w:p w14:paraId="000000DF"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באח צעיר אם יכול לישא אשה קודם אחיו הגדול כשאחיו מקפיד </w:t>
      </w:r>
    </w:p>
    <w:p w14:paraId="000000E0"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י"ח אלול תשכ"ב. נשאלתי מהגאב"ד דשארמאש שליט"א באח צעיר שנזדמן לו שידוך הגון ואבי הכלה רוצה דוקא שישאנה תיכף ולא יחכה עד שיזדמן לאחיו הגדול שידוך וישא תחלה משום שרוצה שישא קודם שימלאו לו עשרים שנה והאח הגדול מצטער מזה אם רשאי הצעיר לישא תחלה ואם האב רשאי לעזור להצעיר כדרך האב לבנו. </w:t>
      </w:r>
    </w:p>
    <w:p w14:paraId="6FA6FA7E" w14:textId="77777777" w:rsidR="007E068E" w:rsidRDefault="009C3CCC">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והנה פשוט לע"ד דאף לכתחלה יכול אח צעיר לישא אשה אף שאחיו הגדול לא נזדמן לו עדיין אשה לישאנה כי הרי הוא מחוייב לישא אשה ואיך שייך שלא יקיים חיובו בשביל שאחיו הגדול לא מקיים ואף שמה שאינו מקיים הוא מצד האונס שלא נזדמנה ההוגנת לו מ"מ לא שייך שלכן יתבטל גם הצעיר ממצותו איזה זמן בלתי ידוע. וכ"ש שהאשה שנזדמנה להצעיר אינו רוצה אבי האשה לחכות משום שרוצה שהחתונה תהיה קודם שנמלאו לו עשרים שנה ואם לא יתבטל הענין משום שאינו רוצה בחתן שיהיה יותר מבן כ' שנה והוא שידוך </w:t>
      </w:r>
    </w:p>
    <w:p w14:paraId="244CF870" w14:textId="77777777" w:rsidR="007E068E" w:rsidRDefault="007E068E" w:rsidP="007E068E">
      <w:pPr>
        <w:bidi/>
        <w:rPr>
          <w:rFonts w:ascii="Times New Roman" w:eastAsia="Times New Roman" w:hAnsi="Times New Roman" w:cs="Times New Roman"/>
          <w:sz w:val="24"/>
          <w:szCs w:val="24"/>
          <w:rtl/>
        </w:rPr>
      </w:pPr>
    </w:p>
    <w:p w14:paraId="3164592C" w14:textId="77777777" w:rsidR="007E068E" w:rsidRDefault="007E068E" w:rsidP="007E068E">
      <w:pPr>
        <w:bidi/>
        <w:rPr>
          <w:rFonts w:ascii="Times New Roman" w:eastAsia="Times New Roman" w:hAnsi="Times New Roman" w:cs="Times New Roman"/>
          <w:sz w:val="24"/>
          <w:szCs w:val="24"/>
          <w:rtl/>
        </w:rPr>
      </w:pPr>
    </w:p>
    <w:p w14:paraId="15E0BC97" w14:textId="77777777" w:rsidR="007E068E" w:rsidRDefault="007E068E" w:rsidP="007E068E">
      <w:pPr>
        <w:bidi/>
        <w:rPr>
          <w:rFonts w:ascii="Times New Roman" w:eastAsia="Times New Roman" w:hAnsi="Times New Roman" w:cs="Times New Roman"/>
          <w:sz w:val="24"/>
          <w:szCs w:val="24"/>
          <w:rtl/>
        </w:rPr>
      </w:pPr>
    </w:p>
    <w:p w14:paraId="000000E1" w14:textId="71BDB54A" w:rsidR="00506525" w:rsidRDefault="009C3CCC" w:rsidP="007E06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הגון שודאי אין עליו להפסיד ענין חשוב בשביל זה. ומה שראיתי איזה מחברים הביאו מהש"ך יו"ד סימן רמ"ד ס"ק י"ג לאסור הוא טעות גמור שהש"ך בשם הב"ח איירו בשעומדין שני האחים לעשות נישואין שכבר נשתדכו שניהם והנידון הוא רק לענין כבוד איזה נישואין יעשו תחלה שמחדשין שיעשו נישואי הגדול תחלה אף שהקטן גדול בחכמה שמפרשי שג"ז הוא בכלל מה שא"ר אמי בישיבה הלך אחר חכמה במסיבה הלך אחר זקנה שפרשב"ם במסיבה של משתה וה"ה לנישואין שאין הכוונה לסעודת נישואין דהוא מסיבה של משתה דמה לנו בשביל מה עושין המשתה אלא הפירוש וה"ה למעשה הנישואין וכן פי' אף בלשון הטור והש"ע מסיבה של משתה או של נישואין עיי"ש בב"ח שהאריך ונאמר דין זה ביו"ד בהלכות כבוד ת"ח אבל באם הגדול אין לו עדיין אשה לישאנה אף שהגדול הוא גם ת"ח גדול ממנו אינו צריך לחכות עד שישיג הגדול אשה דאף איש פשוט אין לו לבטל מצותו בשביל ת"ח. וגם הא כבוד לא שייך אלא בקדימה כשיכולין תרוייהו לעשות ולא כשאחד מהן אין יכול לעשות עתה וכהא דאיירי התם במסיבה דמשתה. ובנות צלפחד נזדמנו לכולן למי להנשא בזמן אחד ולכן השיאו אותן לפי גדולתן דמסיבה הלך אחר זקנה </w:t>
      </w:r>
    </w:p>
    <w:p w14:paraId="000000E2"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ראיה מוכרחת מהא דקידושין דף ס"ד דהמקדש את בתו סתם אין הבוגרות בכלל ומוקים לה בגמ' דשויתיה הבוגרת שליח ואמרה ליה קידושי שלך אפ"ה לא שביק אינש מצוה דרמיא עליה ועביד מצוה דלא רמיא עליה הרי מפורש דמקדש את בתו קטנה ממש קודם שמשיא בתו הבוגרת ואם היה איזה איסור או אף קצת עולה הי"ל לקדש את בתו הגדולה קודם, והתם הא החיוב שעל האב לקדש בתו קטנה אינו יותר מלהשיא בתו גדולה דבנותיכם תנו לאנשים שהביא רש"י הוא גם על גדולה…ומ"מ אמרינן דהוא חזקה על כל אדם שכוונתו לקדש את הקטנה שמוטלת יותר עליו מהגדולה ואף שעיקר הדבר דלא ישיא הצעירה נאמר בבנות, וכ"ש באחין שהחיוב על הצעיר הוא רק נישואי עצמו ואין עליו שום חיוב לנישואי אחיו שודאי אין לו למנוע ממצותו בשביל שאחיו עדיין לא נשא. ומש"כ התוס' /קידושין/ בשר"ת בדף נ"ב דבאמר בתך מקודשת לי סתמא אף בלא שדיך יש לנו לומר דקידש הגדולה משום דלא יעשה לתת הצעירה פשוט דאינו משום איסור דמפורש בגמ' שם דליכא איסור אלא משום דכן דרך העולם שלא יקדשו הצעירה קודם הגדולה ואיירי כששתיהן שוות ששתיהן קטנות דרמיין עלייהו או שתיהן גדולות דשויוהו לשליח דלכן הגדולה קודם. ולכן ברור שאח הצעיר אין לו להמנע מלישא בשביל אחיו ומה שאומר אחיו שהוא צער גדול מזה שישא הצעיר אדרבה אסור לו להצטער מאיסור קנאה, והאב רשאי לעזור לבנו הצעיר, אך אם אומר האב שחושש שיחלה בנו הגדול מזה אין לו לעזור, אבל אין לאסור להצעיר אף באופן זה…</w:t>
      </w:r>
    </w:p>
    <w:p w14:paraId="000000E3"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שרצה כתר"ה לומר דאולי יש להצעיר להמנע משום שהוא בושת עבור הגדול והוא כעין הלבנת פנים שהוא איסור חמור, הנה גם לענין הבושת הוא רק שבעצמו מתבייש מזה דהא הרבה יש שמתאחרין מלישא בשביל הרבה טעמים אם בשביל שיש שרוצים ללמד שחושבין שאחר הנישואין שיהיה רחים בצוארו לא יוכל ללמד כדאיתא בקידושין דף כ"ט אם בשביל ענין פרנסה שרוצין להסתדר באיזה אומנות וכדומה ויאמרו גם עליו שיש לו איזה טעם…</w:t>
      </w:r>
    </w:p>
    <w:p w14:paraId="000000E4" w14:textId="77777777" w:rsidR="00506525" w:rsidRDefault="00506525">
      <w:pPr>
        <w:bidi/>
        <w:rPr>
          <w:rFonts w:ascii="Times New Roman" w:eastAsia="Times New Roman" w:hAnsi="Times New Roman" w:cs="Times New Roman"/>
          <w:sz w:val="24"/>
          <w:szCs w:val="24"/>
        </w:rPr>
      </w:pPr>
    </w:p>
    <w:p w14:paraId="000000E5" w14:textId="4A070469" w:rsidR="00506525" w:rsidRPr="009C3CCC" w:rsidRDefault="007E068E">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60</w:t>
      </w:r>
      <w:r w:rsidR="00885383">
        <w:rPr>
          <w:rFonts w:ascii="Times New Roman" w:eastAsia="Times New Roman" w:hAnsi="Times New Roman" w:cs="Times New Roman" w:hint="cs"/>
          <w:b/>
          <w:bCs/>
          <w:sz w:val="24"/>
          <w:szCs w:val="24"/>
          <w:rtl/>
        </w:rPr>
        <w:t xml:space="preserve">. </w:t>
      </w:r>
      <w:r w:rsidR="009C3CCC" w:rsidRPr="009C3CCC">
        <w:rPr>
          <w:rFonts w:ascii="Times New Roman" w:eastAsia="Times New Roman" w:hAnsi="Times New Roman" w:cs="Times New Roman"/>
          <w:b/>
          <w:bCs/>
          <w:sz w:val="24"/>
          <w:szCs w:val="24"/>
          <w:rtl/>
        </w:rPr>
        <w:t>שו"ת מנחת יצחק חלק ח סימן קכה</w:t>
      </w:r>
    </w:p>
    <w:p w14:paraId="000000E6"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…ובתשו' אגרות משה שם כתב על ראי' הנ"ל דהוא טעות גמור שהש"ך בשם הב"ח איירי כשעומדין שני האחין לעשות נשואין שכבר נשתדכו שניהם דמקדימין הגדול, וכה"ג הוי בבנות צלפחד ובכה"ג מיירי הרשב"ם עיי"ש, ותימא לומר ע"ז דהיא טעות גדול, דהרי בפירוש כתב הרשב"ם שם, דכל ההוכחה דמנאן בנשואין דרך גדולתן דמסתבר דכך נולדו דכתיב לא יעשה כן במקומינו וגו' כנ"ל, א"כ אם נאמר כחילוקו הרי אפשר דל"ה כדרך גדולתן אלא שלא נזדמן להם בפ"א, ועוד הרי כל ההוכחה לזה, הפסוק דלא יעשה כן וכו', ושם מוכח דאף בדלא נזדמן בפ"א אמרינן כן, דהרי אצל יעקב אע"ה בנשואי רחל, עדיין לא נשתדכה לאה, ומדמשוי אחים לאחיות בזה, ש"מ דאף באחים אמרינן כן…</w:t>
      </w:r>
    </w:p>
    <w:p w14:paraId="000000E7" w14:textId="77777777" w:rsidR="00506525" w:rsidRDefault="009C3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הראי' שהביא בתשו' אגרות משה שם לפסקו מהמבואר (בקידושין ס"ד) דמקדש בתו סתם אין הבוגרת בכלל עי"ש, היא ראי' מוכרחת, וכבר קדמו בראי' הנ"ל בתשו' הרי בשמים מהד"ת (סי' פ"ד), וכתב דעכ"ח מה דאיתא ברשב"ם והב"ח הנ"ל, הוי רק מה' דרך ארץ עיי"ש, ובכן להלכה למעשה הדין עם הבן הצעיר, ומ"מ בודאי היכא דאפשר לבקש מהגדול שימחול על קדימת הצעיר בודאי יש לעשות כן...</w:t>
      </w:r>
    </w:p>
    <w:p w14:paraId="000000E8" w14:textId="77777777" w:rsidR="00506525" w:rsidRDefault="00506525">
      <w:pPr>
        <w:bidi/>
        <w:rPr>
          <w:rFonts w:ascii="Times New Roman" w:eastAsia="Times New Roman" w:hAnsi="Times New Roman" w:cs="Times New Roman"/>
          <w:sz w:val="24"/>
          <w:szCs w:val="24"/>
        </w:rPr>
      </w:pPr>
    </w:p>
    <w:sectPr w:rsidR="00506525" w:rsidSect="009C3CC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25"/>
    <w:rsid w:val="00506525"/>
    <w:rsid w:val="00611961"/>
    <w:rsid w:val="00673F10"/>
    <w:rsid w:val="007E068E"/>
    <w:rsid w:val="00885383"/>
    <w:rsid w:val="009C3CCC"/>
    <w:rsid w:val="00ED6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CF4A"/>
  <w15:docId w15:val="{F7D0BF30-6AD0-48B3-81B5-83796E4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D660C"/>
    <w:pPr>
      <w:ind w:left="720"/>
      <w:contextualSpacing/>
    </w:pPr>
  </w:style>
  <w:style w:type="paragraph" w:styleId="NormalWeb">
    <w:name w:val="Normal (Web)"/>
    <w:basedOn w:val="Normal"/>
    <w:uiPriority w:val="99"/>
    <w:semiHidden/>
    <w:unhideWhenUsed/>
    <w:rsid w:val="007E068E"/>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63832">
      <w:bodyDiv w:val="1"/>
      <w:marLeft w:val="0"/>
      <w:marRight w:val="0"/>
      <w:marTop w:val="0"/>
      <w:marBottom w:val="0"/>
      <w:divBdr>
        <w:top w:val="none" w:sz="0" w:space="0" w:color="auto"/>
        <w:left w:val="none" w:sz="0" w:space="0" w:color="auto"/>
        <w:bottom w:val="none" w:sz="0" w:space="0" w:color="auto"/>
        <w:right w:val="none" w:sz="0" w:space="0" w:color="auto"/>
      </w:divBdr>
    </w:div>
    <w:div w:id="210318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2020-11-27T18:11:00Z</dcterms:created>
  <dcterms:modified xsi:type="dcterms:W3CDTF">2020-11-27T18:11:00Z</dcterms:modified>
</cp:coreProperties>
</file>