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50518" w14:textId="77777777" w:rsidR="001F0AF2" w:rsidRPr="00813407" w:rsidRDefault="001F0AF2" w:rsidP="00813407">
      <w:pPr>
        <w:ind w:left="-540"/>
        <w:jc w:val="center"/>
        <w:rPr>
          <w:b/>
        </w:rPr>
      </w:pPr>
      <w:r>
        <w:rPr>
          <w:rFonts w:ascii="Times New Roman" w:hAnsi="Times New Roman" w:cs="Times New Roman"/>
          <w:b/>
          <w:i/>
        </w:rPr>
        <w:t xml:space="preserve">   </w:t>
      </w:r>
      <w:r w:rsidRPr="00813407">
        <w:rPr>
          <w:rFonts w:ascii="Times New Roman" w:hAnsi="Times New Roman" w:cs="Times New Roman"/>
          <w:b/>
          <w:i/>
        </w:rPr>
        <w:t xml:space="preserve">                        </w:t>
      </w:r>
      <w:proofErr w:type="spellStart"/>
      <w:r w:rsidRPr="00813407">
        <w:rPr>
          <w:rFonts w:ascii="Times New Roman" w:hAnsi="Times New Roman" w:cs="Times New Roman"/>
          <w:b/>
          <w:i/>
        </w:rPr>
        <w:t>Shekalim</w:t>
      </w:r>
      <w:proofErr w:type="spellEnd"/>
      <w:r w:rsidRPr="00813407">
        <w:rPr>
          <w:rFonts w:ascii="Times New Roman" w:hAnsi="Times New Roman" w:cs="Times New Roman"/>
          <w:b/>
        </w:rPr>
        <w:t xml:space="preserve">, </w:t>
      </w:r>
      <w:proofErr w:type="spellStart"/>
      <w:r w:rsidRPr="00813407">
        <w:rPr>
          <w:rFonts w:ascii="Times New Roman" w:hAnsi="Times New Roman" w:cs="Times New Roman"/>
          <w:b/>
          <w:i/>
        </w:rPr>
        <w:t>Korbanos</w:t>
      </w:r>
      <w:proofErr w:type="spellEnd"/>
      <w:r w:rsidRPr="00813407">
        <w:rPr>
          <w:rFonts w:ascii="Times New Roman" w:hAnsi="Times New Roman" w:cs="Times New Roman"/>
          <w:b/>
        </w:rPr>
        <w:t xml:space="preserve">, and Belonging to the </w:t>
      </w:r>
      <w:proofErr w:type="spellStart"/>
      <w:r w:rsidRPr="00813407">
        <w:rPr>
          <w:rFonts w:ascii="Times New Roman" w:hAnsi="Times New Roman" w:cs="Times New Roman"/>
          <w:b/>
          <w:i/>
        </w:rPr>
        <w:t>Tzibbur</w:t>
      </w:r>
      <w:proofErr w:type="spellEnd"/>
      <w:r w:rsidRPr="00813407">
        <w:rPr>
          <w:rFonts w:ascii="Times New Roman" w:hAnsi="Times New Roman" w:cs="Times New Roman"/>
          <w:b/>
        </w:rPr>
        <w:t xml:space="preserve"> of </w:t>
      </w:r>
      <w:proofErr w:type="spellStart"/>
      <w:r w:rsidRPr="00813407">
        <w:rPr>
          <w:rFonts w:ascii="Times New Roman" w:hAnsi="Times New Roman" w:cs="Times New Roman"/>
          <w:b/>
          <w:i/>
        </w:rPr>
        <w:t>Klal</w:t>
      </w:r>
      <w:proofErr w:type="spellEnd"/>
      <w:r w:rsidRPr="00813407">
        <w:rPr>
          <w:rFonts w:ascii="Times New Roman" w:hAnsi="Times New Roman" w:cs="Times New Roman"/>
          <w:b/>
          <w:i/>
        </w:rPr>
        <w:t xml:space="preserve"> Yisrael</w:t>
      </w:r>
    </w:p>
    <w:p w14:paraId="30714C8D" w14:textId="77777777" w:rsidR="001F0AF2" w:rsidRPr="00813407" w:rsidRDefault="001F0AF2" w:rsidP="00813407">
      <w:pPr>
        <w:ind w:left="-540"/>
        <w:jc w:val="center"/>
      </w:pPr>
      <w:r>
        <w:rPr>
          <w:rFonts w:ascii="Times New Roman" w:hAnsi="Times New Roman" w:cs="Times New Roman"/>
        </w:rPr>
        <w:t xml:space="preserve">   </w:t>
      </w:r>
      <w:r w:rsidRPr="00813407">
        <w:rPr>
          <w:rFonts w:ascii="Times New Roman" w:hAnsi="Times New Roman" w:cs="Times New Roman"/>
        </w:rPr>
        <w:t xml:space="preserve">                        Rabbi </w:t>
      </w:r>
      <w:smartTag w:uri="urn:schemas-microsoft-com:office:smarttags" w:element="PersonName">
        <w:r w:rsidRPr="00813407">
          <w:rPr>
            <w:rFonts w:ascii="Times New Roman" w:hAnsi="Times New Roman" w:cs="Times New Roman"/>
          </w:rPr>
          <w:t>Michael Taubes</w:t>
        </w:r>
      </w:smartTag>
    </w:p>
    <w:p w14:paraId="0592871B" w14:textId="77777777" w:rsidR="001F0AF2" w:rsidRPr="00813407" w:rsidRDefault="001F0AF2" w:rsidP="00813407">
      <w:pPr>
        <w:ind w:left="-540"/>
        <w:jc w:val="center"/>
      </w:pPr>
    </w:p>
    <w:p w14:paraId="6155CE07" w14:textId="77777777" w:rsidR="001F0AF2" w:rsidRPr="00813407" w:rsidRDefault="001F0AF2" w:rsidP="00813407">
      <w:pPr>
        <w:bidi/>
        <w:ind w:left="-540"/>
        <w:rPr>
          <w:b/>
          <w:bCs/>
        </w:rPr>
      </w:pPr>
      <w:r w:rsidRPr="00813407">
        <w:rPr>
          <w:rFonts w:ascii="Times New Roman" w:hAnsi="Times New Roman" w:cs="Times New Roman"/>
          <w:b/>
          <w:bCs/>
          <w:rtl/>
        </w:rPr>
        <w:t>1. שמות פרשת כי תשא פרק ל</w:t>
      </w:r>
    </w:p>
    <w:p w14:paraId="33CDDDBA" w14:textId="77777777" w:rsidR="001F0AF2" w:rsidRPr="00813407" w:rsidRDefault="001F0AF2" w:rsidP="00813407">
      <w:pPr>
        <w:bidi/>
        <w:ind w:left="-540"/>
      </w:pPr>
      <w:r w:rsidRPr="00813407">
        <w:rPr>
          <w:rFonts w:ascii="Times New Roman" w:hAnsi="Times New Roman" w:cs="Times New Roman"/>
          <w:rtl/>
        </w:rPr>
        <w:t>(יא) וַיְדַבֵּר יְקֹוָק אֶל מֹשֶׁה לֵּאמֹר:</w:t>
      </w:r>
    </w:p>
    <w:p w14:paraId="7BBFF3B8" w14:textId="77777777" w:rsidR="001F0AF2" w:rsidRPr="00813407" w:rsidRDefault="001F0AF2" w:rsidP="00813407">
      <w:pPr>
        <w:bidi/>
        <w:ind w:left="-540"/>
      </w:pPr>
      <w:r w:rsidRPr="00813407">
        <w:rPr>
          <w:rFonts w:ascii="Times New Roman" w:hAnsi="Times New Roman" w:cs="Times New Roman"/>
          <w:rtl/>
        </w:rPr>
        <w:t>(יב) כִּי תִשָּׂא אֶת רֹאשׁ בְּנֵי יִשְׂרָאֵל לִפְקֻדֵיהֶם וְנָתְנוּ אִישׁ כֹּפֶר נַפְשׁוֹ לַיקֹוָק בִּפְקֹד אֹתָם וְלֹא יִהְיֶה בָהֶם נֶגֶף בִּפְקֹד אֹתָם:</w:t>
      </w:r>
    </w:p>
    <w:p w14:paraId="0DF5E12B" w14:textId="77777777" w:rsidR="001F0AF2" w:rsidRPr="00813407" w:rsidRDefault="001F0AF2" w:rsidP="00813407">
      <w:pPr>
        <w:bidi/>
        <w:ind w:left="-540"/>
      </w:pPr>
      <w:r w:rsidRPr="00813407">
        <w:rPr>
          <w:rFonts w:ascii="Times New Roman" w:hAnsi="Times New Roman" w:cs="Times New Roman"/>
          <w:rtl/>
        </w:rPr>
        <w:t>(יג) זֶה יִתְּנוּ כָּל הָעֹבֵר עַל הַפְּקֻדִים מַחֲצִית הַשֶּׁקֶל בְּשֶׁקֶל הַקֹּדֶשׁ עֶשְׂרִים גֵּרָה הַשֶּׁקֶל מַחֲצִית הַשֶּׁקֶל תְּרוּמָה לַיקֹוָק:</w:t>
      </w:r>
    </w:p>
    <w:p w14:paraId="2CCBE3E6" w14:textId="77777777" w:rsidR="001F0AF2" w:rsidRPr="00813407" w:rsidRDefault="001F0AF2" w:rsidP="00813407">
      <w:pPr>
        <w:bidi/>
        <w:ind w:left="-540"/>
      </w:pPr>
      <w:r w:rsidRPr="00813407">
        <w:rPr>
          <w:rFonts w:ascii="Times New Roman" w:hAnsi="Times New Roman" w:cs="Times New Roman"/>
          <w:rtl/>
        </w:rPr>
        <w:t>(יד) כֹּל הָעֹבֵר עַל הַפְּקֻדִים מִבֶּן עֶשְׂרִים שָׁנָה וָמָעְלָה יִתֵּן תְּרוּמַת יְקֹוָק:</w:t>
      </w:r>
    </w:p>
    <w:p w14:paraId="24F2A7A7" w14:textId="77777777" w:rsidR="001F0AF2" w:rsidRPr="00813407" w:rsidRDefault="001F0AF2" w:rsidP="00813407">
      <w:pPr>
        <w:bidi/>
        <w:ind w:left="-540"/>
      </w:pPr>
      <w:r w:rsidRPr="00813407">
        <w:rPr>
          <w:rFonts w:ascii="Times New Roman" w:hAnsi="Times New Roman" w:cs="Times New Roman"/>
          <w:rtl/>
        </w:rPr>
        <w:t>(טו) הֶעָשִׁיר לֹא יַרְבֶּה וְהַדַּל לֹא יַמְעִיט מִמַּחֲצִית הַשָּׁקֶל לָתֵת אֶת תְּרוּמַת יְקֹוָק לְכַפֵּר עַל נַפְשֹׁתֵיכֶם:</w:t>
      </w:r>
    </w:p>
    <w:p w14:paraId="0C1674E2" w14:textId="77777777" w:rsidR="001F0AF2" w:rsidRPr="00813407" w:rsidRDefault="001F0AF2" w:rsidP="00813407">
      <w:pPr>
        <w:bidi/>
        <w:ind w:left="-540"/>
      </w:pPr>
      <w:r w:rsidRPr="00813407">
        <w:rPr>
          <w:rFonts w:ascii="Times New Roman" w:hAnsi="Times New Roman" w:cs="Times New Roman"/>
          <w:rtl/>
        </w:rPr>
        <w:t>(טז) וְלָקַחְתָּ אֶת כֶּסֶף הַכִּפֻּרִים מֵאֵת בְּנֵי יִשְׂרָאֵל וְנָתַתָּ אֹתוֹ עַל עֲבֹדַת אֹהֶל מוֹעֵד וְהָיָה לִבְנֵי יִשְׂרָאֵל לְזִכָּרוֹן לִפְנֵי יְקֹוָק לְכַפֵּר עַל נַפְשֹׁתֵיכֶם:</w:t>
      </w:r>
    </w:p>
    <w:p w14:paraId="548EB2F4" w14:textId="77777777" w:rsidR="001F0AF2" w:rsidRPr="00813407" w:rsidRDefault="001F0AF2" w:rsidP="00813407">
      <w:pPr>
        <w:bidi/>
        <w:ind w:left="-540"/>
      </w:pPr>
      <w:r w:rsidRPr="00813407">
        <w:rPr>
          <w:rFonts w:ascii="Times New Roman" w:hAnsi="Times New Roman" w:cs="Times New Roman"/>
        </w:rPr>
        <w:t xml:space="preserve"> </w:t>
      </w:r>
    </w:p>
    <w:p w14:paraId="017424F8" w14:textId="77777777" w:rsidR="001F0AF2" w:rsidRPr="00813407" w:rsidRDefault="001F0AF2" w:rsidP="00813407">
      <w:pPr>
        <w:bidi/>
        <w:ind w:left="-540"/>
        <w:rPr>
          <w:b/>
          <w:bCs/>
        </w:rPr>
      </w:pPr>
      <w:r w:rsidRPr="00813407">
        <w:rPr>
          <w:rFonts w:ascii="Times New Roman" w:hAnsi="Times New Roman" w:cs="Times New Roman"/>
          <w:b/>
          <w:bCs/>
          <w:rtl/>
        </w:rPr>
        <w:t>2. רש"י שמות פרשת כי תשא פרק ל</w:t>
      </w:r>
    </w:p>
    <w:p w14:paraId="5FBAE7E7" w14:textId="77777777" w:rsidR="001F0AF2" w:rsidRPr="00813407" w:rsidRDefault="001F0AF2" w:rsidP="00813407">
      <w:pPr>
        <w:bidi/>
        <w:ind w:left="-540"/>
      </w:pPr>
      <w:r w:rsidRPr="00813407">
        <w:rPr>
          <w:rFonts w:ascii="Times New Roman" w:hAnsi="Times New Roman" w:cs="Times New Roman"/>
          <w:rtl/>
        </w:rPr>
        <w:t>(טו) לכפר על נפשתיכם - שלא תנגפו על ידי המנין. דבר אחר לכפר על נפשותיכם, לפי שרמז להם כאן שלש תרומות, שנכתב כאן תרומת ה' שלוש פעמים אחת תרומת אדנים, שמנאן כשהתחילו בנדבת המשכן ונתנו כל אחד ואחד מחצית השקל, ועלה למאת ככר, שנאמר (שמות לח כה) וכסף פקודי העדה מאת ככר, ומהם נעשו האדנים, שנאמר (שמות לח כז) ויהי מאת ככר הכסף וגו'. והשנית אף היא על ידי מנין שמנאן, משהוקם המשכן, הוא המנין האמור בתחלת חומש הפקודים (במדבר א א) באחד לחדש השני בשנה השנית, ונתנו כל אחד מחצית השקל, והן לקנות מהן קרבנות צבור של כל שנה ושנה, והושוו בהם עניים ועשירים, ועל אותה תרומה נאמר לכפר על נפשותיכם, שהקרבנות לכפרה הם באים. והשלישית היא תרומת המשכן, כמו שנאמר (שמות לה כד) כל מרים תרומת כסף ונחשת, ולא היתה יד כולם שוה בה, אלא איש איש מה שנדבו לבו:</w:t>
      </w:r>
    </w:p>
    <w:p w14:paraId="205F7066" w14:textId="77777777" w:rsidR="001F0AF2" w:rsidRPr="00813407" w:rsidRDefault="001F0AF2" w:rsidP="00813407">
      <w:pPr>
        <w:bidi/>
        <w:ind w:left="-540"/>
        <w:rPr>
          <w:b/>
          <w:bCs/>
        </w:rPr>
      </w:pPr>
      <w:r w:rsidRPr="00813407">
        <w:rPr>
          <w:rFonts w:ascii="Times New Roman" w:hAnsi="Times New Roman" w:cs="Times New Roman"/>
        </w:rPr>
        <w:t xml:space="preserve"> </w:t>
      </w:r>
    </w:p>
    <w:p w14:paraId="0867B214" w14:textId="77777777" w:rsidR="001F0AF2" w:rsidRPr="00813407" w:rsidRDefault="001F0AF2" w:rsidP="00813407">
      <w:pPr>
        <w:bidi/>
        <w:ind w:left="-540"/>
        <w:rPr>
          <w:b/>
          <w:bCs/>
        </w:rPr>
      </w:pPr>
      <w:r w:rsidRPr="00813407">
        <w:rPr>
          <w:rFonts w:ascii="Times New Roman" w:hAnsi="Times New Roman" w:cs="Times New Roman"/>
          <w:b/>
          <w:bCs/>
          <w:rtl/>
        </w:rPr>
        <w:t>3. רמב"ן שמות פרשת כי תשא פרק ל</w:t>
      </w:r>
    </w:p>
    <w:p w14:paraId="0D276583" w14:textId="77777777" w:rsidR="001F0AF2" w:rsidRPr="00813407" w:rsidRDefault="001F0AF2" w:rsidP="00813407">
      <w:pPr>
        <w:bidi/>
        <w:ind w:left="-540"/>
      </w:pPr>
      <w:r w:rsidRPr="00813407">
        <w:rPr>
          <w:rFonts w:ascii="Times New Roman" w:hAnsi="Times New Roman" w:cs="Times New Roman"/>
          <w:rtl/>
        </w:rPr>
        <w:t>(יב) …ורבותינו (מגילה כט ב) דרשו מכאן שלש תרומות מרבוי המקראות. וכן נראה ממה שאמר הכתוב (דהי"ב כד ו) מדוע לא דרשת על הלוים להביא מיהודה ומירושלים את משאת משה עבד ה' והקהל לישראל לאהל העדות, יראה מזה כי משאת משה מצוה לדורות להביאו לבדק הבית אף על פי שלא ימנם, וכן בקרבנות כדברי חכמים, וכן כתוב (נחמיה י לג לד) והעמדנו עלינו מצות לתת עלינו שלישית השקל בשנה לעבודת בית אלהינו, ללחם המערכת ומנחת התמיד ולעולת התמיד השבתות החדשים למועדים ולקדשים ולחטאות לכפר על ישראל וכל מלאכת בית אלהינו. מכאן מפורש שהיו מביאים שקלים בכל שנה לקרבנות ולבדק הבית:</w:t>
      </w:r>
    </w:p>
    <w:p w14:paraId="3B6E0791" w14:textId="77777777" w:rsidR="001F0AF2" w:rsidRPr="00813407" w:rsidRDefault="001F0AF2" w:rsidP="00813407">
      <w:pPr>
        <w:bidi/>
        <w:ind w:left="-540"/>
      </w:pPr>
      <w:r w:rsidRPr="00813407">
        <w:rPr>
          <w:rFonts w:ascii="Times New Roman" w:hAnsi="Times New Roman" w:cs="Times New Roman"/>
          <w:rtl/>
        </w:rPr>
        <w:t>ואמר שלישית השקל, כי בימי עזרא הוסיפו עליהם, והיה שלישית השקל עשר גרה…</w:t>
      </w:r>
    </w:p>
    <w:p w14:paraId="07250944" w14:textId="77777777" w:rsidR="001F0AF2" w:rsidRPr="00813407" w:rsidRDefault="001F0AF2" w:rsidP="00813407">
      <w:pPr>
        <w:bidi/>
        <w:ind w:left="-540"/>
      </w:pPr>
      <w:r w:rsidRPr="00813407">
        <w:rPr>
          <w:rFonts w:ascii="Times New Roman" w:hAnsi="Times New Roman" w:cs="Times New Roman"/>
          <w:rtl/>
        </w:rPr>
        <w:t>…וכן נראה לי, כי שלש תרומות שרמז כאן, האחת לקרבנות הצבור, איננה על ידי המנין האמור בחומש הפקודים כדברי הרב, כי שם נאמר אך את מטה לוי לא תפקוד, והשקלים של קרבנות לויים חייבים בהם לדברי הכל, וכדברי חכמים אף הכהנים, וכן הלכה, כמו שמפרש במס' שקלים (פ"א ה"ד). ועוד, כי השקלים לקרבנות אינם מבן עשרים שנה ומעלה, אלא משהביא שתי שערות חייב לשקול, וכן מפורש שם. אבל צוה הכתוב שיביאו למלאכת המשכן תרומת חצי השקל לכל העובר על הפקודים מבן כ' שנה ומעלה, ורמז העשיר לא ירבה והדל לא ימעיט ממחצית השקל לכפר על נפשותיכם (פסוק ט"ו), שכל הצריך כפרה שהגיע לכלל חיוב המצות יביא מחצית השקל אחר לקרבנות:</w:t>
      </w:r>
    </w:p>
    <w:p w14:paraId="32E12309" w14:textId="77777777" w:rsidR="001F0AF2" w:rsidRPr="00813407" w:rsidRDefault="001F0AF2" w:rsidP="00813407">
      <w:pPr>
        <w:bidi/>
        <w:ind w:left="-540"/>
        <w:rPr>
          <w:b/>
          <w:bCs/>
        </w:rPr>
      </w:pPr>
      <w:r w:rsidRPr="00813407">
        <w:rPr>
          <w:rFonts w:ascii="Times New Roman" w:hAnsi="Times New Roman" w:cs="Times New Roman"/>
        </w:rPr>
        <w:t xml:space="preserve"> </w:t>
      </w:r>
    </w:p>
    <w:p w14:paraId="0209E5FE" w14:textId="77777777" w:rsidR="001F0AF2" w:rsidRPr="00813407" w:rsidRDefault="001F0AF2" w:rsidP="00813407">
      <w:pPr>
        <w:bidi/>
        <w:ind w:left="-540"/>
        <w:rPr>
          <w:b/>
          <w:bCs/>
        </w:rPr>
      </w:pPr>
      <w:r w:rsidRPr="00813407">
        <w:rPr>
          <w:rFonts w:ascii="Times New Roman" w:hAnsi="Times New Roman" w:cs="Times New Roman"/>
          <w:b/>
          <w:bCs/>
          <w:rtl/>
        </w:rPr>
        <w:t>4. רמב"ן שמות פרשת כי תשא פרק ל</w:t>
      </w:r>
    </w:p>
    <w:p w14:paraId="50C8ECF5" w14:textId="77777777" w:rsidR="001F0AF2" w:rsidRPr="00813407" w:rsidRDefault="001F0AF2" w:rsidP="00813407">
      <w:pPr>
        <w:bidi/>
        <w:ind w:left="-540"/>
      </w:pPr>
      <w:r w:rsidRPr="00813407">
        <w:rPr>
          <w:rFonts w:ascii="Times New Roman" w:hAnsi="Times New Roman" w:cs="Times New Roman"/>
          <w:rtl/>
        </w:rPr>
        <w:t xml:space="preserve"> (טו) וטעם העשיר לא ירבה והדל לא ימעיט - שיביאו השקלים בהשויה הנזכרת. והנראה מן הכתוב הזה שאם הביא הדל בשקלו פחות ממחצית השקל, שהוא עובר בלאו הזה, שהכתוב הזה מניעה. שאם נאמר בהעשיר לא ירבה שיהיה שלילות, לומר שבכך די לו, לא נוכל לפרש כן "בוהדל לא ימעיט". ואם כן שתיהן מניעות, אם שקל העשיר היחידי יותר, ושקל הדל פחות, עבר בלאו. ושמא מה שהיו תורמין בקופות על האבוד ועל העתיד לגבות (כתובות קח א) יתקן להם זה, כי הדל הממעיט במותר עתיד לגבות הוא, ומן העשיר המרבה לא יתרמו הגבאין ביתרון, ולא יהו מזכין במותרות. וראיתי לבעל הלכות ולכל המונים המצות שלא הזכירו הלאו הזה:</w:t>
      </w:r>
    </w:p>
    <w:p w14:paraId="473748E0" w14:textId="77777777" w:rsidR="001F0AF2" w:rsidRPr="00813407" w:rsidRDefault="001F0AF2" w:rsidP="00813407">
      <w:pPr>
        <w:bidi/>
        <w:ind w:left="-540"/>
        <w:rPr>
          <w:b/>
          <w:bCs/>
        </w:rPr>
      </w:pPr>
      <w:r w:rsidRPr="00813407">
        <w:rPr>
          <w:rFonts w:ascii="Times New Roman" w:hAnsi="Times New Roman" w:cs="Times New Roman"/>
        </w:rPr>
        <w:t xml:space="preserve"> </w:t>
      </w:r>
    </w:p>
    <w:p w14:paraId="2EF38A00" w14:textId="77777777" w:rsidR="001F0AF2" w:rsidRPr="00813407" w:rsidRDefault="001F0AF2" w:rsidP="00813407">
      <w:pPr>
        <w:bidi/>
        <w:ind w:left="-540"/>
        <w:rPr>
          <w:b/>
          <w:bCs/>
        </w:rPr>
      </w:pPr>
      <w:r w:rsidRPr="00813407">
        <w:rPr>
          <w:rFonts w:ascii="Times New Roman" w:hAnsi="Times New Roman" w:cs="Times New Roman"/>
          <w:b/>
          <w:bCs/>
          <w:rtl/>
        </w:rPr>
        <w:t>5. ספר המצוות לרמב"ם מצות עשה קעא</w:t>
      </w:r>
    </w:p>
    <w:p w14:paraId="5001E68F" w14:textId="77777777" w:rsidR="001F0AF2" w:rsidRPr="00813407" w:rsidRDefault="001F0AF2" w:rsidP="00813407">
      <w:pPr>
        <w:bidi/>
        <w:ind w:left="-540"/>
      </w:pPr>
      <w:r w:rsidRPr="00813407">
        <w:rPr>
          <w:rFonts w:ascii="Times New Roman" w:hAnsi="Times New Roman" w:cs="Times New Roman"/>
          <w:rtl/>
        </w:rPr>
        <w:t>והמצוה הקע"א היא שצונו לתת מחצית השקל בכל שנה והוא אמרו יתעלה (ר"פ תשא ל יב) ונתנו איש כופר נפשו לי"י. ואמר (ל יג) זה יתנו כל העובר על הפקודים…</w:t>
      </w:r>
    </w:p>
    <w:p w14:paraId="73F6DD81" w14:textId="77777777" w:rsidR="001F0AF2" w:rsidRPr="00813407" w:rsidRDefault="001F0AF2" w:rsidP="00813407">
      <w:pPr>
        <w:bidi/>
        <w:ind w:left="-540"/>
        <w:rPr>
          <w:b/>
          <w:bCs/>
        </w:rPr>
      </w:pPr>
      <w:r w:rsidRPr="00813407">
        <w:rPr>
          <w:rFonts w:ascii="Times New Roman" w:hAnsi="Times New Roman" w:cs="Times New Roman"/>
        </w:rPr>
        <w:t xml:space="preserve"> </w:t>
      </w:r>
    </w:p>
    <w:p w14:paraId="609C8ABC" w14:textId="77777777" w:rsidR="001F0AF2" w:rsidRPr="00813407" w:rsidRDefault="001F0AF2" w:rsidP="00813407">
      <w:pPr>
        <w:bidi/>
        <w:ind w:left="-540"/>
        <w:rPr>
          <w:b/>
          <w:bCs/>
        </w:rPr>
      </w:pPr>
      <w:r w:rsidRPr="00813407">
        <w:rPr>
          <w:rFonts w:ascii="Times New Roman" w:hAnsi="Times New Roman" w:cs="Times New Roman"/>
          <w:b/>
          <w:bCs/>
          <w:rtl/>
        </w:rPr>
        <w:t>6. ספר החינוך מצוה קה</w:t>
      </w:r>
    </w:p>
    <w:p w14:paraId="70832549" w14:textId="77777777" w:rsidR="001F0AF2" w:rsidRPr="00813407" w:rsidRDefault="001F0AF2" w:rsidP="00813407">
      <w:pPr>
        <w:bidi/>
        <w:ind w:left="-540"/>
      </w:pPr>
      <w:r w:rsidRPr="00813407">
        <w:rPr>
          <w:rFonts w:ascii="Times New Roman" w:hAnsi="Times New Roman" w:cs="Times New Roman"/>
          <w:rtl/>
        </w:rPr>
        <w:t xml:space="preserve">מצות נתינת מחצית השקל בשנה  </w:t>
      </w:r>
    </w:p>
    <w:p w14:paraId="723A5D4C" w14:textId="77777777" w:rsidR="001F0AF2" w:rsidRDefault="001F0AF2" w:rsidP="00813407">
      <w:pPr>
        <w:bidi/>
        <w:ind w:left="-540"/>
        <w:rPr>
          <w:rFonts w:ascii="Times New Roman" w:hAnsi="Times New Roman" w:cs="Times New Roman"/>
          <w:rtl/>
        </w:rPr>
      </w:pPr>
      <w:r w:rsidRPr="00813407">
        <w:rPr>
          <w:rFonts w:ascii="Times New Roman" w:hAnsi="Times New Roman" w:cs="Times New Roman"/>
          <w:rtl/>
        </w:rPr>
        <w:t>(א) שיתן כל אחד מישראל מבן עשרים שנה ומעלה בין עני בין עשיר מחצית השקל, שהוא משקל עשרה גרה כסף, בכל שנה ליד הכהנים, שנאמר [שמות ל', י"ג] זה יתנו כל העובר על הפקודים. והיו מניחין הכל בלשכה אחת שבמקדש ומשם היו מוציאין לקנות תמידין ומוספין וכל קרבן הקרב</w:t>
      </w:r>
    </w:p>
    <w:p w14:paraId="441A2F82" w14:textId="77777777" w:rsidR="001F0AF2" w:rsidRDefault="001F0AF2" w:rsidP="00813407">
      <w:pPr>
        <w:bidi/>
        <w:ind w:left="-540"/>
        <w:rPr>
          <w:rFonts w:ascii="Times New Roman" w:hAnsi="Times New Roman" w:cs="Times New Roman"/>
          <w:rtl/>
        </w:rPr>
      </w:pPr>
    </w:p>
    <w:p w14:paraId="3B9D74A7" w14:textId="77777777" w:rsidR="001F0AF2" w:rsidRDefault="001F0AF2" w:rsidP="00813407">
      <w:pPr>
        <w:bidi/>
        <w:ind w:left="-540"/>
        <w:rPr>
          <w:rFonts w:ascii="Times New Roman" w:hAnsi="Times New Roman" w:cs="Times New Roman"/>
          <w:rtl/>
        </w:rPr>
      </w:pPr>
    </w:p>
    <w:p w14:paraId="2291101F" w14:textId="77777777" w:rsidR="001F0AF2" w:rsidRPr="00813407" w:rsidRDefault="001F0AF2" w:rsidP="00813407">
      <w:pPr>
        <w:bidi/>
        <w:ind w:left="-540"/>
      </w:pPr>
      <w:r w:rsidRPr="00813407">
        <w:rPr>
          <w:rFonts w:ascii="Times New Roman" w:hAnsi="Times New Roman" w:cs="Times New Roman"/>
          <w:rtl/>
        </w:rPr>
        <w:t xml:space="preserve">על הצבור, ונסכיהם, והמלח שמולחין בו את הקרבנות, ועצי המערכה. ולחם הפנים, ושכר העושה לחם הפנים, והעומר, ושתי הלחם, ופרה אדומה, ושעיר המשתלח, ולשון של זהורית.  </w:t>
      </w:r>
    </w:p>
    <w:p w14:paraId="32244CDB" w14:textId="77777777" w:rsidR="001F0AF2" w:rsidRPr="00813407" w:rsidRDefault="001F0AF2" w:rsidP="00813407">
      <w:pPr>
        <w:bidi/>
        <w:ind w:left="-540"/>
      </w:pPr>
      <w:r w:rsidRPr="00813407">
        <w:rPr>
          <w:rFonts w:ascii="Times New Roman" w:hAnsi="Times New Roman" w:cs="Times New Roman"/>
          <w:rtl/>
        </w:rPr>
        <w:t>משרשי המצוה, שרצה הקדוש ברוך הוא לטובת כל ישראל ולזכותם שיהיה יד כולם שוה בדבר הקרבנות הקרבים לפניו כל השנה בהתמדה, ובענינים אלו הנזכרים, ושיהיו הכל, אחד עני ואחד עשיר, שוים במצוה אחת לפניו להעלות זכרון כולן על ידי המצוה שהם כלולים בה יחד לטובה לפניו. ועליית הזכרון הכל נאמר מצד המקבל, על הדרך שכתבנו למעלה [מצוה צ"ז]…</w:t>
      </w:r>
    </w:p>
    <w:p w14:paraId="35A52DFF" w14:textId="77777777" w:rsidR="001F0AF2" w:rsidRPr="00813407" w:rsidRDefault="001F0AF2" w:rsidP="00813407">
      <w:pPr>
        <w:bidi/>
        <w:ind w:left="-540"/>
      </w:pPr>
      <w:r w:rsidRPr="00813407">
        <w:rPr>
          <w:rFonts w:ascii="Times New Roman" w:hAnsi="Times New Roman" w:cs="Times New Roman"/>
          <w:rtl/>
        </w:rPr>
        <w:t xml:space="preserve">…ונוהגת בזמן הבית, שחייבין לתת אותם כל ישראל בין העומדין בארץ או חוצה לארץ, ושלא בזמן הבית אין חייב בה אדם ואפילו העומדין בארץ. והעובר עליה ולא נתנו, ביטל עשה, ועונשו גדול שפירש עצמו מן הציבור, ואינו בכלל כפרתן.  </w:t>
      </w:r>
    </w:p>
    <w:p w14:paraId="1CE27192" w14:textId="77777777" w:rsidR="001F0AF2" w:rsidRPr="00813407" w:rsidRDefault="001F0AF2" w:rsidP="00813407">
      <w:pPr>
        <w:bidi/>
        <w:ind w:left="-540"/>
      </w:pPr>
      <w:r w:rsidRPr="00813407">
        <w:rPr>
          <w:rFonts w:ascii="Times New Roman" w:hAnsi="Times New Roman" w:cs="Times New Roman"/>
          <w:rtl/>
        </w:rPr>
        <w:t xml:space="preserve">ועכשיו בעוונותינו שאין לנו מקדש ולא שקלים, נהגו כל ישראל לזכר הדבר לקרות בבית הכנסת בכל שנה ושנה פרשה זו של כי תשא עד ולקחת את כסף הכפרים, בשבת שהוא לפני ראש חדש אדר לעולם.    </w:t>
      </w:r>
    </w:p>
    <w:p w14:paraId="362BB107" w14:textId="77777777" w:rsidR="001F0AF2" w:rsidRPr="00813407" w:rsidRDefault="001F0AF2" w:rsidP="00813407">
      <w:pPr>
        <w:bidi/>
        <w:ind w:left="-540"/>
        <w:rPr>
          <w:b/>
          <w:bCs/>
        </w:rPr>
      </w:pPr>
      <w:r w:rsidRPr="00813407">
        <w:rPr>
          <w:rFonts w:ascii="Times New Roman" w:hAnsi="Times New Roman" w:cs="Times New Roman"/>
        </w:rPr>
        <w:t xml:space="preserve"> </w:t>
      </w:r>
    </w:p>
    <w:p w14:paraId="45331BDB" w14:textId="77777777" w:rsidR="001F0AF2" w:rsidRPr="00813407" w:rsidRDefault="001F0AF2" w:rsidP="00813407">
      <w:pPr>
        <w:bidi/>
        <w:ind w:left="-540"/>
        <w:rPr>
          <w:b/>
          <w:bCs/>
        </w:rPr>
      </w:pPr>
      <w:r w:rsidRPr="00813407">
        <w:rPr>
          <w:rFonts w:ascii="Times New Roman" w:hAnsi="Times New Roman" w:cs="Times New Roman"/>
          <w:b/>
          <w:bCs/>
          <w:rtl/>
        </w:rPr>
        <w:t>7. רמב"ם הלכות שקלים פרק א</w:t>
      </w:r>
    </w:p>
    <w:p w14:paraId="54C070E1" w14:textId="77777777" w:rsidR="001F0AF2" w:rsidRPr="00813407" w:rsidRDefault="001F0AF2" w:rsidP="00813407">
      <w:pPr>
        <w:bidi/>
        <w:ind w:left="-540"/>
      </w:pPr>
      <w:r w:rsidRPr="00813407">
        <w:rPr>
          <w:rFonts w:ascii="Times New Roman" w:hAnsi="Times New Roman" w:cs="Times New Roman"/>
          <w:rtl/>
        </w:rPr>
        <w:t>הלכה א</w:t>
      </w:r>
    </w:p>
    <w:p w14:paraId="75B75D26" w14:textId="77777777" w:rsidR="001F0AF2" w:rsidRPr="00813407" w:rsidRDefault="001F0AF2" w:rsidP="00813407">
      <w:pPr>
        <w:bidi/>
        <w:ind w:left="-540"/>
      </w:pPr>
      <w:r w:rsidRPr="00813407">
        <w:rPr>
          <w:rFonts w:ascii="Times New Roman" w:hAnsi="Times New Roman" w:cs="Times New Roman"/>
          <w:rtl/>
        </w:rPr>
        <w:t xml:space="preserve">מצות עשה מן התורה ליתן כל איש מישראל מחצית השקל בכל שנה ושנה, אפילו עני המתפרנס מן הצדקה חייב, ושואל מאחרים או מוכר כסות שעל כתיפו ונותן מחצית השקל כסף שנאמר +שמות ל'+ העשיר לא ירבה והדל לא ימעיט וכו', ואינו נותנו בפעמים רבות היום מעט ולמחר מעט אלא נותנו כולו כאחת בפעם אחת.  </w:t>
      </w:r>
    </w:p>
    <w:p w14:paraId="167D6CD9" w14:textId="77777777" w:rsidR="001F0AF2" w:rsidRPr="00813407" w:rsidRDefault="001F0AF2" w:rsidP="00813407">
      <w:pPr>
        <w:bidi/>
        <w:ind w:left="-540"/>
        <w:rPr>
          <w:b/>
          <w:bCs/>
        </w:rPr>
      </w:pPr>
      <w:r w:rsidRPr="00813407">
        <w:rPr>
          <w:rFonts w:ascii="Times New Roman" w:hAnsi="Times New Roman" w:cs="Times New Roman"/>
        </w:rPr>
        <w:t xml:space="preserve"> </w:t>
      </w:r>
    </w:p>
    <w:p w14:paraId="64C585FD" w14:textId="77777777" w:rsidR="001F0AF2" w:rsidRPr="00813407" w:rsidRDefault="001F0AF2" w:rsidP="00813407">
      <w:pPr>
        <w:bidi/>
        <w:ind w:left="-540"/>
        <w:rPr>
          <w:b/>
          <w:bCs/>
        </w:rPr>
      </w:pPr>
      <w:r w:rsidRPr="00813407">
        <w:rPr>
          <w:rFonts w:ascii="Times New Roman" w:hAnsi="Times New Roman" w:cs="Times New Roman"/>
          <w:b/>
          <w:bCs/>
          <w:rtl/>
        </w:rPr>
        <w:t>8. רמב"ם הלכות שקלים פרק ד</w:t>
      </w:r>
    </w:p>
    <w:p w14:paraId="08B22DDB" w14:textId="77777777" w:rsidR="001F0AF2" w:rsidRPr="00813407" w:rsidRDefault="001F0AF2" w:rsidP="00813407">
      <w:pPr>
        <w:bidi/>
        <w:ind w:left="-540"/>
      </w:pPr>
      <w:r w:rsidRPr="00813407">
        <w:rPr>
          <w:rFonts w:ascii="Times New Roman" w:hAnsi="Times New Roman" w:cs="Times New Roman"/>
          <w:rtl/>
        </w:rPr>
        <w:t>הלכה א</w:t>
      </w:r>
    </w:p>
    <w:p w14:paraId="3695D019" w14:textId="77777777" w:rsidR="001F0AF2" w:rsidRPr="00813407" w:rsidRDefault="001F0AF2" w:rsidP="00813407">
      <w:pPr>
        <w:bidi/>
        <w:ind w:left="-540"/>
      </w:pPr>
      <w:r w:rsidRPr="00813407">
        <w:rPr>
          <w:rFonts w:ascii="Times New Roman" w:hAnsi="Times New Roman" w:cs="Times New Roman"/>
          <w:rtl/>
        </w:rPr>
        <w:t xml:space="preserve">תרומת הלשכה מה יעשה בה, לוקחין ממנה תמידין של כל יום והמוספין וכל קרבנות הצבור ונסכיהם והמלח שמולחין בו כל הקרבנות, וכן העצים אם לא הביאו עצים ולא מצאו אלא בדמים, והקטרת ושכר עושיה, ולחם הפנים ושכר עושה לחם הפנים, והעומר ושתי הלחם ופרה אדומה ושעיר המשתלח ולשון של זהורית שקושרין בין קרניו כל אלו באין מתרומת הלשכה.  </w:t>
      </w:r>
    </w:p>
    <w:p w14:paraId="2C5D28FF" w14:textId="77777777" w:rsidR="001F0AF2" w:rsidRPr="00813407" w:rsidRDefault="001F0AF2" w:rsidP="00813407">
      <w:pPr>
        <w:bidi/>
        <w:ind w:left="-540"/>
        <w:rPr>
          <w:b/>
          <w:bCs/>
        </w:rPr>
      </w:pPr>
      <w:r w:rsidRPr="00813407">
        <w:rPr>
          <w:rFonts w:ascii="Times New Roman" w:hAnsi="Times New Roman" w:cs="Times New Roman"/>
        </w:rPr>
        <w:t xml:space="preserve"> </w:t>
      </w:r>
    </w:p>
    <w:p w14:paraId="0CFA9748" w14:textId="77777777" w:rsidR="001F0AF2" w:rsidRPr="00813407" w:rsidRDefault="001F0AF2" w:rsidP="00813407">
      <w:pPr>
        <w:bidi/>
        <w:ind w:left="-540"/>
        <w:rPr>
          <w:b/>
          <w:bCs/>
        </w:rPr>
      </w:pPr>
      <w:r w:rsidRPr="00813407">
        <w:rPr>
          <w:rFonts w:ascii="Times New Roman" w:hAnsi="Times New Roman" w:cs="Times New Roman"/>
          <w:b/>
          <w:bCs/>
          <w:rtl/>
        </w:rPr>
        <w:t>9. תלמוד ירושלמי (וילנא) מסכת שקלים פרק א</w:t>
      </w:r>
    </w:p>
    <w:p w14:paraId="048A5411" w14:textId="77777777" w:rsidR="001F0AF2" w:rsidRPr="00813407" w:rsidRDefault="001F0AF2" w:rsidP="00813407">
      <w:pPr>
        <w:bidi/>
        <w:ind w:left="-540"/>
      </w:pPr>
      <w:r w:rsidRPr="00813407">
        <w:rPr>
          <w:rFonts w:ascii="Times New Roman" w:hAnsi="Times New Roman" w:cs="Times New Roman"/>
          <w:rtl/>
        </w:rPr>
        <w:t>הלכה א</w:t>
      </w:r>
    </w:p>
    <w:p w14:paraId="49C7B869" w14:textId="77777777" w:rsidR="001F0AF2" w:rsidRPr="00813407" w:rsidRDefault="001F0AF2" w:rsidP="00813407">
      <w:pPr>
        <w:bidi/>
        <w:ind w:left="-540"/>
      </w:pPr>
      <w:r w:rsidRPr="00813407">
        <w:rPr>
          <w:rFonts w:ascii="Times New Roman" w:hAnsi="Times New Roman" w:cs="Times New Roman"/>
          <w:rtl/>
        </w:rPr>
        <w:t>מתני' באחד באדר משמיעין על השקלים…</w:t>
      </w:r>
    </w:p>
    <w:p w14:paraId="0DFA82BE" w14:textId="77777777" w:rsidR="001F0AF2" w:rsidRPr="00813407" w:rsidRDefault="001F0AF2" w:rsidP="00813407">
      <w:pPr>
        <w:bidi/>
        <w:ind w:left="-540"/>
        <w:rPr>
          <w:b/>
          <w:bCs/>
        </w:rPr>
      </w:pPr>
      <w:r w:rsidRPr="00813407">
        <w:rPr>
          <w:rFonts w:ascii="Times New Roman" w:hAnsi="Times New Roman" w:cs="Times New Roman"/>
        </w:rPr>
        <w:t xml:space="preserve"> </w:t>
      </w:r>
    </w:p>
    <w:p w14:paraId="5E766A65" w14:textId="77777777" w:rsidR="001F0AF2" w:rsidRPr="00813407" w:rsidRDefault="001F0AF2" w:rsidP="00813407">
      <w:pPr>
        <w:bidi/>
        <w:ind w:left="-540"/>
        <w:rPr>
          <w:b/>
          <w:bCs/>
        </w:rPr>
      </w:pPr>
      <w:r w:rsidRPr="00813407">
        <w:rPr>
          <w:rFonts w:ascii="Times New Roman" w:hAnsi="Times New Roman" w:cs="Times New Roman"/>
          <w:b/>
          <w:bCs/>
          <w:rtl/>
        </w:rPr>
        <w:t>10. תלמוד ירושלמי (וילנא) מסכת שקלים פרק א</w:t>
      </w:r>
    </w:p>
    <w:p w14:paraId="7FDC8771" w14:textId="77777777" w:rsidR="001F0AF2" w:rsidRPr="00813407" w:rsidRDefault="001F0AF2" w:rsidP="00813407">
      <w:pPr>
        <w:bidi/>
        <w:ind w:left="-540"/>
      </w:pPr>
      <w:r w:rsidRPr="00813407">
        <w:rPr>
          <w:rFonts w:ascii="Times New Roman" w:hAnsi="Times New Roman" w:cs="Times New Roman"/>
          <w:rtl/>
        </w:rPr>
        <w:t>הלכה א</w:t>
      </w:r>
    </w:p>
    <w:p w14:paraId="4A4509B0" w14:textId="77777777" w:rsidR="001F0AF2" w:rsidRPr="00813407" w:rsidRDefault="001F0AF2" w:rsidP="00813407">
      <w:pPr>
        <w:bidi/>
        <w:ind w:left="-540"/>
      </w:pPr>
      <w:r w:rsidRPr="00813407">
        <w:rPr>
          <w:rFonts w:ascii="Times New Roman" w:hAnsi="Times New Roman" w:cs="Times New Roman"/>
          <w:rtl/>
        </w:rPr>
        <w:t>גמ' ולמה באחד באדר כדי שיביאו ישראל את שקליהן בעונתן ותיתרם תרומת הלשכה מן החדשה בזמנה באחד בניסן.</w:t>
      </w:r>
    </w:p>
    <w:p w14:paraId="559186B8" w14:textId="77777777" w:rsidR="001F0AF2" w:rsidRPr="00813407" w:rsidRDefault="001F0AF2" w:rsidP="00813407">
      <w:pPr>
        <w:bidi/>
        <w:ind w:left="-540"/>
      </w:pPr>
      <w:r w:rsidRPr="00813407">
        <w:rPr>
          <w:rFonts w:ascii="Times New Roman" w:hAnsi="Times New Roman" w:cs="Times New Roman"/>
        </w:rPr>
        <w:t xml:space="preserve"> </w:t>
      </w:r>
    </w:p>
    <w:p w14:paraId="4AEA1C42" w14:textId="77777777" w:rsidR="001F0AF2" w:rsidRPr="00813407" w:rsidRDefault="001F0AF2" w:rsidP="00813407">
      <w:pPr>
        <w:bidi/>
        <w:ind w:left="-540"/>
        <w:rPr>
          <w:b/>
          <w:bCs/>
        </w:rPr>
      </w:pPr>
      <w:r w:rsidRPr="00813407">
        <w:rPr>
          <w:rFonts w:ascii="Times New Roman" w:hAnsi="Times New Roman" w:cs="Times New Roman"/>
          <w:b/>
          <w:bCs/>
          <w:rtl/>
        </w:rPr>
        <w:t>11. תלמוד בבלי מסכת כתובות דף קח עמוד א</w:t>
      </w:r>
    </w:p>
    <w:p w14:paraId="124ADA89" w14:textId="77777777" w:rsidR="001F0AF2" w:rsidRPr="00813407" w:rsidRDefault="001F0AF2" w:rsidP="00813407">
      <w:pPr>
        <w:bidi/>
        <w:ind w:left="-540"/>
      </w:pPr>
      <w:r w:rsidRPr="00813407">
        <w:rPr>
          <w:rFonts w:ascii="Times New Roman" w:hAnsi="Times New Roman" w:cs="Times New Roman"/>
          <w:rtl/>
        </w:rPr>
        <w:t>דתנן: תורמין על האבוד ועל הגבוי ועל העתיד לגבות.</w:t>
      </w:r>
    </w:p>
    <w:p w14:paraId="5CAE62FB" w14:textId="77777777" w:rsidR="001F0AF2" w:rsidRPr="00813407" w:rsidRDefault="001F0AF2" w:rsidP="00813407">
      <w:pPr>
        <w:bidi/>
        <w:ind w:left="-540"/>
        <w:rPr>
          <w:b/>
          <w:bCs/>
        </w:rPr>
      </w:pPr>
      <w:r w:rsidRPr="00813407">
        <w:rPr>
          <w:rFonts w:ascii="Times New Roman" w:hAnsi="Times New Roman" w:cs="Times New Roman"/>
        </w:rPr>
        <w:t xml:space="preserve"> </w:t>
      </w:r>
    </w:p>
    <w:p w14:paraId="29180D47" w14:textId="77777777" w:rsidR="001F0AF2" w:rsidRPr="00813407" w:rsidRDefault="001F0AF2" w:rsidP="00813407">
      <w:pPr>
        <w:bidi/>
        <w:ind w:left="-540"/>
        <w:rPr>
          <w:b/>
          <w:bCs/>
        </w:rPr>
      </w:pPr>
      <w:r w:rsidRPr="00813407">
        <w:rPr>
          <w:rFonts w:ascii="Times New Roman" w:hAnsi="Times New Roman" w:cs="Times New Roman"/>
          <w:b/>
          <w:bCs/>
          <w:rtl/>
        </w:rPr>
        <w:t>12. רש"י מסכת כתובות דף קח עמוד א</w:t>
      </w:r>
    </w:p>
    <w:p w14:paraId="1AC22B52" w14:textId="77777777" w:rsidR="001F0AF2" w:rsidRPr="00813407" w:rsidRDefault="001F0AF2" w:rsidP="00813407">
      <w:pPr>
        <w:bidi/>
        <w:ind w:left="-540"/>
      </w:pPr>
      <w:r w:rsidRPr="00813407">
        <w:rPr>
          <w:rFonts w:ascii="Times New Roman" w:hAnsi="Times New Roman" w:cs="Times New Roman"/>
          <w:rtl/>
        </w:rPr>
        <w:t>דתנן תורמין - את הלשכה בשלש קופות.</w:t>
      </w:r>
    </w:p>
    <w:p w14:paraId="2604AA0E" w14:textId="77777777" w:rsidR="001F0AF2" w:rsidRPr="00813407" w:rsidRDefault="001F0AF2" w:rsidP="00813407">
      <w:pPr>
        <w:bidi/>
        <w:ind w:left="-540"/>
      </w:pPr>
      <w:r w:rsidRPr="00813407">
        <w:rPr>
          <w:rFonts w:ascii="Times New Roman" w:hAnsi="Times New Roman" w:cs="Times New Roman"/>
          <w:rtl/>
        </w:rPr>
        <w:t>על האבוד - אף על מי ששלח שקלו ואבד.</w:t>
      </w:r>
    </w:p>
    <w:p w14:paraId="1BFC9695" w14:textId="77777777" w:rsidR="001F0AF2" w:rsidRPr="00813407" w:rsidRDefault="001F0AF2" w:rsidP="00813407">
      <w:pPr>
        <w:bidi/>
        <w:ind w:left="-540"/>
      </w:pPr>
      <w:r w:rsidRPr="00813407">
        <w:rPr>
          <w:rFonts w:ascii="Times New Roman" w:hAnsi="Times New Roman" w:cs="Times New Roman"/>
          <w:rtl/>
        </w:rPr>
        <w:t>ועל הגבוי - שעדיין לא הגיע כאן.</w:t>
      </w:r>
    </w:p>
    <w:p w14:paraId="44298E26" w14:textId="77777777" w:rsidR="001F0AF2" w:rsidRPr="00813407" w:rsidRDefault="001F0AF2" w:rsidP="00813407">
      <w:pPr>
        <w:bidi/>
        <w:ind w:left="-540"/>
      </w:pPr>
      <w:r w:rsidRPr="00813407">
        <w:rPr>
          <w:rFonts w:ascii="Times New Roman" w:hAnsi="Times New Roman" w:cs="Times New Roman"/>
          <w:rtl/>
        </w:rPr>
        <w:t>ועל העתיד לגבות - ואפילו לא נגבה לאחר מכאן יש לו חלק בתרומה ובקרבנות אלא שחיסר מצוה נמצא שכר המצוה על הנותן.</w:t>
      </w:r>
    </w:p>
    <w:p w14:paraId="093F0E3E" w14:textId="77777777" w:rsidR="001F0AF2" w:rsidRPr="00813407" w:rsidRDefault="001F0AF2" w:rsidP="00813407">
      <w:pPr>
        <w:bidi/>
        <w:ind w:left="-540"/>
        <w:rPr>
          <w:b/>
          <w:bCs/>
        </w:rPr>
      </w:pPr>
      <w:r w:rsidRPr="00813407">
        <w:rPr>
          <w:rFonts w:ascii="Times New Roman" w:hAnsi="Times New Roman" w:cs="Times New Roman"/>
        </w:rPr>
        <w:t xml:space="preserve"> </w:t>
      </w:r>
    </w:p>
    <w:p w14:paraId="53120A1C" w14:textId="77777777" w:rsidR="001F0AF2" w:rsidRPr="00813407" w:rsidRDefault="001F0AF2" w:rsidP="00813407">
      <w:pPr>
        <w:bidi/>
        <w:ind w:left="-540"/>
        <w:rPr>
          <w:b/>
          <w:bCs/>
        </w:rPr>
      </w:pPr>
      <w:r w:rsidRPr="00813407">
        <w:rPr>
          <w:rFonts w:ascii="Times New Roman" w:hAnsi="Times New Roman" w:cs="Times New Roman"/>
          <w:b/>
          <w:bCs/>
          <w:rtl/>
        </w:rPr>
        <w:t>13. תוספות מסכת כתובות דף קח עמוד א</w:t>
      </w:r>
    </w:p>
    <w:p w14:paraId="761AA6BD" w14:textId="77777777" w:rsidR="001F0AF2" w:rsidRPr="00813407" w:rsidRDefault="001F0AF2" w:rsidP="00813407">
      <w:pPr>
        <w:bidi/>
        <w:ind w:left="-540"/>
      </w:pPr>
      <w:r w:rsidRPr="00813407">
        <w:rPr>
          <w:rFonts w:ascii="Times New Roman" w:hAnsi="Times New Roman" w:cs="Times New Roman"/>
          <w:rtl/>
        </w:rPr>
        <w:t>ועל העתיד לגבות - …אלא נראה לפרש על האבוד שבא ליד גבאי ואבד ועל הגבוי ביד השליח ונאבד מיד השליח לאחר שנתרמה התרומה דאי נאבד קודם שנתרמה התרומה חייבין בעלים באחריות ועל העתיד לגבות שיבא לידי גבוי לבסוף והא דאמר הכא שוקל לו את שקלו באבוד וגבוי דלא מיחייבי בעלים באחריות.</w:t>
      </w:r>
    </w:p>
    <w:p w14:paraId="777BA74E" w14:textId="77777777" w:rsidR="001F0AF2" w:rsidRPr="00813407" w:rsidRDefault="001F0AF2" w:rsidP="00813407">
      <w:pPr>
        <w:bidi/>
        <w:ind w:left="-540"/>
        <w:rPr>
          <w:b/>
          <w:bCs/>
        </w:rPr>
      </w:pPr>
      <w:r w:rsidRPr="00813407">
        <w:rPr>
          <w:rFonts w:ascii="Times New Roman" w:hAnsi="Times New Roman" w:cs="Times New Roman"/>
        </w:rPr>
        <w:t xml:space="preserve"> </w:t>
      </w:r>
    </w:p>
    <w:p w14:paraId="5DCE44E9" w14:textId="77777777" w:rsidR="001F0AF2" w:rsidRPr="00813407" w:rsidRDefault="001F0AF2" w:rsidP="00813407">
      <w:pPr>
        <w:bidi/>
        <w:ind w:left="-540"/>
        <w:rPr>
          <w:b/>
          <w:bCs/>
        </w:rPr>
      </w:pPr>
      <w:r w:rsidRPr="00813407">
        <w:rPr>
          <w:rFonts w:ascii="Times New Roman" w:hAnsi="Times New Roman" w:cs="Times New Roman"/>
          <w:b/>
          <w:bCs/>
          <w:rtl/>
        </w:rPr>
        <w:t>14. שיטה מקובצת מסכת כתובות דף קח עמוד א</w:t>
      </w:r>
    </w:p>
    <w:p w14:paraId="4D3675EF" w14:textId="77777777" w:rsidR="001F0AF2" w:rsidRDefault="001F0AF2" w:rsidP="00813407">
      <w:pPr>
        <w:bidi/>
        <w:ind w:left="-540"/>
        <w:rPr>
          <w:rFonts w:ascii="Times New Roman" w:hAnsi="Times New Roman" w:cs="Times New Roman"/>
          <w:rtl/>
        </w:rPr>
      </w:pPr>
      <w:r w:rsidRPr="00813407">
        <w:rPr>
          <w:rFonts w:ascii="Times New Roman" w:hAnsi="Times New Roman" w:cs="Times New Roman"/>
          <w:rtl/>
        </w:rPr>
        <w:t xml:space="preserve">בשלמא שוקל לו שקלו מצוה קא עביד. דתנן תורמין על האבוד ועל הגבוי ועל העתיד לגבות פי' באדר היו גובין השקלים כדי שיהיו כולם מגיעין ללשכה קודם ר"ח ניסן כדי שיהיו כל קרבנות הצבור הבאין מר"ח ניסן ואילך באין מתרומה. חדשה כדכתיב זאת עולת חדש בחדשו אמרה תורה חדש והבא קרבן מתרומה חדשה והיו תורמין בשלש קופות וכתוב בהן אב"ג לידע איזו מהן נתרמה א' מפני שמצוה בראשון וב"ד היו תורמין אותן </w:t>
      </w:r>
    </w:p>
    <w:p w14:paraId="3D57431E" w14:textId="77777777" w:rsidR="001F0AF2" w:rsidRDefault="001F0AF2" w:rsidP="00813407">
      <w:pPr>
        <w:bidi/>
        <w:ind w:left="-540"/>
        <w:rPr>
          <w:rFonts w:ascii="Times New Roman" w:hAnsi="Times New Roman" w:cs="Times New Roman"/>
          <w:rtl/>
        </w:rPr>
      </w:pPr>
    </w:p>
    <w:p w14:paraId="57B6A1F3" w14:textId="77777777" w:rsidR="001F0AF2" w:rsidRPr="00813407" w:rsidRDefault="001F0AF2" w:rsidP="00813407">
      <w:pPr>
        <w:bidi/>
        <w:ind w:left="-540"/>
      </w:pPr>
      <w:r w:rsidRPr="00813407">
        <w:rPr>
          <w:rFonts w:ascii="Times New Roman" w:hAnsi="Times New Roman" w:cs="Times New Roman"/>
          <w:rtl/>
        </w:rPr>
        <w:t>על כל ישראל בין על מי שהגיע שקלו ללשכה בין על מי שלא הגיע כדי שיהיה לכל ישראל חלק בקרבנות ואין לתמוה למה היו עושין זה דכל המקדיש אדעתא דבי דינא מקדיש ותנאי ב"ד הוא שיהו השקלים עולין על כל ישראל כדי שיתכפרו כולם והיינו דתנן תורמין על האבוד ועל הגבוי כו' פי' לא מבעיא על מי שאבד שקלו שהגיע ללשכה אלא אפי' על הגבוי שבא לידי הגזבר ונאבד קודם שהגיע ללשכה ולא מבעיא על זה אלא אפי' על העתיד לגבות שעדיין לא נגבה כל עיקר ולפום הכי קתני גבי המודר הנאה מחברו בשוקל לו שקל דכיון דבלאו הכי תורמין ב"ד בעבורו אשתכח דלא מהני ליה ולא מידי מאי אמרת שהוא חסור מצוה ונמצא שזה פורע בעבורו מהנהו האי לאו הנאה מקריי' דכיון שנתכפר מן הקרבן שהיה עליו לחיוב בעבור מה שעשה שאבדו לא חיסר מצוה לא מקרייא הנאה כדקי"ל המודר הנאה מותר לתקוע לו תקיעה של מצוה דמצות לאו ליהנות נתנו.</w:t>
      </w:r>
    </w:p>
    <w:p w14:paraId="146FCF22" w14:textId="77777777" w:rsidR="001F0AF2" w:rsidRPr="00813407" w:rsidRDefault="001F0AF2" w:rsidP="00813407">
      <w:pPr>
        <w:bidi/>
        <w:ind w:left="-540"/>
        <w:rPr>
          <w:b/>
          <w:bCs/>
        </w:rPr>
      </w:pPr>
      <w:r w:rsidRPr="00813407">
        <w:rPr>
          <w:rFonts w:ascii="Times New Roman" w:hAnsi="Times New Roman" w:cs="Times New Roman"/>
        </w:rPr>
        <w:t xml:space="preserve"> </w:t>
      </w:r>
    </w:p>
    <w:p w14:paraId="2069F563" w14:textId="77777777" w:rsidR="001F0AF2" w:rsidRPr="00813407" w:rsidRDefault="001F0AF2" w:rsidP="00813407">
      <w:pPr>
        <w:bidi/>
        <w:ind w:left="-540"/>
        <w:rPr>
          <w:b/>
          <w:bCs/>
        </w:rPr>
      </w:pPr>
      <w:r w:rsidRPr="00813407">
        <w:rPr>
          <w:rFonts w:ascii="Times New Roman" w:hAnsi="Times New Roman" w:cs="Times New Roman"/>
          <w:b/>
          <w:bCs/>
          <w:rtl/>
        </w:rPr>
        <w:t>15. חידושי הריטב"א מסכת כתובות דף קח עמוד א</w:t>
      </w:r>
    </w:p>
    <w:p w14:paraId="1BF7ACFC" w14:textId="77777777" w:rsidR="001F0AF2" w:rsidRPr="00813407" w:rsidRDefault="001F0AF2" w:rsidP="00813407">
      <w:pPr>
        <w:bidi/>
        <w:ind w:left="-540"/>
      </w:pPr>
      <w:r w:rsidRPr="00813407">
        <w:rPr>
          <w:rFonts w:ascii="Times New Roman" w:hAnsi="Times New Roman" w:cs="Times New Roman"/>
          <w:rtl/>
        </w:rPr>
        <w:t>תורמין על האבוד ועל הגבוי ועל העתיד לגבות. פירש רש"י ז"ל על האבוד בדרך ועל הגבוי שהוא בדרך שלא הגיע לכאן ועל העתיד לגבות שעדיין ביד הבעלים ואפילו לא נגבה לאחר מכאן, והקשו בתוספות דהא גבוי עדיף מאבוד וכי תימא דזו ואין צריך לומר זו קתני אין לך לומר כן בהעתיד לגבות דהא גבוי עדיף מיניה והוה ליה לא זו אף זו, ועוד דלישנא דמה שעתיד לגבות לא משמע כפירוש רש"י ז"ל, ועוד דמה סברא היא שיהא לו חלק בקרבנות בחנם, לכך פירשו על האבוד שבא ללשכה ואבד ועל הגבוי שבא לידי גבאי ואבד ועל העתיד לגבות שהיה ביד השליח ונאבד ולא זו אף זו קתני, ויש שפירשו על מה שעתיד לגבות אחר החג שכבר תרמו את הלשכה לשנה זו בשלשה פרקים שתורמין אותה דהיינו בפרוס הפסח ובפרוס העצרת ובפרוס החג ומה שיתנו מכאן ואילך לא יהא אלא כשיירי לשכה ואין קונין בו קרבנות אלא לחומות העיר ומגדלותיה הבאין משירי לשכה, והשתא ה"ק אע"פ שלא היה בא לקרבנות יש לו חלק בקרבנות עם שאר אחיו ונכון, ומ"מ מדפרכינן הכא בשלמא שקל לו שקלו כדתנן משמע בעיקר הדין שהוא כדברי רש"י ז"ל שאע"פ שלא נגבה כלל יש לו חלק בקרבנות והיינו דלא חשיב פורע חובו אלא שלפי הפירוש האחרון יבא בטוב.</w:t>
      </w:r>
    </w:p>
    <w:p w14:paraId="07B4071B" w14:textId="77777777" w:rsidR="001F0AF2" w:rsidRPr="00813407" w:rsidRDefault="001F0AF2" w:rsidP="00813407">
      <w:pPr>
        <w:bidi/>
        <w:ind w:left="-540"/>
        <w:rPr>
          <w:b/>
          <w:bCs/>
        </w:rPr>
      </w:pPr>
      <w:r w:rsidRPr="00813407">
        <w:rPr>
          <w:rFonts w:ascii="Times New Roman" w:hAnsi="Times New Roman" w:cs="Times New Roman"/>
        </w:rPr>
        <w:t xml:space="preserve"> </w:t>
      </w:r>
    </w:p>
    <w:p w14:paraId="20815C32" w14:textId="77777777" w:rsidR="001F0AF2" w:rsidRPr="00813407" w:rsidRDefault="001F0AF2" w:rsidP="00813407">
      <w:pPr>
        <w:bidi/>
        <w:ind w:left="-540"/>
        <w:rPr>
          <w:b/>
          <w:bCs/>
        </w:rPr>
      </w:pPr>
      <w:r w:rsidRPr="00813407">
        <w:rPr>
          <w:rFonts w:ascii="Times New Roman" w:hAnsi="Times New Roman" w:cs="Times New Roman"/>
          <w:b/>
          <w:bCs/>
          <w:rtl/>
        </w:rPr>
        <w:t>16. בית הבחירה (מאירי) מסכת שקלים פרק ב</w:t>
      </w:r>
    </w:p>
    <w:p w14:paraId="1DBAA549" w14:textId="77777777" w:rsidR="001F0AF2" w:rsidRPr="00813407" w:rsidRDefault="001F0AF2" w:rsidP="00813407">
      <w:pPr>
        <w:bidi/>
        <w:ind w:left="-540"/>
      </w:pPr>
      <w:r w:rsidRPr="00813407">
        <w:rPr>
          <w:rFonts w:ascii="Times New Roman" w:hAnsi="Times New Roman" w:cs="Times New Roman"/>
          <w:rtl/>
        </w:rPr>
        <w:t>…וענין נתרמה התרומה הוא שהשקלים כשהיו באים במקדש כונסין אותן בלשכה ידועה מיוחדת לכך והיו ממלאים מהם בערב הפסח שלש קופות ומוציאים אותם לצורך הקרבנות וזו היא התרמה זו וכן בפרס העצרת ובפרס החג כמו שיתבאר במסכתא זו וכשהיו תורמין היו מתכוונים לתרום על האבוד ר"ל שכבר הפריש שקלו ואבד ולא נודע לו שאבד שיהא חלקו עם אלו הנתרמים ויתכפר בהם עם שאר כל ישראל וכן על הגבוי שהוא עדין ביד השליח ועל העתיד לגבות ר"ל שנתאחרו הבעלים ולא שלחו שקליהם כדי שיתכפרו הכל חוץ מן המזידים…</w:t>
      </w:r>
    </w:p>
    <w:p w14:paraId="1C63A110" w14:textId="77777777" w:rsidR="001F0AF2" w:rsidRPr="00813407" w:rsidRDefault="001F0AF2" w:rsidP="00813407">
      <w:pPr>
        <w:bidi/>
        <w:ind w:left="-540"/>
        <w:rPr>
          <w:b/>
          <w:bCs/>
        </w:rPr>
      </w:pPr>
      <w:r w:rsidRPr="00813407">
        <w:rPr>
          <w:rFonts w:ascii="Times New Roman" w:hAnsi="Times New Roman" w:cs="Times New Roman"/>
        </w:rPr>
        <w:t xml:space="preserve"> </w:t>
      </w:r>
    </w:p>
    <w:p w14:paraId="3526977D" w14:textId="77777777" w:rsidR="001F0AF2" w:rsidRPr="00813407" w:rsidRDefault="001F0AF2" w:rsidP="00813407">
      <w:pPr>
        <w:bidi/>
        <w:ind w:left="-540"/>
        <w:rPr>
          <w:b/>
          <w:bCs/>
        </w:rPr>
      </w:pPr>
      <w:r w:rsidRPr="00813407">
        <w:rPr>
          <w:rFonts w:ascii="Times New Roman" w:hAnsi="Times New Roman" w:cs="Times New Roman"/>
          <w:b/>
          <w:bCs/>
          <w:rtl/>
        </w:rPr>
        <w:t>17. רמב"ם הלכות שקלים פרק ב</w:t>
      </w:r>
    </w:p>
    <w:p w14:paraId="248E647D" w14:textId="77777777" w:rsidR="001F0AF2" w:rsidRPr="00813407" w:rsidRDefault="001F0AF2" w:rsidP="00813407">
      <w:pPr>
        <w:bidi/>
        <w:ind w:left="-540"/>
      </w:pPr>
      <w:r w:rsidRPr="00813407">
        <w:rPr>
          <w:rFonts w:ascii="Times New Roman" w:hAnsi="Times New Roman" w:cs="Times New Roman"/>
          <w:rtl/>
        </w:rPr>
        <w:t>הלכה ט</w:t>
      </w:r>
    </w:p>
    <w:p w14:paraId="05B1CD3B" w14:textId="77777777" w:rsidR="001F0AF2" w:rsidRPr="00813407" w:rsidRDefault="001F0AF2" w:rsidP="00813407">
      <w:pPr>
        <w:bidi/>
        <w:ind w:left="-540"/>
      </w:pPr>
      <w:r w:rsidRPr="00813407">
        <w:rPr>
          <w:rFonts w:ascii="Times New Roman" w:hAnsi="Times New Roman" w:cs="Times New Roman"/>
          <w:rtl/>
        </w:rPr>
        <w:t xml:space="preserve">כשהוא תורם מתכוין לתרום על הגבוי שיש בלשכה, ועל הגבוי שעדיין לא הגיע ללשכה, ועל העתיד לגבות כדי שיהיו אלו השקלים שהוציאן להסתפק מהן כפרה על כל ישראל וכאילו הגיעו כל שקליהן ללשכה ונתרמה מהן תרומה זו.  </w:t>
      </w:r>
    </w:p>
    <w:p w14:paraId="111AFE4B" w14:textId="77777777" w:rsidR="001F0AF2" w:rsidRPr="00813407" w:rsidRDefault="001F0AF2" w:rsidP="00813407">
      <w:pPr>
        <w:bidi/>
        <w:ind w:left="-540"/>
        <w:rPr>
          <w:b/>
          <w:bCs/>
        </w:rPr>
      </w:pPr>
      <w:r w:rsidRPr="00813407">
        <w:rPr>
          <w:rFonts w:ascii="Times New Roman" w:hAnsi="Times New Roman" w:cs="Times New Roman"/>
        </w:rPr>
        <w:t xml:space="preserve"> </w:t>
      </w:r>
    </w:p>
    <w:p w14:paraId="539A3D04" w14:textId="77777777" w:rsidR="001F0AF2" w:rsidRPr="00813407" w:rsidRDefault="001F0AF2" w:rsidP="00813407">
      <w:pPr>
        <w:bidi/>
        <w:ind w:left="-540"/>
        <w:rPr>
          <w:b/>
          <w:bCs/>
        </w:rPr>
      </w:pPr>
      <w:r w:rsidRPr="00813407">
        <w:rPr>
          <w:rFonts w:ascii="Times New Roman" w:hAnsi="Times New Roman" w:cs="Times New Roman"/>
          <w:b/>
          <w:bCs/>
          <w:rtl/>
        </w:rPr>
        <w:t>18. משנה מסכת שקלים פרק א</w:t>
      </w:r>
    </w:p>
    <w:p w14:paraId="5F239E04" w14:textId="77777777" w:rsidR="001F0AF2" w:rsidRPr="00813407" w:rsidRDefault="001F0AF2" w:rsidP="00813407">
      <w:pPr>
        <w:bidi/>
        <w:ind w:left="-540"/>
      </w:pPr>
      <w:r w:rsidRPr="00813407">
        <w:rPr>
          <w:rFonts w:ascii="Times New Roman" w:hAnsi="Times New Roman" w:cs="Times New Roman"/>
          <w:rtl/>
        </w:rPr>
        <w:t>משנה ג</w:t>
      </w:r>
    </w:p>
    <w:p w14:paraId="7471D7F1" w14:textId="77777777" w:rsidR="001F0AF2" w:rsidRPr="00813407" w:rsidRDefault="001F0AF2" w:rsidP="00813407">
      <w:pPr>
        <w:bidi/>
        <w:ind w:left="-540"/>
      </w:pPr>
      <w:r w:rsidRPr="00813407">
        <w:rPr>
          <w:rFonts w:ascii="Times New Roman" w:hAnsi="Times New Roman" w:cs="Times New Roman"/>
          <w:rtl/>
        </w:rPr>
        <w:t xml:space="preserve">בחמשה עשר בו שולחנות היו יושבין במדינה בעשרים וחמשה ישבו במקדש משישבו במקדש התחילו למשכן את מי ממשכנין לוים וישראלים גרים ועבדים משוחררים אבל לא נשים ועבדים וקטנים כל קטן שהתחיל אביו לשקול על ידו שוב אינו פוסק ואין ממשכנין את הכהנים מפני דרכי שלום:  </w:t>
      </w:r>
    </w:p>
    <w:p w14:paraId="4E76263F" w14:textId="77777777" w:rsidR="001F0AF2" w:rsidRPr="00813407" w:rsidRDefault="001F0AF2" w:rsidP="00813407">
      <w:pPr>
        <w:bidi/>
        <w:ind w:left="-540"/>
        <w:rPr>
          <w:b/>
          <w:bCs/>
        </w:rPr>
      </w:pPr>
      <w:r w:rsidRPr="00813407">
        <w:rPr>
          <w:rFonts w:ascii="Times New Roman" w:hAnsi="Times New Roman" w:cs="Times New Roman"/>
          <w:b/>
          <w:bCs/>
        </w:rPr>
        <w:t xml:space="preserve"> </w:t>
      </w:r>
    </w:p>
    <w:p w14:paraId="25A615BB" w14:textId="77777777" w:rsidR="001F0AF2" w:rsidRPr="00813407" w:rsidRDefault="001F0AF2" w:rsidP="00813407">
      <w:pPr>
        <w:bidi/>
        <w:ind w:left="-540"/>
        <w:rPr>
          <w:b/>
          <w:bCs/>
        </w:rPr>
      </w:pPr>
      <w:r w:rsidRPr="00813407">
        <w:rPr>
          <w:rFonts w:ascii="Times New Roman" w:hAnsi="Times New Roman" w:cs="Times New Roman"/>
          <w:b/>
          <w:bCs/>
          <w:rtl/>
        </w:rPr>
        <w:t>19. ר' עובדיה מברטנורא מסכת שקלים פרק א</w:t>
      </w:r>
    </w:p>
    <w:p w14:paraId="6F9C6E6A" w14:textId="77777777" w:rsidR="001F0AF2" w:rsidRPr="00813407" w:rsidRDefault="001F0AF2" w:rsidP="00813407">
      <w:pPr>
        <w:bidi/>
        <w:ind w:left="-540"/>
      </w:pPr>
      <w:r w:rsidRPr="00813407">
        <w:rPr>
          <w:rFonts w:ascii="Times New Roman" w:hAnsi="Times New Roman" w:cs="Times New Roman"/>
          <w:rtl/>
        </w:rPr>
        <w:t>משנה ג</w:t>
      </w:r>
    </w:p>
    <w:p w14:paraId="5F44BD49" w14:textId="77777777" w:rsidR="001F0AF2" w:rsidRPr="00813407" w:rsidRDefault="001F0AF2" w:rsidP="00813407">
      <w:pPr>
        <w:bidi/>
        <w:ind w:left="-540"/>
      </w:pPr>
      <w:r w:rsidRPr="00813407">
        <w:rPr>
          <w:rFonts w:ascii="Times New Roman" w:hAnsi="Times New Roman" w:cs="Times New Roman"/>
          <w:rtl/>
        </w:rPr>
        <w:t>אבל לא נשים - ונתנו איש כופר נפשו (שם) כתיב, ולא אשה:</w:t>
      </w:r>
    </w:p>
    <w:p w14:paraId="6B1E7F32" w14:textId="77777777" w:rsidR="001F0AF2" w:rsidRPr="00813407" w:rsidRDefault="001F0AF2" w:rsidP="00813407">
      <w:pPr>
        <w:bidi/>
        <w:ind w:left="-540"/>
        <w:rPr>
          <w:b/>
          <w:bCs/>
        </w:rPr>
      </w:pPr>
      <w:r w:rsidRPr="00813407">
        <w:rPr>
          <w:rFonts w:ascii="Times New Roman" w:hAnsi="Times New Roman" w:cs="Times New Roman"/>
        </w:rPr>
        <w:t xml:space="preserve"> </w:t>
      </w:r>
    </w:p>
    <w:p w14:paraId="0C028DAA" w14:textId="77777777" w:rsidR="001F0AF2" w:rsidRPr="00813407" w:rsidRDefault="001F0AF2" w:rsidP="00813407">
      <w:pPr>
        <w:bidi/>
        <w:ind w:left="-540"/>
        <w:rPr>
          <w:b/>
          <w:bCs/>
        </w:rPr>
      </w:pPr>
      <w:r w:rsidRPr="00813407">
        <w:rPr>
          <w:rFonts w:ascii="Times New Roman" w:hAnsi="Times New Roman" w:cs="Times New Roman"/>
          <w:b/>
          <w:bCs/>
          <w:rtl/>
        </w:rPr>
        <w:t>20. ספר המצוות לרמב"ם מצות עשה קעא</w:t>
      </w:r>
    </w:p>
    <w:p w14:paraId="590166D5" w14:textId="77777777" w:rsidR="001F0AF2" w:rsidRPr="00813407" w:rsidRDefault="001F0AF2" w:rsidP="00813407">
      <w:pPr>
        <w:bidi/>
        <w:ind w:left="-540"/>
      </w:pPr>
      <w:r w:rsidRPr="00813407">
        <w:rPr>
          <w:rFonts w:ascii="Times New Roman" w:hAnsi="Times New Roman" w:cs="Times New Roman"/>
          <w:rtl/>
        </w:rPr>
        <w:t xml:space="preserve">…והוא מבואר שמצוה זו אין נשים חייבות בה שהכתוב הוא כל העובר על הפקודים. וכבר התבארו משפטי מצוה זו במסכת המחוברת לה כלומר מסכת שקלים ושם (ספ"ח) התבאר שמצוה זו אינה נוהגת אלא בפני הבית: </w:t>
      </w:r>
      <w:r w:rsidRPr="00813407">
        <w:rPr>
          <w:rFonts w:ascii="Times New Roman" w:hAnsi="Times New Roman" w:cs="Times New Roman"/>
          <w:rtl/>
        </w:rPr>
        <w:tab/>
      </w:r>
    </w:p>
    <w:p w14:paraId="25D2DC70" w14:textId="77777777" w:rsidR="001F0AF2" w:rsidRPr="00813407" w:rsidRDefault="001F0AF2" w:rsidP="00813407">
      <w:pPr>
        <w:bidi/>
        <w:ind w:left="-540"/>
        <w:rPr>
          <w:b/>
          <w:bCs/>
        </w:rPr>
      </w:pPr>
      <w:r w:rsidRPr="00813407">
        <w:rPr>
          <w:rFonts w:ascii="Times New Roman" w:hAnsi="Times New Roman" w:cs="Times New Roman"/>
        </w:rPr>
        <w:t xml:space="preserve"> </w:t>
      </w:r>
    </w:p>
    <w:p w14:paraId="255F6D1C" w14:textId="77777777" w:rsidR="001F0AF2" w:rsidRPr="00813407" w:rsidRDefault="001F0AF2" w:rsidP="00813407">
      <w:pPr>
        <w:bidi/>
        <w:ind w:left="-540"/>
        <w:rPr>
          <w:b/>
          <w:bCs/>
        </w:rPr>
      </w:pPr>
      <w:r w:rsidRPr="00813407">
        <w:rPr>
          <w:rFonts w:ascii="Times New Roman" w:hAnsi="Times New Roman" w:cs="Times New Roman"/>
          <w:b/>
          <w:bCs/>
          <w:rtl/>
        </w:rPr>
        <w:t>21. קרית ספר הלכות שקלים פרק א</w:t>
      </w:r>
    </w:p>
    <w:p w14:paraId="58E99C65" w14:textId="77777777" w:rsidR="001F0AF2" w:rsidRPr="00813407" w:rsidRDefault="001F0AF2" w:rsidP="00813407">
      <w:pPr>
        <w:bidi/>
        <w:ind w:left="-540"/>
      </w:pPr>
      <w:r w:rsidRPr="00813407">
        <w:rPr>
          <w:rFonts w:ascii="Times New Roman" w:hAnsi="Times New Roman" w:cs="Times New Roman"/>
          <w:rtl/>
        </w:rPr>
        <w:t>מצוה מד. ליתן כל איש מישראל מחצית השקל בכל שנה ואפילו עני המתפרנס מן הצדקה חייב ושואל מאחרים או מוכר כסותו ונותן מחצית השקל כסף שנאמר העשיר לא ירבה והדל לא ימעיט…</w:t>
      </w:r>
    </w:p>
    <w:p w14:paraId="1521A4A3" w14:textId="77777777" w:rsidR="001F0AF2" w:rsidRPr="00813407" w:rsidRDefault="001F0AF2" w:rsidP="00813407">
      <w:pPr>
        <w:bidi/>
        <w:ind w:left="-540"/>
      </w:pPr>
      <w:r w:rsidRPr="00813407">
        <w:rPr>
          <w:rFonts w:ascii="Times New Roman" w:hAnsi="Times New Roman" w:cs="Times New Roman"/>
          <w:rtl/>
        </w:rPr>
        <w:t>…אבל נשים ועבדים וקטנים אינם חייבים דכתיב כל העובר על הפקודים ואין אשה ועבד וקטן עוברים על הפקודים דאף ע"ג דהוי מצות עשה שהזמן גרמה ונשים ועבדים פטורים הכא דכתיב כופר נפשו הוה אמינא דחייבים אי לאו דכתיב פקודים ואם נתנו מקבלים מהם דהא הוו בכלל כופר נפש ולא תימא אם מי שהוא חייב שהוא העשיר אינו מרבה כ"ש מי שאינו חייב שלא יתן.</w:t>
      </w:r>
    </w:p>
    <w:p w14:paraId="46B5C1CE" w14:textId="77777777" w:rsidR="001F0AF2" w:rsidRPr="00813407" w:rsidRDefault="001F0AF2" w:rsidP="00813407">
      <w:pPr>
        <w:bidi/>
        <w:ind w:left="-540"/>
        <w:rPr>
          <w:b/>
          <w:bCs/>
        </w:rPr>
      </w:pPr>
      <w:r w:rsidRPr="00813407">
        <w:rPr>
          <w:rFonts w:ascii="Times New Roman" w:hAnsi="Times New Roman" w:cs="Times New Roman"/>
        </w:rPr>
        <w:lastRenderedPageBreak/>
        <w:t xml:space="preserve"> </w:t>
      </w:r>
    </w:p>
    <w:p w14:paraId="45D8C557" w14:textId="77777777" w:rsidR="001F0AF2" w:rsidRPr="00813407" w:rsidRDefault="001F0AF2" w:rsidP="00813407">
      <w:pPr>
        <w:bidi/>
        <w:ind w:left="-540"/>
        <w:rPr>
          <w:b/>
          <w:bCs/>
        </w:rPr>
      </w:pPr>
      <w:r w:rsidRPr="00813407">
        <w:rPr>
          <w:rFonts w:ascii="Times New Roman" w:hAnsi="Times New Roman" w:cs="Times New Roman"/>
          <w:b/>
          <w:bCs/>
          <w:rtl/>
        </w:rPr>
        <w:t>22. רמב"ם הלכות שקלים פרק א</w:t>
      </w:r>
    </w:p>
    <w:p w14:paraId="28177BB7" w14:textId="77777777" w:rsidR="001F0AF2" w:rsidRPr="00813407" w:rsidRDefault="001F0AF2" w:rsidP="00813407">
      <w:pPr>
        <w:bidi/>
        <w:ind w:left="-540"/>
      </w:pPr>
      <w:r w:rsidRPr="00813407">
        <w:rPr>
          <w:rFonts w:ascii="Times New Roman" w:hAnsi="Times New Roman" w:cs="Times New Roman"/>
          <w:rtl/>
        </w:rPr>
        <w:t>הלכה ז</w:t>
      </w:r>
    </w:p>
    <w:p w14:paraId="27F1DE8B" w14:textId="77777777" w:rsidR="001F0AF2" w:rsidRPr="00813407" w:rsidRDefault="001F0AF2" w:rsidP="00813407">
      <w:pPr>
        <w:bidi/>
        <w:ind w:left="-540"/>
      </w:pPr>
      <w:r w:rsidRPr="00813407">
        <w:rPr>
          <w:rFonts w:ascii="Times New Roman" w:hAnsi="Times New Roman" w:cs="Times New Roman"/>
          <w:rtl/>
        </w:rPr>
        <w:t>הכל חייבין ליתן מחצית השקל…אבל לא נשים ולא עבדים ולא קטנים, ואם נתנו מקבלין מהם…</w:t>
      </w:r>
    </w:p>
    <w:p w14:paraId="04F343C8" w14:textId="77777777" w:rsidR="001F0AF2" w:rsidRPr="00813407" w:rsidRDefault="001F0AF2" w:rsidP="00813407">
      <w:pPr>
        <w:bidi/>
        <w:ind w:left="-540"/>
        <w:rPr>
          <w:b/>
          <w:bCs/>
        </w:rPr>
      </w:pPr>
      <w:r w:rsidRPr="00813407">
        <w:rPr>
          <w:rFonts w:ascii="Times New Roman" w:hAnsi="Times New Roman" w:cs="Times New Roman"/>
        </w:rPr>
        <w:t xml:space="preserve"> </w:t>
      </w:r>
    </w:p>
    <w:p w14:paraId="037BF580" w14:textId="77777777" w:rsidR="001F0AF2" w:rsidRPr="00813407" w:rsidRDefault="001F0AF2" w:rsidP="00813407">
      <w:pPr>
        <w:bidi/>
        <w:ind w:left="-540"/>
        <w:rPr>
          <w:b/>
          <w:bCs/>
        </w:rPr>
      </w:pPr>
      <w:r w:rsidRPr="00813407">
        <w:rPr>
          <w:rFonts w:ascii="Times New Roman" w:hAnsi="Times New Roman" w:cs="Times New Roman"/>
          <w:b/>
          <w:bCs/>
          <w:rtl/>
        </w:rPr>
        <w:t>23. תלמוד ירושלמי (וילנא) מסכת שקלים פרק א</w:t>
      </w:r>
    </w:p>
    <w:p w14:paraId="4585D890" w14:textId="77777777" w:rsidR="001F0AF2" w:rsidRPr="00813407" w:rsidRDefault="001F0AF2" w:rsidP="00813407">
      <w:pPr>
        <w:bidi/>
        <w:ind w:left="-540"/>
      </w:pPr>
      <w:r w:rsidRPr="00813407">
        <w:rPr>
          <w:rFonts w:ascii="Times New Roman" w:hAnsi="Times New Roman" w:cs="Times New Roman"/>
          <w:rtl/>
        </w:rPr>
        <w:t>הלכה ג</w:t>
      </w:r>
    </w:p>
    <w:p w14:paraId="3AD1D478" w14:textId="77777777" w:rsidR="001F0AF2" w:rsidRPr="00813407" w:rsidRDefault="001F0AF2" w:rsidP="00813407">
      <w:pPr>
        <w:bidi/>
        <w:ind w:left="-540"/>
      </w:pPr>
      <w:r w:rsidRPr="00813407">
        <w:rPr>
          <w:rFonts w:ascii="Times New Roman" w:hAnsi="Times New Roman" w:cs="Times New Roman"/>
          <w:rtl/>
        </w:rPr>
        <w:t>מתני' בחמשה עשר בו שולחנות היו יושבין במדינה בכ"ה בו ישבו במקדש משישבו במקדש התחילו [דף ד עמוד א] למשכן את מי ממשכנין לוים וישראלים וגרים ועבדים משוחררים אבל לא נשים ועבדים וקטנים וכל קטן שהתחיל אביו לשקול על ידו שוב אינו פוסק אין ממשכנין את הכהנים מפני דרכי שלום אמר ר' יהודה העיד בן בוכרי ביבנה כל כהן ששוקל אינו חוטא אמר לו רבן יוחנן בן זכאי לא כי אלא כל כהן שאינו שוקל חוטא אלא שהכהנים דורשין מקרא זה לעצמן [ויקרא ו טז] וכל מנחת כהן כליל תהיה לא תאכל הואיל ועומר ושתי הלחם ולחם הפנים שלנו (הם) היאך נאכלין:</w:t>
      </w:r>
    </w:p>
    <w:p w14:paraId="1ED0D65D" w14:textId="77777777" w:rsidR="001F0AF2" w:rsidRPr="00813407" w:rsidRDefault="001F0AF2" w:rsidP="00813407">
      <w:pPr>
        <w:bidi/>
        <w:ind w:left="-540"/>
        <w:rPr>
          <w:b/>
          <w:bCs/>
        </w:rPr>
      </w:pPr>
      <w:r w:rsidRPr="00813407">
        <w:rPr>
          <w:rFonts w:ascii="Times New Roman" w:hAnsi="Times New Roman" w:cs="Times New Roman"/>
        </w:rPr>
        <w:t xml:space="preserve"> </w:t>
      </w:r>
    </w:p>
    <w:p w14:paraId="4CBC6E4C" w14:textId="77777777" w:rsidR="001F0AF2" w:rsidRPr="00813407" w:rsidRDefault="001F0AF2" w:rsidP="00813407">
      <w:pPr>
        <w:bidi/>
        <w:ind w:left="-540"/>
        <w:rPr>
          <w:b/>
          <w:bCs/>
        </w:rPr>
      </w:pPr>
      <w:r w:rsidRPr="00813407">
        <w:rPr>
          <w:rFonts w:ascii="Times New Roman" w:hAnsi="Times New Roman" w:cs="Times New Roman"/>
          <w:b/>
          <w:bCs/>
          <w:rtl/>
        </w:rPr>
        <w:t>24. רש"י מסכת ערכין דף ד עמוד א</w:t>
      </w:r>
    </w:p>
    <w:p w14:paraId="73E04282" w14:textId="77777777" w:rsidR="001F0AF2" w:rsidRPr="00813407" w:rsidRDefault="001F0AF2" w:rsidP="00813407">
      <w:pPr>
        <w:bidi/>
        <w:ind w:left="-540"/>
      </w:pPr>
      <w:r w:rsidRPr="00813407">
        <w:rPr>
          <w:rFonts w:ascii="Times New Roman" w:hAnsi="Times New Roman" w:cs="Times New Roman"/>
          <w:rtl/>
        </w:rPr>
        <w:t>ששוקל - שקלים באחד באדר.</w:t>
      </w:r>
    </w:p>
    <w:p w14:paraId="7D645A74" w14:textId="77777777" w:rsidR="001F0AF2" w:rsidRPr="00813407" w:rsidRDefault="001F0AF2" w:rsidP="00813407">
      <w:pPr>
        <w:bidi/>
        <w:ind w:left="-540"/>
      </w:pPr>
      <w:r w:rsidRPr="00813407">
        <w:rPr>
          <w:rFonts w:ascii="Times New Roman" w:hAnsi="Times New Roman" w:cs="Times New Roman"/>
          <w:rtl/>
        </w:rPr>
        <w:t>אינו חוטא - כדמפרש לקמן דלא הוו חולין בעזרה אע"ג דלכתחילה לא מיחייב דכתיב (שמו' לח) לכל העובר על הפקודים ושבט לוי לא נפקד.</w:t>
      </w:r>
    </w:p>
    <w:p w14:paraId="0DEEFD45" w14:textId="77777777" w:rsidR="001F0AF2" w:rsidRPr="00813407" w:rsidRDefault="001F0AF2" w:rsidP="00813407">
      <w:pPr>
        <w:bidi/>
        <w:ind w:left="-540"/>
      </w:pPr>
      <w:r w:rsidRPr="00813407">
        <w:rPr>
          <w:rFonts w:ascii="Times New Roman" w:hAnsi="Times New Roman" w:cs="Times New Roman"/>
          <w:rtl/>
        </w:rPr>
        <w:t>חוטא - מפרש במס' שקלים (דף ג) דכתיב זה יתנו זה בגימטריא י"ב שבטים דהיינו נמי שבט לוי דכל העובר מפרש כל העובר בים סוף.</w:t>
      </w:r>
    </w:p>
    <w:p w14:paraId="2476ED8D" w14:textId="77777777" w:rsidR="001F0AF2" w:rsidRPr="00813407" w:rsidRDefault="001F0AF2" w:rsidP="00813407">
      <w:pPr>
        <w:bidi/>
        <w:ind w:left="-540"/>
        <w:rPr>
          <w:b/>
          <w:bCs/>
        </w:rPr>
      </w:pPr>
      <w:r w:rsidRPr="00813407">
        <w:rPr>
          <w:rFonts w:ascii="Times New Roman" w:hAnsi="Times New Roman" w:cs="Times New Roman"/>
        </w:rPr>
        <w:t xml:space="preserve"> </w:t>
      </w:r>
    </w:p>
    <w:p w14:paraId="0183F785" w14:textId="77777777" w:rsidR="001F0AF2" w:rsidRPr="00813407" w:rsidRDefault="001F0AF2" w:rsidP="00813407">
      <w:pPr>
        <w:bidi/>
        <w:ind w:left="-540"/>
        <w:rPr>
          <w:b/>
          <w:bCs/>
        </w:rPr>
      </w:pPr>
      <w:r w:rsidRPr="00813407">
        <w:rPr>
          <w:rFonts w:ascii="Times New Roman" w:hAnsi="Times New Roman" w:cs="Times New Roman"/>
          <w:b/>
          <w:bCs/>
          <w:rtl/>
        </w:rPr>
        <w:t>25. ויקרא פרשת צו פרק ו</w:t>
      </w:r>
    </w:p>
    <w:p w14:paraId="3EBB4CC2" w14:textId="77777777" w:rsidR="001F0AF2" w:rsidRPr="00813407" w:rsidRDefault="001F0AF2" w:rsidP="00813407">
      <w:pPr>
        <w:bidi/>
        <w:ind w:left="-540"/>
      </w:pPr>
      <w:r w:rsidRPr="00813407">
        <w:rPr>
          <w:rFonts w:ascii="Times New Roman" w:hAnsi="Times New Roman" w:cs="Times New Roman"/>
          <w:rtl/>
        </w:rPr>
        <w:t>(טז) וְכָל מִנְחַת כֹּהֵן כָּלִיל תִּהְיֶה לֹא תֵאָכֵל:</w:t>
      </w:r>
    </w:p>
    <w:p w14:paraId="327C8519" w14:textId="77777777" w:rsidR="001F0AF2" w:rsidRPr="00813407" w:rsidRDefault="001F0AF2" w:rsidP="00813407">
      <w:pPr>
        <w:bidi/>
        <w:ind w:left="-540"/>
        <w:rPr>
          <w:b/>
          <w:bCs/>
        </w:rPr>
      </w:pPr>
      <w:r w:rsidRPr="00813407">
        <w:rPr>
          <w:rFonts w:ascii="Times New Roman" w:hAnsi="Times New Roman" w:cs="Times New Roman"/>
        </w:rPr>
        <w:t xml:space="preserve"> </w:t>
      </w:r>
    </w:p>
    <w:p w14:paraId="6E0ACE1F" w14:textId="77777777" w:rsidR="001F0AF2" w:rsidRPr="00813407" w:rsidRDefault="001F0AF2" w:rsidP="00813407">
      <w:pPr>
        <w:bidi/>
        <w:ind w:left="-540"/>
        <w:rPr>
          <w:b/>
          <w:bCs/>
        </w:rPr>
      </w:pPr>
      <w:r w:rsidRPr="00813407">
        <w:rPr>
          <w:rFonts w:ascii="Times New Roman" w:hAnsi="Times New Roman" w:cs="Times New Roman"/>
          <w:b/>
          <w:bCs/>
          <w:rtl/>
        </w:rPr>
        <w:t>26. תלמוד בבלי מסכת מנחות דף כא עמוד ב</w:t>
      </w:r>
    </w:p>
    <w:p w14:paraId="2F926463" w14:textId="77777777" w:rsidR="001F0AF2" w:rsidRPr="00813407" w:rsidRDefault="001F0AF2" w:rsidP="00813407">
      <w:pPr>
        <w:bidi/>
        <w:ind w:left="-540"/>
      </w:pPr>
      <w:r w:rsidRPr="00813407">
        <w:rPr>
          <w:rFonts w:ascii="Times New Roman" w:hAnsi="Times New Roman" w:cs="Times New Roman"/>
          <w:rtl/>
        </w:rPr>
        <w:t>דתנן: אמר רבי יהודה, העיד בן בוכרי ביבנה: כל כהן ששוקל אינו חוטא; אמר לו רבן יוחנן בן זכאי: לא כי, אלא כל כהן שאינו שוקל חוטא, אלא שהכהנים דורשין מקרא זה לעצמן: וכל מנחת כהן כליל תהיה לא תאכל, הואיל ועומר ושתי הלחם ולחם הפנים שלנו היא היאך נאכלין. ולבן בוכרי, כיון דלכתחילה לא מיחייב לאיתויי, כי מייתי נמי חוטא הוא, דקא מעייל חולין לעזרה! דמייתי ומסר להון לציבור.</w:t>
      </w:r>
    </w:p>
    <w:p w14:paraId="1E21FDD0" w14:textId="77777777" w:rsidR="001F0AF2" w:rsidRPr="00813407" w:rsidRDefault="001F0AF2" w:rsidP="00813407">
      <w:pPr>
        <w:bidi/>
        <w:ind w:left="-540"/>
        <w:rPr>
          <w:b/>
          <w:bCs/>
        </w:rPr>
      </w:pPr>
      <w:r w:rsidRPr="00813407">
        <w:rPr>
          <w:rFonts w:ascii="Times New Roman" w:hAnsi="Times New Roman" w:cs="Times New Roman"/>
        </w:rPr>
        <w:t xml:space="preserve"> </w:t>
      </w:r>
    </w:p>
    <w:p w14:paraId="1912D1DB" w14:textId="77777777" w:rsidR="001F0AF2" w:rsidRPr="00813407" w:rsidRDefault="001F0AF2" w:rsidP="00813407">
      <w:pPr>
        <w:bidi/>
        <w:ind w:left="-540"/>
        <w:rPr>
          <w:b/>
          <w:bCs/>
        </w:rPr>
      </w:pPr>
      <w:r w:rsidRPr="00813407">
        <w:rPr>
          <w:rFonts w:ascii="Times New Roman" w:hAnsi="Times New Roman" w:cs="Times New Roman"/>
          <w:b/>
          <w:bCs/>
          <w:rtl/>
        </w:rPr>
        <w:t>27. רש"י מסכת מנחות דף כא עמוד ב</w:t>
      </w:r>
    </w:p>
    <w:p w14:paraId="0209885E" w14:textId="77777777" w:rsidR="001F0AF2" w:rsidRPr="00813407" w:rsidRDefault="001F0AF2" w:rsidP="00813407">
      <w:pPr>
        <w:bidi/>
        <w:ind w:left="-540"/>
      </w:pPr>
      <w:r w:rsidRPr="00813407">
        <w:rPr>
          <w:rFonts w:ascii="Times New Roman" w:hAnsi="Times New Roman" w:cs="Times New Roman"/>
          <w:rtl/>
        </w:rPr>
        <w:t>כל כהן ששוקל - שמביא שקלו ללשכה באדר.</w:t>
      </w:r>
    </w:p>
    <w:p w14:paraId="42C12E67" w14:textId="77777777" w:rsidR="001F0AF2" w:rsidRPr="00813407" w:rsidRDefault="001F0AF2" w:rsidP="00813407">
      <w:pPr>
        <w:bidi/>
        <w:ind w:left="-540"/>
      </w:pPr>
      <w:r w:rsidRPr="00813407">
        <w:rPr>
          <w:rFonts w:ascii="Times New Roman" w:hAnsi="Times New Roman" w:cs="Times New Roman"/>
          <w:rtl/>
        </w:rPr>
        <w:t>אינו חוטא - מדקאמר אינו חוטא מכלל דלכתחילה לא מיחייב וטעמא מפרש במס' שקלים דכתיב כל העובר על הפקודים ושבט לוי לא נפקד ואע"ג דאיכא למימר הא מייתי חולין לעזרה אפילו הכי אינו חוטא כדמפרש לקמן.</w:t>
      </w:r>
    </w:p>
    <w:p w14:paraId="081DFE5D" w14:textId="77777777" w:rsidR="001F0AF2" w:rsidRPr="00813407" w:rsidRDefault="001F0AF2" w:rsidP="00813407">
      <w:pPr>
        <w:bidi/>
        <w:ind w:left="-540"/>
      </w:pPr>
      <w:r w:rsidRPr="00813407">
        <w:rPr>
          <w:rFonts w:ascii="Times New Roman" w:hAnsi="Times New Roman" w:cs="Times New Roman"/>
          <w:rtl/>
        </w:rPr>
        <w:t>כל כהן שאינו שוקל חוטא - בשקלים מפרש טעמא דכתיב זה יתנו זה בגימטריא שנים עשר שבטים והיינו שבט לוי וכל העובר מפרש התם כל העובר בים סוף.</w:t>
      </w:r>
    </w:p>
    <w:p w14:paraId="01B3F135" w14:textId="77777777" w:rsidR="001F0AF2" w:rsidRPr="00813407" w:rsidRDefault="001F0AF2" w:rsidP="00813407">
      <w:pPr>
        <w:bidi/>
        <w:ind w:left="-540"/>
      </w:pPr>
      <w:r w:rsidRPr="00813407">
        <w:rPr>
          <w:rFonts w:ascii="Times New Roman" w:hAnsi="Times New Roman" w:cs="Times New Roman"/>
          <w:rtl/>
        </w:rPr>
        <w:t>לעצמן - להנאתן וקא פריך ולבן בוכרי כו'.</w:t>
      </w:r>
    </w:p>
    <w:p w14:paraId="6F39334D" w14:textId="77777777" w:rsidR="001F0AF2" w:rsidRPr="00813407" w:rsidRDefault="001F0AF2" w:rsidP="00813407">
      <w:pPr>
        <w:bidi/>
        <w:ind w:left="-540"/>
        <w:rPr>
          <w:b/>
          <w:bCs/>
        </w:rPr>
      </w:pPr>
      <w:r w:rsidRPr="00813407">
        <w:rPr>
          <w:rFonts w:ascii="Times New Roman" w:hAnsi="Times New Roman" w:cs="Times New Roman"/>
        </w:rPr>
        <w:t xml:space="preserve"> </w:t>
      </w:r>
    </w:p>
    <w:p w14:paraId="007201E5" w14:textId="77777777" w:rsidR="001F0AF2" w:rsidRPr="00813407" w:rsidRDefault="001F0AF2" w:rsidP="00813407">
      <w:pPr>
        <w:bidi/>
        <w:ind w:left="-540"/>
        <w:rPr>
          <w:b/>
          <w:bCs/>
        </w:rPr>
      </w:pPr>
      <w:r w:rsidRPr="00813407">
        <w:rPr>
          <w:rFonts w:ascii="Times New Roman" w:hAnsi="Times New Roman" w:cs="Times New Roman"/>
          <w:b/>
          <w:bCs/>
          <w:rtl/>
        </w:rPr>
        <w:t>28. תוספות מסכת מנחות דף כא עמוד ב</w:t>
      </w:r>
    </w:p>
    <w:p w14:paraId="30BF6E68" w14:textId="77777777" w:rsidR="001F0AF2" w:rsidRPr="00813407" w:rsidRDefault="001F0AF2" w:rsidP="00813407">
      <w:pPr>
        <w:bidi/>
        <w:ind w:left="-540"/>
      </w:pPr>
      <w:r w:rsidRPr="00813407">
        <w:rPr>
          <w:rFonts w:ascii="Times New Roman" w:hAnsi="Times New Roman" w:cs="Times New Roman"/>
          <w:rtl/>
        </w:rPr>
        <w:t>כל כהן ששוקל אינו חוטא - לבן בוכרי אפילו לוים פטורים כמו כהנים כדפריש טעמא במסכת שקלים כל העובר על הפקודים ושבט לוי לא נפקד אבל רבן יוחנן בן זכאי דריש כל העובר עובר בים סוף אף על גב דכתיב בפרשת אלה פקודי מאת ככר ואלף ותשעה היינו לתרומת האדנים דשלש תרומות היו כדמפרש בקונטרס בפרשת כי תשא ובאותה של האדנים לא היה שבט לוי אבל באותה של צורך קרבנות היו והשתא ניחא טפי הא דכתיב כל העובר בים סוף [משמט] (על הפקודים דהא) [והא] דכתיב על הפקודים משום תרומת אדנים ומיהו בלא"ה יש לפרש כל העובר על הפקודים שנפקדו בין לבדם בין עם ישראל.</w:t>
      </w:r>
    </w:p>
    <w:p w14:paraId="3AFB58CF" w14:textId="77777777" w:rsidR="001F0AF2" w:rsidRPr="00813407" w:rsidRDefault="001F0AF2" w:rsidP="00813407">
      <w:pPr>
        <w:bidi/>
        <w:ind w:left="-540"/>
        <w:rPr>
          <w:b/>
          <w:bCs/>
        </w:rPr>
      </w:pPr>
      <w:r w:rsidRPr="00813407">
        <w:rPr>
          <w:rFonts w:ascii="Times New Roman" w:hAnsi="Times New Roman" w:cs="Times New Roman"/>
        </w:rPr>
        <w:t xml:space="preserve"> </w:t>
      </w:r>
    </w:p>
    <w:p w14:paraId="578AD80C" w14:textId="77777777" w:rsidR="001F0AF2" w:rsidRPr="00813407" w:rsidRDefault="001F0AF2" w:rsidP="00813407">
      <w:pPr>
        <w:bidi/>
        <w:ind w:left="-540"/>
        <w:rPr>
          <w:b/>
          <w:bCs/>
        </w:rPr>
      </w:pPr>
      <w:r w:rsidRPr="00813407">
        <w:rPr>
          <w:rFonts w:ascii="Times New Roman" w:hAnsi="Times New Roman" w:cs="Times New Roman"/>
          <w:b/>
          <w:bCs/>
          <w:rtl/>
        </w:rPr>
        <w:t>29. רש"י מסכת מנחות דף מו עמוד ב</w:t>
      </w:r>
    </w:p>
    <w:p w14:paraId="048F3A9A" w14:textId="77777777" w:rsidR="001F0AF2" w:rsidRPr="00813407" w:rsidRDefault="001F0AF2" w:rsidP="00813407">
      <w:pPr>
        <w:bidi/>
        <w:ind w:left="-540"/>
      </w:pPr>
      <w:r w:rsidRPr="00813407">
        <w:rPr>
          <w:rFonts w:ascii="Times New Roman" w:hAnsi="Times New Roman" w:cs="Times New Roman"/>
          <w:rtl/>
        </w:rPr>
        <w:t>אינו חוטא - ואע"ג דכתיב (שמות ל) כל העובר על הפקודים וכהנים לא נפקדו אינו חוטא כדפרשינא בפ"ג (לעיל /מנחות/ כא:) דמייתו ומסרי להו לציבור.</w:t>
      </w:r>
    </w:p>
    <w:p w14:paraId="05C7CB30" w14:textId="77777777" w:rsidR="001F0AF2" w:rsidRPr="00813407" w:rsidRDefault="001F0AF2" w:rsidP="00813407">
      <w:pPr>
        <w:bidi/>
        <w:ind w:left="-540"/>
      </w:pPr>
      <w:r w:rsidRPr="00813407">
        <w:rPr>
          <w:rFonts w:ascii="Times New Roman" w:hAnsi="Times New Roman" w:cs="Times New Roman"/>
          <w:rtl/>
        </w:rPr>
        <w:t>שאינו שוקל חוטא - דכל הראוי ליפקד קאמר דהיינו מבן כ' שנה ומעלה.</w:t>
      </w:r>
    </w:p>
    <w:p w14:paraId="5CCAAE7A" w14:textId="77777777" w:rsidR="001F0AF2" w:rsidRPr="00813407" w:rsidRDefault="001F0AF2" w:rsidP="00813407">
      <w:pPr>
        <w:bidi/>
        <w:ind w:left="-540"/>
      </w:pPr>
      <w:r w:rsidRPr="00813407">
        <w:rPr>
          <w:rFonts w:ascii="Times New Roman" w:hAnsi="Times New Roman" w:cs="Times New Roman"/>
          <w:rtl/>
        </w:rPr>
        <w:t>לעצמן - להנאתן.</w:t>
      </w:r>
    </w:p>
    <w:p w14:paraId="66946771" w14:textId="77777777" w:rsidR="001F0AF2" w:rsidRPr="00813407" w:rsidRDefault="001F0AF2" w:rsidP="00813407">
      <w:pPr>
        <w:bidi/>
        <w:ind w:left="-540"/>
      </w:pPr>
      <w:r w:rsidRPr="00813407">
        <w:rPr>
          <w:rFonts w:ascii="Times New Roman" w:hAnsi="Times New Roman" w:cs="Times New Roman"/>
          <w:rtl/>
        </w:rPr>
        <w:t>שלנו הן - אם אנו נותנים שקלים ללשכה נמצאו באין אף משלנו שהרי כל הקרבנות מן הלשכה באין ורבן יוחנן בן זכאי לא דריש וכל מנחת כהן אלא במנחה שהכהן מביא בפני עצמו מש"ה חוטא.</w:t>
      </w:r>
    </w:p>
    <w:p w14:paraId="6651542F" w14:textId="77777777" w:rsidR="001F0AF2" w:rsidRDefault="001F0AF2" w:rsidP="00813407">
      <w:pPr>
        <w:bidi/>
        <w:ind w:left="-540"/>
        <w:rPr>
          <w:rFonts w:ascii="Times New Roman" w:hAnsi="Times New Roman" w:cs="Times New Roman"/>
        </w:rPr>
      </w:pPr>
      <w:r w:rsidRPr="00813407">
        <w:rPr>
          <w:rFonts w:ascii="Times New Roman" w:hAnsi="Times New Roman" w:cs="Times New Roman"/>
        </w:rPr>
        <w:t xml:space="preserve"> </w:t>
      </w:r>
    </w:p>
    <w:p w14:paraId="59176BC2" w14:textId="77777777" w:rsidR="001F0AF2" w:rsidRPr="00813407" w:rsidRDefault="001F0AF2" w:rsidP="00813407">
      <w:pPr>
        <w:bidi/>
        <w:ind w:left="-540"/>
      </w:pPr>
    </w:p>
    <w:p w14:paraId="728DE5C3" w14:textId="77777777" w:rsidR="001F0AF2" w:rsidRPr="00813407" w:rsidRDefault="001F0AF2" w:rsidP="00813407">
      <w:pPr>
        <w:bidi/>
        <w:ind w:left="-540"/>
        <w:rPr>
          <w:b/>
          <w:bCs/>
        </w:rPr>
      </w:pPr>
      <w:r w:rsidRPr="00813407">
        <w:rPr>
          <w:rFonts w:ascii="Times New Roman" w:hAnsi="Times New Roman" w:cs="Times New Roman"/>
          <w:b/>
          <w:bCs/>
          <w:rtl/>
        </w:rPr>
        <w:t>30. רמב"ם הלכות שקלים פרק א</w:t>
      </w:r>
    </w:p>
    <w:p w14:paraId="48B46672" w14:textId="77777777" w:rsidR="001F0AF2" w:rsidRPr="00813407" w:rsidRDefault="001F0AF2" w:rsidP="00813407">
      <w:pPr>
        <w:bidi/>
        <w:ind w:left="-540"/>
      </w:pPr>
      <w:r w:rsidRPr="00813407">
        <w:rPr>
          <w:rFonts w:ascii="Times New Roman" w:hAnsi="Times New Roman" w:cs="Times New Roman"/>
          <w:rtl/>
        </w:rPr>
        <w:t>הלכה ז</w:t>
      </w:r>
    </w:p>
    <w:p w14:paraId="4BCAFFF3" w14:textId="77777777" w:rsidR="001F0AF2" w:rsidRPr="00813407" w:rsidRDefault="001F0AF2" w:rsidP="00813407">
      <w:pPr>
        <w:bidi/>
        <w:ind w:left="-540"/>
      </w:pPr>
      <w:r w:rsidRPr="00813407">
        <w:rPr>
          <w:rFonts w:ascii="Times New Roman" w:hAnsi="Times New Roman" w:cs="Times New Roman"/>
          <w:rtl/>
        </w:rPr>
        <w:t>הכל חייבין ליתן מחצית השקל כהנים לויים וישראלים…</w:t>
      </w:r>
    </w:p>
    <w:p w14:paraId="45C9F3A1" w14:textId="77777777" w:rsidR="001F0AF2" w:rsidRPr="00813407" w:rsidRDefault="001F0AF2" w:rsidP="00813407">
      <w:pPr>
        <w:bidi/>
        <w:ind w:left="-540"/>
      </w:pPr>
      <w:r w:rsidRPr="00813407">
        <w:rPr>
          <w:rFonts w:ascii="Times New Roman" w:hAnsi="Times New Roman" w:cs="Times New Roman"/>
        </w:rPr>
        <w:t xml:space="preserve"> </w:t>
      </w:r>
    </w:p>
    <w:p w14:paraId="6F9445F8" w14:textId="77777777" w:rsidR="001F0AF2" w:rsidRPr="00813407" w:rsidRDefault="001F0AF2" w:rsidP="00813407">
      <w:pPr>
        <w:bidi/>
        <w:ind w:left="-540"/>
        <w:rPr>
          <w:b/>
          <w:bCs/>
        </w:rPr>
      </w:pPr>
      <w:r w:rsidRPr="00813407">
        <w:rPr>
          <w:rFonts w:ascii="Times New Roman" w:hAnsi="Times New Roman" w:cs="Times New Roman"/>
          <w:b/>
          <w:bCs/>
          <w:rtl/>
        </w:rPr>
        <w:t>31. קרית ספר הלכות שקלים פרק א</w:t>
      </w:r>
    </w:p>
    <w:p w14:paraId="264D3D2C" w14:textId="77777777" w:rsidR="001F0AF2" w:rsidRPr="00813407" w:rsidRDefault="001F0AF2" w:rsidP="00813407">
      <w:pPr>
        <w:bidi/>
        <w:ind w:left="-540"/>
      </w:pPr>
      <w:r w:rsidRPr="00813407">
        <w:rPr>
          <w:rFonts w:ascii="Times New Roman" w:hAnsi="Times New Roman" w:cs="Times New Roman"/>
          <w:rtl/>
        </w:rPr>
        <w:t>…הכל חייבין ליתן מחצית השקל כהנים לוים וישראלים וגרים ועבדים משוחררים דכופר נפש הוא ועוד אמרו זה יתנו כמנין זה שהם שנים עשר שבטים יתנו מחצית השקל ולאו לאפוקי גרים ועבדים משוחררים דאינם בכלל י"ב שבטים אלא לאתויי כהנים לוים דהוה אמינא הא כתיב וכל מנחת כהן כליל תהיה וגו' והואיל ועומר ושתי הלחם ולחם הפנים באי' מתרומות הלשכה היאך שוקלין קמ"ל דכי כתיב לכל מנחת כהן היינו במנחת יחיד אבל מנחת ציבור אפילו הוי לכהנים חלק בה כי הכא נאכלת.</w:t>
      </w:r>
    </w:p>
    <w:p w14:paraId="7C30810B" w14:textId="77777777" w:rsidR="001F0AF2" w:rsidRPr="00813407" w:rsidRDefault="001F0AF2" w:rsidP="00813407">
      <w:pPr>
        <w:bidi/>
        <w:ind w:left="-540"/>
      </w:pPr>
      <w:r w:rsidRPr="00813407">
        <w:rPr>
          <w:rFonts w:ascii="Times New Roman" w:hAnsi="Times New Roman" w:cs="Times New Roman"/>
        </w:rPr>
        <w:t xml:space="preserve"> </w:t>
      </w:r>
    </w:p>
    <w:p w14:paraId="6BD38ECF" w14:textId="77777777" w:rsidR="001F0AF2" w:rsidRPr="00813407" w:rsidRDefault="001F0AF2" w:rsidP="00813407">
      <w:pPr>
        <w:bidi/>
        <w:ind w:left="-540"/>
        <w:rPr>
          <w:b/>
          <w:bCs/>
        </w:rPr>
      </w:pPr>
      <w:r w:rsidRPr="00813407">
        <w:rPr>
          <w:rFonts w:ascii="Times New Roman" w:hAnsi="Times New Roman" w:cs="Times New Roman"/>
          <w:b/>
          <w:bCs/>
          <w:rtl/>
        </w:rPr>
        <w:t>32. שו"ת מנחת יצחק חלק ג סימן א</w:t>
      </w:r>
    </w:p>
    <w:p w14:paraId="2E1A994E" w14:textId="77777777" w:rsidR="001F0AF2" w:rsidRPr="00813407" w:rsidRDefault="001F0AF2" w:rsidP="00813407">
      <w:pPr>
        <w:bidi/>
        <w:ind w:left="-540"/>
      </w:pPr>
      <w:r w:rsidRPr="00813407">
        <w:rPr>
          <w:rFonts w:ascii="Times New Roman" w:hAnsi="Times New Roman" w:cs="Times New Roman"/>
          <w:rtl/>
        </w:rPr>
        <w:t>(יז) וכה"ג עוד ביתר ביאור, ראיתי בשם הגאון האדיר מוה"ר יוסף ראזין ז"ל, (הובא בס' ירושת פליטה סי' ל"ז), שחקר לענין צבור, מה הוא, אם רק כפילת הפרטים, שהיחידים הדרים שם השתתפו בדבר מה, ונתכפלו כל יחיד ויחיד הרבה פעמים, נמצא דבאמת לא נשתנו כלל, רק בא כפילת היחיד בכלל אחד, או דלמא ע"י השתתפותם יחד, באמת נשתנה גם עצם הדבר, ואותם רבים לא הויין אותם היחידים כשהן בפרטית כלל וכלל, ומסקנתו דנתעלו עד שאינם בעצם היחידים שהיו בפרטית, והביא ראי' לדבריו (משקלים פ"א /ירושלמי שקלים פרק א' הלכה ג'/), דקיי"ל כריב"ז, דכל כהן שאינו שוקל חוטא, ולא חיישינן על וכל מנחת כהן כליל תקטר, והאיך עומר ושתי הלחם נאכלין, דמה"ט רצה בן בוכרי לפוטרן מלשקול, והטעם דלא חיישינן, הוא כמו דאמר בירושלמי (שם /ירושלמי שקלים פרק א' הלכה ג'/), דיש חילוק בין מנחת יחיד למנחת צבור, מנחת יחיד קריבה כליל, ואין מנחת צבור קריבה כליל, והטעם, דבצבור אינם היחידים הראשונים, רק המה עצמים אחרים לגמרי, ע"כ לא תסוב עליהם העשה דכל מנחת כהן כליל עכת"ד.</w:t>
      </w:r>
    </w:p>
    <w:p w14:paraId="4D7813C9" w14:textId="77777777" w:rsidR="001F0AF2" w:rsidRPr="00813407" w:rsidRDefault="001F0AF2" w:rsidP="00813407">
      <w:pPr>
        <w:bidi/>
        <w:ind w:left="-540"/>
      </w:pPr>
      <w:r w:rsidRPr="00813407">
        <w:rPr>
          <w:rFonts w:ascii="Times New Roman" w:hAnsi="Times New Roman" w:cs="Times New Roman"/>
        </w:rPr>
        <w:t xml:space="preserve"> </w:t>
      </w:r>
    </w:p>
    <w:p w14:paraId="129BE6AE" w14:textId="77777777" w:rsidR="001F0AF2" w:rsidRPr="00813407" w:rsidRDefault="001F0AF2" w:rsidP="00813407">
      <w:pPr>
        <w:bidi/>
        <w:ind w:left="-540"/>
        <w:rPr>
          <w:b/>
          <w:bCs/>
        </w:rPr>
      </w:pPr>
      <w:r w:rsidRPr="00813407">
        <w:rPr>
          <w:rFonts w:ascii="Times New Roman" w:hAnsi="Times New Roman" w:cs="Times New Roman"/>
          <w:b/>
          <w:bCs/>
          <w:rtl/>
        </w:rPr>
        <w:t>33. שו"ת הרשב"א המיוחסות לרמב"ן סימן רפ</w:t>
      </w:r>
    </w:p>
    <w:p w14:paraId="01ED60D4" w14:textId="77777777" w:rsidR="001F0AF2" w:rsidRPr="00813407" w:rsidRDefault="001F0AF2" w:rsidP="00813407">
      <w:pPr>
        <w:bidi/>
        <w:ind w:left="-540"/>
      </w:pPr>
      <w:r w:rsidRPr="00813407">
        <w:rPr>
          <w:rFonts w:ascii="Times New Roman" w:hAnsi="Times New Roman" w:cs="Times New Roman"/>
          <w:rtl/>
        </w:rPr>
        <w:t xml:space="preserve">שאלה ציבור שמתקנין תקנות לצורך הציבור ובחרמים על המסים ועל התשחורות. ועמדו שנים או שלשה ונשבעו בפני עדים שלא יכנסו באותם הסכמות ובאותם חרמות. אם עשו הקהל לאחר מכאן הסכמות וחרמות יהיו אלו פטורים, דכיון שקדמה שבועתם להסכמת הציבור וחרמיהם כאותה שאמרו אם נדרו קודם לגזירתנו תדחה גזירתנו מפני נדרו, או לא,  </w:t>
      </w:r>
    </w:p>
    <w:p w14:paraId="0AA860AA" w14:textId="77777777" w:rsidR="001F0AF2" w:rsidRPr="00813407" w:rsidRDefault="001F0AF2" w:rsidP="00813407">
      <w:pPr>
        <w:bidi/>
        <w:ind w:left="-540"/>
      </w:pPr>
      <w:r w:rsidRPr="00813407">
        <w:rPr>
          <w:rFonts w:ascii="Times New Roman" w:hAnsi="Times New Roman" w:cs="Times New Roman"/>
          <w:rtl/>
        </w:rPr>
        <w:t>תשובה דע שכל ציבור וציבור יש להם רשות על יחידיהם שכל ציבור רשאין לגדור ולתקן בעירם כמו שב"ד הגדול יכולים לגדור ולתקן על כל ישראל…</w:t>
      </w:r>
    </w:p>
    <w:p w14:paraId="7890FD59" w14:textId="77777777" w:rsidR="001F0AF2" w:rsidRPr="00813407" w:rsidRDefault="001F0AF2" w:rsidP="00813407">
      <w:pPr>
        <w:bidi/>
        <w:ind w:left="-540"/>
      </w:pPr>
      <w:r w:rsidRPr="00813407">
        <w:rPr>
          <w:rFonts w:ascii="Times New Roman" w:hAnsi="Times New Roman" w:cs="Times New Roman"/>
          <w:rtl/>
        </w:rPr>
        <w:t>…ומה שהוצרכו ישראל לענות אמן בהר גריזים והר עיבל לאו דוקא. כי אפי' לא ענו אמן היה עניין מקובל שהרי ציבור היה. אלא הם מעצמם אנו אמן להראות שקבלו התורה בסבר פנים יפות.</w:t>
      </w:r>
    </w:p>
    <w:p w14:paraId="6D543AE1" w14:textId="77777777" w:rsidR="001F0AF2" w:rsidRPr="00813407" w:rsidRDefault="001F0AF2" w:rsidP="00813407">
      <w:pPr>
        <w:bidi/>
        <w:ind w:left="-540"/>
      </w:pPr>
      <w:r w:rsidRPr="00813407">
        <w:rPr>
          <w:rFonts w:ascii="Times New Roman" w:hAnsi="Times New Roman" w:cs="Times New Roman"/>
        </w:rPr>
        <w:t xml:space="preserve"> </w:t>
      </w:r>
    </w:p>
    <w:p w14:paraId="5363A886" w14:textId="77777777" w:rsidR="001F0AF2" w:rsidRPr="00813407" w:rsidRDefault="001F0AF2" w:rsidP="00813407">
      <w:pPr>
        <w:bidi/>
        <w:ind w:left="-540"/>
        <w:rPr>
          <w:b/>
          <w:bCs/>
        </w:rPr>
      </w:pPr>
      <w:r w:rsidRPr="00813407">
        <w:rPr>
          <w:rFonts w:ascii="Times New Roman" w:hAnsi="Times New Roman" w:cs="Times New Roman"/>
          <w:b/>
          <w:bCs/>
          <w:rtl/>
        </w:rPr>
        <w:t>34. דברים פרשת כי תבוא פרק כז</w:t>
      </w:r>
    </w:p>
    <w:p w14:paraId="3144EDFA" w14:textId="77777777" w:rsidR="001F0AF2" w:rsidRPr="00813407" w:rsidRDefault="001F0AF2" w:rsidP="00813407">
      <w:pPr>
        <w:bidi/>
        <w:ind w:left="-540"/>
      </w:pPr>
      <w:r w:rsidRPr="00813407">
        <w:rPr>
          <w:rFonts w:ascii="Times New Roman" w:hAnsi="Times New Roman" w:cs="Times New Roman"/>
          <w:rtl/>
        </w:rPr>
        <w:t>(יא) וַיְצַו מֹשֶׁה אֶת הָעָם בַּיּוֹם הַהוּא לֵאמֹר:</w:t>
      </w:r>
    </w:p>
    <w:p w14:paraId="3C6A6CBB" w14:textId="77777777" w:rsidR="001F0AF2" w:rsidRPr="00813407" w:rsidRDefault="001F0AF2" w:rsidP="00813407">
      <w:pPr>
        <w:bidi/>
        <w:ind w:left="-540"/>
      </w:pPr>
      <w:r w:rsidRPr="00813407">
        <w:rPr>
          <w:rFonts w:ascii="Times New Roman" w:hAnsi="Times New Roman" w:cs="Times New Roman"/>
          <w:rtl/>
        </w:rPr>
        <w:t>(יב) אֵלֶּה יַעַמְדוּ לְבָרֵךְ אֶת הָעָם עַל הַר גְּרִזִים בְּעָבְרְכֶם אֶת הַיַּרְדֵּן שִׁמְעוֹן וְלֵוִי וִיהוּדָה וְיִשָּׂשכָר וְיוֹסֵף וּבִנְיָמִן:</w:t>
      </w:r>
    </w:p>
    <w:p w14:paraId="59DA24C3" w14:textId="77777777" w:rsidR="001F0AF2" w:rsidRPr="00813407" w:rsidRDefault="001F0AF2" w:rsidP="00813407">
      <w:pPr>
        <w:bidi/>
        <w:ind w:left="-540"/>
      </w:pPr>
      <w:r w:rsidRPr="00813407">
        <w:rPr>
          <w:rFonts w:ascii="Times New Roman" w:hAnsi="Times New Roman" w:cs="Times New Roman"/>
          <w:rtl/>
        </w:rPr>
        <w:t>(יג) וְאֵלֶּה יַעַמְדוּ עַל הַקְּלָלָה בְּהַר עֵיבָל רְאוּבֵן גָּד וְאָשֵׁר וּזְבוּלֻן דָּן וְנַפְתָּלִי:</w:t>
      </w:r>
    </w:p>
    <w:p w14:paraId="20C13D16" w14:textId="77777777" w:rsidR="001F0AF2" w:rsidRPr="00813407" w:rsidRDefault="001F0AF2" w:rsidP="00813407">
      <w:pPr>
        <w:bidi/>
        <w:ind w:left="-540"/>
      </w:pPr>
      <w:r w:rsidRPr="00813407">
        <w:rPr>
          <w:rFonts w:ascii="Times New Roman" w:hAnsi="Times New Roman" w:cs="Times New Roman"/>
          <w:rtl/>
        </w:rPr>
        <w:t>(יד) וְעָנוּ הַלְוִיִּם וְאָמְרוּ אֶל כָּל אִישׁ יִשְׂרָאֵל קוֹל רָם:</w:t>
      </w:r>
    </w:p>
    <w:p w14:paraId="30512C37" w14:textId="77777777" w:rsidR="001F0AF2" w:rsidRPr="00813407" w:rsidRDefault="001F0AF2" w:rsidP="00813407">
      <w:pPr>
        <w:bidi/>
        <w:ind w:left="-540"/>
        <w:rPr>
          <w:rFonts w:ascii="Times New Roman" w:hAnsi="Times New Roman" w:cs="Times New Roman"/>
          <w:rtl/>
        </w:rPr>
      </w:pPr>
    </w:p>
    <w:p w14:paraId="351A0ECD" w14:textId="77777777" w:rsidR="001F0AF2" w:rsidRPr="00813407" w:rsidRDefault="001F0AF2" w:rsidP="00813407">
      <w:pPr>
        <w:bidi/>
        <w:ind w:left="-540"/>
      </w:pPr>
      <w:r w:rsidRPr="00813407">
        <w:rPr>
          <w:rFonts w:ascii="Times New Roman" w:hAnsi="Times New Roman" w:cs="Times New Roman"/>
          <w:rtl/>
        </w:rPr>
        <w:t>(כו) אָרוּר אֲשֶׁר לֹא יָקִים אֶת דִּבְרֵי הַתּוֹרָה הַזֹּאת לַעֲשׂוֹת אוֹתָם וְאָמַר כָּל הָעָם אָמֵן:</w:t>
      </w:r>
    </w:p>
    <w:p w14:paraId="43B699A0" w14:textId="77777777" w:rsidR="001F0AF2" w:rsidRPr="00813407" w:rsidRDefault="001F0AF2" w:rsidP="00813407">
      <w:pPr>
        <w:bidi/>
        <w:ind w:left="-540"/>
      </w:pPr>
      <w:r w:rsidRPr="00813407">
        <w:rPr>
          <w:rFonts w:ascii="Times New Roman" w:hAnsi="Times New Roman" w:cs="Times New Roman"/>
        </w:rPr>
        <w:t xml:space="preserve"> </w:t>
      </w:r>
    </w:p>
    <w:p w14:paraId="4F307015" w14:textId="77777777" w:rsidR="001F0AF2" w:rsidRPr="00813407" w:rsidRDefault="001F0AF2" w:rsidP="00813407">
      <w:pPr>
        <w:bidi/>
        <w:ind w:left="-540"/>
        <w:rPr>
          <w:b/>
          <w:bCs/>
        </w:rPr>
      </w:pPr>
      <w:r w:rsidRPr="00813407">
        <w:rPr>
          <w:rFonts w:ascii="Times New Roman" w:hAnsi="Times New Roman" w:cs="Times New Roman"/>
          <w:b/>
          <w:bCs/>
          <w:rtl/>
        </w:rPr>
        <w:t>35. רש"י דברים פרשת כי תבוא פרק כז</w:t>
      </w:r>
    </w:p>
    <w:p w14:paraId="1048B11F" w14:textId="77777777" w:rsidR="001F0AF2" w:rsidRPr="00813407" w:rsidRDefault="001F0AF2" w:rsidP="00813407">
      <w:pPr>
        <w:bidi/>
        <w:ind w:left="-540"/>
      </w:pPr>
      <w:r w:rsidRPr="00813407">
        <w:rPr>
          <w:rFonts w:ascii="Times New Roman" w:hAnsi="Times New Roman" w:cs="Times New Roman"/>
          <w:rtl/>
        </w:rPr>
        <w:t>(יב) לברך את העם - כדאיתא במסכת סוטה (לב א) ששה שבטים עלו לראש הר גריזים, וששה לראש הר עיבל והכהנים והלוים והארון למטה באמצע הפכו לוים פניהם כלפי הר גריזים ופתחו בברכהד ברוך האיש אשר לא יעשה פסל ומסכה וגו' ואלו ואלו עונין אמן. חזרו והפכו פניהם כלפי הר עיבל ופתחו בקללה ואומרים, (פסוק טו) ארור האיש אשר יעשה פסל וגו' וכן כולם עד (פסוק כו) ארור אשר לא יקים:</w:t>
      </w:r>
    </w:p>
    <w:p w14:paraId="4FBF9D6B" w14:textId="77777777" w:rsidR="001F0AF2" w:rsidRPr="00813407" w:rsidRDefault="001F0AF2" w:rsidP="00813407">
      <w:pPr>
        <w:bidi/>
        <w:ind w:left="-540"/>
      </w:pPr>
      <w:r w:rsidRPr="00813407">
        <w:rPr>
          <w:rFonts w:ascii="Times New Roman" w:hAnsi="Times New Roman" w:cs="Times New Roman"/>
          <w:rtl/>
        </w:rPr>
        <w:t>(כו) אשר לא יקים - כאן כלל את כל התורה כולה וקבלוה עליהם באלה ובשבועה:</w:t>
      </w:r>
    </w:p>
    <w:p w14:paraId="050703B1" w14:textId="77777777" w:rsidR="001F0AF2" w:rsidRPr="00813407" w:rsidRDefault="001F0AF2" w:rsidP="00813407">
      <w:pPr>
        <w:bidi/>
        <w:ind w:left="-540"/>
        <w:rPr>
          <w:b/>
          <w:bCs/>
        </w:rPr>
      </w:pPr>
      <w:r w:rsidRPr="00813407">
        <w:rPr>
          <w:rFonts w:ascii="Times New Roman" w:hAnsi="Times New Roman" w:cs="Times New Roman"/>
        </w:rPr>
        <w:t xml:space="preserve"> </w:t>
      </w:r>
    </w:p>
    <w:p w14:paraId="79254D67" w14:textId="77777777" w:rsidR="001F0AF2" w:rsidRPr="00813407" w:rsidRDefault="001F0AF2" w:rsidP="00813407">
      <w:pPr>
        <w:bidi/>
        <w:ind w:left="-540"/>
        <w:rPr>
          <w:b/>
          <w:bCs/>
        </w:rPr>
      </w:pPr>
      <w:r w:rsidRPr="00813407">
        <w:rPr>
          <w:rFonts w:ascii="Times New Roman" w:hAnsi="Times New Roman" w:cs="Times New Roman"/>
          <w:b/>
          <w:bCs/>
          <w:rtl/>
        </w:rPr>
        <w:t>36. תלמוד בבלי מסכת ראש השנה דף טז עמוד א</w:t>
      </w:r>
    </w:p>
    <w:p w14:paraId="271759C9" w14:textId="77777777" w:rsidR="001F0AF2" w:rsidRPr="00813407" w:rsidRDefault="001F0AF2" w:rsidP="00813407">
      <w:pPr>
        <w:bidi/>
        <w:ind w:left="-540"/>
      </w:pPr>
      <w:r w:rsidRPr="00813407">
        <w:rPr>
          <w:rFonts w:ascii="Times New Roman" w:hAnsi="Times New Roman" w:cs="Times New Roman"/>
          <w:rtl/>
        </w:rPr>
        <w:t xml:space="preserve">משנה. בארבעה פרקים העולם נידון: בפסח על התבואה, בעצרת על פירות האילן, בראש השנה - כל באי עולם עוברין לפניו כבני מרון, שנאמר היצר יחד לבם המבין אל כל מעשיהם, ובחג נידונין על המים.  </w:t>
      </w:r>
    </w:p>
    <w:p w14:paraId="45DC471D" w14:textId="77777777" w:rsidR="001F0AF2" w:rsidRDefault="001F0AF2" w:rsidP="00813407">
      <w:pPr>
        <w:bidi/>
        <w:ind w:left="-540"/>
        <w:rPr>
          <w:rFonts w:ascii="Times New Roman" w:hAnsi="Times New Roman" w:cs="Times New Roman"/>
        </w:rPr>
      </w:pPr>
      <w:r w:rsidRPr="00813407">
        <w:rPr>
          <w:rFonts w:ascii="Times New Roman" w:hAnsi="Times New Roman" w:cs="Times New Roman"/>
        </w:rPr>
        <w:t xml:space="preserve"> </w:t>
      </w:r>
    </w:p>
    <w:p w14:paraId="2EA10E3C" w14:textId="77777777" w:rsidR="001F0AF2" w:rsidRDefault="001F0AF2" w:rsidP="00813407">
      <w:pPr>
        <w:bidi/>
        <w:ind w:left="-540"/>
        <w:rPr>
          <w:b/>
          <w:bCs/>
          <w:rtl/>
        </w:rPr>
      </w:pPr>
    </w:p>
    <w:p w14:paraId="73ABE072" w14:textId="77777777" w:rsidR="001F0AF2" w:rsidRPr="00813407" w:rsidRDefault="001F0AF2" w:rsidP="00813407">
      <w:pPr>
        <w:bidi/>
        <w:ind w:left="-540"/>
        <w:rPr>
          <w:b/>
          <w:bCs/>
        </w:rPr>
      </w:pPr>
    </w:p>
    <w:p w14:paraId="23CE6EA6" w14:textId="77777777" w:rsidR="001F0AF2" w:rsidRPr="00813407" w:rsidRDefault="001F0AF2" w:rsidP="00813407">
      <w:pPr>
        <w:bidi/>
        <w:ind w:left="-540"/>
        <w:rPr>
          <w:b/>
          <w:bCs/>
        </w:rPr>
      </w:pPr>
      <w:r w:rsidRPr="00813407">
        <w:rPr>
          <w:rFonts w:ascii="Times New Roman" w:hAnsi="Times New Roman" w:cs="Times New Roman"/>
          <w:b/>
          <w:bCs/>
          <w:rtl/>
        </w:rPr>
        <w:t>37. חידושי הר"ן מסכת ראש השנה דף טז עמוד א</w:t>
      </w:r>
    </w:p>
    <w:p w14:paraId="4177AC3F" w14:textId="77777777" w:rsidR="001F0AF2" w:rsidRPr="00813407" w:rsidRDefault="001F0AF2" w:rsidP="00813407">
      <w:pPr>
        <w:bidi/>
        <w:ind w:left="-540"/>
      </w:pPr>
      <w:r w:rsidRPr="00813407">
        <w:rPr>
          <w:rFonts w:ascii="Times New Roman" w:hAnsi="Times New Roman" w:cs="Times New Roman"/>
          <w:rtl/>
        </w:rPr>
        <w:t>מתני' בארבעה פרקים העולם נידון. תמהני בשלמא אדם נידון בר"ה מדברי קבלה למדו דכתיב מראשית השנה עד אחרית השנה מר"ה נידון, מה יהא בסופה וילפינן דתשרי הוא מדכתי' תקעו בחודש שופר בכסא ליום חגנו איזהו חג שהחדש מתכסה בו הוי אומר שזה ר"ה וכתיב כי חק לישראל הוא אלא הני שלשה פרקים אחרינא מבעי לי מנא להו לרבנן. ומסתברא לי דילפי להו מדאמר' תורה הביאו לפני עומר בפסח ושתי הלחם בעצרת ונסכו לפני מים בחג אלמא בזמנים הללו העולם נידון בדברים אלו ולפיכך צוה הקב"ה להביאן כדי שיתברכו ותו קשיא לי כיון דאדם נידון בר"ה ודאי על כל המאורעות שלו דנין אותו על תבואתו ופירותיו ושאר עסקיו וכיון שכן הכל נידון בר"ה. וניחא לי דשלשה דברים הללו לכלל העולם נידון בג' פרקים השנויים במשנתינו כיון שאנו רואין שצותה תורה לצבור להביא בזמנים הללו דברים שמראין עליהם אחד אחד בזמנו אבל בר"ה כל באי עולם עוברין לפניו א' א' וגוזרין עליו חלקו מדברים הללו:</w:t>
      </w:r>
    </w:p>
    <w:p w14:paraId="2717D3D7" w14:textId="77777777" w:rsidR="001F0AF2" w:rsidRPr="00813407" w:rsidRDefault="001F0AF2" w:rsidP="00813407">
      <w:pPr>
        <w:bidi/>
        <w:ind w:left="-540"/>
        <w:rPr>
          <w:b/>
          <w:bCs/>
        </w:rPr>
      </w:pPr>
      <w:r w:rsidRPr="00813407">
        <w:rPr>
          <w:rFonts w:ascii="Times New Roman" w:hAnsi="Times New Roman" w:cs="Times New Roman"/>
        </w:rPr>
        <w:t xml:space="preserve"> </w:t>
      </w:r>
    </w:p>
    <w:p w14:paraId="5826A89C" w14:textId="77777777" w:rsidR="001F0AF2" w:rsidRPr="00813407" w:rsidRDefault="001F0AF2" w:rsidP="00813407">
      <w:pPr>
        <w:bidi/>
        <w:ind w:left="-540"/>
        <w:rPr>
          <w:b/>
          <w:bCs/>
        </w:rPr>
      </w:pPr>
      <w:r w:rsidRPr="00813407">
        <w:rPr>
          <w:rFonts w:ascii="Times New Roman" w:hAnsi="Times New Roman" w:cs="Times New Roman"/>
          <w:b/>
          <w:bCs/>
          <w:rtl/>
        </w:rPr>
        <w:t>38. תלמוד בבלי מסכת מגילה דף יג עמוד ב</w:t>
      </w:r>
    </w:p>
    <w:p w14:paraId="5E1F49C7" w14:textId="77777777" w:rsidR="001F0AF2" w:rsidRPr="00813407" w:rsidRDefault="001F0AF2" w:rsidP="00813407">
      <w:pPr>
        <w:bidi/>
        <w:ind w:left="-540"/>
      </w:pPr>
      <w:r w:rsidRPr="00813407">
        <w:rPr>
          <w:rFonts w:ascii="Times New Roman" w:hAnsi="Times New Roman" w:cs="Times New Roman"/>
          <w:rtl/>
        </w:rPr>
        <w:t>אמר ריש לקיש: גלוי וידוע לפני מי שאמר והיה העולם שעתיד המן לשקול שקלים על ישראל, לפיכך הקדים שקליהן לשקליו. והיינו דתנן: באחד באדר משמיעין על השקלים…</w:t>
      </w:r>
    </w:p>
    <w:p w14:paraId="715E40B7" w14:textId="77777777" w:rsidR="001F0AF2" w:rsidRPr="00813407" w:rsidRDefault="001F0AF2" w:rsidP="00813407">
      <w:pPr>
        <w:bidi/>
        <w:ind w:left="-540"/>
        <w:rPr>
          <w:b/>
          <w:bCs/>
        </w:rPr>
      </w:pPr>
      <w:r w:rsidRPr="00813407">
        <w:rPr>
          <w:rFonts w:ascii="Times New Roman" w:hAnsi="Times New Roman" w:cs="Times New Roman"/>
        </w:rPr>
        <w:t xml:space="preserve"> </w:t>
      </w:r>
    </w:p>
    <w:p w14:paraId="47E59C20" w14:textId="77777777" w:rsidR="001F0AF2" w:rsidRPr="00813407" w:rsidRDefault="001F0AF2" w:rsidP="00813407">
      <w:pPr>
        <w:bidi/>
        <w:ind w:left="-540"/>
        <w:rPr>
          <w:b/>
          <w:bCs/>
        </w:rPr>
      </w:pPr>
      <w:r w:rsidRPr="00813407">
        <w:rPr>
          <w:rFonts w:ascii="Times New Roman" w:hAnsi="Times New Roman" w:cs="Times New Roman"/>
          <w:b/>
          <w:bCs/>
          <w:rtl/>
        </w:rPr>
        <w:t>39. רש"י מסכת מגילה דף יג עמוד ב</w:t>
      </w:r>
    </w:p>
    <w:p w14:paraId="4EA343FA" w14:textId="77777777" w:rsidR="001F0AF2" w:rsidRPr="00813407" w:rsidRDefault="001F0AF2" w:rsidP="00813407">
      <w:pPr>
        <w:bidi/>
        <w:ind w:left="-540"/>
      </w:pPr>
      <w:r w:rsidRPr="00813407">
        <w:rPr>
          <w:rFonts w:ascii="Times New Roman" w:hAnsi="Times New Roman" w:cs="Times New Roman"/>
          <w:rtl/>
        </w:rPr>
        <w:t>משמיעין - בית דין מכריזין שיביאו שקלים למקדש.</w:t>
      </w:r>
    </w:p>
    <w:p w14:paraId="6873AB2E" w14:textId="77777777" w:rsidR="001F0AF2" w:rsidRPr="00813407" w:rsidRDefault="001F0AF2" w:rsidP="00813407">
      <w:pPr>
        <w:bidi/>
        <w:ind w:left="-540"/>
      </w:pPr>
      <w:r w:rsidRPr="00813407">
        <w:rPr>
          <w:rFonts w:ascii="Times New Roman" w:hAnsi="Times New Roman" w:cs="Times New Roman"/>
        </w:rPr>
        <w:t xml:space="preserve"> </w:t>
      </w:r>
    </w:p>
    <w:p w14:paraId="387AE9FD" w14:textId="77777777" w:rsidR="001F0AF2" w:rsidRPr="00813407" w:rsidRDefault="001F0AF2" w:rsidP="00813407">
      <w:pPr>
        <w:bidi/>
        <w:ind w:left="-540"/>
        <w:rPr>
          <w:b/>
          <w:bCs/>
        </w:rPr>
      </w:pPr>
      <w:r w:rsidRPr="00813407">
        <w:rPr>
          <w:rFonts w:ascii="Times New Roman" w:hAnsi="Times New Roman" w:cs="Times New Roman"/>
          <w:b/>
          <w:bCs/>
          <w:rtl/>
        </w:rPr>
        <w:t>40. אסתר פרק ג</w:t>
      </w:r>
    </w:p>
    <w:p w14:paraId="5E6F666D" w14:textId="77777777" w:rsidR="001F0AF2" w:rsidRPr="00813407" w:rsidRDefault="001F0AF2" w:rsidP="00813407">
      <w:pPr>
        <w:bidi/>
        <w:ind w:left="-540"/>
      </w:pPr>
      <w:r w:rsidRPr="00813407">
        <w:rPr>
          <w:rFonts w:ascii="Times New Roman" w:hAnsi="Times New Roman" w:cs="Times New Roman"/>
          <w:rtl/>
        </w:rPr>
        <w:t>(ח) וַיֹּאמֶר הָמָן לַמֶּלֶךְ אֲחַשְׁוֵרוֹשׁ יֶשְׁנוֹ עַם אֶחָד מְפֻזָּר וּמְפֹרָד בֵּין הָעַמִּים בְּכֹל מְדִינוֹת מַלְכוּתֶךָ וְדָתֵיהֶם שֹׁנוֹת מִכָּל עָם וְאֶת דָּתֵי הַמֶּלֶךְ אֵינָם עֹשִׂים וְלַמֶּלֶךְ אֵין שֹׁוֶה לְהַנִּיחָם:</w:t>
      </w:r>
    </w:p>
    <w:p w14:paraId="72B9436E" w14:textId="77777777" w:rsidR="001F0AF2" w:rsidRPr="00813407" w:rsidRDefault="001F0AF2" w:rsidP="00813407">
      <w:pPr>
        <w:bidi/>
        <w:ind w:left="-540"/>
      </w:pPr>
      <w:r w:rsidRPr="00813407">
        <w:rPr>
          <w:rFonts w:ascii="Times New Roman" w:hAnsi="Times New Roman" w:cs="Times New Roman"/>
          <w:rtl/>
        </w:rPr>
        <w:t>(ט) אִם עַל הַמֶּלֶךְ טוֹב יִכָּתֵב לְאַבְּדָם וַעֲשֶׂרֶת אֲלָפִים כִּכַּר כֶּסֶף אֶשְׁקוֹל עַל יְדֵי עֹשֵׂי הַמְּלָאכָה לְהָבִיא אֶל גִּנְזֵי הַמֶּלֶךְ:</w:t>
      </w:r>
    </w:p>
    <w:p w14:paraId="485CB903" w14:textId="77777777" w:rsidR="001F0AF2" w:rsidRPr="00813407" w:rsidRDefault="001F0AF2" w:rsidP="00813407">
      <w:pPr>
        <w:bidi/>
        <w:ind w:left="-540"/>
        <w:rPr>
          <w:b/>
          <w:bCs/>
        </w:rPr>
      </w:pPr>
      <w:r w:rsidRPr="00813407">
        <w:rPr>
          <w:rFonts w:ascii="Times New Roman" w:hAnsi="Times New Roman" w:cs="Times New Roman"/>
        </w:rPr>
        <w:t xml:space="preserve"> </w:t>
      </w:r>
    </w:p>
    <w:p w14:paraId="28329137" w14:textId="77777777" w:rsidR="001F0AF2" w:rsidRPr="00813407" w:rsidRDefault="001F0AF2" w:rsidP="00813407">
      <w:pPr>
        <w:bidi/>
        <w:ind w:left="-540"/>
        <w:rPr>
          <w:b/>
          <w:bCs/>
        </w:rPr>
      </w:pPr>
      <w:r w:rsidRPr="00813407">
        <w:rPr>
          <w:rFonts w:ascii="Times New Roman" w:hAnsi="Times New Roman" w:cs="Times New Roman"/>
          <w:b/>
          <w:bCs/>
          <w:rtl/>
        </w:rPr>
        <w:t>41. אסתר פרק ד</w:t>
      </w:r>
    </w:p>
    <w:p w14:paraId="36F9BEC0" w14:textId="77777777" w:rsidR="001F0AF2" w:rsidRPr="00813407" w:rsidRDefault="001F0AF2" w:rsidP="00813407">
      <w:pPr>
        <w:bidi/>
        <w:ind w:left="-540"/>
      </w:pPr>
      <w:r w:rsidRPr="00813407">
        <w:rPr>
          <w:rFonts w:ascii="Times New Roman" w:hAnsi="Times New Roman" w:cs="Times New Roman"/>
          <w:rtl/>
        </w:rPr>
        <w:t>(טז) לֵךְ כְּנוֹס אֶת כָּל הַיְּהוּדִים הַנִּמְצְאִים בְּשׁוּשָׁן וְצוּמוּ עָלַי וְאַל תֹּאכְלוּ וְאַל תִּשְׁתּוּ שְׁלֹשֶׁת יָמִים לַיְלָה וָיוֹם גַּם אֲנִי וְנַעֲרֹתַי אָצוּם כֵּן וּבְכֵן אָבוֹא אֶל הַמֶּלֶךְ אֲשֶׁר לֹא כַדָּת וְכַאֲשֶׁר אָבַדְתִּי אָבָדְתִּי:</w:t>
      </w:r>
    </w:p>
    <w:p w14:paraId="2617A870" w14:textId="77777777" w:rsidR="001F0AF2" w:rsidRPr="00813407" w:rsidRDefault="001F0AF2" w:rsidP="00813407">
      <w:pPr>
        <w:bidi/>
        <w:ind w:left="-540"/>
      </w:pPr>
      <w:r w:rsidRPr="00813407">
        <w:rPr>
          <w:rFonts w:ascii="Times New Roman" w:hAnsi="Times New Roman" w:cs="Times New Roman"/>
          <w:rtl/>
        </w:rPr>
        <w:t>(יז) וַיַּעֲבֹר מָרְדֳּכָי וַיַּעַשׂ כְּכֹל אֲשֶׁר צִוְּתָה עָלָיו אֶסְתֵּר:</w:t>
      </w:r>
    </w:p>
    <w:p w14:paraId="74A59E9C" w14:textId="77777777" w:rsidR="001F0AF2" w:rsidRPr="00813407" w:rsidRDefault="001F0AF2" w:rsidP="00813407">
      <w:pPr>
        <w:bidi/>
        <w:ind w:left="-540"/>
        <w:rPr>
          <w:b/>
          <w:bCs/>
        </w:rPr>
      </w:pPr>
      <w:r w:rsidRPr="00813407">
        <w:rPr>
          <w:rFonts w:ascii="Times New Roman" w:hAnsi="Times New Roman" w:cs="Times New Roman"/>
          <w:b/>
          <w:bCs/>
        </w:rPr>
        <w:t xml:space="preserve"> </w:t>
      </w:r>
    </w:p>
    <w:p w14:paraId="10C2C348" w14:textId="77777777" w:rsidR="001F0AF2" w:rsidRPr="00813407" w:rsidRDefault="001F0AF2" w:rsidP="00813407">
      <w:pPr>
        <w:bidi/>
        <w:ind w:left="-540"/>
        <w:rPr>
          <w:b/>
          <w:bCs/>
        </w:rPr>
      </w:pPr>
      <w:r w:rsidRPr="00813407">
        <w:rPr>
          <w:rFonts w:ascii="Times New Roman" w:hAnsi="Times New Roman" w:cs="Times New Roman"/>
          <w:b/>
          <w:bCs/>
          <w:rtl/>
        </w:rPr>
        <w:t>42. אלשיך שמות פרשת כי תשא פרק ל</w:t>
      </w:r>
    </w:p>
    <w:p w14:paraId="1ACA5755" w14:textId="77777777" w:rsidR="001F0AF2" w:rsidRPr="00813407" w:rsidRDefault="001F0AF2" w:rsidP="00813407">
      <w:pPr>
        <w:bidi/>
        <w:ind w:left="-540"/>
      </w:pPr>
      <w:r w:rsidRPr="00813407">
        <w:rPr>
          <w:rFonts w:ascii="Times New Roman" w:hAnsi="Times New Roman" w:cs="Times New Roman"/>
          <w:rtl/>
        </w:rPr>
        <w:t>זה יתנו כל העבר על הפקדים מחצית השקל בשקל הקדש עשרים גרה השקל מחצית השקל תרומה לה'. - …והנה על דבר שיעור מחצית השקל ולא שקל שלם, אמרו רבותינו ז"ל (ירושלמי שקלים ב ג) הטעם מפני שהעבודה זרה שקולה כעובר עשרת הדברות, על כן הביאו עשרה גרה. ובשם החכם ה"ר שלמה בן אלקביץ ז"ל שמעתי שהוא להורות את בני ישראל יחס אחדותם, בל יעלה על לב איש מהם שהוא נפרד מחברו, כי אם כאלו כל אחד חצי, ובהתחברו עם כל אחד ואחד מישראל נעשה אחד שלם. על כן כל אחד יביא מחצית. והנה עדיין צריך לבקש טעם למה זה למדנו יתברך ענין זה פה. והנני בא אחריו ומלאתי את דבריו. והוא, כי אחרי אומרו יתברך ונתנו איש כופר נפשו ראה והנה יתחמץ לבב אנוש באמור על מה זה ענוש אענש לאשמת העם כי יצוו עלי אתן כופר נפשי על עון אשר עושיו כבר מתו, ולא יומת איש על עונו, כי גם שלא מחינו הנשארים, מי עשאנו ערבים. על כן רמז לנו יתברך כי כל איש מישראל נפשו קשורה בחברו, כי ממקור אחד הן ונפשות כל אישי ישראל לאחת יחשבו. על כן יביא כל אחד מחצית, להורות כי כל אחד עם כל איש זולתו אחד הוא, ובכן הם ערבים זה לזה:</w:t>
      </w:r>
    </w:p>
    <w:p w14:paraId="5F8517DE" w14:textId="77777777" w:rsidR="001F0AF2" w:rsidRPr="00813407" w:rsidRDefault="001F0AF2" w:rsidP="00813407">
      <w:pPr>
        <w:bidi/>
        <w:ind w:left="-540"/>
      </w:pPr>
      <w:r w:rsidRPr="00813407">
        <w:rPr>
          <w:rFonts w:ascii="Times New Roman" w:hAnsi="Times New Roman" w:cs="Times New Roman"/>
        </w:rPr>
        <w:t xml:space="preserve"> </w:t>
      </w:r>
    </w:p>
    <w:p w14:paraId="0FF17E23" w14:textId="77777777" w:rsidR="001F0AF2" w:rsidRPr="00813407" w:rsidRDefault="001F0AF2" w:rsidP="00813407">
      <w:pPr>
        <w:bidi/>
        <w:ind w:left="-540"/>
        <w:rPr>
          <w:b/>
          <w:bCs/>
        </w:rPr>
      </w:pPr>
      <w:r w:rsidRPr="00813407">
        <w:rPr>
          <w:rFonts w:ascii="Times New Roman" w:hAnsi="Times New Roman" w:cs="Times New Roman"/>
          <w:b/>
          <w:bCs/>
          <w:rtl/>
        </w:rPr>
        <w:t>43. שולחן ערוך אורח חיים הלכות מגילה ופורים סימן תרצד</w:t>
      </w:r>
    </w:p>
    <w:p w14:paraId="3E80BA10" w14:textId="77777777" w:rsidR="001F0AF2" w:rsidRPr="00813407" w:rsidRDefault="001F0AF2" w:rsidP="00813407">
      <w:pPr>
        <w:bidi/>
        <w:ind w:left="-540"/>
      </w:pPr>
      <w:r w:rsidRPr="00813407">
        <w:rPr>
          <w:rFonts w:ascii="Times New Roman" w:hAnsi="Times New Roman" w:cs="Times New Roman"/>
          <w:rtl/>
        </w:rPr>
        <w:t>סעיף א</w:t>
      </w:r>
    </w:p>
    <w:p w14:paraId="6B6EDE3D" w14:textId="77777777" w:rsidR="001F0AF2" w:rsidRPr="00813407" w:rsidRDefault="001F0AF2" w:rsidP="00813407">
      <w:pPr>
        <w:bidi/>
        <w:ind w:left="-540"/>
      </w:pPr>
      <w:r w:rsidRPr="00813407">
        <w:rPr>
          <w:rFonts w:ascii="Times New Roman" w:hAnsi="Times New Roman" w:cs="Times New Roman"/>
          <w:rtl/>
        </w:rPr>
        <w:t xml:space="preserve">חייב כל אדם ליתן לפחות שתי מתנות לשני עניים. הגה: י"א שיש ליתן קודם פורים מחצית מן המטבע הקבוע באותו מקום ובאותו זמן, זכר למחצית השקל שהיו נותנין באדר; ומאחר ששלשה פעמים כתוב תרומה בפרשה, יש ליתן ג' (מרדכי ריש פ"ק דיומא); ויש ליתנו בליל פורים קודם שמתפללים מנחה (מהרי"ל), וכן נוהגין בכל מדינות אלו; ויש ליתן ג' חצאים גדולים במדינות אלו, כי אין מטבע ששם מחצית עליה מלבד זו; ובמדינות אוישטריי"ך יתנו ג' חצי וויינ"ר, שנקראו ג"כ מחצית, וכן לכל מדינה ומדינה; ואין חייב ליתנו רק מי שהוא מבן עשרים ולמעלה, ויש אומרים שנותנים מחצית השקל לצדקה מלבד ג' מחצית אלו, ואין נוהגין כן.  </w:t>
      </w:r>
    </w:p>
    <w:p w14:paraId="1750AF9E" w14:textId="77777777" w:rsidR="001F0AF2" w:rsidRPr="00813407" w:rsidRDefault="001F0AF2" w:rsidP="00813407">
      <w:pPr>
        <w:bidi/>
        <w:ind w:left="-540"/>
        <w:rPr>
          <w:b/>
          <w:bCs/>
        </w:rPr>
      </w:pPr>
      <w:r w:rsidRPr="00813407">
        <w:rPr>
          <w:rFonts w:ascii="Times New Roman" w:hAnsi="Times New Roman" w:cs="Times New Roman"/>
        </w:rPr>
        <w:t xml:space="preserve"> </w:t>
      </w:r>
    </w:p>
    <w:p w14:paraId="0D6DF1C8" w14:textId="77777777" w:rsidR="001F0AF2" w:rsidRPr="00813407" w:rsidRDefault="001F0AF2" w:rsidP="00813407">
      <w:pPr>
        <w:bidi/>
        <w:ind w:left="-540"/>
        <w:rPr>
          <w:b/>
          <w:bCs/>
        </w:rPr>
      </w:pPr>
      <w:r w:rsidRPr="00813407">
        <w:rPr>
          <w:rFonts w:ascii="Times New Roman" w:hAnsi="Times New Roman" w:cs="Times New Roman"/>
          <w:b/>
          <w:bCs/>
          <w:rtl/>
        </w:rPr>
        <w:t>44. משנה ברורה סימן תרצד</w:t>
      </w:r>
    </w:p>
    <w:p w14:paraId="4DE12DAB" w14:textId="77777777" w:rsidR="001F0AF2" w:rsidRPr="00813407" w:rsidRDefault="001F0AF2" w:rsidP="00813407">
      <w:pPr>
        <w:bidi/>
        <w:ind w:left="-540"/>
      </w:pPr>
      <w:r w:rsidRPr="00813407">
        <w:rPr>
          <w:rFonts w:ascii="Times New Roman" w:hAnsi="Times New Roman" w:cs="Times New Roman"/>
          <w:rtl/>
        </w:rPr>
        <w:t>(ד) בליל פורים - ובמדינתינו נוהגין ליתנו בשחרית קודם קריאת המגילה [מ"א] ועכשיו[ג] נוהגין ליתן מחצית השקל קודם מנחה ובשחרית מעות מגילה:</w:t>
      </w:r>
    </w:p>
    <w:p w14:paraId="52A1D2CF" w14:textId="77777777" w:rsidR="001F0AF2" w:rsidRPr="00813407" w:rsidRDefault="001F0AF2" w:rsidP="00813407">
      <w:pPr>
        <w:bidi/>
        <w:ind w:left="-540"/>
      </w:pPr>
      <w:r w:rsidRPr="00813407">
        <w:rPr>
          <w:rFonts w:ascii="Times New Roman" w:hAnsi="Times New Roman" w:cs="Times New Roman"/>
        </w:rPr>
        <w:t xml:space="preserve"> </w:t>
      </w:r>
    </w:p>
    <w:sectPr w:rsidR="001F0AF2" w:rsidRPr="00813407" w:rsidSect="00CD7EF4">
      <w:pgSz w:w="12240" w:h="15840"/>
      <w:pgMar w:top="720" w:right="720" w:bottom="720" w:left="720" w:header="0" w:footer="720" w:gutter="0"/>
      <w:pgNumType w:start="1"/>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D4"/>
    <w:rsid w:val="0009350A"/>
    <w:rsid w:val="00196FE4"/>
    <w:rsid w:val="0019752D"/>
    <w:rsid w:val="001F0AF2"/>
    <w:rsid w:val="005245E1"/>
    <w:rsid w:val="00813407"/>
    <w:rsid w:val="008B5B91"/>
    <w:rsid w:val="009370D4"/>
    <w:rsid w:val="00B505FA"/>
    <w:rsid w:val="00B82A22"/>
    <w:rsid w:val="00CD7EF4"/>
    <w:rsid w:val="00EF2E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69FFA3F"/>
  <w15:docId w15:val="{0ACB48FC-9411-4327-8684-61300BDE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91"/>
    <w:pPr>
      <w:spacing w:line="276" w:lineRule="auto"/>
    </w:pPr>
    <w:rPr>
      <w:color w:val="000000"/>
      <w:sz w:val="22"/>
      <w:szCs w:val="22"/>
      <w:lang w:bidi="he-IL"/>
    </w:rPr>
  </w:style>
  <w:style w:type="paragraph" w:styleId="Heading1">
    <w:name w:val="heading 1"/>
    <w:basedOn w:val="Normal"/>
    <w:next w:val="Normal"/>
    <w:link w:val="Heading1Char"/>
    <w:uiPriority w:val="99"/>
    <w:qFormat/>
    <w:rsid w:val="008B5B91"/>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8B5B91"/>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8B5B91"/>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8B5B91"/>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8B5B91"/>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8B5B9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389"/>
    <w:rPr>
      <w:rFonts w:ascii="Cambria" w:eastAsia="Times New Roman" w:hAnsi="Cambria" w:cs="Times New Roman"/>
      <w:b/>
      <w:bCs/>
      <w:color w:val="000000"/>
      <w:kern w:val="32"/>
      <w:sz w:val="32"/>
      <w:szCs w:val="32"/>
      <w:lang w:bidi="he-IL"/>
    </w:rPr>
  </w:style>
  <w:style w:type="character" w:customStyle="1" w:styleId="Heading2Char">
    <w:name w:val="Heading 2 Char"/>
    <w:link w:val="Heading2"/>
    <w:uiPriority w:val="9"/>
    <w:semiHidden/>
    <w:rsid w:val="00D61389"/>
    <w:rPr>
      <w:rFonts w:ascii="Cambria" w:eastAsia="Times New Roman" w:hAnsi="Cambria" w:cs="Times New Roman"/>
      <w:b/>
      <w:bCs/>
      <w:i/>
      <w:iCs/>
      <w:color w:val="000000"/>
      <w:sz w:val="28"/>
      <w:szCs w:val="28"/>
      <w:lang w:bidi="he-IL"/>
    </w:rPr>
  </w:style>
  <w:style w:type="character" w:customStyle="1" w:styleId="Heading3Char">
    <w:name w:val="Heading 3 Char"/>
    <w:link w:val="Heading3"/>
    <w:uiPriority w:val="9"/>
    <w:semiHidden/>
    <w:rsid w:val="00D61389"/>
    <w:rPr>
      <w:rFonts w:ascii="Cambria" w:eastAsia="Times New Roman" w:hAnsi="Cambria" w:cs="Times New Roman"/>
      <w:b/>
      <w:bCs/>
      <w:color w:val="000000"/>
      <w:sz w:val="26"/>
      <w:szCs w:val="26"/>
      <w:lang w:bidi="he-IL"/>
    </w:rPr>
  </w:style>
  <w:style w:type="character" w:customStyle="1" w:styleId="Heading4Char">
    <w:name w:val="Heading 4 Char"/>
    <w:link w:val="Heading4"/>
    <w:uiPriority w:val="9"/>
    <w:semiHidden/>
    <w:rsid w:val="00D61389"/>
    <w:rPr>
      <w:rFonts w:ascii="Calibri" w:eastAsia="Times New Roman" w:hAnsi="Calibri" w:cs="Times New Roman"/>
      <w:b/>
      <w:bCs/>
      <w:color w:val="000000"/>
      <w:sz w:val="28"/>
      <w:szCs w:val="28"/>
      <w:lang w:bidi="he-IL"/>
    </w:rPr>
  </w:style>
  <w:style w:type="character" w:customStyle="1" w:styleId="Heading5Char">
    <w:name w:val="Heading 5 Char"/>
    <w:link w:val="Heading5"/>
    <w:uiPriority w:val="9"/>
    <w:semiHidden/>
    <w:rsid w:val="00D61389"/>
    <w:rPr>
      <w:rFonts w:ascii="Calibri" w:eastAsia="Times New Roman" w:hAnsi="Calibri" w:cs="Times New Roman"/>
      <w:b/>
      <w:bCs/>
      <w:i/>
      <w:iCs/>
      <w:color w:val="000000"/>
      <w:sz w:val="26"/>
      <w:szCs w:val="26"/>
      <w:lang w:bidi="he-IL"/>
    </w:rPr>
  </w:style>
  <w:style w:type="character" w:customStyle="1" w:styleId="Heading6Char">
    <w:name w:val="Heading 6 Char"/>
    <w:link w:val="Heading6"/>
    <w:uiPriority w:val="9"/>
    <w:semiHidden/>
    <w:rsid w:val="00D61389"/>
    <w:rPr>
      <w:rFonts w:ascii="Calibri" w:eastAsia="Times New Roman" w:hAnsi="Calibri" w:cs="Times New Roman"/>
      <w:b/>
      <w:bCs/>
      <w:color w:val="000000"/>
      <w:lang w:bidi="he-IL"/>
    </w:rPr>
  </w:style>
  <w:style w:type="paragraph" w:styleId="Title">
    <w:name w:val="Title"/>
    <w:basedOn w:val="Normal"/>
    <w:next w:val="Normal"/>
    <w:link w:val="TitleChar"/>
    <w:uiPriority w:val="99"/>
    <w:qFormat/>
    <w:rsid w:val="008B5B91"/>
    <w:pPr>
      <w:keepNext/>
      <w:keepLines/>
      <w:spacing w:after="60"/>
      <w:contextualSpacing/>
    </w:pPr>
    <w:rPr>
      <w:sz w:val="52"/>
      <w:szCs w:val="52"/>
    </w:rPr>
  </w:style>
  <w:style w:type="character" w:customStyle="1" w:styleId="TitleChar">
    <w:name w:val="Title Char"/>
    <w:link w:val="Title"/>
    <w:uiPriority w:val="10"/>
    <w:rsid w:val="00D61389"/>
    <w:rPr>
      <w:rFonts w:ascii="Cambria" w:eastAsia="Times New Roman" w:hAnsi="Cambria" w:cs="Times New Roman"/>
      <w:b/>
      <w:bCs/>
      <w:color w:val="000000"/>
      <w:kern w:val="28"/>
      <w:sz w:val="32"/>
      <w:szCs w:val="32"/>
      <w:lang w:bidi="he-IL"/>
    </w:rPr>
  </w:style>
  <w:style w:type="paragraph" w:styleId="Subtitle">
    <w:name w:val="Subtitle"/>
    <w:basedOn w:val="Normal"/>
    <w:next w:val="Normal"/>
    <w:link w:val="SubtitleChar"/>
    <w:uiPriority w:val="99"/>
    <w:qFormat/>
    <w:rsid w:val="008B5B91"/>
    <w:pPr>
      <w:keepNext/>
      <w:keepLines/>
      <w:spacing w:after="320"/>
      <w:contextualSpacing/>
    </w:pPr>
    <w:rPr>
      <w:color w:val="666666"/>
      <w:sz w:val="30"/>
      <w:szCs w:val="30"/>
    </w:rPr>
  </w:style>
  <w:style w:type="character" w:customStyle="1" w:styleId="SubtitleChar">
    <w:name w:val="Subtitle Char"/>
    <w:link w:val="Subtitle"/>
    <w:uiPriority w:val="11"/>
    <w:rsid w:val="00D61389"/>
    <w:rPr>
      <w:rFonts w:ascii="Cambria" w:eastAsia="Times New Roman" w:hAnsi="Cambria" w:cs="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3046</Words>
  <Characters>17364</Characters>
  <Application>Microsoft Office Word</Application>
  <DocSecurity>0</DocSecurity>
  <Lines>144</Lines>
  <Paragraphs>40</Paragraphs>
  <ScaleCrop>false</ScaleCrop>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Shekalim, Korbanos, and Belonging to the Tzibbur of Klal Yisrael</dc:title>
  <dc:subject/>
  <dc:creator>ytaub</dc:creator>
  <cp:keywords/>
  <dc:description/>
  <cp:lastModifiedBy>Michael Taubes</cp:lastModifiedBy>
  <cp:revision>2</cp:revision>
  <cp:lastPrinted>2017-02-24T00:16:00Z</cp:lastPrinted>
  <dcterms:created xsi:type="dcterms:W3CDTF">2021-03-04T14:49:00Z</dcterms:created>
  <dcterms:modified xsi:type="dcterms:W3CDTF">2021-03-04T14:49:00Z</dcterms:modified>
</cp:coreProperties>
</file>