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59F6" w14:textId="77777777" w:rsidR="0017502B" w:rsidRPr="00590E5B" w:rsidRDefault="0017502B" w:rsidP="00393831">
      <w:pPr>
        <w:bidi/>
        <w:spacing w:after="0" w:line="240" w:lineRule="auto"/>
        <w:ind w:left="72"/>
        <w:jc w:val="center"/>
        <w:rPr>
          <w:rFonts w:ascii="David" w:hAnsi="David" w:cs="David"/>
          <w:sz w:val="24"/>
          <w:szCs w:val="24"/>
        </w:rPr>
      </w:pPr>
      <w:r w:rsidRPr="00590E5B">
        <w:rPr>
          <w:rFonts w:ascii="David" w:hAnsi="David" w:cs="David"/>
          <w:sz w:val="24"/>
          <w:szCs w:val="24"/>
          <w:rtl/>
        </w:rPr>
        <w:t>שם משמואל</w:t>
      </w:r>
      <w:r w:rsidR="00F70735" w:rsidRPr="00590E5B">
        <w:rPr>
          <w:rFonts w:ascii="David" w:hAnsi="David" w:cs="David"/>
          <w:sz w:val="24"/>
          <w:szCs w:val="24"/>
          <w:rtl/>
        </w:rPr>
        <w:t>—</w:t>
      </w:r>
      <w:r w:rsidR="00487167" w:rsidRPr="00590E5B">
        <w:rPr>
          <w:rFonts w:ascii="David" w:hAnsi="David" w:cs="David" w:hint="cs"/>
          <w:sz w:val="24"/>
          <w:szCs w:val="24"/>
          <w:rtl/>
        </w:rPr>
        <w:t xml:space="preserve">פרשת </w:t>
      </w:r>
      <w:r w:rsidR="008F6F35" w:rsidRPr="004B3EE4">
        <w:rPr>
          <w:rFonts w:ascii="David" w:hAnsi="David" w:cs="David" w:hint="cs"/>
          <w:b/>
          <w:bCs/>
          <w:sz w:val="32"/>
          <w:szCs w:val="32"/>
          <w:rtl/>
        </w:rPr>
        <w:t>אמור</w:t>
      </w:r>
      <w:r w:rsidR="00C21959" w:rsidRPr="004B3EE4">
        <w:rPr>
          <w:rFonts w:ascii="David" w:hAnsi="David" w:cs="David" w:hint="cs"/>
          <w:b/>
          <w:bCs/>
          <w:sz w:val="32"/>
          <w:szCs w:val="32"/>
          <w:rtl/>
        </w:rPr>
        <w:t xml:space="preserve"> ועומר</w:t>
      </w:r>
      <w:r w:rsidRPr="00590E5B">
        <w:rPr>
          <w:rFonts w:ascii="David" w:hAnsi="David" w:cs="David"/>
          <w:sz w:val="24"/>
          <w:szCs w:val="24"/>
          <w:rtl/>
        </w:rPr>
        <w:t>—</w:t>
      </w:r>
      <w:r w:rsidR="00D641A0" w:rsidRPr="00590E5B">
        <w:rPr>
          <w:rFonts w:ascii="David" w:eastAsia="Arial Unicode MS" w:hAnsi="David" w:cs="David"/>
          <w:sz w:val="24"/>
          <w:szCs w:val="24"/>
          <w:rtl/>
        </w:rPr>
        <w:t xml:space="preserve"> שנת </w:t>
      </w:r>
      <w:r w:rsidR="004A27A3" w:rsidRPr="00590E5B">
        <w:rPr>
          <w:rFonts w:ascii="David" w:eastAsia="Arial Unicode MS" w:hAnsi="David" w:cs="David" w:hint="cs"/>
          <w:sz w:val="24"/>
          <w:szCs w:val="24"/>
          <w:rtl/>
        </w:rPr>
        <w:t>תר</w:t>
      </w:r>
      <w:r w:rsidR="004927F2" w:rsidRPr="00590E5B">
        <w:rPr>
          <w:rFonts w:ascii="David" w:eastAsia="Arial Unicode MS" w:hAnsi="David" w:cs="David" w:hint="cs"/>
          <w:sz w:val="24"/>
          <w:szCs w:val="24"/>
          <w:rtl/>
        </w:rPr>
        <w:t>"ע</w:t>
      </w:r>
      <w:r w:rsidR="004A27A3" w:rsidRPr="00590E5B">
        <w:rPr>
          <w:rFonts w:ascii="David" w:eastAsia="Arial Unicode MS" w:hAnsi="David" w:cs="David"/>
          <w:sz w:val="24"/>
          <w:szCs w:val="24"/>
          <w:rtl/>
        </w:rPr>
        <w:t>—</w:t>
      </w:r>
      <w:r w:rsidR="004A27A3" w:rsidRPr="00590E5B">
        <w:rPr>
          <w:rFonts w:ascii="David" w:eastAsia="Arial Unicode MS" w:hAnsi="David" w:cs="David" w:hint="cs"/>
          <w:sz w:val="24"/>
          <w:szCs w:val="24"/>
          <w:rtl/>
        </w:rPr>
        <w:t xml:space="preserve">ע' </w:t>
      </w:r>
      <w:r w:rsidR="004927F2" w:rsidRPr="00590E5B">
        <w:rPr>
          <w:rFonts w:ascii="David" w:eastAsia="Arial Unicode MS" w:hAnsi="David" w:cs="David" w:hint="cs"/>
          <w:sz w:val="24"/>
          <w:szCs w:val="24"/>
          <w:rtl/>
        </w:rPr>
        <w:t>רצ"ח-רצ"ט</w:t>
      </w:r>
    </w:p>
    <w:p w14:paraId="5D1AF893" w14:textId="22BC15CC" w:rsidR="0017502B" w:rsidRPr="00590E5B" w:rsidRDefault="00A01B90" w:rsidP="00670A2B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9CF93F" wp14:editId="375EA994">
                <wp:simplePos x="0" y="0"/>
                <wp:positionH relativeFrom="column">
                  <wp:posOffset>3433482</wp:posOffset>
                </wp:positionH>
                <wp:positionV relativeFrom="paragraph">
                  <wp:posOffset>109257</wp:posOffset>
                </wp:positionV>
                <wp:extent cx="3361765" cy="389965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389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38612" id="Rectangle 3" o:spid="_x0000_s1026" style="position:absolute;margin-left:270.35pt;margin-top:8.6pt;width:264.7pt;height:30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" filled="f" strokecolor="#243f60 [1604]" strokeweight="2pt"/>
            </w:pict>
          </mc:Fallback>
        </mc:AlternateContent>
      </w:r>
    </w:p>
    <w:p w14:paraId="6EBF00CE" w14:textId="77777777" w:rsidR="00670A2B" w:rsidRPr="00590E5B" w:rsidRDefault="00670A2B" w:rsidP="00670A2B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  <w:sectPr w:rsidR="00670A2B" w:rsidRPr="00590E5B" w:rsidSect="00F80453">
          <w:pgSz w:w="12240" w:h="15840"/>
          <w:pgMar w:top="720" w:right="720" w:bottom="720" w:left="720" w:header="720" w:footer="720" w:gutter="0"/>
          <w:cols w:space="720"/>
          <w:bidi/>
          <w:docGrid w:linePitch="360"/>
        </w:sectPr>
      </w:pPr>
    </w:p>
    <w:p w14:paraId="5731E317" w14:textId="77777777" w:rsidR="004B2EB3" w:rsidRDefault="0036212A" w:rsidP="004927F2">
      <w:pPr>
        <w:pStyle w:val="ListParagraph"/>
        <w:numPr>
          <w:ilvl w:val="0"/>
          <w:numId w:val="8"/>
        </w:numPr>
        <w:bidi/>
        <w:spacing w:after="0" w:line="240" w:lineRule="auto"/>
        <w:ind w:left="504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 w:hint="cs"/>
          <w:noProof/>
          <w:sz w:val="24"/>
          <w:szCs w:val="24"/>
        </w:rPr>
        <w:t>A</w:t>
      </w:r>
      <w:r w:rsidRPr="00590E5B">
        <w:rPr>
          <w:rFonts w:ascii="David" w:hAnsi="David" w:cs="David" w:hint="cs"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להבין הענין שאזהרת טומאת מת ניתנה דווקא </w:t>
      </w:r>
      <w:r w:rsidR="004927F2" w:rsidRPr="004B2EB3">
        <w:rPr>
          <w:rFonts w:ascii="David" w:hAnsi="David" w:cs="David"/>
          <w:b/>
          <w:bCs/>
          <w:noProof/>
          <w:sz w:val="32"/>
          <w:szCs w:val="32"/>
          <w:highlight w:val="green"/>
          <w:rtl/>
        </w:rPr>
        <w:t>לכהנים</w:t>
      </w:r>
      <w:r w:rsidR="00586194" w:rsidRPr="00590E5B">
        <w:rPr>
          <w:rFonts w:ascii="David" w:hAnsi="David" w:cs="David"/>
          <w:noProof/>
          <w:sz w:val="24"/>
          <w:szCs w:val="24"/>
        </w:rPr>
        <w:t>:</w:t>
      </w:r>
    </w:p>
    <w:p w14:paraId="308EE422" w14:textId="223FA080" w:rsidR="0036212A" w:rsidRPr="00590E5B" w:rsidRDefault="004B2EB3" w:rsidP="004B2EB3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w:t xml:space="preserve"> B.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הנה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magenta"/>
          <w:rtl/>
        </w:rPr>
        <w:t>בחטא הראשון מעץ הדעת היתה הסיבה לזה</w:t>
      </w:r>
      <w:r w:rsidR="004927F2" w:rsidRPr="00590E5B">
        <w:rPr>
          <w:rFonts w:ascii="David" w:hAnsi="David" w:cs="David"/>
          <w:noProof/>
          <w:sz w:val="24"/>
          <w:szCs w:val="24"/>
          <w:highlight w:val="magenta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magenta"/>
          <w:rtl/>
        </w:rPr>
        <w:t>חסרון תמימות</w:t>
      </w:r>
      <w:r w:rsidR="0036212A" w:rsidRPr="00590E5B">
        <w:rPr>
          <w:rFonts w:ascii="David" w:hAnsi="David" w:cs="David" w:hint="cs"/>
          <w:b/>
          <w:bCs/>
          <w:noProof/>
          <w:sz w:val="24"/>
          <w:szCs w:val="24"/>
          <w:highlight w:val="magenta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דתמימות הוא שלא יחקור אחר העתידות אלא יקבל כל מה שיבוא עליו מאת השי"ת</w:t>
      </w:r>
      <w:r w:rsidR="0036212A" w:rsidRPr="00590E5B">
        <w:rPr>
          <w:rFonts w:ascii="David" w:hAnsi="David" w:cs="David" w:hint="cs"/>
          <w:b/>
          <w:bCs/>
          <w:noProof/>
          <w:sz w:val="24"/>
          <w:szCs w:val="24"/>
          <w:highlight w:val="green"/>
          <w:rtl/>
        </w:rPr>
        <w:t>,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 xml:space="preserve"> ולהאמין שהכל הוא לטובה</w:t>
      </w:r>
      <w:r w:rsidR="00586194" w:rsidRPr="00590E5B">
        <w:rPr>
          <w:rFonts w:ascii="David" w:hAnsi="David" w:cs="David"/>
          <w:b/>
          <w:bCs/>
          <w:noProof/>
          <w:sz w:val="24"/>
          <w:szCs w:val="24"/>
          <w:highlight w:val="green"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דכאשר אמר הנחש</w:t>
      </w:r>
      <w:r w:rsidR="00586194" w:rsidRPr="00590E5B">
        <w:rPr>
          <w:rFonts w:ascii="David" w:hAnsi="David" w:cs="David"/>
          <w:noProof/>
          <w:sz w:val="24"/>
          <w:szCs w:val="24"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כי יודע אלקים וגו' והייתם כאלקים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, הי' לה לחשוב שבודאי השם הטוב לא ימנע טוב להולכים </w:t>
      </w:r>
      <w:r w:rsidR="004927F2" w:rsidRPr="009E5B34">
        <w:rPr>
          <w:rFonts w:ascii="David" w:hAnsi="David" w:cs="David"/>
          <w:b/>
          <w:bCs/>
          <w:noProof/>
          <w:sz w:val="24"/>
          <w:szCs w:val="24"/>
          <w:rtl/>
        </w:rPr>
        <w:t>בתמים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ואם לא הרשה לנו, א"כ אף שהוא כן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הלא זה רצון הבורא יתברך שלא להיות כאלקים</w:t>
      </w:r>
      <w:r w:rsidR="00674B21">
        <w:rPr>
          <w:rFonts w:ascii="David" w:hAnsi="David" w:cs="David"/>
          <w:noProof/>
          <w:sz w:val="24"/>
          <w:szCs w:val="24"/>
        </w:rPr>
        <w:t>?!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וכן במה שראתה</w:t>
      </w:r>
      <w:r w:rsidR="00674B21">
        <w:rPr>
          <w:rFonts w:ascii="David" w:hAnsi="David" w:cs="David"/>
          <w:noProof/>
          <w:sz w:val="24"/>
          <w:szCs w:val="24"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כי טוב העץ וגו'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, מה בכך שכן הוא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אחר שהשי"ת לא חפץ בכך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כנ"ל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?</w:t>
      </w:r>
      <w:r w:rsidR="007C67A0">
        <w:rPr>
          <w:rFonts w:ascii="David" w:hAnsi="David" w:cs="David"/>
          <w:noProof/>
          <w:sz w:val="24"/>
          <w:szCs w:val="24"/>
        </w:rPr>
        <w:t xml:space="preserve"> !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מה לה לחקור אחר מאמר השי"ת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?</w:t>
      </w:r>
      <w:r w:rsidR="007C67A0">
        <w:rPr>
          <w:rFonts w:ascii="David" w:hAnsi="David" w:cs="David"/>
          <w:noProof/>
          <w:sz w:val="24"/>
          <w:szCs w:val="24"/>
        </w:rPr>
        <w:t>!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אך מחמת שחסר לה מדת תמימות</w:t>
      </w:r>
      <w:r w:rsidR="00586194" w:rsidRPr="00590E5B">
        <w:rPr>
          <w:rFonts w:ascii="David" w:hAnsi="David" w:cs="David"/>
          <w:noProof/>
          <w:sz w:val="24"/>
          <w:szCs w:val="24"/>
          <w:rtl/>
        </w:rPr>
        <w:t>—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דתמים אינו מהרהר ואינו חוקר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כנ"ל</w:t>
      </w:r>
      <w:r w:rsidR="00586194" w:rsidRPr="00590E5B">
        <w:rPr>
          <w:rFonts w:ascii="David" w:hAnsi="David" w:cs="David"/>
          <w:noProof/>
          <w:sz w:val="24"/>
          <w:szCs w:val="24"/>
          <w:shd w:val="clear" w:color="auto" w:fill="D9D9D9" w:themeFill="background1" w:themeFillShade="D9"/>
          <w:rtl/>
        </w:rPr>
        <w:t>—</w:t>
      </w:r>
      <w:r w:rsidR="00586194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shd w:val="clear" w:color="auto" w:fill="D9D9D9" w:themeFill="background1" w:themeFillShade="D9"/>
          <w:rtl/>
        </w:rPr>
        <w:t>ותמים עם ד'</w:t>
      </w:r>
      <w:r w:rsidR="00586194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"</w:t>
      </w:r>
      <w:r w:rsidR="0036212A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shd w:val="clear" w:color="auto" w:fill="D9D9D9" w:themeFill="background1" w:themeFillShade="D9"/>
          <w:rtl/>
        </w:rPr>
        <w:t xml:space="preserve"> </w:t>
      </w:r>
      <w:r w:rsidR="0036212A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shd w:val="clear" w:color="auto" w:fill="D9D9D9" w:themeFill="background1" w:themeFillShade="D9"/>
          <w:rtl/>
        </w:rPr>
        <w:t xml:space="preserve">הוא </w:t>
      </w:r>
      <w:r w:rsidR="004927F2" w:rsidRPr="007C67A0">
        <w:rPr>
          <w:rFonts w:ascii="David" w:hAnsi="David" w:cs="David"/>
          <w:noProof/>
          <w:sz w:val="24"/>
          <w:szCs w:val="24"/>
          <w:highlight w:val="yellow"/>
          <w:shd w:val="clear" w:color="auto" w:fill="D9D9D9" w:themeFill="background1" w:themeFillShade="D9"/>
          <w:rtl/>
        </w:rPr>
        <w:t>ולחלקו</w:t>
      </w:r>
      <w:r w:rsidR="0036212A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"</w:t>
      </w:r>
      <w:r w:rsidR="00586194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shd w:val="clear" w:color="auto" w:fill="D9D9D9" w:themeFill="background1" w:themeFillShade="D9"/>
          <w:rtl/>
        </w:rPr>
        <w:t xml:space="preserve"> כמו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shd w:val="clear" w:color="auto" w:fill="D9D9D9" w:themeFill="background1" w:themeFillShade="D9"/>
          <w:rtl/>
        </w:rPr>
        <w:t>שפרש"י</w:t>
      </w:r>
      <w:r w:rsidR="00586194" w:rsidRPr="00590E5B">
        <w:rPr>
          <w:rFonts w:ascii="David" w:hAnsi="David" w:cs="David" w:hint="cs"/>
          <w:noProof/>
          <w:sz w:val="24"/>
          <w:szCs w:val="24"/>
          <w:shd w:val="clear" w:color="auto" w:fill="D9D9D9" w:themeFill="background1" w:themeFillShade="D9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וממילא אין שייך בו מיתה, כי הענין מיתה כ' האר"י ז"ל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כי מתחברין עמו כחות הטומאה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עד שהנשמה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מחמת שאינה יכולה לסבול את הטומאה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היא מסתלקת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וזה שהוא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עם השי"ת ולחלקו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אין שום רע יכול לקרב אליו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כדכתיב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לא יגורך רע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אבל אחר שלא הי' בהם התמימות</w:t>
      </w:r>
      <w:r w:rsidR="00586194" w:rsidRPr="00590E5B">
        <w:rPr>
          <w:rFonts w:ascii="David" w:hAnsi="David" w:cs="David" w:hint="cs"/>
          <w:b/>
          <w:bCs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 שוב נתנו מקום לכחות הטומאה לקרב אליהם וגרמו מיתה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.</w:t>
      </w:r>
    </w:p>
    <w:p w14:paraId="74D2CB95" w14:textId="613C60A1" w:rsidR="004927F2" w:rsidRPr="00590E5B" w:rsidRDefault="004B2EB3" w:rsidP="0036212A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w:t>C</w:t>
      </w:r>
      <w:r w:rsidR="0036212A" w:rsidRPr="00590E5B">
        <w:rPr>
          <w:rFonts w:ascii="David" w:hAnsi="David" w:cs="David" w:hint="cs"/>
          <w:b/>
          <w:bCs/>
          <w:noProof/>
          <w:sz w:val="24"/>
          <w:szCs w:val="24"/>
          <w:highlight w:val="cyan"/>
          <w:rtl/>
        </w:rPr>
        <w:t>.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cyan"/>
          <w:rtl/>
        </w:rPr>
        <w:t xml:space="preserve"> ויעקב אבינו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שהי' איש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תם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לא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מת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, וההיפוך מאותיות תם הוא מת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וז"ש יעאע"ה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E90E2A">
        <w:rPr>
          <w:rFonts w:ascii="David" w:hAnsi="David" w:cs="David"/>
          <w:b/>
          <w:bCs/>
          <w:noProof/>
          <w:sz w:val="24"/>
          <w:szCs w:val="24"/>
          <w:rtl/>
        </w:rPr>
        <w:t>הן אנכי איש חלק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ואיתא במ"ר ע"ש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כי חלק ד' עמו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יע"ש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והכוונה בזה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דכך היתה תשובתו לאמו</w:t>
      </w:r>
      <w:r w:rsidR="00586194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שא"צ לעשות שום השתדלות בהברכות</w:t>
      </w:r>
      <w:r w:rsidR="0036212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אחר שאין השי"ת נותן לי, כי כן הוא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מדתו להיות </w:t>
      </w:r>
      <w:r w:rsidR="004927F2" w:rsidRPr="00E90E2A">
        <w:rPr>
          <w:rFonts w:ascii="David" w:hAnsi="David" w:cs="David"/>
          <w:b/>
          <w:bCs/>
          <w:noProof/>
          <w:sz w:val="24"/>
          <w:szCs w:val="24"/>
          <w:highlight w:val="yellow"/>
          <w:rtl/>
        </w:rPr>
        <w:t>לחלקו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 של השי"ת</w:t>
      </w:r>
      <w:r w:rsidR="0036212A" w:rsidRPr="00590E5B">
        <w:rPr>
          <w:rFonts w:ascii="David" w:hAnsi="David" w:cs="David" w:hint="cs"/>
          <w:b/>
          <w:bCs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ושלא לחקור בעתידות</w:t>
      </w:r>
      <w:r w:rsidR="00690F0C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ואם יהי' מן השמים לבוא עליו הברכות</w:t>
      </w:r>
      <w:r w:rsidR="00690F0C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יבואו בלי השתדלות</w:t>
      </w:r>
      <w:r w:rsidR="00690F0C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ולכך לא מת:</w:t>
      </w:r>
    </w:p>
    <w:p w14:paraId="478E1EA9" w14:textId="0097CA8B" w:rsidR="0036212A" w:rsidRPr="00590E5B" w:rsidRDefault="0036212A" w:rsidP="0036212A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 w:hint="cs"/>
          <w:noProof/>
          <w:sz w:val="24"/>
          <w:szCs w:val="24"/>
        </w:rPr>
        <w:t>A</w:t>
      </w:r>
      <w:r w:rsidRPr="00590E5B">
        <w:rPr>
          <w:rFonts w:ascii="David" w:hAnsi="David" w:cs="David" w:hint="cs"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וי"ל עוד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שמטעם זה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בשעת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lightGray"/>
          <w:rtl/>
        </w:rPr>
        <w:t>קבלת התורה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נעשו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חרות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ממה"מ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שהרי אמרו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D7237B">
        <w:rPr>
          <w:rFonts w:ascii="David" w:hAnsi="David" w:cs="David"/>
          <w:b/>
          <w:bCs/>
          <w:noProof/>
          <w:sz w:val="24"/>
          <w:szCs w:val="24"/>
          <w:rtl/>
        </w:rPr>
        <w:t>נעשה ונשמע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שע"ז אמרו ז"ל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אנן דסגינן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בתמימותא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כו'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".</w:t>
      </w:r>
    </w:p>
    <w:p w14:paraId="49AA6A90" w14:textId="77777777" w:rsidR="0036212A" w:rsidRPr="00590E5B" w:rsidRDefault="0036212A" w:rsidP="0036212A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 w:hint="cs"/>
          <w:noProof/>
          <w:sz w:val="24"/>
          <w:szCs w:val="24"/>
        </w:rPr>
        <w:t>B</w:t>
      </w:r>
      <w:r w:rsidRPr="00590E5B">
        <w:rPr>
          <w:rFonts w:ascii="David" w:hAnsi="David" w:cs="David" w:hint="cs"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וכ"כ רש"י בפ' </w:t>
      </w:r>
      <w:r w:rsidR="004927F2" w:rsidRPr="00590E5B">
        <w:rPr>
          <w:rFonts w:ascii="David" w:hAnsi="David" w:cs="David"/>
          <w:noProof/>
          <w:sz w:val="24"/>
          <w:szCs w:val="24"/>
          <w:highlight w:val="red"/>
          <w:rtl/>
        </w:rPr>
        <w:t>פרה אדומה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ישראל שהיו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תמימים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כו'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וכשעשו העגל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אבדו התמימות כמובן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כי באם הי' בהם תמימות לא הי' השטן יכול להטעותם כלל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.</w:t>
      </w:r>
    </w:p>
    <w:p w14:paraId="39AC4260" w14:textId="608DA14C" w:rsidR="0036212A" w:rsidRPr="00590E5B" w:rsidRDefault="0036212A" w:rsidP="003621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 w:hint="cs"/>
          <w:b/>
          <w:bCs/>
          <w:noProof/>
          <w:sz w:val="24"/>
          <w:szCs w:val="24"/>
        </w:rPr>
        <w:t>C</w:t>
      </w:r>
      <w:r w:rsidRPr="00590E5B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והנה תעודת </w:t>
      </w:r>
      <w:r w:rsidR="004927F2" w:rsidRPr="007C67A0">
        <w:rPr>
          <w:rFonts w:ascii="David" w:hAnsi="David" w:cs="David"/>
          <w:b/>
          <w:bCs/>
          <w:noProof/>
          <w:sz w:val="28"/>
          <w:szCs w:val="28"/>
          <w:highlight w:val="darkYellow"/>
          <w:rtl/>
        </w:rPr>
        <w:t>הכהן</w:t>
      </w:r>
      <w:r w:rsidR="004927F2" w:rsidRPr="007C67A0">
        <w:rPr>
          <w:rFonts w:ascii="David" w:hAnsi="David" w:cs="David"/>
          <w:b/>
          <w:bCs/>
          <w:noProof/>
          <w:sz w:val="28"/>
          <w:szCs w:val="28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הוא לחבר את העולמות תחתון בעליון ולמשוך השפע מעולם העליון להתחתון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,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ולזה נתבקש מדת התמימות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להיות עמו </w:t>
      </w:r>
      <w:r w:rsidR="004927F2" w:rsidRPr="00D7237B">
        <w:rPr>
          <w:rFonts w:ascii="David" w:hAnsi="David" w:cs="David"/>
          <w:noProof/>
          <w:sz w:val="24"/>
          <w:szCs w:val="24"/>
          <w:highlight w:val="yellow"/>
          <w:rtl/>
        </w:rPr>
        <w:t>ולחלקו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וזה שושבינא דמטרנותא</w:t>
      </w:r>
      <w:r w:rsidR="007C67A0">
        <w:rPr>
          <w:rFonts w:ascii="David" w:hAnsi="David" w:cs="David"/>
          <w:noProof/>
          <w:sz w:val="24"/>
          <w:szCs w:val="24"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וכן הוא מדת </w:t>
      </w:r>
      <w:r w:rsidR="004927F2" w:rsidRPr="00590E5B">
        <w:rPr>
          <w:rFonts w:ascii="David" w:hAnsi="David" w:cs="David"/>
          <w:noProof/>
          <w:sz w:val="24"/>
          <w:szCs w:val="24"/>
          <w:highlight w:val="darkYellow"/>
          <w:rtl/>
        </w:rPr>
        <w:t>אהרן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noProof/>
          <w:sz w:val="24"/>
          <w:szCs w:val="24"/>
          <w:highlight w:val="darkYellow"/>
          <w:rtl/>
        </w:rPr>
        <w:t>הכהן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שהיתה ג"כ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תמימות</w:t>
      </w:r>
      <w:r w:rsidRPr="00590E5B">
        <w:rPr>
          <w:rFonts w:ascii="David" w:hAnsi="David" w:cs="David" w:hint="cs"/>
          <w:b/>
          <w:bCs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וז"ש 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תריבהו על מי מריבה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, פרש"י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נסתקפת לבוא עליו בעלילה</w:t>
      </w:r>
      <w:r w:rsidR="00A73CD7">
        <w:rPr>
          <w:rFonts w:ascii="David" w:hAnsi="David" w:cs="David"/>
          <w:noProof/>
          <w:sz w:val="24"/>
          <w:szCs w:val="24"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אם משה אמר</w:t>
      </w:r>
      <w:r w:rsidR="00A73CD7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A73CD7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שמעו נא המורים</w:t>
      </w:r>
      <w:r w:rsidR="00A73CD7">
        <w:rPr>
          <w:rFonts w:ascii="David" w:hAnsi="David" w:cs="David" w:hint="cs"/>
          <w:noProof/>
          <w:sz w:val="24"/>
          <w:szCs w:val="24"/>
          <w:rtl/>
        </w:rPr>
        <w:t>",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אהרן מה חטא</w:t>
      </w:r>
      <w:r w:rsidR="00EC764A" w:rsidRPr="00590E5B">
        <w:rPr>
          <w:rFonts w:ascii="David" w:hAnsi="David" w:cs="David" w:hint="cs"/>
          <w:noProof/>
          <w:sz w:val="24"/>
          <w:szCs w:val="24"/>
          <w:rtl/>
        </w:rPr>
        <w:t>?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A73CD7" w:rsidRPr="00A73CD7">
        <w:rPr>
          <w:rFonts w:ascii="David" w:hAnsi="David" w:cs="David" w:hint="cs"/>
          <w:noProof/>
          <w:rtl/>
        </w:rPr>
        <w:t>ו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כ' בילקוט דהיל"ל </w:t>
      </w:r>
      <w:r w:rsidR="00D7237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מה חטאתי</w:t>
      </w:r>
      <w:r w:rsidR="00D7237B">
        <w:rPr>
          <w:rFonts w:ascii="David" w:hAnsi="David" w:cs="David" w:hint="cs"/>
          <w:noProof/>
          <w:sz w:val="24"/>
          <w:szCs w:val="24"/>
          <w:rtl/>
        </w:rPr>
        <w:t>"?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אבל לא רצה לומר</w:t>
      </w:r>
      <w:r w:rsidRPr="00590E5B"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ולטעון</w:t>
      </w:r>
      <w:r w:rsidRPr="007B4A87">
        <w:rPr>
          <w:rFonts w:ascii="David" w:hAnsi="David" w:cs="David" w:hint="cs"/>
          <w:b/>
          <w:bCs/>
          <w:noProof/>
          <w:sz w:val="24"/>
          <w:szCs w:val="24"/>
          <w:rtl/>
        </w:rPr>
        <w:t>,</w:t>
      </w:r>
      <w:r w:rsidR="004927F2" w:rsidRPr="007B4A87">
        <w:rPr>
          <w:rFonts w:ascii="David" w:hAnsi="David" w:cs="David"/>
          <w:b/>
          <w:bCs/>
          <w:noProof/>
          <w:sz w:val="24"/>
          <w:szCs w:val="24"/>
          <w:rtl/>
        </w:rPr>
        <w:t xml:space="preserve"> אחר שרצה השי"ת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שימות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7B4A87">
        <w:rPr>
          <w:rFonts w:ascii="David" w:hAnsi="David" w:cs="David"/>
          <w:b/>
          <w:bCs/>
          <w:noProof/>
          <w:sz w:val="24"/>
          <w:szCs w:val="24"/>
          <w:rtl/>
        </w:rPr>
        <w:t>הי' נכון וישר אצלו שיהי' כן,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CB4B9D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>ולכך נבחר להיות כהן גדול</w:t>
      </w:r>
      <w:r w:rsidR="00D7237B" w:rsidRPr="00CB4B9D">
        <w:rPr>
          <w:rFonts w:ascii="David" w:hAnsi="David" w:cs="David" w:hint="cs"/>
          <w:b/>
          <w:bCs/>
          <w:noProof/>
          <w:sz w:val="24"/>
          <w:szCs w:val="24"/>
          <w:u w:val="single"/>
          <w:rtl/>
        </w:rPr>
        <w:t>.</w:t>
      </w:r>
    </w:p>
    <w:p w14:paraId="11B28AC8" w14:textId="27171F2C" w:rsidR="0036212A" w:rsidRPr="00590E5B" w:rsidRDefault="0036212A" w:rsidP="0036212A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  <w:highlight w:val="darkYellow"/>
        </w:rPr>
      </w:pPr>
      <w:r w:rsidRPr="00590E5B">
        <w:rPr>
          <w:rFonts w:ascii="David" w:hAnsi="David" w:cs="David" w:hint="cs"/>
          <w:noProof/>
          <w:sz w:val="24"/>
          <w:szCs w:val="24"/>
        </w:rPr>
        <w:t>D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ולכך מצינו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highlight w:val="darkCyan"/>
          <w:rtl/>
        </w:rPr>
        <w:t xml:space="preserve">באאע"ה וביעאע"ה שהיו </w:t>
      </w:r>
      <w:r w:rsidR="004927F2" w:rsidRPr="00CB4B9D">
        <w:rPr>
          <w:rFonts w:ascii="David" w:hAnsi="David" w:cs="David"/>
          <w:b/>
          <w:bCs/>
          <w:noProof/>
          <w:sz w:val="28"/>
          <w:szCs w:val="28"/>
          <w:highlight w:val="darkCyan"/>
          <w:rtl/>
        </w:rPr>
        <w:t>כהנים</w:t>
      </w:r>
      <w:r w:rsidR="004927F2" w:rsidRPr="00CB4B9D">
        <w:rPr>
          <w:rFonts w:ascii="David" w:hAnsi="David" w:cs="David"/>
          <w:noProof/>
          <w:sz w:val="28"/>
          <w:szCs w:val="28"/>
          <w:rtl/>
        </w:rPr>
        <w:t xml:space="preserve">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[וביצחק אבינו לא מצינו שהי' כהן ובאמת אצלו לא הי' שייך כהונה דהוא הי' נקרב לא מקריב]</w:t>
      </w:r>
      <w:r w:rsidR="00794905" w:rsidRPr="00590E5B">
        <w:rPr>
          <w:rFonts w:ascii="David" w:hAnsi="David" w:cs="David"/>
          <w:noProof/>
          <w:sz w:val="24"/>
          <w:szCs w:val="24"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באאע"ה כתיב</w:t>
      </w:r>
      <w:r w:rsidR="00794905" w:rsidRPr="00590E5B">
        <w:rPr>
          <w:rFonts w:ascii="David" w:hAnsi="David" w:cs="David"/>
          <w:noProof/>
          <w:sz w:val="24"/>
          <w:szCs w:val="24"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נשבע ה' ולא ינחם אתה כהן לעולם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וביעאע"ה מצינו במ"ר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שאמר הקב"ה להמלאך שנגע בכף יריכו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עשית לכה"ג שלי בע"מ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יע"ש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משום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דבשניהם מצינו תמימות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באאע"ה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התהל</w:t>
      </w:r>
      <w:bookmarkStart w:id="0" w:name="_GoBack"/>
      <w:bookmarkEnd w:id="0"/>
      <w:r w:rsidR="004927F2" w:rsidRPr="00590E5B">
        <w:rPr>
          <w:rFonts w:ascii="David" w:hAnsi="David" w:cs="David"/>
          <w:noProof/>
          <w:sz w:val="24"/>
          <w:szCs w:val="24"/>
          <w:rtl/>
        </w:rPr>
        <w:t>ך לפני והי' תמים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וביעקב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7B4A87">
        <w:rPr>
          <w:rFonts w:ascii="David" w:hAnsi="David" w:cs="David" w:hint="cs"/>
          <w:b/>
          <w:bCs/>
          <w:noProof/>
          <w:sz w:val="24"/>
          <w:szCs w:val="24"/>
          <w:rtl/>
        </w:rPr>
        <w:t>"</w:t>
      </w:r>
      <w:r w:rsidR="004927F2" w:rsidRPr="007B4A87">
        <w:rPr>
          <w:rFonts w:ascii="David" w:hAnsi="David" w:cs="David"/>
          <w:b/>
          <w:bCs/>
          <w:noProof/>
          <w:sz w:val="24"/>
          <w:szCs w:val="24"/>
          <w:rtl/>
        </w:rPr>
        <w:t>איש תם</w:t>
      </w:r>
      <w:r w:rsidR="00794905" w:rsidRPr="007B4A87">
        <w:rPr>
          <w:rFonts w:ascii="David" w:hAnsi="David" w:cs="David" w:hint="cs"/>
          <w:b/>
          <w:bCs/>
          <w:noProof/>
          <w:sz w:val="24"/>
          <w:szCs w:val="24"/>
          <w:rtl/>
        </w:rPr>
        <w:t>".</w:t>
      </w:r>
    </w:p>
    <w:p w14:paraId="55D90E29" w14:textId="0BEC882F" w:rsidR="004927F2" w:rsidRPr="00590E5B" w:rsidRDefault="0036212A" w:rsidP="0036212A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 w:hint="cs"/>
          <w:noProof/>
          <w:sz w:val="24"/>
          <w:szCs w:val="24"/>
        </w:rPr>
        <w:t>E</w:t>
      </w:r>
      <w:r w:rsidRPr="00590E5B">
        <w:rPr>
          <w:rFonts w:ascii="David" w:hAnsi="David" w:cs="David" w:hint="cs"/>
          <w:noProof/>
          <w:sz w:val="24"/>
          <w:szCs w:val="24"/>
          <w:rtl/>
        </w:rPr>
        <w:t xml:space="preserve">.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ואחר שמדת </w:t>
      </w:r>
      <w:r w:rsidR="004927F2" w:rsidRPr="00247CBF">
        <w:rPr>
          <w:rFonts w:ascii="David" w:hAnsi="David" w:cs="David"/>
          <w:noProof/>
          <w:sz w:val="28"/>
          <w:szCs w:val="28"/>
          <w:highlight w:val="darkYellow"/>
          <w:rtl/>
        </w:rPr>
        <w:t>הכהן</w:t>
      </w:r>
      <w:r w:rsidR="004927F2" w:rsidRPr="00247CBF">
        <w:rPr>
          <w:rFonts w:ascii="David" w:hAnsi="David" w:cs="David"/>
          <w:noProof/>
          <w:sz w:val="28"/>
          <w:szCs w:val="28"/>
          <w:rtl/>
        </w:rPr>
        <w:t xml:space="preserve">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היא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תמימות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מובן מדוע מוזהרין על </w:t>
      </w:r>
      <w:r w:rsidR="004927F2" w:rsidRPr="00590E5B">
        <w:rPr>
          <w:rFonts w:ascii="David" w:hAnsi="David" w:cs="David"/>
          <w:noProof/>
          <w:sz w:val="24"/>
          <w:szCs w:val="24"/>
          <w:highlight w:val="darkYellow"/>
          <w:rtl/>
        </w:rPr>
        <w:t>טומאת מת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, באשר הטומאה היא היפוך מדתם, בסוד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תיסרך רעתך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="00264556">
        <w:rPr>
          <w:rFonts w:ascii="David" w:hAnsi="David" w:cs="David"/>
          <w:noProof/>
          <w:sz w:val="24"/>
          <w:szCs w:val="24"/>
        </w:rPr>
        <w:t>)</w:t>
      </w:r>
      <w:r w:rsidR="00264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556"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ירמיהו ב</w:t>
      </w:r>
      <w:proofErr w:type="gramStart"/>
      <w:r w:rsidR="00264556"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׳:</w:t>
      </w:r>
      <w:proofErr w:type="spellStart"/>
      <w:r w:rsidR="00264556"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יט</w:t>
      </w:r>
      <w:proofErr w:type="gramEnd"/>
      <w:r w:rsidR="00264556"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:א</w:t>
      </w:r>
      <w:proofErr w:type="spellEnd"/>
      <w:r w:rsidR="0026455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, כנודע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ובזה מיושבת ק</w:t>
      </w:r>
      <w:r w:rsidR="004927F2" w:rsidRPr="00247CBF">
        <w:rPr>
          <w:rFonts w:ascii="David" w:hAnsi="David" w:cs="David"/>
          <w:noProof/>
          <w:rtl/>
        </w:rPr>
        <w:t>ו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' הזוה"ק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למה יחסם הכתוב בני אהרן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יע"ש</w:t>
      </w:r>
      <w:r w:rsidRPr="00590E5B">
        <w:rPr>
          <w:rFonts w:ascii="David" w:hAnsi="David" w:cs="David" w:hint="cs"/>
          <w:noProof/>
          <w:sz w:val="24"/>
          <w:szCs w:val="24"/>
          <w:rtl/>
        </w:rPr>
        <w:t>?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ולהנ"ל 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א"ש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דכל האיסור נצמח מחמת שהם בני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אהרן </w:t>
      </w:r>
      <w:r w:rsidR="004927F2" w:rsidRPr="006E639F">
        <w:rPr>
          <w:rFonts w:ascii="David" w:hAnsi="David" w:cs="David"/>
          <w:b/>
          <w:bCs/>
          <w:noProof/>
          <w:sz w:val="28"/>
          <w:szCs w:val="28"/>
          <w:rtl/>
        </w:rPr>
        <w:t>הכהן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וכנ"ל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 xml:space="preserve"> שהי' לו </w:t>
      </w:r>
      <w:r w:rsidR="004927F2" w:rsidRPr="00590E5B">
        <w:rPr>
          <w:rFonts w:ascii="David" w:hAnsi="David" w:cs="David"/>
          <w:b/>
          <w:bCs/>
          <w:noProof/>
          <w:sz w:val="24"/>
          <w:szCs w:val="24"/>
          <w:rtl/>
        </w:rPr>
        <w:t>מדת התמימות</w:t>
      </w:r>
      <w:r w:rsidR="004927F2" w:rsidRPr="00590E5B">
        <w:rPr>
          <w:rFonts w:ascii="David" w:hAnsi="David" w:cs="David"/>
          <w:noProof/>
          <w:sz w:val="24"/>
          <w:szCs w:val="24"/>
          <w:rtl/>
        </w:rPr>
        <w:t>:</w:t>
      </w:r>
    </w:p>
    <w:p w14:paraId="03011EA1" w14:textId="5AE04C75" w:rsidR="004927F2" w:rsidRPr="00590E5B" w:rsidRDefault="004927F2" w:rsidP="0036212A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/>
          <w:noProof/>
          <w:sz w:val="24"/>
          <w:szCs w:val="24"/>
          <w:rtl/>
        </w:rPr>
        <w:t xml:space="preserve">והנה </w:t>
      </w:r>
      <w:r w:rsidRPr="00590E5B">
        <w:rPr>
          <w:rFonts w:ascii="David" w:hAnsi="David" w:cs="David"/>
          <w:noProof/>
          <w:sz w:val="24"/>
          <w:szCs w:val="24"/>
          <w:highlight w:val="green"/>
          <w:rtl/>
        </w:rPr>
        <w:t>בהעומר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כתיב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b/>
          <w:bCs/>
          <w:noProof/>
          <w:sz w:val="24"/>
          <w:szCs w:val="24"/>
          <w:rtl/>
        </w:rPr>
        <w:t>שבע שבתות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7B4A87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תמימות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תהיינה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noProof/>
          <w:sz w:val="24"/>
          <w:szCs w:val="24"/>
          <w:rtl/>
        </w:rPr>
        <w:t>, ובמ"ר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90E5B">
        <w:rPr>
          <w:rFonts w:ascii="David" w:hAnsi="David" w:cs="David"/>
          <w:b/>
          <w:bCs/>
          <w:noProof/>
          <w:sz w:val="24"/>
          <w:szCs w:val="24"/>
          <w:rtl/>
        </w:rPr>
        <w:t>אם עושין רצונו של מקום הם תמימות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ובספה"ק כ' שהספירה מגביה את נפש הבהמיות של אדם ובאמת </w:t>
      </w:r>
      <w:r w:rsidRPr="00590E5B">
        <w:rPr>
          <w:rFonts w:ascii="David" w:hAnsi="David" w:cs="David"/>
          <w:b/>
          <w:bCs/>
          <w:noProof/>
          <w:sz w:val="24"/>
          <w:szCs w:val="24"/>
          <w:rtl/>
        </w:rPr>
        <w:t>להגביה את נפש הבהמיות אין דרך רק ע"י תמימות</w:t>
      </w:r>
      <w:r w:rsidR="00794905" w:rsidRPr="00590E5B">
        <w:rPr>
          <w:rFonts w:ascii="David" w:hAnsi="David" w:cs="David" w:hint="cs"/>
          <w:b/>
          <w:bCs/>
          <w:noProof/>
          <w:sz w:val="24"/>
          <w:szCs w:val="24"/>
          <w:rtl/>
        </w:rPr>
        <w:t>.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90E5B">
        <w:rPr>
          <w:rFonts w:ascii="David" w:hAnsi="David" w:cs="David"/>
          <w:b/>
          <w:bCs/>
          <w:noProof/>
          <w:sz w:val="24"/>
          <w:szCs w:val="24"/>
          <w:rtl/>
        </w:rPr>
        <w:t xml:space="preserve">ולפי"ז </w:t>
      </w:r>
      <w:r w:rsidRPr="006E639F">
        <w:rPr>
          <w:rFonts w:ascii="David" w:hAnsi="David" w:cs="David"/>
          <w:b/>
          <w:bCs/>
          <w:noProof/>
          <w:sz w:val="28"/>
          <w:szCs w:val="28"/>
          <w:highlight w:val="green"/>
          <w:rtl/>
        </w:rPr>
        <w:t>תמימות קאי על השבועות וגם על האדם</w:t>
      </w:r>
      <w:r w:rsidR="00794905" w:rsidRPr="006E639F">
        <w:rPr>
          <w:rFonts w:ascii="David" w:hAnsi="David" w:cs="David" w:hint="cs"/>
          <w:b/>
          <w:bCs/>
          <w:noProof/>
          <w:sz w:val="28"/>
          <w:szCs w:val="28"/>
          <w:highlight w:val="green"/>
          <w:rtl/>
        </w:rPr>
        <w:t>.</w:t>
      </w:r>
      <w:r w:rsidRPr="006E639F">
        <w:rPr>
          <w:rFonts w:ascii="David" w:hAnsi="David" w:cs="David"/>
          <w:noProof/>
          <w:sz w:val="28"/>
          <w:szCs w:val="28"/>
          <w:rtl/>
        </w:rPr>
        <w:t xml:space="preserve"> </w:t>
      </w:r>
      <w:r w:rsidRPr="00590E5B">
        <w:rPr>
          <w:rFonts w:ascii="David" w:hAnsi="David" w:cs="David"/>
          <w:noProof/>
          <w:sz w:val="24"/>
          <w:szCs w:val="24"/>
          <w:rtl/>
        </w:rPr>
        <w:t>וזה כוונת המ"ר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אל תהי מצוות העומר קלה בעיניך</w:t>
      </w:r>
      <w:r w:rsidR="00794905" w:rsidRPr="006E639F">
        <w:rPr>
          <w:rFonts w:ascii="David" w:hAnsi="David" w:cs="David" w:hint="cs"/>
          <w:b/>
          <w:bCs/>
          <w:noProof/>
          <w:sz w:val="24"/>
          <w:szCs w:val="24"/>
          <w:rtl/>
        </w:rPr>
        <w:t>,</w:t>
      </w:r>
      <w:r w:rsidRPr="006E639F">
        <w:rPr>
          <w:rFonts w:ascii="David" w:hAnsi="David" w:cs="David"/>
          <w:b/>
          <w:bCs/>
          <w:noProof/>
          <w:sz w:val="24"/>
          <w:szCs w:val="24"/>
          <w:rtl/>
        </w:rPr>
        <w:t xml:space="preserve"> </w:t>
      </w:r>
      <w:r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שבזכות מצוות העומר זכה אברהם לירש את ארץ כנען</w:t>
      </w:r>
      <w:r w:rsidR="00794905" w:rsidRPr="00590E5B">
        <w:rPr>
          <w:rFonts w:ascii="David" w:hAnsi="David" w:cs="David" w:hint="cs"/>
          <w:b/>
          <w:bCs/>
          <w:noProof/>
          <w:sz w:val="24"/>
          <w:szCs w:val="24"/>
          <w:highlight w:val="green"/>
          <w:rtl/>
        </w:rPr>
        <w:t>.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הה"ד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noProof/>
          <w:sz w:val="24"/>
          <w:szCs w:val="24"/>
          <w:rtl/>
        </w:rPr>
        <w:t>ונתתי לך לזרעך אחריך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"--</w:t>
      </w:r>
      <w:r w:rsidRPr="00590E5B">
        <w:rPr>
          <w:rFonts w:ascii="David" w:hAnsi="David" w:cs="David"/>
          <w:noProof/>
          <w:sz w:val="24"/>
          <w:szCs w:val="24"/>
          <w:rtl/>
        </w:rPr>
        <w:t>ע"מ</w:t>
      </w:r>
      <w:r w:rsidR="00794905" w:rsidRPr="00590E5B">
        <w:rPr>
          <w:rFonts w:ascii="David" w:hAnsi="David" w:cs="David"/>
          <w:noProof/>
          <w:sz w:val="24"/>
          <w:szCs w:val="24"/>
          <w:rtl/>
        </w:rPr>
        <w:t>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noProof/>
          <w:sz w:val="24"/>
          <w:szCs w:val="24"/>
          <w:rtl/>
        </w:rPr>
        <w:t>ואתה את בריתי תשמור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",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ואיזה זה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?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מצוות העומר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.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והוא פליאה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Pr="00590E5B">
        <w:rPr>
          <w:rFonts w:ascii="David" w:hAnsi="David" w:cs="David"/>
          <w:noProof/>
          <w:sz w:val="24"/>
          <w:szCs w:val="24"/>
          <w:rtl/>
        </w:rPr>
        <w:t>ד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noProof/>
          <w:sz w:val="24"/>
          <w:szCs w:val="24"/>
          <w:rtl/>
        </w:rPr>
        <w:t>את בריתי תשמור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"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כתיב במילה</w:t>
      </w:r>
      <w:r w:rsidR="00794905" w:rsidRPr="00590E5B">
        <w:rPr>
          <w:rFonts w:ascii="David" w:hAnsi="David" w:cs="David" w:hint="cs"/>
          <w:noProof/>
          <w:sz w:val="24"/>
          <w:szCs w:val="24"/>
          <w:rtl/>
        </w:rPr>
        <w:t>?!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ולהנ"ל ניחא</w:t>
      </w:r>
      <w:r w:rsidR="0073678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דע"י מצוות העומר</w:t>
      </w:r>
      <w:r w:rsidR="003E41BE">
        <w:rPr>
          <w:rFonts w:ascii="David" w:hAnsi="David" w:cs="David" w:hint="cs"/>
          <w:b/>
          <w:bCs/>
          <w:noProof/>
          <w:sz w:val="24"/>
          <w:szCs w:val="24"/>
          <w:highlight w:val="green"/>
          <w:rtl/>
        </w:rPr>
        <w:t>,</w:t>
      </w:r>
      <w:r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 xml:space="preserve"> נעשה תמים כמו במילה דכתיב </w:t>
      </w:r>
      <w:r w:rsidR="00794905" w:rsidRPr="00590E5B">
        <w:rPr>
          <w:rFonts w:ascii="David" w:hAnsi="David" w:cs="David" w:hint="cs"/>
          <w:b/>
          <w:bCs/>
          <w:noProof/>
          <w:sz w:val="24"/>
          <w:szCs w:val="24"/>
          <w:highlight w:val="green"/>
          <w:rtl/>
        </w:rPr>
        <w:t>"</w:t>
      </w:r>
      <w:r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תמים</w:t>
      </w:r>
      <w:r w:rsidR="00794905" w:rsidRPr="00590E5B">
        <w:rPr>
          <w:rFonts w:ascii="David" w:hAnsi="David" w:cs="David" w:hint="cs"/>
          <w:b/>
          <w:bCs/>
          <w:noProof/>
          <w:sz w:val="24"/>
          <w:szCs w:val="24"/>
          <w:highlight w:val="green"/>
          <w:rtl/>
        </w:rPr>
        <w:t>",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והבן:</w:t>
      </w:r>
    </w:p>
    <w:p w14:paraId="5D00B0E5" w14:textId="12C9E433" w:rsidR="00850406" w:rsidRPr="00590E5B" w:rsidRDefault="004927F2" w:rsidP="0036212A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David" w:hAnsi="David" w:cs="David"/>
          <w:noProof/>
          <w:sz w:val="24"/>
          <w:szCs w:val="24"/>
        </w:rPr>
      </w:pPr>
      <w:r w:rsidRPr="00590E5B">
        <w:rPr>
          <w:rFonts w:ascii="David" w:hAnsi="David" w:cs="David"/>
          <w:noProof/>
          <w:sz w:val="24"/>
          <w:szCs w:val="24"/>
          <w:rtl/>
        </w:rPr>
        <w:t>והנה זה העצה היעוצה</w:t>
      </w:r>
      <w:r w:rsidR="00567F37" w:rsidRPr="00590E5B">
        <w:rPr>
          <w:rFonts w:ascii="David" w:hAnsi="David" w:cs="David" w:hint="cs"/>
          <w:noProof/>
          <w:sz w:val="24"/>
          <w:szCs w:val="24"/>
          <w:rtl/>
        </w:rPr>
        <w:t>,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ויסוד מוסד לתכלית היהדות</w:t>
      </w:r>
      <w:r w:rsidR="00567F37" w:rsidRPr="00590E5B">
        <w:rPr>
          <w:rFonts w:ascii="David" w:hAnsi="David" w:cs="David" w:hint="cs"/>
          <w:noProof/>
          <w:sz w:val="24"/>
          <w:szCs w:val="24"/>
          <w:rtl/>
        </w:rPr>
        <w:t>: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90E5B">
        <w:rPr>
          <w:rFonts w:ascii="David" w:hAnsi="David" w:cs="David"/>
          <w:b/>
          <w:bCs/>
          <w:noProof/>
          <w:sz w:val="24"/>
          <w:szCs w:val="24"/>
          <w:highlight w:val="green"/>
          <w:rtl/>
        </w:rPr>
        <w:t>להיות בתמימות ושלא לחקור ולהרהר אחר שום דבר</w:t>
      </w:r>
      <w:r w:rsidR="00567F37" w:rsidRPr="00590E5B">
        <w:rPr>
          <w:rFonts w:ascii="David" w:hAnsi="David" w:cs="David" w:hint="cs"/>
          <w:noProof/>
          <w:sz w:val="24"/>
          <w:szCs w:val="24"/>
          <w:highlight w:val="green"/>
          <w:rtl/>
        </w:rPr>
        <w:t>.</w:t>
      </w:r>
      <w:r w:rsidRPr="00590E5B">
        <w:rPr>
          <w:rFonts w:ascii="David" w:hAnsi="David" w:cs="David"/>
          <w:noProof/>
          <w:sz w:val="24"/>
          <w:szCs w:val="24"/>
          <w:highlight w:val="green"/>
          <w:rtl/>
        </w:rPr>
        <w:t xml:space="preserve"> אך איך שהוא יבין האדם שכן הוא טוב, ואז הוא </w:t>
      </w:r>
      <w:r w:rsidRPr="003E41BE">
        <w:rPr>
          <w:rFonts w:ascii="David" w:hAnsi="David" w:cs="David"/>
          <w:b/>
          <w:bCs/>
          <w:noProof/>
          <w:sz w:val="24"/>
          <w:szCs w:val="24"/>
          <w:highlight w:val="yellow"/>
          <w:rtl/>
        </w:rPr>
        <w:t>לחלקו</w:t>
      </w:r>
      <w:r w:rsidRPr="003E41BE">
        <w:rPr>
          <w:rFonts w:ascii="David" w:hAnsi="David" w:cs="David"/>
          <w:noProof/>
          <w:sz w:val="24"/>
          <w:szCs w:val="24"/>
          <w:highlight w:val="yellow"/>
          <w:rtl/>
        </w:rPr>
        <w:t xml:space="preserve"> </w:t>
      </w:r>
      <w:r w:rsidRPr="00590E5B">
        <w:rPr>
          <w:rFonts w:ascii="David" w:hAnsi="David" w:cs="David"/>
          <w:noProof/>
          <w:sz w:val="24"/>
          <w:szCs w:val="24"/>
          <w:highlight w:val="green"/>
          <w:rtl/>
        </w:rPr>
        <w:t xml:space="preserve">של השי"ת וטוב </w:t>
      </w:r>
      <w:r w:rsidRPr="003E41BE">
        <w:rPr>
          <w:rFonts w:ascii="David" w:hAnsi="David" w:cs="David"/>
          <w:noProof/>
          <w:sz w:val="24"/>
          <w:szCs w:val="24"/>
          <w:highlight w:val="green"/>
          <w:rtl/>
        </w:rPr>
        <w:t>לו</w:t>
      </w:r>
      <w:r w:rsidR="00567F37" w:rsidRPr="003E41BE">
        <w:rPr>
          <w:rFonts w:ascii="David" w:hAnsi="David" w:cs="David" w:hint="cs"/>
          <w:noProof/>
          <w:sz w:val="24"/>
          <w:szCs w:val="24"/>
          <w:highlight w:val="green"/>
          <w:rtl/>
        </w:rPr>
        <w:t>!</w:t>
      </w:r>
      <w:r w:rsidRPr="003E41BE">
        <w:rPr>
          <w:rFonts w:ascii="David" w:hAnsi="David" w:cs="David"/>
          <w:noProof/>
          <w:sz w:val="24"/>
          <w:szCs w:val="24"/>
          <w:highlight w:val="green"/>
          <w:rtl/>
        </w:rPr>
        <w:t xml:space="preserve"> </w:t>
      </w:r>
      <w:r w:rsidRPr="003E41BE">
        <w:rPr>
          <w:rFonts w:ascii="David" w:hAnsi="David" w:cs="David"/>
          <w:b/>
          <w:bCs/>
          <w:noProof/>
          <w:sz w:val="28"/>
          <w:szCs w:val="28"/>
          <w:highlight w:val="green"/>
          <w:rtl/>
        </w:rPr>
        <w:t>ובאמת</w:t>
      </w:r>
      <w:r w:rsidR="00567F37" w:rsidRPr="003E41BE">
        <w:rPr>
          <w:rFonts w:ascii="David" w:hAnsi="David" w:cs="David" w:hint="cs"/>
          <w:b/>
          <w:bCs/>
          <w:noProof/>
          <w:sz w:val="28"/>
          <w:szCs w:val="28"/>
          <w:highlight w:val="green"/>
          <w:rtl/>
        </w:rPr>
        <w:t>,</w:t>
      </w:r>
      <w:r w:rsidRPr="003E41BE">
        <w:rPr>
          <w:rFonts w:ascii="David" w:hAnsi="David" w:cs="David"/>
          <w:b/>
          <w:bCs/>
          <w:noProof/>
          <w:sz w:val="28"/>
          <w:szCs w:val="28"/>
          <w:highlight w:val="green"/>
          <w:rtl/>
        </w:rPr>
        <w:t xml:space="preserve"> אם האדם הולך בתמימות</w:t>
      </w:r>
      <w:r w:rsidR="00567F37" w:rsidRPr="003E41BE">
        <w:rPr>
          <w:rFonts w:ascii="David" w:hAnsi="David" w:cs="David" w:hint="cs"/>
          <w:b/>
          <w:bCs/>
          <w:noProof/>
          <w:sz w:val="28"/>
          <w:szCs w:val="28"/>
          <w:highlight w:val="green"/>
          <w:rtl/>
        </w:rPr>
        <w:t>,</w:t>
      </w:r>
      <w:r w:rsidRPr="003E41BE">
        <w:rPr>
          <w:rFonts w:ascii="David" w:hAnsi="David" w:cs="David"/>
          <w:b/>
          <w:bCs/>
          <w:noProof/>
          <w:sz w:val="28"/>
          <w:szCs w:val="28"/>
          <w:highlight w:val="green"/>
          <w:rtl/>
        </w:rPr>
        <w:t xml:space="preserve"> ומקבל עליו באהבה כל מה שבא עליו מהשי"ת</w:t>
      </w:r>
      <w:r w:rsidR="00567F37" w:rsidRPr="003E41BE">
        <w:rPr>
          <w:rFonts w:ascii="David" w:hAnsi="David" w:cs="David" w:hint="cs"/>
          <w:b/>
          <w:bCs/>
          <w:noProof/>
          <w:sz w:val="28"/>
          <w:szCs w:val="28"/>
          <w:highlight w:val="green"/>
          <w:rtl/>
        </w:rPr>
        <w:t>,</w:t>
      </w:r>
      <w:r w:rsidRPr="003E41BE">
        <w:rPr>
          <w:rFonts w:ascii="David" w:hAnsi="David" w:cs="David"/>
          <w:b/>
          <w:bCs/>
          <w:noProof/>
          <w:sz w:val="28"/>
          <w:szCs w:val="28"/>
          <w:highlight w:val="green"/>
          <w:rtl/>
        </w:rPr>
        <w:t xml:space="preserve"> בזה הוא מסלק מעליו כל המקטריגין ונושע מכל צרותיו</w:t>
      </w:r>
      <w:r w:rsidRPr="00590E5B">
        <w:rPr>
          <w:rFonts w:ascii="David" w:hAnsi="David" w:cs="David"/>
          <w:noProof/>
          <w:sz w:val="24"/>
          <w:szCs w:val="24"/>
          <w:rtl/>
        </w:rPr>
        <w:t>, וזה שרמזו ז"ל בע"ז (ט"ו:)</w:t>
      </w:r>
      <w:r w:rsidR="00567F37" w:rsidRPr="00590E5B">
        <w:rPr>
          <w:rFonts w:ascii="David" w:hAnsi="David" w:cs="David" w:hint="cs"/>
          <w:noProof/>
          <w:sz w:val="24"/>
          <w:szCs w:val="24"/>
          <w:rtl/>
        </w:rPr>
        <w:t>: "</w:t>
      </w:r>
      <w:r w:rsidRPr="00590E5B">
        <w:rPr>
          <w:rFonts w:ascii="David" w:hAnsi="David" w:cs="David"/>
          <w:noProof/>
          <w:sz w:val="24"/>
          <w:szCs w:val="24"/>
          <w:rtl/>
        </w:rPr>
        <w:t>מאחר שקבלת עליך את הדין דימוס פטור אתה</w:t>
      </w:r>
      <w:r w:rsidR="00567F37" w:rsidRPr="00590E5B">
        <w:rPr>
          <w:rFonts w:ascii="David" w:hAnsi="David" w:cs="David" w:hint="cs"/>
          <w:noProof/>
          <w:sz w:val="24"/>
          <w:szCs w:val="24"/>
          <w:rtl/>
        </w:rPr>
        <w:t>",</w:t>
      </w:r>
      <w:r w:rsidRPr="00590E5B">
        <w:rPr>
          <w:rFonts w:ascii="David" w:hAnsi="David" w:cs="David"/>
          <w:noProof/>
          <w:sz w:val="24"/>
          <w:szCs w:val="24"/>
          <w:rtl/>
        </w:rPr>
        <w:t xml:space="preserve"> יע"ש:</w:t>
      </w:r>
    </w:p>
    <w:p w14:paraId="3C85F83D" w14:textId="408CDD25" w:rsidR="00A42379" w:rsidRPr="00590E5B" w:rsidRDefault="00A42379" w:rsidP="00A42379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  <w:rtl/>
        </w:rPr>
        <w:t>רש"י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על דברים </w:t>
      </w:r>
      <w:proofErr w:type="spellStart"/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>י״ח:י״ג:א</w:t>
      </w:r>
      <w:proofErr w:type="spellEnd"/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>׳</w:t>
      </w:r>
      <w:r w:rsidRPr="00590E5B">
        <w:rPr>
          <w:rFonts w:ascii="Times New Roman" w:eastAsia="Times New Roman" w:hAnsi="Times New Roman" w:cs="Times New Roman" w:hint="cs"/>
          <w:sz w:val="24"/>
          <w:szCs w:val="24"/>
          <w:rtl/>
        </w:rPr>
        <w:t>--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תמים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תהיה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עם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ה' </w:t>
      </w:r>
      <w:proofErr w:type="spellStart"/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>אלהיך</w:t>
      </w:r>
      <w:proofErr w:type="spellEnd"/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. הִתְהַלֵּךְ עִמּוֹ בִתְמִימוּת, וּתְצַפֶּה לוֹ, וְלֹא תַחֲקֹר אַחַר הָעֲתִידוֹת, אֶלָּא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כָּל מַה שֶּׁיָּבֹא עָלֶיךָ קַבֵּל בִּתְמִימוּת וְאָז תִּהְיֶה עִמּוֹ </w:t>
      </w:r>
      <w:r w:rsidRPr="003E41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rtl/>
        </w:rPr>
        <w:t>וּלְחֶלְקוֹ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79280B" w14:textId="40AB5E03" w:rsidR="00590E5B" w:rsidRPr="00590E5B" w:rsidRDefault="00590E5B" w:rsidP="00345AB4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0E5B">
        <w:rPr>
          <w:rFonts w:ascii="Times New Roman" w:eastAsia="Times New Roman" w:hAnsi="Times New Roman" w:cs="Times New Roman"/>
          <w:b/>
          <w:bCs/>
          <w:rtl/>
        </w:rPr>
        <w:t>רמב"ן</w:t>
      </w:r>
      <w:r w:rsidRPr="00590E5B">
        <w:rPr>
          <w:rFonts w:ascii="Times New Roman" w:eastAsia="Times New Roman" w:hAnsi="Times New Roman" w:cs="Times New Roman"/>
          <w:rtl/>
        </w:rPr>
        <w:t xml:space="preserve"> על דברים </w:t>
      </w:r>
      <w:proofErr w:type="spellStart"/>
      <w:r w:rsidRPr="00590E5B">
        <w:rPr>
          <w:rFonts w:ascii="Times New Roman" w:eastAsia="Times New Roman" w:hAnsi="Times New Roman" w:cs="Times New Roman"/>
          <w:rtl/>
        </w:rPr>
        <w:t>י״ח:י״ג:א</w:t>
      </w:r>
      <w:proofErr w:type="spellEnd"/>
      <w:r w:rsidRPr="00590E5B">
        <w:rPr>
          <w:rFonts w:ascii="Times New Roman" w:eastAsia="Times New Roman" w:hAnsi="Times New Roman" w:cs="Times New Roman"/>
          <w:rtl/>
        </w:rPr>
        <w:t>׳</w:t>
      </w:r>
      <w:r w:rsidRPr="00590E5B">
        <w:rPr>
          <w:rFonts w:ascii="Times New Roman" w:eastAsia="Times New Roman" w:hAnsi="Times New Roman" w:cs="Times New Roman" w:hint="cs"/>
          <w:rtl/>
        </w:rPr>
        <w:t>--</w:t>
      </w:r>
      <w:r w:rsidRPr="00590E5B">
        <w:rPr>
          <w:rFonts w:ascii="Times New Roman" w:eastAsia="Times New Roman" w:hAnsi="Times New Roman" w:cs="Times New Roman"/>
          <w:rtl/>
        </w:rPr>
        <w:t xml:space="preserve">וטעם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תמים</w:t>
      </w:r>
      <w:r w:rsidRPr="00590E5B">
        <w:rPr>
          <w:rFonts w:ascii="Times New Roman" w:eastAsia="Times New Roman" w:hAnsi="Times New Roman" w:cs="Times New Roman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תהיה</w:t>
      </w:r>
      <w:r w:rsidRPr="00590E5B">
        <w:rPr>
          <w:rFonts w:ascii="Times New Roman" w:eastAsia="Times New Roman" w:hAnsi="Times New Roman" w:cs="Times New Roman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עם</w:t>
      </w:r>
      <w:r w:rsidRPr="00590E5B">
        <w:rPr>
          <w:rFonts w:ascii="Times New Roman" w:eastAsia="Times New Roman" w:hAnsi="Times New Roman" w:cs="Times New Roman"/>
          <w:rtl/>
        </w:rPr>
        <w:t xml:space="preserve"> ה' </w:t>
      </w:r>
      <w:proofErr w:type="spellStart"/>
      <w:r w:rsidRPr="00590E5B">
        <w:rPr>
          <w:rFonts w:ascii="Times New Roman" w:eastAsia="Times New Roman" w:hAnsi="Times New Roman" w:cs="Times New Roman"/>
          <w:rtl/>
        </w:rPr>
        <w:t>אלהיך</w:t>
      </w:r>
      <w:proofErr w:type="spellEnd"/>
      <w:r w:rsidRPr="00590E5B">
        <w:rPr>
          <w:rFonts w:ascii="Times New Roman" w:eastAsia="Times New Roman" w:hAnsi="Times New Roman" w:cs="Times New Roman"/>
          <w:rtl/>
        </w:rPr>
        <w:t xml:space="preserve"> שנייחד לבבנו אליו לבדו ונאמין שהוא לבדו עושה כל והוא היודע </w:t>
      </w:r>
      <w:r w:rsidR="007B4A87" w:rsidRPr="00590E5B">
        <w:rPr>
          <w:rFonts w:ascii="Times New Roman" w:eastAsia="Times New Roman" w:hAnsi="Times New Roman" w:cs="Times New Roman" w:hint="cs"/>
          <w:rtl/>
        </w:rPr>
        <w:t>אמית</w:t>
      </w:r>
      <w:r w:rsidR="007B4A87" w:rsidRPr="00590E5B">
        <w:rPr>
          <w:rFonts w:ascii="Times New Roman" w:eastAsia="Times New Roman" w:hAnsi="Times New Roman" w:cs="Times New Roman" w:hint="eastAsia"/>
          <w:rtl/>
        </w:rPr>
        <w:t>ת</w:t>
      </w:r>
      <w:r w:rsidRPr="00590E5B">
        <w:rPr>
          <w:rFonts w:ascii="Times New Roman" w:eastAsia="Times New Roman" w:hAnsi="Times New Roman" w:cs="Times New Roman"/>
          <w:rtl/>
        </w:rPr>
        <w:t xml:space="preserve"> כל עתיד וממנו לבדו נדרוש העתידות מנביאיו או מאנשי חסידיו רצונו לומר אורים ותומים ולא נדרוש מהוברי שמים ולא מזולתם</w:t>
      </w:r>
      <w:r w:rsidRPr="00590E5B">
        <w:rPr>
          <w:rFonts w:ascii="Times New Roman" w:eastAsia="Times New Roman" w:hAnsi="Times New Roman" w:cs="Times New Roman"/>
        </w:rPr>
        <w:t>...</w:t>
      </w:r>
    </w:p>
    <w:p w14:paraId="1EAD503A" w14:textId="77777777" w:rsidR="00590E5B" w:rsidRPr="00590E5B" w:rsidRDefault="00590E5B" w:rsidP="00590E5B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E5B">
        <w:rPr>
          <w:rFonts w:ascii="Times New Roman" w:eastAsia="Times New Roman" w:hAnsi="Times New Roman" w:cs="Times New Roman"/>
          <w:b/>
          <w:bCs/>
          <w:rtl/>
        </w:rPr>
        <w:t xml:space="preserve">יורה דעה </w:t>
      </w:r>
      <w:proofErr w:type="spellStart"/>
      <w:r w:rsidRPr="00590E5B">
        <w:rPr>
          <w:rFonts w:ascii="Times New Roman" w:eastAsia="Times New Roman" w:hAnsi="Times New Roman" w:cs="Times New Roman"/>
          <w:b/>
          <w:bCs/>
          <w:rtl/>
        </w:rPr>
        <w:t>קע״ט:א</w:t>
      </w:r>
      <w:proofErr w:type="spellEnd"/>
      <w:r w:rsidRPr="00590E5B">
        <w:rPr>
          <w:rFonts w:ascii="Times New Roman" w:eastAsia="Times New Roman" w:hAnsi="Times New Roman" w:cs="Times New Roman"/>
          <w:b/>
          <w:bCs/>
          <w:rtl/>
        </w:rPr>
        <w:t>׳</w:t>
      </w:r>
      <w:r w:rsidRPr="00590E5B">
        <w:rPr>
          <w:rFonts w:ascii="Times New Roman" w:eastAsia="Times New Roman" w:hAnsi="Times New Roman" w:cs="Times New Roman" w:hint="cs"/>
          <w:rtl/>
        </w:rPr>
        <w:t>--</w:t>
      </w:r>
      <w:r w:rsidRPr="00590E5B">
        <w:rPr>
          <w:rFonts w:ascii="Times New Roman" w:eastAsia="Times New Roman" w:hAnsi="Times New Roman" w:cs="Times New Roman"/>
          <w:rtl/>
        </w:rPr>
        <w:t xml:space="preserve">אין </w:t>
      </w:r>
      <w:proofErr w:type="spellStart"/>
      <w:r w:rsidRPr="00590E5B">
        <w:rPr>
          <w:rFonts w:ascii="Times New Roman" w:eastAsia="Times New Roman" w:hAnsi="Times New Roman" w:cs="Times New Roman"/>
          <w:rtl/>
        </w:rPr>
        <w:t>שואלין</w:t>
      </w:r>
      <w:proofErr w:type="spellEnd"/>
      <w:r w:rsidRPr="00590E5B">
        <w:rPr>
          <w:rFonts w:ascii="Times New Roman" w:eastAsia="Times New Roman" w:hAnsi="Times New Roman" w:cs="Times New Roman"/>
          <w:rtl/>
        </w:rPr>
        <w:t xml:space="preserve"> בחוזים בכוכבים ולא בגורלות: הגה משום שנאמר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תמים</w:t>
      </w:r>
      <w:r w:rsidRPr="00590E5B">
        <w:rPr>
          <w:rFonts w:ascii="Times New Roman" w:eastAsia="Times New Roman" w:hAnsi="Times New Roman" w:cs="Times New Roman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תהיה</w:t>
      </w:r>
      <w:r w:rsidRPr="00590E5B">
        <w:rPr>
          <w:rFonts w:ascii="Times New Roman" w:eastAsia="Times New Roman" w:hAnsi="Times New Roman" w:cs="Times New Roman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rtl/>
        </w:rPr>
        <w:t>עם</w:t>
      </w:r>
      <w:r w:rsidRPr="00590E5B">
        <w:rPr>
          <w:rFonts w:ascii="Times New Roman" w:eastAsia="Times New Roman" w:hAnsi="Times New Roman" w:cs="Times New Roman"/>
          <w:rtl/>
        </w:rPr>
        <w:t xml:space="preserve"> ה' </w:t>
      </w:r>
      <w:proofErr w:type="spellStart"/>
      <w:r w:rsidRPr="00590E5B">
        <w:rPr>
          <w:rFonts w:ascii="Times New Roman" w:eastAsia="Times New Roman" w:hAnsi="Times New Roman" w:cs="Times New Roman"/>
          <w:rtl/>
        </w:rPr>
        <w:t>אלהיך</w:t>
      </w:r>
      <w:proofErr w:type="spellEnd"/>
      <w:r w:rsidRPr="00590E5B">
        <w:rPr>
          <w:rFonts w:ascii="Times New Roman" w:eastAsia="Times New Roman" w:hAnsi="Times New Roman" w:cs="Times New Roman"/>
          <w:rtl/>
        </w:rPr>
        <w:t xml:space="preserve"> וכ"ש </w:t>
      </w:r>
      <w:proofErr w:type="spellStart"/>
      <w:r w:rsidRPr="00590E5B">
        <w:rPr>
          <w:rFonts w:ascii="Times New Roman" w:eastAsia="Times New Roman" w:hAnsi="Times New Roman" w:cs="Times New Roman"/>
          <w:rtl/>
        </w:rPr>
        <w:t>דאסור</w:t>
      </w:r>
      <w:proofErr w:type="spellEnd"/>
      <w:r w:rsidRPr="00590E5B">
        <w:rPr>
          <w:rFonts w:ascii="Times New Roman" w:eastAsia="Times New Roman" w:hAnsi="Times New Roman" w:cs="Times New Roman"/>
          <w:rtl/>
        </w:rPr>
        <w:t xml:space="preserve"> לשאול בקוסמים ומנחשים ובמכשפים</w:t>
      </w:r>
    </w:p>
    <w:p w14:paraId="0F172C24" w14:textId="1AFA9560" w:rsidR="00335454" w:rsidRDefault="00590E5B" w:rsidP="00873680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קדושת לוי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>, ויקרא, דרוש לפסח א׳</w:t>
      </w:r>
      <w:r w:rsidRPr="00590E5B">
        <w:rPr>
          <w:rFonts w:ascii="Times New Roman" w:eastAsia="Times New Roman" w:hAnsi="Times New Roman" w:cs="Times New Roman" w:hint="cs"/>
          <w:sz w:val="24"/>
          <w:szCs w:val="24"/>
          <w:rtl/>
        </w:rPr>
        <w:t>--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וזה הרמז בפסוק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תמים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תהיה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90E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עם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 ה' אל</w:t>
      </w:r>
      <w:r w:rsidR="00E90E2A">
        <w:rPr>
          <w:rFonts w:ascii="Times New Roman" w:eastAsia="Times New Roman" w:hAnsi="Times New Roman" w:cs="Times New Roman" w:hint="cs"/>
          <w:sz w:val="24"/>
          <w:szCs w:val="24"/>
          <w:rtl/>
        </w:rPr>
        <w:t>ק</w:t>
      </w:r>
      <w:r w:rsidRPr="00590E5B">
        <w:rPr>
          <w:rFonts w:ascii="Times New Roman" w:eastAsia="Times New Roman" w:hAnsi="Times New Roman" w:cs="Times New Roman"/>
          <w:sz w:val="24"/>
          <w:szCs w:val="24"/>
          <w:rtl/>
        </w:rPr>
        <w:t xml:space="preserve">יך, </w:t>
      </w:r>
      <w:r w:rsidRPr="00E90E2A">
        <w:rPr>
          <w:rFonts w:ascii="Times New Roman" w:eastAsia="Times New Roman" w:hAnsi="Times New Roman" w:cs="Times New Roman"/>
          <w:sz w:val="24"/>
          <w:szCs w:val="24"/>
          <w:rtl/>
        </w:rPr>
        <w:t xml:space="preserve">כלומר </w:t>
      </w:r>
      <w:r w:rsidRPr="00E90E2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אתה תהיה תמים בלתי חסר שום דבר כשתהיה עם ה' אל</w:t>
      </w:r>
      <w:r w:rsidR="00E90E2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ק</w:t>
      </w:r>
      <w:r w:rsidRPr="00E90E2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יך. אבל כשאדם אינו מאמין בזה אז הוא חסר, כי אינו עושה רצון בהשם יתברך להשפיע עלינו טובות</w:t>
      </w:r>
    </w:p>
    <w:p w14:paraId="7A84FA77" w14:textId="4F5C9260" w:rsidR="00171F0E" w:rsidRPr="00171F0E" w:rsidRDefault="00171F0E" w:rsidP="00171F0E">
      <w:pPr>
        <w:pStyle w:val="ListParagraph"/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556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AF581" wp14:editId="6285A8CD">
                <wp:simplePos x="0" y="0"/>
                <wp:positionH relativeFrom="column">
                  <wp:posOffset>-17929</wp:posOffset>
                </wp:positionH>
                <wp:positionV relativeFrom="paragraph">
                  <wp:posOffset>5678</wp:posOffset>
                </wp:positionV>
                <wp:extent cx="3133164" cy="6096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164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F366" id="Rectangle 2" o:spid="_x0000_s1026" style="position:absolute;margin-left:-1.4pt;margin-top:.45pt;width:246.7pt;height:4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" filled="f" strokecolor="#243f60 [1604]" strokeweight="2pt"/>
            </w:pict>
          </mc:Fallback>
        </mc:AlternateContent>
      </w:r>
      <w:r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מצודת דוד על ירמיהו ב׳:</w:t>
      </w:r>
      <w:proofErr w:type="spellStart"/>
      <w:r w:rsidRPr="0026455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יט:א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171F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תיסרך רעתך</w:t>
      </w:r>
      <w:r w:rsidRPr="00171F0E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.</w:t>
      </w:r>
      <w:r w:rsidRPr="00171F0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>הרעות שאתה עושה</w:t>
      </w:r>
      <w:r w:rsidR="00F76970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המה ייסרו אותך במוסר </w:t>
      </w:r>
      <w:proofErr w:type="spellStart"/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>יסורין</w:t>
      </w:r>
      <w:proofErr w:type="spellEnd"/>
      <w:r w:rsidR="00F76970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ר״ל</w:t>
      </w:r>
      <w:r w:rsidR="00F76970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בעבורם תיוסר </w:t>
      </w:r>
      <w:proofErr w:type="spellStart"/>
      <w:r w:rsidRPr="00171F0E">
        <w:rPr>
          <w:rFonts w:ascii="Times New Roman" w:eastAsia="Times New Roman" w:hAnsi="Times New Roman" w:cs="Times New Roman" w:hint="cs"/>
          <w:sz w:val="24"/>
          <w:szCs w:val="24"/>
          <w:rtl/>
        </w:rPr>
        <w:t>ביסורין</w:t>
      </w:r>
      <w:proofErr w:type="spellEnd"/>
      <w:r w:rsidRPr="00171F0E">
        <w:rPr>
          <w:rFonts w:ascii="Times New Roman" w:eastAsia="Times New Roman" w:hAnsi="Times New Roman" w:cs="Times New Roman" w:hint="cs"/>
          <w:sz w:val="24"/>
          <w:szCs w:val="24"/>
        </w:rPr>
        <w:t>:</w:t>
      </w:r>
    </w:p>
    <w:p w14:paraId="1A41394D" w14:textId="77777777" w:rsidR="00171F0E" w:rsidRPr="00CC42B2" w:rsidRDefault="00171F0E" w:rsidP="00CC42B2">
      <w:pPr>
        <w:bidi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213F8" w14:textId="622A5025" w:rsidR="00590E5B" w:rsidRPr="00D941C5" w:rsidRDefault="00590E5B" w:rsidP="00D941C5">
      <w:pPr>
        <w:bidi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45EA03" w14:textId="3D1395F4" w:rsidR="00335454" w:rsidRPr="00335454" w:rsidRDefault="00264556" w:rsidP="00335454">
      <w:pPr>
        <w:spacing w:after="0" w:line="240" w:lineRule="auto"/>
        <w:ind w:left="144"/>
        <w:jc w:val="center"/>
        <w:rPr>
          <w:rFonts w:ascii="David" w:hAnsi="David" w:cs="David"/>
          <w:b/>
          <w:bCs/>
          <w:noProof/>
          <w:vanish/>
          <w:sz w:val="28"/>
          <w:szCs w:val="28"/>
        </w:rPr>
      </w:pPr>
      <w:r>
        <w:rPr>
          <w:rFonts w:ascii="David" w:hAnsi="David"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C8BF66" wp14:editId="2D028558">
                <wp:simplePos x="0" y="0"/>
                <wp:positionH relativeFrom="column">
                  <wp:posOffset>3379694</wp:posOffset>
                </wp:positionH>
                <wp:positionV relativeFrom="paragraph">
                  <wp:posOffset>666825</wp:posOffset>
                </wp:positionV>
                <wp:extent cx="3392170" cy="551329"/>
                <wp:effectExtent l="0" t="0" r="1778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5513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7173" id="Rectangle 1" o:spid="_x0000_s1026" style="position:absolute;margin-left:266.1pt;margin-top:52.5pt;width:267.1pt;height: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" filled="f" strokecolor="#243f60 [1604]" strokeweight="2pt"/>
            </w:pict>
          </mc:Fallback>
        </mc:AlternateContent>
      </w:r>
      <w:r w:rsidR="007B4A87" w:rsidRPr="00335454">
        <w:rPr>
          <w:rFonts w:ascii="David" w:hAnsi="David" w:cs="David" w:hint="cs"/>
          <w:b/>
          <w:bCs/>
          <w:noProof/>
          <w:vanish/>
          <w:sz w:val="28"/>
          <w:szCs w:val="28"/>
          <w:rtl/>
        </w:rPr>
        <w:t>הקדמה</w:t>
      </w:r>
    </w:p>
    <w:p w14:paraId="5D5933F9" w14:textId="3E439207" w:rsidR="007B4A87" w:rsidRPr="00335454" w:rsidRDefault="007B4A87" w:rsidP="00A63418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 w:cs="David"/>
          <w:noProof/>
          <w:vanish/>
          <w:sz w:val="24"/>
          <w:szCs w:val="24"/>
        </w:rPr>
      </w:pPr>
      <w:r w:rsidRPr="00335454">
        <w:rPr>
          <w:rFonts w:ascii="David" w:hAnsi="David" w:cs="David"/>
          <w:noProof/>
          <w:vanish/>
          <w:sz w:val="24"/>
          <w:szCs w:val="24"/>
        </w:rPr>
        <w:t>Meir Twersky Hesped re. Talner Rebbi , his father, ZS”L</w:t>
      </w:r>
    </w:p>
    <w:p w14:paraId="66443717" w14:textId="081E7D33" w:rsidR="00A42379" w:rsidRPr="00335454" w:rsidRDefault="007B4A87" w:rsidP="00A63418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David" w:hAnsi="David" w:cs="David"/>
          <w:noProof/>
          <w:vanish/>
          <w:sz w:val="24"/>
          <w:szCs w:val="24"/>
          <w:rtl/>
        </w:rPr>
      </w:pPr>
      <w:r w:rsidRPr="00335454">
        <w:rPr>
          <w:rFonts w:ascii="David" w:hAnsi="David" w:cs="David" w:hint="cs"/>
          <w:noProof/>
          <w:vanish/>
          <w:sz w:val="24"/>
          <w:szCs w:val="24"/>
          <w:rtl/>
        </w:rPr>
        <w:t>סיפורים</w:t>
      </w:r>
      <w:r w:rsidRPr="00335454">
        <w:rPr>
          <w:rFonts w:ascii="David" w:hAnsi="David" w:cs="David"/>
          <w:noProof/>
          <w:vanish/>
          <w:sz w:val="24"/>
          <w:szCs w:val="24"/>
          <w:rtl/>
        </w:rPr>
        <w:t>—</w:t>
      </w:r>
      <w:r w:rsidR="00A63418">
        <w:rPr>
          <w:rFonts w:ascii="David" w:hAnsi="David" w:cs="David" w:hint="cs"/>
          <w:noProof/>
          <w:vanish/>
          <w:sz w:val="24"/>
          <w:szCs w:val="24"/>
          <w:rtl/>
        </w:rPr>
        <w:t>"</w:t>
      </w:r>
      <w:r w:rsidRPr="00335454">
        <w:rPr>
          <w:rFonts w:ascii="David" w:hAnsi="David" w:cs="David" w:hint="cs"/>
          <w:noProof/>
          <w:vanish/>
          <w:sz w:val="24"/>
          <w:szCs w:val="24"/>
          <w:rtl/>
        </w:rPr>
        <w:t>הקנטוניסט שחזר</w:t>
      </w:r>
      <w:r w:rsidR="00A63418">
        <w:rPr>
          <w:rFonts w:ascii="David" w:hAnsi="David" w:cs="David" w:hint="cs"/>
          <w:noProof/>
          <w:vanish/>
          <w:sz w:val="24"/>
          <w:szCs w:val="24"/>
          <w:rtl/>
        </w:rPr>
        <w:t>"</w:t>
      </w:r>
    </w:p>
    <w:p w14:paraId="7008BE0A" w14:textId="77777777" w:rsidR="007B4A87" w:rsidRPr="00590E5B" w:rsidRDefault="007B4A87" w:rsidP="00335454">
      <w:pPr>
        <w:spacing w:after="0" w:line="240" w:lineRule="auto"/>
        <w:ind w:left="144"/>
        <w:rPr>
          <w:rFonts w:ascii="David" w:hAnsi="David" w:cs="David"/>
          <w:noProof/>
          <w:sz w:val="24"/>
          <w:szCs w:val="24"/>
          <w:rtl/>
        </w:rPr>
      </w:pPr>
    </w:p>
    <w:sectPr w:rsidR="007B4A87" w:rsidRPr="00590E5B" w:rsidSect="00F80453">
      <w:type w:val="continuous"/>
      <w:pgSz w:w="12240" w:h="15840" w:code="1"/>
      <w:pgMar w:top="576" w:right="720" w:bottom="576" w:left="720" w:header="720" w:footer="720" w:gutter="0"/>
      <w:cols w:num="2" w:space="14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1CDD" w14:textId="77777777" w:rsidR="005B3EA4" w:rsidRDefault="005B3EA4" w:rsidP="004B3EE4">
      <w:pPr>
        <w:spacing w:after="0" w:line="240" w:lineRule="auto"/>
      </w:pPr>
      <w:r>
        <w:separator/>
      </w:r>
    </w:p>
  </w:endnote>
  <w:endnote w:type="continuationSeparator" w:id="0">
    <w:p w14:paraId="5ADD9030" w14:textId="77777777" w:rsidR="005B3EA4" w:rsidRDefault="005B3EA4" w:rsidP="004B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BC6B" w14:textId="77777777" w:rsidR="005B3EA4" w:rsidRDefault="005B3EA4" w:rsidP="004B3EE4">
      <w:pPr>
        <w:spacing w:after="0" w:line="240" w:lineRule="auto"/>
      </w:pPr>
      <w:r>
        <w:separator/>
      </w:r>
    </w:p>
  </w:footnote>
  <w:footnote w:type="continuationSeparator" w:id="0">
    <w:p w14:paraId="026EC29E" w14:textId="77777777" w:rsidR="005B3EA4" w:rsidRDefault="005B3EA4" w:rsidP="004B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9DC"/>
    <w:multiLevelType w:val="hybridMultilevel"/>
    <w:tmpl w:val="6338E1FA"/>
    <w:lvl w:ilvl="0" w:tplc="0CA2F1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" w15:restartNumberingAfterBreak="0">
    <w:nsid w:val="224A39CA"/>
    <w:multiLevelType w:val="hybridMultilevel"/>
    <w:tmpl w:val="86E6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1E1"/>
    <w:multiLevelType w:val="hybridMultilevel"/>
    <w:tmpl w:val="FBEC42EA"/>
    <w:lvl w:ilvl="0" w:tplc="1536FD9E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7D6"/>
    <w:multiLevelType w:val="hybridMultilevel"/>
    <w:tmpl w:val="14FC7CE4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EA46DBE"/>
    <w:multiLevelType w:val="hybridMultilevel"/>
    <w:tmpl w:val="AB36B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407C4"/>
    <w:multiLevelType w:val="hybridMultilevel"/>
    <w:tmpl w:val="2E6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230C"/>
    <w:multiLevelType w:val="hybridMultilevel"/>
    <w:tmpl w:val="BBDA3000"/>
    <w:lvl w:ilvl="0" w:tplc="E06647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3B5"/>
    <w:multiLevelType w:val="hybridMultilevel"/>
    <w:tmpl w:val="8E48D63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D35840"/>
    <w:multiLevelType w:val="hybridMultilevel"/>
    <w:tmpl w:val="B916003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59E55CE"/>
    <w:multiLevelType w:val="hybridMultilevel"/>
    <w:tmpl w:val="123E25EE"/>
    <w:lvl w:ilvl="0" w:tplc="C0DADD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0" w15:restartNumberingAfterBreak="0">
    <w:nsid w:val="58B73BC4"/>
    <w:multiLevelType w:val="hybridMultilevel"/>
    <w:tmpl w:val="3F00452C"/>
    <w:lvl w:ilvl="0" w:tplc="A76A15A4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23044"/>
    <w:multiLevelType w:val="hybridMultilevel"/>
    <w:tmpl w:val="F3D4B38A"/>
    <w:lvl w:ilvl="0" w:tplc="0A76D00A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60C6"/>
    <w:multiLevelType w:val="hybridMultilevel"/>
    <w:tmpl w:val="8FF8C49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8B21DBD"/>
    <w:multiLevelType w:val="hybridMultilevel"/>
    <w:tmpl w:val="2C7617E8"/>
    <w:lvl w:ilvl="0" w:tplc="9D345060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094"/>
    <w:multiLevelType w:val="hybridMultilevel"/>
    <w:tmpl w:val="597C7D34"/>
    <w:lvl w:ilvl="0" w:tplc="B6F0CBE8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D37C4"/>
    <w:multiLevelType w:val="hybridMultilevel"/>
    <w:tmpl w:val="0CBC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2B"/>
    <w:rsid w:val="000554D5"/>
    <w:rsid w:val="000A479A"/>
    <w:rsid w:val="001033DC"/>
    <w:rsid w:val="0011122E"/>
    <w:rsid w:val="00171F0E"/>
    <w:rsid w:val="0017502B"/>
    <w:rsid w:val="0018680B"/>
    <w:rsid w:val="00187C90"/>
    <w:rsid w:val="001B13E3"/>
    <w:rsid w:val="001C01B2"/>
    <w:rsid w:val="001D1A1F"/>
    <w:rsid w:val="001D753E"/>
    <w:rsid w:val="00247CBF"/>
    <w:rsid w:val="00264556"/>
    <w:rsid w:val="002A619D"/>
    <w:rsid w:val="003128DE"/>
    <w:rsid w:val="00316C27"/>
    <w:rsid w:val="00335454"/>
    <w:rsid w:val="0034108C"/>
    <w:rsid w:val="003449E9"/>
    <w:rsid w:val="00350367"/>
    <w:rsid w:val="00351241"/>
    <w:rsid w:val="00356E0E"/>
    <w:rsid w:val="0036212A"/>
    <w:rsid w:val="00385C9E"/>
    <w:rsid w:val="00393831"/>
    <w:rsid w:val="003A2195"/>
    <w:rsid w:val="003B14BE"/>
    <w:rsid w:val="003B7F0F"/>
    <w:rsid w:val="003D51F5"/>
    <w:rsid w:val="003E41BE"/>
    <w:rsid w:val="00401829"/>
    <w:rsid w:val="00443A7F"/>
    <w:rsid w:val="00451977"/>
    <w:rsid w:val="004602C5"/>
    <w:rsid w:val="00487167"/>
    <w:rsid w:val="004927F2"/>
    <w:rsid w:val="004A27A3"/>
    <w:rsid w:val="004B2EB3"/>
    <w:rsid w:val="004B3EE4"/>
    <w:rsid w:val="004C4365"/>
    <w:rsid w:val="004E3040"/>
    <w:rsid w:val="005218B2"/>
    <w:rsid w:val="00554631"/>
    <w:rsid w:val="005552FE"/>
    <w:rsid w:val="00567F37"/>
    <w:rsid w:val="00586194"/>
    <w:rsid w:val="00590E5B"/>
    <w:rsid w:val="0059230B"/>
    <w:rsid w:val="005B3EA4"/>
    <w:rsid w:val="00621740"/>
    <w:rsid w:val="00622C02"/>
    <w:rsid w:val="00631BA0"/>
    <w:rsid w:val="006335D1"/>
    <w:rsid w:val="00670A2B"/>
    <w:rsid w:val="00673310"/>
    <w:rsid w:val="00674B21"/>
    <w:rsid w:val="00690F0C"/>
    <w:rsid w:val="006913E3"/>
    <w:rsid w:val="006E639F"/>
    <w:rsid w:val="00732A7D"/>
    <w:rsid w:val="0073678B"/>
    <w:rsid w:val="00743399"/>
    <w:rsid w:val="007656D4"/>
    <w:rsid w:val="00776195"/>
    <w:rsid w:val="00791831"/>
    <w:rsid w:val="00794905"/>
    <w:rsid w:val="007A50F3"/>
    <w:rsid w:val="007A5124"/>
    <w:rsid w:val="007B4A87"/>
    <w:rsid w:val="007C67A0"/>
    <w:rsid w:val="00802B47"/>
    <w:rsid w:val="0080585B"/>
    <w:rsid w:val="008365A8"/>
    <w:rsid w:val="00850406"/>
    <w:rsid w:val="00863939"/>
    <w:rsid w:val="0086728F"/>
    <w:rsid w:val="00876C79"/>
    <w:rsid w:val="00893067"/>
    <w:rsid w:val="008A2394"/>
    <w:rsid w:val="008B2252"/>
    <w:rsid w:val="008D2C70"/>
    <w:rsid w:val="008D42F5"/>
    <w:rsid w:val="008D5325"/>
    <w:rsid w:val="008F5F18"/>
    <w:rsid w:val="008F6F35"/>
    <w:rsid w:val="008F7A88"/>
    <w:rsid w:val="009122B8"/>
    <w:rsid w:val="009152DB"/>
    <w:rsid w:val="009177A9"/>
    <w:rsid w:val="009469CD"/>
    <w:rsid w:val="00951D7F"/>
    <w:rsid w:val="00952534"/>
    <w:rsid w:val="00966562"/>
    <w:rsid w:val="009949BF"/>
    <w:rsid w:val="009A5480"/>
    <w:rsid w:val="009A726C"/>
    <w:rsid w:val="009B1AB9"/>
    <w:rsid w:val="009C71D0"/>
    <w:rsid w:val="009D0680"/>
    <w:rsid w:val="009E2D4C"/>
    <w:rsid w:val="009E370F"/>
    <w:rsid w:val="009E5B34"/>
    <w:rsid w:val="00A01B90"/>
    <w:rsid w:val="00A11676"/>
    <w:rsid w:val="00A42379"/>
    <w:rsid w:val="00A45310"/>
    <w:rsid w:val="00A46F62"/>
    <w:rsid w:val="00A63418"/>
    <w:rsid w:val="00A73BDF"/>
    <w:rsid w:val="00A73CD7"/>
    <w:rsid w:val="00AB6B65"/>
    <w:rsid w:val="00AE73D3"/>
    <w:rsid w:val="00AF1DCB"/>
    <w:rsid w:val="00AF4FBF"/>
    <w:rsid w:val="00B06F6E"/>
    <w:rsid w:val="00B62AFF"/>
    <w:rsid w:val="00B65121"/>
    <w:rsid w:val="00BC69E1"/>
    <w:rsid w:val="00BD5134"/>
    <w:rsid w:val="00C16EC4"/>
    <w:rsid w:val="00C21959"/>
    <w:rsid w:val="00C40055"/>
    <w:rsid w:val="00CB4B9D"/>
    <w:rsid w:val="00CC42B2"/>
    <w:rsid w:val="00CD1419"/>
    <w:rsid w:val="00CF15CE"/>
    <w:rsid w:val="00D05D73"/>
    <w:rsid w:val="00D27EC3"/>
    <w:rsid w:val="00D53167"/>
    <w:rsid w:val="00D641A0"/>
    <w:rsid w:val="00D7237B"/>
    <w:rsid w:val="00D76381"/>
    <w:rsid w:val="00D83175"/>
    <w:rsid w:val="00D941C5"/>
    <w:rsid w:val="00D95619"/>
    <w:rsid w:val="00DB4391"/>
    <w:rsid w:val="00DC1307"/>
    <w:rsid w:val="00E14600"/>
    <w:rsid w:val="00E1657E"/>
    <w:rsid w:val="00E22A76"/>
    <w:rsid w:val="00E41796"/>
    <w:rsid w:val="00E535C5"/>
    <w:rsid w:val="00E54338"/>
    <w:rsid w:val="00E62BBE"/>
    <w:rsid w:val="00E66760"/>
    <w:rsid w:val="00E70659"/>
    <w:rsid w:val="00E90E2A"/>
    <w:rsid w:val="00E9225E"/>
    <w:rsid w:val="00EC40D2"/>
    <w:rsid w:val="00EC764A"/>
    <w:rsid w:val="00EE1B7B"/>
    <w:rsid w:val="00EF6533"/>
    <w:rsid w:val="00F07863"/>
    <w:rsid w:val="00F30029"/>
    <w:rsid w:val="00F70735"/>
    <w:rsid w:val="00F76970"/>
    <w:rsid w:val="00F80285"/>
    <w:rsid w:val="00F80453"/>
    <w:rsid w:val="00FA7595"/>
    <w:rsid w:val="00FD3105"/>
    <w:rsid w:val="00FD45A4"/>
    <w:rsid w:val="00FE10A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58C"/>
  <w15:docId w15:val="{C3E1B04D-2824-49DB-9B68-06E811A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00005">
    <w:name w:val="font_000005"/>
    <w:basedOn w:val="DefaultParagraphFont"/>
    <w:rsid w:val="00385C9E"/>
  </w:style>
  <w:style w:type="character" w:styleId="Hyperlink">
    <w:name w:val="Hyperlink"/>
    <w:basedOn w:val="DefaultParagraphFont"/>
    <w:uiPriority w:val="99"/>
    <w:semiHidden/>
    <w:unhideWhenUsed/>
    <w:rsid w:val="00385C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C9E"/>
  </w:style>
  <w:style w:type="paragraph" w:styleId="ListParagraph">
    <w:name w:val="List Paragraph"/>
    <w:basedOn w:val="Normal"/>
    <w:uiPriority w:val="34"/>
    <w:qFormat/>
    <w:rsid w:val="008D42F5"/>
    <w:pPr>
      <w:ind w:left="720"/>
      <w:contextualSpacing/>
    </w:pPr>
  </w:style>
  <w:style w:type="character" w:customStyle="1" w:styleId="colord">
    <w:name w:val="color_d"/>
    <w:basedOn w:val="DefaultParagraphFont"/>
    <w:rsid w:val="00F07863"/>
  </w:style>
  <w:style w:type="character" w:customStyle="1" w:styleId="int-he">
    <w:name w:val="int-he"/>
    <w:basedOn w:val="DefaultParagraphFont"/>
    <w:rsid w:val="00A42379"/>
  </w:style>
  <w:style w:type="paragraph" w:styleId="Header">
    <w:name w:val="header"/>
    <w:basedOn w:val="Normal"/>
    <w:link w:val="HeaderChar"/>
    <w:uiPriority w:val="99"/>
    <w:unhideWhenUsed/>
    <w:rsid w:val="004B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E4"/>
  </w:style>
  <w:style w:type="paragraph" w:styleId="Footer">
    <w:name w:val="footer"/>
    <w:basedOn w:val="Normal"/>
    <w:link w:val="FooterChar"/>
    <w:uiPriority w:val="99"/>
    <w:unhideWhenUsed/>
    <w:rsid w:val="004B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E4"/>
  </w:style>
  <w:style w:type="character" w:customStyle="1" w:styleId="he">
    <w:name w:val="he"/>
    <w:basedOn w:val="DefaultParagraphFont"/>
    <w:rsid w:val="00171F0E"/>
  </w:style>
  <w:style w:type="paragraph" w:customStyle="1" w:styleId="he1">
    <w:name w:val="he1"/>
    <w:basedOn w:val="Normal"/>
    <w:rsid w:val="0017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6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8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6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40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6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0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4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79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7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7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0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90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48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1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693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16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20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7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21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94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9B32-9870-48B7-85AD-A5790A49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Klammer, Stuart</cp:lastModifiedBy>
  <cp:revision>2</cp:revision>
  <cp:lastPrinted>2020-05-06T16:14:00Z</cp:lastPrinted>
  <dcterms:created xsi:type="dcterms:W3CDTF">2020-05-06T18:51:00Z</dcterms:created>
  <dcterms:modified xsi:type="dcterms:W3CDTF">2020-05-06T18:51:00Z</dcterms:modified>
</cp:coreProperties>
</file>