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9E" w:rsidRPr="00185EFF" w:rsidRDefault="0080389E" w:rsidP="0080389E">
      <w:pPr>
        <w:spacing w:line="480" w:lineRule="auto"/>
        <w:rPr>
          <w:u w:val="single"/>
          <w:lang w:bidi="he-IL"/>
        </w:rPr>
      </w:pPr>
      <w:r>
        <w:rPr>
          <w:u w:val="single"/>
          <w:lang w:bidi="he-IL"/>
        </w:rPr>
        <w:t xml:space="preserve">The </w:t>
      </w:r>
      <w:proofErr w:type="spellStart"/>
      <w:r>
        <w:rPr>
          <w:u w:val="single"/>
          <w:lang w:bidi="he-IL"/>
        </w:rPr>
        <w:t>Sugya</w:t>
      </w:r>
      <w:proofErr w:type="spellEnd"/>
      <w:r>
        <w:rPr>
          <w:u w:val="single"/>
          <w:lang w:bidi="he-IL"/>
        </w:rPr>
        <w:t xml:space="preserve"> of </w:t>
      </w:r>
      <w:proofErr w:type="spellStart"/>
      <w:r w:rsidRPr="000057AC">
        <w:rPr>
          <w:i/>
          <w:iCs/>
          <w:u w:val="single"/>
          <w:lang w:bidi="he-IL"/>
        </w:rPr>
        <w:t>Penina</w:t>
      </w:r>
      <w:r>
        <w:rPr>
          <w:u w:val="single"/>
          <w:lang w:bidi="he-IL"/>
        </w:rPr>
        <w:t>-‘</w:t>
      </w:r>
      <w:r>
        <w:rPr>
          <w:i/>
          <w:iCs/>
          <w:u w:val="single"/>
          <w:lang w:bidi="he-IL"/>
        </w:rPr>
        <w:t>Avera</w:t>
      </w:r>
      <w:proofErr w:type="spellEnd"/>
      <w:r>
        <w:rPr>
          <w:i/>
          <w:iCs/>
          <w:u w:val="single"/>
          <w:lang w:bidi="he-IL"/>
        </w:rPr>
        <w:t xml:space="preserve"> Lishma’</w:t>
      </w:r>
    </w:p>
    <w:p w:rsidR="0080389E" w:rsidRDefault="0080389E" w:rsidP="0080389E">
      <w:pPr>
        <w:spacing w:line="480" w:lineRule="auto"/>
        <w:rPr>
          <w:lang w:bidi="he-IL"/>
        </w:rPr>
      </w:pPr>
      <w:r>
        <w:rPr>
          <w:lang w:bidi="he-IL"/>
        </w:rPr>
        <w:t xml:space="preserve">In the relationship between </w:t>
      </w:r>
      <w:proofErr w:type="spellStart"/>
      <w:r w:rsidRPr="000057AC">
        <w:rPr>
          <w:i/>
          <w:iCs/>
          <w:lang w:bidi="he-IL"/>
        </w:rPr>
        <w:t>Chana</w:t>
      </w:r>
      <w:proofErr w:type="spellEnd"/>
      <w:r>
        <w:rPr>
          <w:lang w:bidi="he-IL"/>
        </w:rPr>
        <w:t xml:space="preserve"> and </w:t>
      </w:r>
      <w:proofErr w:type="spellStart"/>
      <w:r w:rsidRPr="000057AC">
        <w:rPr>
          <w:i/>
          <w:iCs/>
          <w:lang w:bidi="he-IL"/>
        </w:rPr>
        <w:t>Penina</w:t>
      </w:r>
      <w:proofErr w:type="spellEnd"/>
      <w:r>
        <w:rPr>
          <w:lang w:bidi="he-IL"/>
        </w:rPr>
        <w:t xml:space="preserve"> and </w:t>
      </w:r>
      <w:proofErr w:type="spellStart"/>
      <w:r w:rsidRPr="000057AC">
        <w:rPr>
          <w:i/>
          <w:iCs/>
          <w:lang w:bidi="he-IL"/>
        </w:rPr>
        <w:t>Elkanah</w:t>
      </w:r>
      <w:proofErr w:type="spellEnd"/>
      <w:r>
        <w:rPr>
          <w:lang w:bidi="he-IL"/>
        </w:rPr>
        <w:t>, there are some serious questions which we must address.</w:t>
      </w:r>
    </w:p>
    <w:p w:rsidR="0080389E" w:rsidRDefault="0080389E" w:rsidP="0080389E">
      <w:pPr>
        <w:numPr>
          <w:ilvl w:val="0"/>
          <w:numId w:val="1"/>
        </w:numPr>
        <w:spacing w:line="480" w:lineRule="auto"/>
        <w:rPr>
          <w:lang w:bidi="he-IL"/>
        </w:rPr>
      </w:pPr>
      <w:r>
        <w:rPr>
          <w:lang w:bidi="he-IL"/>
        </w:rPr>
        <w:t xml:space="preserve">How could </w:t>
      </w:r>
      <w:proofErr w:type="spellStart"/>
      <w:r w:rsidRPr="000057AC">
        <w:rPr>
          <w:i/>
          <w:iCs/>
          <w:lang w:bidi="he-IL"/>
        </w:rPr>
        <w:t>Elkanah</w:t>
      </w:r>
      <w:proofErr w:type="spellEnd"/>
      <w:r>
        <w:rPr>
          <w:lang w:bidi="he-IL"/>
        </w:rPr>
        <w:t xml:space="preserve"> be so naïve to his wife’s pain? When he says: </w:t>
      </w:r>
    </w:p>
    <w:p w:rsidR="0080389E" w:rsidRDefault="0080389E" w:rsidP="0080389E">
      <w:pPr>
        <w:spacing w:line="480" w:lineRule="auto"/>
        <w:ind w:left="360"/>
        <w:rPr>
          <w:lang w:bidi="he-IL"/>
        </w:rPr>
      </w:pPr>
      <w:r>
        <w:rPr>
          <w:lang w:bidi="he-IL"/>
        </w:rPr>
        <w:t xml:space="preserve">‘Am I not better for you than 10 sons’, does he not realize that this is no comfort at all to </w:t>
      </w:r>
      <w:proofErr w:type="spellStart"/>
      <w:r w:rsidRPr="0003565D">
        <w:rPr>
          <w:i/>
          <w:iCs/>
          <w:lang w:bidi="he-IL"/>
        </w:rPr>
        <w:t>Chana</w:t>
      </w:r>
      <w:r>
        <w:rPr>
          <w:lang w:bidi="he-IL"/>
        </w:rPr>
        <w:t>’s</w:t>
      </w:r>
      <w:proofErr w:type="spellEnd"/>
      <w:r>
        <w:rPr>
          <w:lang w:bidi="he-IL"/>
        </w:rPr>
        <w:t xml:space="preserve"> desperation for a child.</w:t>
      </w:r>
    </w:p>
    <w:p w:rsidR="0080389E" w:rsidRDefault="0080389E" w:rsidP="0080389E">
      <w:pPr>
        <w:numPr>
          <w:ilvl w:val="0"/>
          <w:numId w:val="1"/>
        </w:numPr>
        <w:spacing w:line="480" w:lineRule="auto"/>
        <w:rPr>
          <w:lang w:bidi="he-IL"/>
        </w:rPr>
      </w:pPr>
      <w:r>
        <w:rPr>
          <w:lang w:bidi="he-IL"/>
        </w:rPr>
        <w:t xml:space="preserve">How could </w:t>
      </w:r>
      <w:proofErr w:type="spellStart"/>
      <w:r w:rsidRPr="0003565D">
        <w:rPr>
          <w:i/>
          <w:iCs/>
          <w:lang w:bidi="he-IL"/>
        </w:rPr>
        <w:t>Penina</w:t>
      </w:r>
      <w:proofErr w:type="spellEnd"/>
      <w:r>
        <w:rPr>
          <w:lang w:bidi="he-IL"/>
        </w:rPr>
        <w:t xml:space="preserve"> behave so badly towards </w:t>
      </w:r>
      <w:proofErr w:type="spellStart"/>
      <w:r w:rsidRPr="0003565D">
        <w:rPr>
          <w:i/>
          <w:iCs/>
          <w:lang w:bidi="he-IL"/>
        </w:rPr>
        <w:t>Chana</w:t>
      </w:r>
      <w:proofErr w:type="spellEnd"/>
      <w:r>
        <w:rPr>
          <w:lang w:bidi="he-IL"/>
        </w:rPr>
        <w:t xml:space="preserve">? We are told in various </w:t>
      </w:r>
      <w:proofErr w:type="spellStart"/>
      <w:proofErr w:type="gramStart"/>
      <w:r w:rsidRPr="00664E5A">
        <w:rPr>
          <w:i/>
          <w:iCs/>
          <w:lang w:bidi="he-IL"/>
        </w:rPr>
        <w:t>midrashim</w:t>
      </w:r>
      <w:proofErr w:type="spellEnd"/>
      <w:proofErr w:type="gramEnd"/>
      <w:r>
        <w:rPr>
          <w:lang w:bidi="he-IL"/>
        </w:rPr>
        <w:t xml:space="preserve"> that </w:t>
      </w:r>
      <w:proofErr w:type="spellStart"/>
      <w:r w:rsidRPr="0003565D">
        <w:rPr>
          <w:i/>
          <w:iCs/>
          <w:lang w:bidi="he-IL"/>
        </w:rPr>
        <w:t>Penina</w:t>
      </w:r>
      <w:proofErr w:type="spellEnd"/>
      <w:r>
        <w:rPr>
          <w:lang w:bidi="he-IL"/>
        </w:rPr>
        <w:t xml:space="preserve"> taunted </w:t>
      </w:r>
      <w:proofErr w:type="spellStart"/>
      <w:r w:rsidRPr="0003565D">
        <w:rPr>
          <w:i/>
          <w:iCs/>
          <w:lang w:bidi="he-IL"/>
        </w:rPr>
        <w:t>Chana</w:t>
      </w:r>
      <w:proofErr w:type="spellEnd"/>
      <w:r>
        <w:rPr>
          <w:lang w:bidi="he-IL"/>
        </w:rPr>
        <w:t xml:space="preserve"> continually about the fact that she had children whereas </w:t>
      </w:r>
      <w:proofErr w:type="spellStart"/>
      <w:r w:rsidRPr="0003565D">
        <w:rPr>
          <w:i/>
          <w:iCs/>
          <w:lang w:bidi="he-IL"/>
        </w:rPr>
        <w:t>Chana</w:t>
      </w:r>
      <w:proofErr w:type="spellEnd"/>
      <w:r w:rsidRPr="0003565D">
        <w:rPr>
          <w:i/>
          <w:iCs/>
          <w:lang w:bidi="he-IL"/>
        </w:rPr>
        <w:t xml:space="preserve"> </w:t>
      </w:r>
      <w:r>
        <w:rPr>
          <w:lang w:bidi="he-IL"/>
        </w:rPr>
        <w:t>did not. What could possibly be gained from such taunts?</w:t>
      </w:r>
    </w:p>
    <w:p w:rsidR="0080389E" w:rsidRDefault="0080389E" w:rsidP="0080389E">
      <w:pPr>
        <w:numPr>
          <w:ilvl w:val="0"/>
          <w:numId w:val="1"/>
        </w:numPr>
        <w:pBdr>
          <w:bottom w:val="single" w:sz="6" w:space="1" w:color="auto"/>
        </w:pBdr>
        <w:spacing w:line="480" w:lineRule="auto"/>
        <w:rPr>
          <w:lang w:bidi="he-IL"/>
        </w:rPr>
      </w:pPr>
      <w:r>
        <w:rPr>
          <w:lang w:bidi="he-IL"/>
        </w:rPr>
        <w:t xml:space="preserve">When </w:t>
      </w:r>
      <w:proofErr w:type="spellStart"/>
      <w:r w:rsidRPr="0003565D">
        <w:rPr>
          <w:i/>
          <w:iCs/>
          <w:lang w:bidi="he-IL"/>
        </w:rPr>
        <w:t>Penina</w:t>
      </w:r>
      <w:proofErr w:type="spellEnd"/>
      <w:r>
        <w:rPr>
          <w:lang w:bidi="he-IL"/>
        </w:rPr>
        <w:t xml:space="preserve"> is punished and she loses almost all of her children, how does this punishment fit the ‘crime’ which she committed of taunting </w:t>
      </w:r>
      <w:proofErr w:type="spellStart"/>
      <w:r w:rsidRPr="0003565D">
        <w:rPr>
          <w:i/>
          <w:iCs/>
          <w:lang w:bidi="he-IL"/>
        </w:rPr>
        <w:t>Chana</w:t>
      </w:r>
      <w:proofErr w:type="spellEnd"/>
      <w:r w:rsidRPr="0003565D">
        <w:rPr>
          <w:i/>
          <w:iCs/>
          <w:lang w:bidi="he-IL"/>
        </w:rPr>
        <w:t>?</w:t>
      </w:r>
      <w:r>
        <w:rPr>
          <w:lang w:bidi="he-IL"/>
        </w:rPr>
        <w:t xml:space="preserve"> Can such a severe punishment be understood in this way?</w:t>
      </w:r>
    </w:p>
    <w:p w:rsidR="0080389E" w:rsidRDefault="0080389E" w:rsidP="0080389E">
      <w:pPr>
        <w:spacing w:line="480" w:lineRule="auto"/>
        <w:ind w:left="360"/>
        <w:rPr>
          <w:lang w:bidi="he-IL"/>
        </w:rPr>
      </w:pPr>
    </w:p>
    <w:p w:rsidR="0080389E" w:rsidRDefault="0080389E" w:rsidP="0080389E">
      <w:pPr>
        <w:spacing w:line="480" w:lineRule="auto"/>
        <w:ind w:left="360"/>
        <w:rPr>
          <w:lang w:bidi="he-IL"/>
        </w:rPr>
      </w:pPr>
      <w:proofErr w:type="spellStart"/>
      <w:r>
        <w:rPr>
          <w:lang w:bidi="he-IL"/>
        </w:rPr>
        <w:t>Rav</w:t>
      </w:r>
      <w:proofErr w:type="spellEnd"/>
      <w:r>
        <w:rPr>
          <w:lang w:bidi="he-IL"/>
        </w:rPr>
        <w:t xml:space="preserve"> Levi attempts to bring some meaning to the whole episode and to our lives in general as Jews who care about human dignity and feelings.</w:t>
      </w:r>
    </w:p>
    <w:p w:rsidR="0080389E" w:rsidRDefault="0080389E" w:rsidP="0080389E">
      <w:pPr>
        <w:spacing w:line="480" w:lineRule="auto"/>
        <w:ind w:left="360"/>
        <w:rPr>
          <w:lang w:bidi="he-IL"/>
        </w:rPr>
      </w:pPr>
      <w:r>
        <w:rPr>
          <w:lang w:bidi="he-IL"/>
        </w:rPr>
        <w:t xml:space="preserve">He initially quotes the </w:t>
      </w:r>
      <w:proofErr w:type="spellStart"/>
      <w:r w:rsidRPr="0003565D">
        <w:rPr>
          <w:i/>
          <w:iCs/>
          <w:lang w:bidi="he-IL"/>
        </w:rPr>
        <w:t>Midrash</w:t>
      </w:r>
      <w:proofErr w:type="spellEnd"/>
      <w:r w:rsidRPr="0003565D">
        <w:rPr>
          <w:i/>
          <w:iCs/>
          <w:lang w:bidi="he-IL"/>
        </w:rPr>
        <w:t xml:space="preserve"> </w:t>
      </w:r>
      <w:r>
        <w:rPr>
          <w:lang w:bidi="he-IL"/>
        </w:rPr>
        <w:t xml:space="preserve">as to </w:t>
      </w:r>
      <w:proofErr w:type="spellStart"/>
      <w:r w:rsidRPr="0003565D">
        <w:rPr>
          <w:i/>
          <w:iCs/>
          <w:lang w:bidi="he-IL"/>
        </w:rPr>
        <w:t>Penina</w:t>
      </w:r>
      <w:r>
        <w:rPr>
          <w:lang w:bidi="he-IL"/>
        </w:rPr>
        <w:t>’s</w:t>
      </w:r>
      <w:proofErr w:type="spellEnd"/>
      <w:r>
        <w:rPr>
          <w:lang w:bidi="he-IL"/>
        </w:rPr>
        <w:t xml:space="preserve"> </w:t>
      </w:r>
      <w:proofErr w:type="spellStart"/>
      <w:r>
        <w:rPr>
          <w:lang w:bidi="he-IL"/>
        </w:rPr>
        <w:t>behaviour</w:t>
      </w:r>
      <w:proofErr w:type="spellEnd"/>
      <w:r>
        <w:rPr>
          <w:lang w:bidi="he-IL"/>
        </w:rPr>
        <w:t>.</w:t>
      </w:r>
    </w:p>
    <w:p w:rsidR="0080389E" w:rsidRDefault="0080389E" w:rsidP="0080389E">
      <w:pPr>
        <w:autoSpaceDE w:val="0"/>
        <w:autoSpaceDN w:val="0"/>
        <w:bidi/>
        <w:adjustRightInd w:val="0"/>
        <w:rPr>
          <w:rFonts w:cs="ResponsaTTF"/>
          <w:lang w:bidi="he-IL"/>
        </w:rPr>
      </w:pPr>
      <w:r>
        <w:rPr>
          <w:rFonts w:cs="ResponsaTTF"/>
          <w:color w:val="000000"/>
          <w:rtl/>
          <w:lang w:bidi="he-IL"/>
        </w:rPr>
        <w:t xml:space="preserve">  </w:t>
      </w:r>
      <w:r>
        <w:rPr>
          <w:rFonts w:cs="ResponsaTTF"/>
          <w:color w:val="000000"/>
          <w:szCs w:val="28"/>
          <w:rtl/>
          <w:lang w:bidi="he-IL"/>
        </w:rPr>
        <w:t xml:space="preserve">  </w:t>
      </w:r>
      <w:r>
        <w:rPr>
          <w:rFonts w:cs="ResponsaTTF"/>
          <w:color w:val="000000"/>
          <w:rtl/>
          <w:lang w:bidi="he-IL"/>
        </w:rPr>
        <w:t xml:space="preserve"> </w:t>
      </w:r>
    </w:p>
    <w:p w:rsidR="0080389E" w:rsidRDefault="0080389E" w:rsidP="0080389E">
      <w:pPr>
        <w:autoSpaceDE w:val="0"/>
        <w:autoSpaceDN w:val="0"/>
        <w:bidi/>
        <w:adjustRightInd w:val="0"/>
        <w:rPr>
          <w:rFonts w:cs="ResponsaTTF"/>
          <w:lang w:bidi="he-IL"/>
        </w:rPr>
      </w:pPr>
    </w:p>
    <w:p w:rsidR="0080389E" w:rsidRPr="004B794D" w:rsidRDefault="0080389E" w:rsidP="0080389E">
      <w:pPr>
        <w:autoSpaceDE w:val="0"/>
        <w:autoSpaceDN w:val="0"/>
        <w:bidi/>
        <w:adjustRightInd w:val="0"/>
        <w:spacing w:line="360" w:lineRule="auto"/>
        <w:rPr>
          <w:rFonts w:ascii="Arial" w:hAnsi="Arial" w:cs="Arial"/>
          <w:sz w:val="22"/>
          <w:szCs w:val="22"/>
          <w:lang w:bidi="he-IL"/>
        </w:rPr>
      </w:pPr>
      <w:r w:rsidRPr="004B794D">
        <w:rPr>
          <w:rFonts w:ascii="Arial" w:hAnsi="Arial" w:cs="Arial"/>
          <w:b/>
          <w:bCs/>
          <w:color w:val="000000"/>
          <w:sz w:val="22"/>
          <w:szCs w:val="22"/>
          <w:u w:val="single"/>
          <w:rtl/>
          <w:lang w:bidi="he-IL"/>
        </w:rPr>
        <w:t xml:space="preserve">מדרש שמואל (בובר) פרשה א ד"ה [ח] ויהי היום </w:t>
      </w:r>
    </w:p>
    <w:p w:rsidR="0080389E" w:rsidRPr="004B794D" w:rsidRDefault="0080389E" w:rsidP="0080389E">
      <w:pPr>
        <w:autoSpaceDE w:val="0"/>
        <w:autoSpaceDN w:val="0"/>
        <w:bidi/>
        <w:adjustRightInd w:val="0"/>
        <w:spacing w:line="360" w:lineRule="auto"/>
        <w:rPr>
          <w:rFonts w:ascii="Arial" w:hAnsi="Arial" w:cs="Arial"/>
          <w:sz w:val="22"/>
          <w:szCs w:val="22"/>
          <w:lang w:bidi="he-IL"/>
        </w:rPr>
      </w:pPr>
    </w:p>
    <w:p w:rsidR="0080389E" w:rsidRPr="004B794D" w:rsidRDefault="0080389E" w:rsidP="0080389E">
      <w:pPr>
        <w:autoSpaceDE w:val="0"/>
        <w:autoSpaceDN w:val="0"/>
        <w:bidi/>
        <w:adjustRightInd w:val="0"/>
        <w:spacing w:line="360" w:lineRule="auto"/>
        <w:rPr>
          <w:rFonts w:ascii="Arial" w:hAnsi="Arial" w:cs="Arial"/>
          <w:sz w:val="22"/>
          <w:szCs w:val="22"/>
          <w:lang w:bidi="he-IL"/>
        </w:rPr>
      </w:pPr>
      <w:r w:rsidRPr="004B794D">
        <w:rPr>
          <w:rFonts w:ascii="Arial" w:hAnsi="Arial" w:cs="Arial"/>
          <w:color w:val="000000"/>
          <w:sz w:val="22"/>
          <w:szCs w:val="22"/>
          <w:rtl/>
          <w:lang w:bidi="he-IL"/>
        </w:rPr>
        <w:t xml:space="preserve">  וכעסתה צרתה גם כעס. מכעסת וחוזרת ומכעסת,  מה הות אמרה לה, זבנת לברך רבה סודר ולתנינא חלוק. בעבור הרעימה.  </w:t>
      </w:r>
    </w:p>
    <w:p w:rsidR="0080389E" w:rsidRDefault="0080389E" w:rsidP="0080389E">
      <w:pPr>
        <w:spacing w:line="480" w:lineRule="auto"/>
        <w:ind w:left="360"/>
        <w:rPr>
          <w:lang w:bidi="he-IL"/>
        </w:rPr>
      </w:pPr>
      <w:r>
        <w:rPr>
          <w:lang w:bidi="he-IL"/>
        </w:rPr>
        <w:t xml:space="preserve">‘Her co-wife angered her exceedingly’: What did she say to her? ‘Have you bought baby clothing for your child?’ This caused </w:t>
      </w:r>
      <w:proofErr w:type="spellStart"/>
      <w:r w:rsidRPr="0003565D">
        <w:rPr>
          <w:i/>
          <w:iCs/>
          <w:lang w:bidi="he-IL"/>
        </w:rPr>
        <w:t>Chana</w:t>
      </w:r>
      <w:proofErr w:type="spellEnd"/>
      <w:r>
        <w:rPr>
          <w:lang w:bidi="he-IL"/>
        </w:rPr>
        <w:t xml:space="preserve"> extreme grief.’</w:t>
      </w:r>
    </w:p>
    <w:p w:rsidR="0080389E" w:rsidRDefault="0080389E" w:rsidP="0080389E">
      <w:pPr>
        <w:spacing w:line="480" w:lineRule="auto"/>
        <w:ind w:left="360"/>
        <w:rPr>
          <w:lang w:bidi="he-IL"/>
        </w:rPr>
      </w:pPr>
    </w:p>
    <w:p w:rsidR="0080389E" w:rsidRDefault="0080389E" w:rsidP="0080389E">
      <w:pPr>
        <w:spacing w:line="480" w:lineRule="auto"/>
        <w:ind w:left="360"/>
        <w:rPr>
          <w:lang w:bidi="he-IL"/>
        </w:rPr>
      </w:pPr>
      <w:r>
        <w:rPr>
          <w:lang w:bidi="he-IL"/>
        </w:rPr>
        <w:lastRenderedPageBreak/>
        <w:t xml:space="preserve">From here we see how she was trying to encourage </w:t>
      </w:r>
      <w:proofErr w:type="spellStart"/>
      <w:r w:rsidRPr="0003565D">
        <w:rPr>
          <w:i/>
          <w:iCs/>
          <w:lang w:bidi="he-IL"/>
        </w:rPr>
        <w:t>Chana</w:t>
      </w:r>
      <w:proofErr w:type="spellEnd"/>
      <w:r w:rsidRPr="0003565D">
        <w:rPr>
          <w:i/>
          <w:iCs/>
          <w:lang w:bidi="he-IL"/>
        </w:rPr>
        <w:t xml:space="preserve"> </w:t>
      </w:r>
      <w:r>
        <w:rPr>
          <w:lang w:bidi="he-IL"/>
        </w:rPr>
        <w:t xml:space="preserve">to pray even more deeply for a child. She had been childless for 19 years and one feels that this is now a last attempt to achieve her dream and </w:t>
      </w:r>
      <w:proofErr w:type="spellStart"/>
      <w:r w:rsidRPr="0003565D">
        <w:rPr>
          <w:i/>
          <w:iCs/>
          <w:lang w:bidi="he-IL"/>
        </w:rPr>
        <w:t>Penina</w:t>
      </w:r>
      <w:proofErr w:type="spellEnd"/>
      <w:r>
        <w:rPr>
          <w:lang w:bidi="he-IL"/>
        </w:rPr>
        <w:t xml:space="preserve"> tries to spur her on to a deeper and more meaningful prayer. </w:t>
      </w:r>
      <w:proofErr w:type="spellStart"/>
      <w:r w:rsidRPr="0003565D">
        <w:rPr>
          <w:i/>
          <w:iCs/>
          <w:lang w:bidi="he-IL"/>
        </w:rPr>
        <w:t>Elkanah</w:t>
      </w:r>
      <w:proofErr w:type="spellEnd"/>
      <w:r>
        <w:rPr>
          <w:lang w:bidi="he-IL"/>
        </w:rPr>
        <w:t xml:space="preserve"> by the same token can be seen to be doing the same. </w:t>
      </w:r>
      <w:proofErr w:type="spellStart"/>
      <w:r>
        <w:rPr>
          <w:lang w:bidi="he-IL"/>
        </w:rPr>
        <w:t>Rav</w:t>
      </w:r>
      <w:proofErr w:type="spellEnd"/>
      <w:r>
        <w:rPr>
          <w:lang w:bidi="he-IL"/>
        </w:rPr>
        <w:t xml:space="preserve"> </w:t>
      </w:r>
      <w:proofErr w:type="spellStart"/>
      <w:r>
        <w:rPr>
          <w:lang w:bidi="he-IL"/>
        </w:rPr>
        <w:t>Bachrach</w:t>
      </w:r>
      <w:proofErr w:type="spellEnd"/>
      <w:r>
        <w:rPr>
          <w:lang w:bidi="he-IL"/>
        </w:rPr>
        <w:t xml:space="preserve"> suggests that his lack of sensitivity (</w:t>
      </w:r>
      <w:proofErr w:type="spellStart"/>
      <w:r w:rsidRPr="000D05FC">
        <w:rPr>
          <w:i/>
          <w:iCs/>
          <w:lang w:bidi="he-IL"/>
        </w:rPr>
        <w:t>nichumin</w:t>
      </w:r>
      <w:proofErr w:type="spellEnd"/>
      <w:r w:rsidRPr="000D05FC">
        <w:rPr>
          <w:i/>
          <w:iCs/>
          <w:lang w:bidi="he-IL"/>
        </w:rPr>
        <w:t xml:space="preserve"> </w:t>
      </w:r>
      <w:proofErr w:type="spellStart"/>
      <w:r w:rsidRPr="000D05FC">
        <w:rPr>
          <w:i/>
          <w:iCs/>
          <w:lang w:bidi="he-IL"/>
        </w:rPr>
        <w:t>shel</w:t>
      </w:r>
      <w:proofErr w:type="spellEnd"/>
      <w:r w:rsidRPr="000D05FC">
        <w:rPr>
          <w:i/>
          <w:iCs/>
          <w:lang w:bidi="he-IL"/>
        </w:rPr>
        <w:t xml:space="preserve"> </w:t>
      </w:r>
      <w:proofErr w:type="spellStart"/>
      <w:r w:rsidRPr="000D05FC">
        <w:rPr>
          <w:i/>
          <w:iCs/>
          <w:lang w:bidi="he-IL"/>
        </w:rPr>
        <w:t>hevel</w:t>
      </w:r>
      <w:proofErr w:type="spellEnd"/>
      <w:r>
        <w:rPr>
          <w:lang w:bidi="he-IL"/>
        </w:rPr>
        <w:t xml:space="preserve"> as he calls it) is really </w:t>
      </w:r>
      <w:proofErr w:type="spellStart"/>
      <w:r w:rsidRPr="0003565D">
        <w:rPr>
          <w:i/>
          <w:iCs/>
          <w:lang w:bidi="he-IL"/>
        </w:rPr>
        <w:t>Elkanah</w:t>
      </w:r>
      <w:r>
        <w:rPr>
          <w:lang w:bidi="he-IL"/>
        </w:rPr>
        <w:t>’s</w:t>
      </w:r>
      <w:proofErr w:type="spellEnd"/>
      <w:r>
        <w:rPr>
          <w:lang w:bidi="he-IL"/>
        </w:rPr>
        <w:t xml:space="preserve"> own way of getting </w:t>
      </w:r>
      <w:proofErr w:type="spellStart"/>
      <w:r w:rsidRPr="0003565D">
        <w:rPr>
          <w:i/>
          <w:iCs/>
          <w:lang w:bidi="he-IL"/>
        </w:rPr>
        <w:t>Chana</w:t>
      </w:r>
      <w:proofErr w:type="spellEnd"/>
      <w:r>
        <w:rPr>
          <w:lang w:bidi="he-IL"/>
        </w:rPr>
        <w:t xml:space="preserve"> to pray more fervently than before. Her desperation is exacerbated by his comments and her utter reliance on God is absolute and she prays accordingly.</w:t>
      </w:r>
    </w:p>
    <w:p w:rsidR="0080389E" w:rsidRDefault="0080389E" w:rsidP="0080389E">
      <w:pPr>
        <w:spacing w:line="480" w:lineRule="auto"/>
        <w:ind w:left="360"/>
        <w:rPr>
          <w:lang w:bidi="he-IL"/>
        </w:rPr>
      </w:pPr>
      <w:r>
        <w:rPr>
          <w:lang w:bidi="he-IL"/>
        </w:rPr>
        <w:t xml:space="preserve">The punishment </w:t>
      </w:r>
      <w:proofErr w:type="spellStart"/>
      <w:r w:rsidRPr="003E2043">
        <w:rPr>
          <w:i/>
          <w:iCs/>
          <w:lang w:bidi="he-IL"/>
        </w:rPr>
        <w:t>Penina</w:t>
      </w:r>
      <w:proofErr w:type="spellEnd"/>
      <w:r>
        <w:rPr>
          <w:lang w:bidi="he-IL"/>
        </w:rPr>
        <w:t xml:space="preserve"> receives is highlighted in the following </w:t>
      </w:r>
      <w:proofErr w:type="spellStart"/>
      <w:r>
        <w:rPr>
          <w:i/>
          <w:iCs/>
          <w:lang w:bidi="he-IL"/>
        </w:rPr>
        <w:t>M</w:t>
      </w:r>
      <w:r w:rsidRPr="003E2043">
        <w:rPr>
          <w:i/>
          <w:iCs/>
          <w:lang w:bidi="he-IL"/>
        </w:rPr>
        <w:t>idrashic</w:t>
      </w:r>
      <w:proofErr w:type="spellEnd"/>
      <w:r>
        <w:rPr>
          <w:lang w:bidi="he-IL"/>
        </w:rPr>
        <w:t xml:space="preserve"> passage:</w:t>
      </w:r>
    </w:p>
    <w:p w:rsidR="0080389E" w:rsidRDefault="0080389E" w:rsidP="0080389E">
      <w:pPr>
        <w:autoSpaceDE w:val="0"/>
        <w:autoSpaceDN w:val="0"/>
        <w:bidi/>
        <w:adjustRightInd w:val="0"/>
        <w:rPr>
          <w:rFonts w:cs="ResponsaTTF"/>
          <w:lang w:bidi="he-IL"/>
        </w:rPr>
      </w:pPr>
      <w:r>
        <w:rPr>
          <w:rFonts w:cs="ResponsaTTF"/>
          <w:color w:val="000000"/>
          <w:rtl/>
          <w:lang w:bidi="he-IL"/>
        </w:rPr>
        <w:t xml:space="preserve">  </w:t>
      </w:r>
      <w:r>
        <w:rPr>
          <w:rFonts w:cs="ResponsaTTF"/>
          <w:color w:val="000000"/>
          <w:szCs w:val="28"/>
          <w:rtl/>
          <w:lang w:bidi="he-IL"/>
        </w:rPr>
        <w:t xml:space="preserve">  </w:t>
      </w:r>
      <w:r>
        <w:rPr>
          <w:rFonts w:cs="ResponsaTTF"/>
          <w:color w:val="000000"/>
          <w:rtl/>
          <w:lang w:bidi="he-IL"/>
        </w:rPr>
        <w:t xml:space="preserve"> </w:t>
      </w:r>
    </w:p>
    <w:p w:rsidR="0080389E" w:rsidRDefault="0080389E" w:rsidP="0080389E">
      <w:pPr>
        <w:autoSpaceDE w:val="0"/>
        <w:autoSpaceDN w:val="0"/>
        <w:bidi/>
        <w:adjustRightInd w:val="0"/>
        <w:spacing w:line="360" w:lineRule="auto"/>
        <w:rPr>
          <w:rFonts w:cs="ResponsaTTF"/>
          <w:lang w:bidi="he-IL"/>
        </w:rPr>
      </w:pPr>
    </w:p>
    <w:p w:rsidR="0080389E" w:rsidRPr="00532087" w:rsidRDefault="0080389E" w:rsidP="0080389E">
      <w:pPr>
        <w:autoSpaceDE w:val="0"/>
        <w:autoSpaceDN w:val="0"/>
        <w:bidi/>
        <w:adjustRightInd w:val="0"/>
        <w:spacing w:line="360" w:lineRule="auto"/>
        <w:ind w:left="360"/>
        <w:rPr>
          <w:rFonts w:ascii="Arial" w:hAnsi="Arial" w:cs="Arial"/>
          <w:sz w:val="22"/>
          <w:szCs w:val="22"/>
          <w:lang w:bidi="he-IL"/>
        </w:rPr>
      </w:pPr>
      <w:r w:rsidRPr="00532087">
        <w:rPr>
          <w:rFonts w:ascii="Arial" w:hAnsi="Arial" w:cs="Arial"/>
          <w:b/>
          <w:bCs/>
          <w:color w:val="000000"/>
          <w:sz w:val="22"/>
          <w:szCs w:val="22"/>
          <w:u w:val="single"/>
          <w:rtl/>
          <w:lang w:bidi="he-IL"/>
        </w:rPr>
        <w:t xml:space="preserve">מדרש שמואל (בובר) פרשה ה </w:t>
      </w:r>
    </w:p>
    <w:p w:rsidR="0080389E" w:rsidRPr="00532087" w:rsidRDefault="0080389E" w:rsidP="0080389E">
      <w:pPr>
        <w:autoSpaceDE w:val="0"/>
        <w:autoSpaceDN w:val="0"/>
        <w:bidi/>
        <w:adjustRightInd w:val="0"/>
        <w:spacing w:line="360" w:lineRule="auto"/>
        <w:ind w:left="360"/>
        <w:rPr>
          <w:rFonts w:ascii="Arial" w:hAnsi="Arial" w:cs="Arial"/>
          <w:sz w:val="22"/>
          <w:szCs w:val="22"/>
          <w:lang w:bidi="he-IL"/>
        </w:rPr>
      </w:pPr>
    </w:p>
    <w:p w:rsidR="0080389E" w:rsidRPr="00532087" w:rsidRDefault="0080389E" w:rsidP="0080389E">
      <w:pPr>
        <w:autoSpaceDE w:val="0"/>
        <w:autoSpaceDN w:val="0"/>
        <w:bidi/>
        <w:adjustRightInd w:val="0"/>
        <w:spacing w:line="360" w:lineRule="auto"/>
        <w:ind w:left="360"/>
        <w:rPr>
          <w:rFonts w:ascii="Arial" w:hAnsi="Arial" w:cs="Arial"/>
          <w:sz w:val="22"/>
          <w:szCs w:val="22"/>
          <w:lang w:bidi="he-IL"/>
        </w:rPr>
      </w:pPr>
      <w:r w:rsidRPr="00532087">
        <w:rPr>
          <w:rFonts w:ascii="Arial" w:hAnsi="Arial" w:cs="Arial"/>
          <w:color w:val="000000"/>
          <w:sz w:val="22"/>
          <w:szCs w:val="22"/>
          <w:rtl/>
          <w:lang w:bidi="he-IL"/>
        </w:rPr>
        <w:t xml:space="preserve"> שבעים בלחם נשכרו. זו פנינה שהיתה שבעה בבנים ונשתכרה. (אלא) ורעבים  חדלו, חנה שהיתה רעבה מבנים חדלה, הא כיצד רבי יהודה ורבי נחמיה, רבי יהודה אומר בני בנים כבנים, רבי  נחמיה אומר היה לפנינה עשרה בנים, היתה חנה יולדת אחד, ופנינה קוברת שנים, חנה יולדת שנים ופנינה קוברת  ארבעה, שלשה ופנינה קוברת ששה, ארבעה ופנינה קוברת שמונה, כיון שעברה חמישי, באתה פנינה ונשתטחה על  רגליה, אמרה לה בבקשה ממך התפללי על שנים ויחיו, התפללה עליהן והיו נקראין על שמה.  </w:t>
      </w:r>
    </w:p>
    <w:p w:rsidR="0080389E" w:rsidRDefault="0080389E" w:rsidP="0080389E">
      <w:pPr>
        <w:spacing w:line="360" w:lineRule="auto"/>
        <w:ind w:left="360"/>
        <w:rPr>
          <w:lang w:bidi="he-IL"/>
        </w:rPr>
      </w:pPr>
      <w:proofErr w:type="gramStart"/>
      <w:r>
        <w:rPr>
          <w:lang w:bidi="he-IL"/>
        </w:rPr>
        <w:t>‘ Those</w:t>
      </w:r>
      <w:proofErr w:type="gramEnd"/>
      <w:r>
        <w:rPr>
          <w:lang w:bidi="he-IL"/>
        </w:rPr>
        <w:t xml:space="preserve"> who are satiated with bread become intoxicated’. This refers to </w:t>
      </w:r>
      <w:proofErr w:type="spellStart"/>
      <w:r w:rsidRPr="00BE7F33">
        <w:rPr>
          <w:i/>
          <w:iCs/>
          <w:lang w:bidi="he-IL"/>
        </w:rPr>
        <w:t>Penina</w:t>
      </w:r>
      <w:proofErr w:type="spellEnd"/>
      <w:r>
        <w:rPr>
          <w:lang w:bidi="he-IL"/>
        </w:rPr>
        <w:t xml:space="preserve"> who was satiated with children and ‘became </w:t>
      </w:r>
      <w:proofErr w:type="spellStart"/>
      <w:r>
        <w:rPr>
          <w:lang w:bidi="he-IL"/>
        </w:rPr>
        <w:t>intoxicated’.In</w:t>
      </w:r>
      <w:proofErr w:type="spellEnd"/>
      <w:r>
        <w:rPr>
          <w:lang w:bidi="he-IL"/>
        </w:rPr>
        <w:t xml:space="preserve"> contrast, </w:t>
      </w:r>
      <w:proofErr w:type="spellStart"/>
      <w:r w:rsidRPr="00BE7F33">
        <w:rPr>
          <w:i/>
          <w:iCs/>
          <w:lang w:bidi="he-IL"/>
        </w:rPr>
        <w:t>Chana</w:t>
      </w:r>
      <w:proofErr w:type="spellEnd"/>
      <w:r>
        <w:rPr>
          <w:lang w:bidi="he-IL"/>
        </w:rPr>
        <w:t xml:space="preserve"> was ‘starving’ for children. …………….R’ </w:t>
      </w:r>
      <w:proofErr w:type="spellStart"/>
      <w:r w:rsidRPr="00BE7F33">
        <w:rPr>
          <w:i/>
          <w:iCs/>
          <w:lang w:bidi="he-IL"/>
        </w:rPr>
        <w:t>Nechemiah</w:t>
      </w:r>
      <w:proofErr w:type="spellEnd"/>
      <w:r>
        <w:rPr>
          <w:lang w:bidi="he-IL"/>
        </w:rPr>
        <w:t xml:space="preserve"> says: </w:t>
      </w:r>
      <w:proofErr w:type="spellStart"/>
      <w:r w:rsidRPr="00BE7F33">
        <w:rPr>
          <w:i/>
          <w:iCs/>
          <w:lang w:bidi="he-IL"/>
        </w:rPr>
        <w:t>Penina</w:t>
      </w:r>
      <w:proofErr w:type="spellEnd"/>
      <w:r>
        <w:rPr>
          <w:lang w:bidi="he-IL"/>
        </w:rPr>
        <w:t xml:space="preserve"> had 10 children. When </w:t>
      </w:r>
      <w:proofErr w:type="spellStart"/>
      <w:r w:rsidRPr="00BE7F33">
        <w:rPr>
          <w:i/>
          <w:iCs/>
          <w:lang w:bidi="he-IL"/>
        </w:rPr>
        <w:t>Chana</w:t>
      </w:r>
      <w:proofErr w:type="spellEnd"/>
      <w:r>
        <w:rPr>
          <w:i/>
          <w:iCs/>
          <w:lang w:bidi="he-IL"/>
        </w:rPr>
        <w:t xml:space="preserve"> </w:t>
      </w:r>
      <w:r>
        <w:rPr>
          <w:lang w:bidi="he-IL"/>
        </w:rPr>
        <w:t xml:space="preserve">(finally) had a child, </w:t>
      </w:r>
      <w:proofErr w:type="spellStart"/>
      <w:r w:rsidRPr="00BE7F33">
        <w:rPr>
          <w:i/>
          <w:iCs/>
          <w:lang w:bidi="he-IL"/>
        </w:rPr>
        <w:t>Penina</w:t>
      </w:r>
      <w:proofErr w:type="spellEnd"/>
      <w:r>
        <w:rPr>
          <w:lang w:bidi="he-IL"/>
        </w:rPr>
        <w:t xml:space="preserve"> buried two of her own children……... two children and </w:t>
      </w:r>
      <w:proofErr w:type="spellStart"/>
      <w:r w:rsidRPr="00BE7F33">
        <w:rPr>
          <w:i/>
          <w:iCs/>
          <w:lang w:bidi="he-IL"/>
        </w:rPr>
        <w:t>Penina</w:t>
      </w:r>
      <w:proofErr w:type="spellEnd"/>
      <w:r>
        <w:rPr>
          <w:lang w:bidi="he-IL"/>
        </w:rPr>
        <w:t xml:space="preserve"> buried four of her own……3..6..4..8..Once a fifth child was born to </w:t>
      </w:r>
      <w:proofErr w:type="spellStart"/>
      <w:r w:rsidRPr="00BE7F33">
        <w:rPr>
          <w:i/>
          <w:iCs/>
          <w:lang w:bidi="he-IL"/>
        </w:rPr>
        <w:t>Chana</w:t>
      </w:r>
      <w:proofErr w:type="spellEnd"/>
      <w:r>
        <w:rPr>
          <w:lang w:bidi="he-IL"/>
        </w:rPr>
        <w:t xml:space="preserve">, </w:t>
      </w:r>
      <w:proofErr w:type="spellStart"/>
      <w:r w:rsidRPr="00BE7F33">
        <w:rPr>
          <w:i/>
          <w:iCs/>
          <w:lang w:bidi="he-IL"/>
        </w:rPr>
        <w:t>Penina</w:t>
      </w:r>
      <w:proofErr w:type="spellEnd"/>
      <w:r>
        <w:rPr>
          <w:lang w:bidi="he-IL"/>
        </w:rPr>
        <w:t xml:space="preserve"> fell at her feet to beg her to pray that her last two children would not </w:t>
      </w:r>
      <w:proofErr w:type="spellStart"/>
      <w:r>
        <w:rPr>
          <w:lang w:bidi="he-IL"/>
        </w:rPr>
        <w:t>die.</w:t>
      </w:r>
      <w:r w:rsidRPr="00BE7F33">
        <w:rPr>
          <w:i/>
          <w:iCs/>
          <w:lang w:bidi="he-IL"/>
        </w:rPr>
        <w:t>Chana</w:t>
      </w:r>
      <w:proofErr w:type="spellEnd"/>
      <w:r>
        <w:rPr>
          <w:lang w:bidi="he-IL"/>
        </w:rPr>
        <w:t xml:space="preserve"> duly prayed and they were saved and they were called her (i.e.</w:t>
      </w:r>
    </w:p>
    <w:p w:rsidR="0080389E" w:rsidRDefault="0080389E" w:rsidP="0080389E">
      <w:pPr>
        <w:spacing w:line="360" w:lineRule="auto"/>
        <w:ind w:left="360"/>
        <w:rPr>
          <w:lang w:bidi="he-IL"/>
        </w:rPr>
      </w:pPr>
      <w:proofErr w:type="spellStart"/>
      <w:r w:rsidRPr="00BE7F33">
        <w:rPr>
          <w:i/>
          <w:iCs/>
          <w:lang w:bidi="he-IL"/>
        </w:rPr>
        <w:t>Chana</w:t>
      </w:r>
      <w:r>
        <w:rPr>
          <w:lang w:bidi="he-IL"/>
        </w:rPr>
        <w:t>’s</w:t>
      </w:r>
      <w:proofErr w:type="spellEnd"/>
      <w:r>
        <w:rPr>
          <w:lang w:bidi="he-IL"/>
        </w:rPr>
        <w:t>) children as she was responsible for their survival.’</w:t>
      </w:r>
    </w:p>
    <w:p w:rsidR="0080389E" w:rsidRDefault="0080389E" w:rsidP="0080389E">
      <w:pPr>
        <w:spacing w:line="360" w:lineRule="auto"/>
        <w:ind w:left="360"/>
        <w:rPr>
          <w:lang w:bidi="he-IL"/>
        </w:rPr>
      </w:pPr>
      <w:r>
        <w:rPr>
          <w:lang w:bidi="he-IL"/>
        </w:rPr>
        <w:t>--------------------------------------------------------------------------------------------</w:t>
      </w:r>
    </w:p>
    <w:p w:rsidR="0080389E" w:rsidRDefault="0080389E" w:rsidP="0080389E">
      <w:pPr>
        <w:spacing w:line="480" w:lineRule="auto"/>
        <w:ind w:left="360"/>
        <w:rPr>
          <w:lang w:bidi="he-IL"/>
        </w:rPr>
      </w:pPr>
      <w:r>
        <w:rPr>
          <w:lang w:bidi="he-IL"/>
        </w:rPr>
        <w:t xml:space="preserve">How are we to understand such a severe response to her words to </w:t>
      </w:r>
      <w:proofErr w:type="spellStart"/>
      <w:r w:rsidRPr="00BE7F33">
        <w:rPr>
          <w:i/>
          <w:iCs/>
          <w:lang w:bidi="he-IL"/>
        </w:rPr>
        <w:t>Chana</w:t>
      </w:r>
      <w:proofErr w:type="spellEnd"/>
      <w:r>
        <w:rPr>
          <w:lang w:bidi="he-IL"/>
        </w:rPr>
        <w:t>?</w:t>
      </w:r>
    </w:p>
    <w:p w:rsidR="0080389E" w:rsidRDefault="0080389E" w:rsidP="0080389E">
      <w:pPr>
        <w:spacing w:line="480" w:lineRule="auto"/>
        <w:ind w:left="360"/>
        <w:rPr>
          <w:lang w:bidi="he-IL"/>
        </w:rPr>
      </w:pPr>
      <w:proofErr w:type="spellStart"/>
      <w:r>
        <w:rPr>
          <w:lang w:bidi="he-IL"/>
        </w:rPr>
        <w:t>Rav</w:t>
      </w:r>
      <w:proofErr w:type="spellEnd"/>
      <w:r>
        <w:rPr>
          <w:lang w:bidi="he-IL"/>
        </w:rPr>
        <w:t xml:space="preserve"> Levi suggests two possibilities.</w:t>
      </w:r>
    </w:p>
    <w:p w:rsidR="0080389E" w:rsidRPr="00C3557B" w:rsidRDefault="0080389E" w:rsidP="0080389E">
      <w:pPr>
        <w:numPr>
          <w:ilvl w:val="0"/>
          <w:numId w:val="2"/>
        </w:numPr>
        <w:spacing w:line="480" w:lineRule="auto"/>
        <w:rPr>
          <w:i/>
          <w:iCs/>
          <w:lang w:bidi="he-IL"/>
        </w:rPr>
      </w:pPr>
      <w:proofErr w:type="spellStart"/>
      <w:r w:rsidRPr="00C3557B">
        <w:rPr>
          <w:i/>
          <w:iCs/>
          <w:lang w:bidi="he-IL"/>
        </w:rPr>
        <w:t>Netziv</w:t>
      </w:r>
      <w:proofErr w:type="spellEnd"/>
      <w:r w:rsidRPr="00C3557B">
        <w:rPr>
          <w:i/>
          <w:iCs/>
          <w:lang w:bidi="he-IL"/>
        </w:rPr>
        <w:t xml:space="preserve">. </w:t>
      </w:r>
    </w:p>
    <w:p w:rsidR="0080389E" w:rsidRPr="00DD5075" w:rsidRDefault="0080389E" w:rsidP="0080389E">
      <w:pPr>
        <w:spacing w:line="480" w:lineRule="auto"/>
        <w:ind w:left="360"/>
        <w:rPr>
          <w:u w:val="single"/>
          <w:lang w:bidi="he-IL"/>
        </w:rPr>
      </w:pPr>
      <w:r>
        <w:rPr>
          <w:lang w:bidi="he-IL"/>
        </w:rPr>
        <w:lastRenderedPageBreak/>
        <w:t xml:space="preserve">He discusses a concept found in </w:t>
      </w:r>
      <w:r w:rsidRPr="00BE7F33">
        <w:rPr>
          <w:i/>
          <w:iCs/>
          <w:lang w:bidi="he-IL"/>
        </w:rPr>
        <w:t>Talmud</w:t>
      </w:r>
      <w:r>
        <w:rPr>
          <w:lang w:bidi="he-IL"/>
        </w:rPr>
        <w:t xml:space="preserve"> known as ‘</w:t>
      </w:r>
      <w:proofErr w:type="spellStart"/>
      <w:r>
        <w:rPr>
          <w:i/>
          <w:iCs/>
          <w:u w:val="single"/>
          <w:lang w:bidi="he-IL"/>
        </w:rPr>
        <w:t>Avera</w:t>
      </w:r>
      <w:proofErr w:type="spellEnd"/>
      <w:r>
        <w:rPr>
          <w:i/>
          <w:iCs/>
          <w:u w:val="single"/>
          <w:lang w:bidi="he-IL"/>
        </w:rPr>
        <w:t xml:space="preserve"> </w:t>
      </w:r>
      <w:proofErr w:type="spellStart"/>
      <w:r>
        <w:rPr>
          <w:i/>
          <w:iCs/>
          <w:u w:val="single"/>
          <w:lang w:bidi="he-IL"/>
        </w:rPr>
        <w:t>Lishma</w:t>
      </w:r>
      <w:proofErr w:type="spellEnd"/>
      <w:r>
        <w:rPr>
          <w:i/>
          <w:iCs/>
          <w:u w:val="single"/>
          <w:lang w:bidi="he-IL"/>
        </w:rPr>
        <w:t>’.</w:t>
      </w:r>
      <w:r>
        <w:rPr>
          <w:u w:val="single"/>
          <w:lang w:bidi="he-IL"/>
        </w:rPr>
        <w:t xml:space="preserve"> </w:t>
      </w:r>
      <w:r>
        <w:rPr>
          <w:rFonts w:cs="ResponsaTTF"/>
          <w:color w:val="000000"/>
          <w:rtl/>
          <w:lang w:bidi="he-IL"/>
        </w:rPr>
        <w:t xml:space="preserve">  </w:t>
      </w:r>
      <w:r>
        <w:rPr>
          <w:rFonts w:cs="ResponsaTTF"/>
          <w:color w:val="000000"/>
          <w:szCs w:val="28"/>
          <w:rtl/>
          <w:lang w:bidi="he-IL"/>
        </w:rPr>
        <w:t xml:space="preserve">  </w:t>
      </w:r>
      <w:r>
        <w:rPr>
          <w:rFonts w:cs="ResponsaTTF"/>
          <w:color w:val="000000"/>
          <w:rtl/>
          <w:lang w:bidi="he-IL"/>
        </w:rPr>
        <w:t xml:space="preserve"> </w:t>
      </w:r>
    </w:p>
    <w:p w:rsidR="0080389E" w:rsidRPr="00DD5075" w:rsidRDefault="0080389E" w:rsidP="0080389E">
      <w:pPr>
        <w:autoSpaceDE w:val="0"/>
        <w:autoSpaceDN w:val="0"/>
        <w:bidi/>
        <w:adjustRightInd w:val="0"/>
        <w:rPr>
          <w:rFonts w:ascii="Arial" w:hAnsi="Arial" w:cs="Arial"/>
          <w:sz w:val="22"/>
          <w:szCs w:val="22"/>
          <w:lang w:bidi="he-IL"/>
        </w:rPr>
      </w:pPr>
    </w:p>
    <w:p w:rsidR="0080389E" w:rsidRPr="00DD5075" w:rsidRDefault="0080389E" w:rsidP="0080389E">
      <w:pPr>
        <w:autoSpaceDE w:val="0"/>
        <w:autoSpaceDN w:val="0"/>
        <w:bidi/>
        <w:adjustRightInd w:val="0"/>
        <w:rPr>
          <w:rFonts w:ascii="Arial" w:hAnsi="Arial" w:cs="Arial"/>
          <w:sz w:val="22"/>
          <w:szCs w:val="22"/>
          <w:lang w:bidi="he-IL"/>
        </w:rPr>
      </w:pPr>
      <w:r w:rsidRPr="00DD5075">
        <w:rPr>
          <w:rFonts w:ascii="Arial" w:hAnsi="Arial" w:cs="Arial"/>
          <w:b/>
          <w:bCs/>
          <w:color w:val="000000"/>
          <w:sz w:val="22"/>
          <w:szCs w:val="22"/>
          <w:u w:val="single"/>
          <w:rtl/>
          <w:lang w:bidi="he-IL"/>
        </w:rPr>
        <w:t xml:space="preserve">תלמוד בבלי מסכת נזיר דף כג עמוד ב </w:t>
      </w:r>
    </w:p>
    <w:p w:rsidR="0080389E" w:rsidRPr="00DD5075" w:rsidRDefault="0080389E" w:rsidP="0080389E">
      <w:pPr>
        <w:autoSpaceDE w:val="0"/>
        <w:autoSpaceDN w:val="0"/>
        <w:bidi/>
        <w:adjustRightInd w:val="0"/>
        <w:rPr>
          <w:rFonts w:ascii="Arial" w:hAnsi="Arial" w:cs="Arial"/>
          <w:sz w:val="22"/>
          <w:szCs w:val="22"/>
          <w:lang w:bidi="he-IL"/>
        </w:rPr>
      </w:pPr>
    </w:p>
    <w:p w:rsidR="0080389E" w:rsidRPr="00DD5075" w:rsidRDefault="0080389E" w:rsidP="0080389E">
      <w:pPr>
        <w:autoSpaceDE w:val="0"/>
        <w:autoSpaceDN w:val="0"/>
        <w:bidi/>
        <w:adjustRightInd w:val="0"/>
        <w:rPr>
          <w:rFonts w:ascii="Arial" w:hAnsi="Arial" w:cs="Arial"/>
          <w:sz w:val="22"/>
          <w:szCs w:val="22"/>
          <w:lang w:bidi="he-IL"/>
        </w:rPr>
      </w:pPr>
      <w:r w:rsidRPr="00DD5075">
        <w:rPr>
          <w:rFonts w:ascii="Arial" w:hAnsi="Arial" w:cs="Arial"/>
          <w:color w:val="000000"/>
          <w:sz w:val="22"/>
          <w:szCs w:val="22"/>
          <w:rtl/>
          <w:lang w:bidi="he-IL"/>
        </w:rPr>
        <w:t xml:space="preserve"> אמר ר"נ בר יצחק: גדולה  </w:t>
      </w:r>
      <w:r w:rsidRPr="00DD5075">
        <w:rPr>
          <w:rFonts w:ascii="Arial" w:hAnsi="Arial" w:cs="Arial"/>
          <w:color w:val="FF00FF"/>
          <w:sz w:val="22"/>
          <w:szCs w:val="22"/>
          <w:rtl/>
          <w:lang w:bidi="he-IL"/>
        </w:rPr>
        <w:t xml:space="preserve">עבירה </w:t>
      </w:r>
      <w:r w:rsidRPr="00DD5075">
        <w:rPr>
          <w:rFonts w:ascii="Arial" w:hAnsi="Arial" w:cs="Arial"/>
          <w:color w:val="000000"/>
          <w:sz w:val="22"/>
          <w:szCs w:val="22"/>
          <w:rtl/>
          <w:lang w:bidi="he-IL"/>
        </w:rPr>
        <w:t xml:space="preserve">   </w:t>
      </w:r>
      <w:r w:rsidRPr="00DD5075">
        <w:rPr>
          <w:rFonts w:ascii="Arial" w:hAnsi="Arial" w:cs="Arial"/>
          <w:color w:val="FF00FF"/>
          <w:sz w:val="22"/>
          <w:szCs w:val="22"/>
          <w:rtl/>
          <w:lang w:bidi="he-IL"/>
        </w:rPr>
        <w:t xml:space="preserve">לשמה </w:t>
      </w:r>
      <w:r w:rsidRPr="00DD5075">
        <w:rPr>
          <w:rFonts w:ascii="Arial" w:hAnsi="Arial" w:cs="Arial"/>
          <w:color w:val="000000"/>
          <w:sz w:val="22"/>
          <w:szCs w:val="22"/>
          <w:rtl/>
          <w:lang w:bidi="he-IL"/>
        </w:rPr>
        <w:t xml:space="preserve"> ממצוה שלא לשמה  </w:t>
      </w:r>
    </w:p>
    <w:p w:rsidR="0080389E" w:rsidRPr="00DD5075" w:rsidRDefault="0080389E" w:rsidP="0080389E">
      <w:pPr>
        <w:autoSpaceDE w:val="0"/>
        <w:autoSpaceDN w:val="0"/>
        <w:bidi/>
        <w:adjustRightInd w:val="0"/>
        <w:rPr>
          <w:rFonts w:cs="ResponsaTTF"/>
          <w:lang w:bidi="he-IL"/>
        </w:rPr>
      </w:pPr>
    </w:p>
    <w:p w:rsidR="0080389E" w:rsidRDefault="0080389E" w:rsidP="0080389E">
      <w:pPr>
        <w:autoSpaceDE w:val="0"/>
        <w:autoSpaceDN w:val="0"/>
        <w:bidi/>
        <w:adjustRightInd w:val="0"/>
        <w:rPr>
          <w:rFonts w:cs="ResponsaTTF"/>
          <w:lang w:bidi="he-IL"/>
        </w:rPr>
      </w:pPr>
      <w:r>
        <w:rPr>
          <w:rFonts w:cs="ResponsaTTF"/>
          <w:color w:val="000000"/>
          <w:rtl/>
          <w:lang w:bidi="he-IL"/>
        </w:rPr>
        <w:t xml:space="preserve">  </w:t>
      </w:r>
      <w:r>
        <w:rPr>
          <w:rFonts w:cs="ResponsaTTF"/>
          <w:color w:val="000000"/>
          <w:szCs w:val="28"/>
          <w:rtl/>
          <w:lang w:bidi="he-IL"/>
        </w:rPr>
        <w:t xml:space="preserve">  </w:t>
      </w:r>
      <w:r>
        <w:rPr>
          <w:rFonts w:cs="ResponsaTTF"/>
          <w:color w:val="000000"/>
          <w:rtl/>
          <w:lang w:bidi="he-IL"/>
        </w:rPr>
        <w:t xml:space="preserve"> </w:t>
      </w:r>
    </w:p>
    <w:p w:rsidR="0080389E" w:rsidRPr="003D7144" w:rsidRDefault="0080389E" w:rsidP="0080389E">
      <w:pPr>
        <w:autoSpaceDE w:val="0"/>
        <w:autoSpaceDN w:val="0"/>
        <w:bidi/>
        <w:adjustRightInd w:val="0"/>
        <w:rPr>
          <w:rFonts w:ascii="Arial" w:hAnsi="Arial" w:cs="Arial"/>
          <w:sz w:val="22"/>
          <w:szCs w:val="22"/>
          <w:lang w:bidi="he-IL"/>
        </w:rPr>
      </w:pPr>
    </w:p>
    <w:p w:rsidR="0080389E" w:rsidRPr="003D7144" w:rsidRDefault="0080389E" w:rsidP="0080389E">
      <w:pPr>
        <w:autoSpaceDE w:val="0"/>
        <w:autoSpaceDN w:val="0"/>
        <w:bidi/>
        <w:adjustRightInd w:val="0"/>
        <w:rPr>
          <w:rFonts w:ascii="Arial" w:hAnsi="Arial" w:cs="Arial"/>
          <w:sz w:val="22"/>
          <w:szCs w:val="22"/>
          <w:lang w:bidi="he-IL"/>
        </w:rPr>
      </w:pPr>
      <w:r w:rsidRPr="003D7144">
        <w:rPr>
          <w:rFonts w:ascii="Arial" w:hAnsi="Arial" w:cs="Arial"/>
          <w:b/>
          <w:bCs/>
          <w:color w:val="000000"/>
          <w:sz w:val="22"/>
          <w:szCs w:val="22"/>
          <w:u w:val="single"/>
          <w:rtl/>
          <w:lang w:bidi="he-IL"/>
        </w:rPr>
        <w:t xml:space="preserve">רש"י מסכת נזיר דף כג עמוד ב </w:t>
      </w:r>
    </w:p>
    <w:p w:rsidR="0080389E" w:rsidRPr="003D7144" w:rsidRDefault="0080389E" w:rsidP="0080389E">
      <w:pPr>
        <w:autoSpaceDE w:val="0"/>
        <w:autoSpaceDN w:val="0"/>
        <w:bidi/>
        <w:adjustRightInd w:val="0"/>
        <w:rPr>
          <w:rFonts w:ascii="Arial" w:hAnsi="Arial" w:cs="Arial"/>
          <w:sz w:val="22"/>
          <w:szCs w:val="22"/>
          <w:lang w:bidi="he-IL"/>
        </w:rPr>
      </w:pPr>
    </w:p>
    <w:p w:rsidR="0080389E" w:rsidRPr="003D7144" w:rsidRDefault="0080389E" w:rsidP="0080389E">
      <w:pPr>
        <w:autoSpaceDE w:val="0"/>
        <w:autoSpaceDN w:val="0"/>
        <w:bidi/>
        <w:adjustRightInd w:val="0"/>
        <w:rPr>
          <w:rFonts w:ascii="Arial" w:hAnsi="Arial" w:cs="Arial"/>
          <w:sz w:val="22"/>
          <w:szCs w:val="22"/>
          <w:lang w:bidi="he-IL"/>
        </w:rPr>
      </w:pPr>
      <w:r w:rsidRPr="003D7144">
        <w:rPr>
          <w:rFonts w:ascii="Arial" w:hAnsi="Arial" w:cs="Arial"/>
          <w:color w:val="000000"/>
          <w:sz w:val="22"/>
          <w:szCs w:val="22"/>
          <w:rtl/>
          <w:lang w:bidi="he-IL"/>
        </w:rPr>
        <w:t xml:space="preserve">  גדולה עבירה לשמה -  כלומר לשם מצוה. </w:t>
      </w:r>
    </w:p>
    <w:p w:rsidR="0080389E" w:rsidRDefault="0080389E" w:rsidP="0080389E">
      <w:pPr>
        <w:autoSpaceDE w:val="0"/>
        <w:autoSpaceDN w:val="0"/>
        <w:bidi/>
        <w:adjustRightInd w:val="0"/>
        <w:rPr>
          <w:rFonts w:cs="ResponsaTTF"/>
          <w:lang w:bidi="he-IL"/>
        </w:rPr>
      </w:pPr>
    </w:p>
    <w:p w:rsidR="0080389E" w:rsidRDefault="0080389E" w:rsidP="0080389E">
      <w:pPr>
        <w:spacing w:line="480" w:lineRule="auto"/>
        <w:ind w:left="360"/>
        <w:rPr>
          <w:lang w:bidi="he-IL"/>
        </w:rPr>
      </w:pPr>
      <w:r>
        <w:rPr>
          <w:lang w:bidi="he-IL"/>
        </w:rPr>
        <w:t>‘Greater is a sin ‘for the sake of heaven’ (</w:t>
      </w:r>
      <w:proofErr w:type="spellStart"/>
      <w:r w:rsidRPr="00BE7F33">
        <w:rPr>
          <w:i/>
          <w:iCs/>
          <w:lang w:bidi="he-IL"/>
        </w:rPr>
        <w:t>Rashi</w:t>
      </w:r>
      <w:proofErr w:type="spellEnd"/>
      <w:r>
        <w:rPr>
          <w:lang w:bidi="he-IL"/>
        </w:rPr>
        <w:t xml:space="preserve">: </w:t>
      </w:r>
      <w:proofErr w:type="spellStart"/>
      <w:r>
        <w:rPr>
          <w:lang w:bidi="he-IL"/>
        </w:rPr>
        <w:t>i.e.done</w:t>
      </w:r>
      <w:proofErr w:type="spellEnd"/>
      <w:r>
        <w:rPr>
          <w:lang w:bidi="he-IL"/>
        </w:rPr>
        <w:t xml:space="preserve"> for the sake of a </w:t>
      </w:r>
      <w:r w:rsidRPr="00B35CAF">
        <w:rPr>
          <w:i/>
          <w:iCs/>
          <w:lang w:bidi="he-IL"/>
        </w:rPr>
        <w:t>mitzvah</w:t>
      </w:r>
      <w:r>
        <w:rPr>
          <w:lang w:bidi="he-IL"/>
        </w:rPr>
        <w:t xml:space="preserve">) than a </w:t>
      </w:r>
      <w:proofErr w:type="spellStart"/>
      <w:r>
        <w:rPr>
          <w:i/>
          <w:iCs/>
          <w:lang w:bidi="he-IL"/>
        </w:rPr>
        <w:t>m</w:t>
      </w:r>
      <w:r w:rsidRPr="00B35CAF">
        <w:rPr>
          <w:i/>
          <w:iCs/>
          <w:lang w:bidi="he-IL"/>
        </w:rPr>
        <w:t>itzva</w:t>
      </w:r>
      <w:proofErr w:type="spellEnd"/>
      <w:r>
        <w:rPr>
          <w:lang w:bidi="he-IL"/>
        </w:rPr>
        <w:t xml:space="preserve"> which is not done for the sake of heaven.’</w:t>
      </w:r>
    </w:p>
    <w:p w:rsidR="0080389E" w:rsidRPr="00966312" w:rsidRDefault="0080389E" w:rsidP="0080389E">
      <w:pPr>
        <w:spacing w:line="480" w:lineRule="auto"/>
        <w:ind w:left="360"/>
        <w:rPr>
          <w:lang w:bidi="he-IL"/>
        </w:rPr>
      </w:pPr>
      <w:r>
        <w:rPr>
          <w:lang w:bidi="he-IL"/>
        </w:rPr>
        <w:t>------------------------------------------------------------------------------------------------</w:t>
      </w:r>
    </w:p>
    <w:p w:rsidR="0080389E" w:rsidRDefault="0080389E" w:rsidP="0080389E">
      <w:pPr>
        <w:spacing w:line="480" w:lineRule="auto"/>
        <w:ind w:left="360"/>
        <w:rPr>
          <w:lang w:bidi="he-IL"/>
        </w:rPr>
      </w:pPr>
      <w:r>
        <w:rPr>
          <w:lang w:bidi="he-IL"/>
        </w:rPr>
        <w:t xml:space="preserve">This refers to a unique situation where a person feels that the only way to bring about a salvation for the Jewish people is by committing a sin for the sake of heaven. Examples of this include </w:t>
      </w:r>
      <w:r w:rsidRPr="00BE7F33">
        <w:rPr>
          <w:i/>
          <w:iCs/>
          <w:lang w:bidi="he-IL"/>
        </w:rPr>
        <w:t>Yael</w:t>
      </w:r>
      <w:r>
        <w:rPr>
          <w:lang w:bidi="he-IL"/>
        </w:rPr>
        <w:t xml:space="preserve">, who commits immorality with </w:t>
      </w:r>
      <w:proofErr w:type="spellStart"/>
      <w:r w:rsidRPr="00BE7F33">
        <w:rPr>
          <w:i/>
          <w:iCs/>
          <w:lang w:bidi="he-IL"/>
        </w:rPr>
        <w:t>Sisera</w:t>
      </w:r>
      <w:proofErr w:type="spellEnd"/>
      <w:r>
        <w:rPr>
          <w:lang w:bidi="he-IL"/>
        </w:rPr>
        <w:t xml:space="preserve"> in order to entice him into her tent to kill him. Also </w:t>
      </w:r>
      <w:r w:rsidRPr="00BE7F33">
        <w:rPr>
          <w:i/>
          <w:iCs/>
          <w:lang w:bidi="he-IL"/>
        </w:rPr>
        <w:t xml:space="preserve">Esther and </w:t>
      </w:r>
      <w:proofErr w:type="spellStart"/>
      <w:r w:rsidRPr="00BE7F33">
        <w:rPr>
          <w:i/>
          <w:iCs/>
          <w:lang w:bidi="he-IL"/>
        </w:rPr>
        <w:t>Achashverosh</w:t>
      </w:r>
      <w:proofErr w:type="spellEnd"/>
      <w:r>
        <w:rPr>
          <w:lang w:bidi="he-IL"/>
        </w:rPr>
        <w:t xml:space="preserve"> continue to live together after the Purim story ‘officially’ ends and they have a son, </w:t>
      </w:r>
      <w:r w:rsidRPr="00BE7F33">
        <w:rPr>
          <w:i/>
          <w:iCs/>
          <w:lang w:bidi="he-IL"/>
        </w:rPr>
        <w:t>Darius</w:t>
      </w:r>
      <w:r>
        <w:rPr>
          <w:lang w:bidi="he-IL"/>
        </w:rPr>
        <w:t>, who allows the Jews to finally rebuild the 2</w:t>
      </w:r>
      <w:r w:rsidRPr="000D05FC">
        <w:rPr>
          <w:vertAlign w:val="superscript"/>
          <w:lang w:bidi="he-IL"/>
        </w:rPr>
        <w:t>nd</w:t>
      </w:r>
      <w:r>
        <w:rPr>
          <w:lang w:bidi="he-IL"/>
        </w:rPr>
        <w:t xml:space="preserve"> </w:t>
      </w:r>
      <w:smartTag w:uri="urn:schemas-microsoft-com:office:smarttags" w:element="City">
        <w:r>
          <w:rPr>
            <w:lang w:bidi="he-IL"/>
          </w:rPr>
          <w:t>Temple</w:t>
        </w:r>
      </w:smartTag>
      <w:r>
        <w:rPr>
          <w:lang w:bidi="he-IL"/>
        </w:rPr>
        <w:t xml:space="preserve"> in </w:t>
      </w:r>
      <w:smartTag w:uri="urn:schemas-microsoft-com:office:smarttags" w:element="place">
        <w:smartTag w:uri="urn:schemas-microsoft-com:office:smarttags" w:element="City">
          <w:r>
            <w:rPr>
              <w:lang w:bidi="he-IL"/>
            </w:rPr>
            <w:t>Jerusalem</w:t>
          </w:r>
        </w:smartTag>
      </w:smartTag>
      <w:r>
        <w:rPr>
          <w:lang w:bidi="he-IL"/>
        </w:rPr>
        <w:t xml:space="preserve">. This could explain the motivation of </w:t>
      </w:r>
      <w:proofErr w:type="spellStart"/>
      <w:r w:rsidRPr="00BE7F33">
        <w:rPr>
          <w:i/>
          <w:iCs/>
          <w:lang w:bidi="he-IL"/>
        </w:rPr>
        <w:t>Peninah</w:t>
      </w:r>
      <w:proofErr w:type="spellEnd"/>
      <w:r>
        <w:rPr>
          <w:lang w:bidi="he-IL"/>
        </w:rPr>
        <w:t xml:space="preserve"> as well. She was clearly harming </w:t>
      </w:r>
      <w:proofErr w:type="spellStart"/>
      <w:r w:rsidRPr="00BE7F33">
        <w:rPr>
          <w:i/>
          <w:iCs/>
          <w:lang w:bidi="he-IL"/>
        </w:rPr>
        <w:t>Chana</w:t>
      </w:r>
      <w:r>
        <w:rPr>
          <w:lang w:bidi="he-IL"/>
        </w:rPr>
        <w:t>’s</w:t>
      </w:r>
      <w:proofErr w:type="spellEnd"/>
      <w:r>
        <w:rPr>
          <w:lang w:bidi="he-IL"/>
        </w:rPr>
        <w:t xml:space="preserve"> feelings, which is an </w:t>
      </w:r>
      <w:proofErr w:type="spellStart"/>
      <w:r>
        <w:rPr>
          <w:i/>
          <w:iCs/>
          <w:u w:val="single"/>
          <w:lang w:bidi="he-IL"/>
        </w:rPr>
        <w:t>avera</w:t>
      </w:r>
      <w:proofErr w:type="spellEnd"/>
      <w:r>
        <w:rPr>
          <w:i/>
          <w:iCs/>
          <w:u w:val="single"/>
          <w:lang w:bidi="he-IL"/>
        </w:rPr>
        <w:t xml:space="preserve"> </w:t>
      </w:r>
      <w:r>
        <w:rPr>
          <w:lang w:bidi="he-IL"/>
        </w:rPr>
        <w:t xml:space="preserve">but she would argue that it is </w:t>
      </w:r>
      <w:proofErr w:type="spellStart"/>
      <w:r w:rsidRPr="00C3557B">
        <w:rPr>
          <w:i/>
          <w:iCs/>
          <w:u w:val="single"/>
          <w:lang w:bidi="he-IL"/>
        </w:rPr>
        <w:t>lishma</w:t>
      </w:r>
      <w:proofErr w:type="spellEnd"/>
      <w:r>
        <w:rPr>
          <w:lang w:bidi="he-IL"/>
        </w:rPr>
        <w:t xml:space="preserve"> as her intention is for </w:t>
      </w:r>
      <w:proofErr w:type="spellStart"/>
      <w:r w:rsidRPr="001E1A06">
        <w:rPr>
          <w:i/>
          <w:iCs/>
          <w:lang w:bidi="he-IL"/>
        </w:rPr>
        <w:t>Chana</w:t>
      </w:r>
      <w:proofErr w:type="spellEnd"/>
      <w:r>
        <w:rPr>
          <w:lang w:bidi="he-IL"/>
        </w:rPr>
        <w:t xml:space="preserve"> to </w:t>
      </w:r>
      <w:proofErr w:type="spellStart"/>
      <w:r w:rsidRPr="00C3557B">
        <w:rPr>
          <w:i/>
          <w:iCs/>
          <w:lang w:bidi="he-IL"/>
        </w:rPr>
        <w:t>daven</w:t>
      </w:r>
      <w:proofErr w:type="spellEnd"/>
      <w:r>
        <w:rPr>
          <w:lang w:bidi="he-IL"/>
        </w:rPr>
        <w:t xml:space="preserve"> and receive a child to become a major personality in Jewish history. The problem however is that to justify doing such an ‘</w:t>
      </w:r>
      <w:proofErr w:type="spellStart"/>
      <w:r w:rsidRPr="0005030B">
        <w:rPr>
          <w:i/>
          <w:iCs/>
          <w:lang w:bidi="he-IL"/>
        </w:rPr>
        <w:t>Avera</w:t>
      </w:r>
      <w:proofErr w:type="spellEnd"/>
      <w:r w:rsidRPr="0005030B">
        <w:rPr>
          <w:i/>
          <w:iCs/>
          <w:lang w:bidi="he-IL"/>
        </w:rPr>
        <w:t xml:space="preserve"> </w:t>
      </w:r>
      <w:proofErr w:type="spellStart"/>
      <w:r w:rsidRPr="0005030B">
        <w:rPr>
          <w:i/>
          <w:iCs/>
          <w:lang w:bidi="he-IL"/>
        </w:rPr>
        <w:t>Lishma</w:t>
      </w:r>
      <w:proofErr w:type="spellEnd"/>
      <w:r w:rsidRPr="0005030B">
        <w:rPr>
          <w:i/>
          <w:iCs/>
          <w:lang w:bidi="he-IL"/>
        </w:rPr>
        <w:t>’</w:t>
      </w:r>
      <w:r w:rsidRPr="0005030B">
        <w:rPr>
          <w:lang w:bidi="he-IL"/>
        </w:rPr>
        <w:t xml:space="preserve"> could not come about</w:t>
      </w:r>
      <w:r>
        <w:rPr>
          <w:lang w:bidi="he-IL"/>
        </w:rPr>
        <w:t>,</w:t>
      </w:r>
      <w:r w:rsidRPr="0005030B">
        <w:rPr>
          <w:lang w:bidi="he-IL"/>
        </w:rPr>
        <w:t xml:space="preserve"> especially as </w:t>
      </w:r>
      <w:proofErr w:type="spellStart"/>
      <w:r w:rsidRPr="001E1A06">
        <w:rPr>
          <w:i/>
          <w:iCs/>
          <w:lang w:bidi="he-IL"/>
        </w:rPr>
        <w:t>Penina</w:t>
      </w:r>
      <w:proofErr w:type="spellEnd"/>
      <w:r w:rsidRPr="0005030B">
        <w:rPr>
          <w:lang w:bidi="he-IL"/>
        </w:rPr>
        <w:t xml:space="preserve"> did not know what the outcome would be and in such a case</w:t>
      </w:r>
      <w:r>
        <w:rPr>
          <w:lang w:bidi="he-IL"/>
        </w:rPr>
        <w:t xml:space="preserve"> the </w:t>
      </w:r>
      <w:proofErr w:type="spellStart"/>
      <w:r w:rsidRPr="0005030B">
        <w:rPr>
          <w:i/>
          <w:iCs/>
          <w:lang w:bidi="he-IL"/>
        </w:rPr>
        <w:t>avera</w:t>
      </w:r>
      <w:proofErr w:type="spellEnd"/>
      <w:r>
        <w:rPr>
          <w:lang w:bidi="he-IL"/>
        </w:rPr>
        <w:t xml:space="preserve"> could not be justified and so she was punished.</w:t>
      </w:r>
    </w:p>
    <w:p w:rsidR="0080389E" w:rsidRDefault="0080389E" w:rsidP="0080389E">
      <w:pPr>
        <w:numPr>
          <w:ilvl w:val="0"/>
          <w:numId w:val="2"/>
        </w:numPr>
        <w:pBdr>
          <w:bottom w:val="single" w:sz="6" w:space="1" w:color="auto"/>
        </w:pBdr>
        <w:spacing w:line="480" w:lineRule="auto"/>
        <w:rPr>
          <w:lang w:bidi="he-IL"/>
        </w:rPr>
      </w:pPr>
      <w:r>
        <w:rPr>
          <w:lang w:bidi="he-IL"/>
        </w:rPr>
        <w:t xml:space="preserve">Another approach is based on the writings of </w:t>
      </w:r>
      <w:proofErr w:type="spellStart"/>
      <w:r w:rsidRPr="00C3557B">
        <w:rPr>
          <w:i/>
          <w:iCs/>
          <w:lang w:bidi="he-IL"/>
        </w:rPr>
        <w:t>Rav</w:t>
      </w:r>
      <w:proofErr w:type="spellEnd"/>
      <w:r w:rsidRPr="00C3557B">
        <w:rPr>
          <w:i/>
          <w:iCs/>
          <w:lang w:bidi="he-IL"/>
        </w:rPr>
        <w:t xml:space="preserve"> </w:t>
      </w:r>
      <w:proofErr w:type="spellStart"/>
      <w:r w:rsidRPr="00C3557B">
        <w:rPr>
          <w:i/>
          <w:iCs/>
          <w:lang w:bidi="he-IL"/>
        </w:rPr>
        <w:t>Chaim</w:t>
      </w:r>
      <w:proofErr w:type="spellEnd"/>
      <w:r w:rsidRPr="00C3557B">
        <w:rPr>
          <w:i/>
          <w:iCs/>
          <w:lang w:bidi="he-IL"/>
        </w:rPr>
        <w:t xml:space="preserve"> </w:t>
      </w:r>
      <w:proofErr w:type="spellStart"/>
      <w:r w:rsidRPr="00C3557B">
        <w:rPr>
          <w:i/>
          <w:iCs/>
          <w:lang w:bidi="he-IL"/>
        </w:rPr>
        <w:t>Shmulevitz</w:t>
      </w:r>
      <w:proofErr w:type="spellEnd"/>
      <w:r w:rsidRPr="00C3557B">
        <w:rPr>
          <w:i/>
          <w:iCs/>
          <w:lang w:bidi="he-IL"/>
        </w:rPr>
        <w:t xml:space="preserve"> </w:t>
      </w:r>
      <w:proofErr w:type="spellStart"/>
      <w:r w:rsidRPr="00C3557B">
        <w:rPr>
          <w:i/>
          <w:iCs/>
          <w:lang w:bidi="he-IL"/>
        </w:rPr>
        <w:t>z’l</w:t>
      </w:r>
      <w:proofErr w:type="spellEnd"/>
      <w:r>
        <w:rPr>
          <w:lang w:bidi="he-IL"/>
        </w:rPr>
        <w:t xml:space="preserve">, the </w:t>
      </w:r>
      <w:r w:rsidRPr="001E1A06">
        <w:rPr>
          <w:i/>
          <w:iCs/>
          <w:lang w:bidi="he-IL"/>
        </w:rPr>
        <w:t xml:space="preserve">Rosh Yeshiva </w:t>
      </w:r>
      <w:r>
        <w:rPr>
          <w:lang w:bidi="he-IL"/>
        </w:rPr>
        <w:t xml:space="preserve">of Mir. He explains that in a situation of interpersonal relationships if one means well but in the process one causes ‘damage’ to the person you are trying to help, then this </w:t>
      </w:r>
      <w:r>
        <w:rPr>
          <w:lang w:bidi="he-IL"/>
        </w:rPr>
        <w:lastRenderedPageBreak/>
        <w:t xml:space="preserve">disqualifies the whole effort of assistance in the first place. This is </w:t>
      </w:r>
      <w:proofErr w:type="spellStart"/>
      <w:r w:rsidRPr="001E1A06">
        <w:rPr>
          <w:i/>
          <w:iCs/>
          <w:lang w:bidi="he-IL"/>
        </w:rPr>
        <w:t>Penina</w:t>
      </w:r>
      <w:r>
        <w:rPr>
          <w:lang w:bidi="he-IL"/>
        </w:rPr>
        <w:t>’s</w:t>
      </w:r>
      <w:proofErr w:type="spellEnd"/>
      <w:r>
        <w:rPr>
          <w:lang w:bidi="he-IL"/>
        </w:rPr>
        <w:t xml:space="preserve"> </w:t>
      </w:r>
      <w:proofErr w:type="spellStart"/>
      <w:r>
        <w:rPr>
          <w:lang w:bidi="he-IL"/>
        </w:rPr>
        <w:t>mistake.In</w:t>
      </w:r>
      <w:proofErr w:type="spellEnd"/>
      <w:r>
        <w:rPr>
          <w:lang w:bidi="he-IL"/>
        </w:rPr>
        <w:t xml:space="preserve"> the process of trying to help</w:t>
      </w:r>
      <w:r w:rsidRPr="001E1A06">
        <w:rPr>
          <w:i/>
          <w:iCs/>
          <w:lang w:bidi="he-IL"/>
        </w:rPr>
        <w:t xml:space="preserve"> </w:t>
      </w:r>
      <w:proofErr w:type="spellStart"/>
      <w:r w:rsidRPr="001E1A06">
        <w:rPr>
          <w:i/>
          <w:iCs/>
          <w:lang w:bidi="he-IL"/>
        </w:rPr>
        <w:t>Chana</w:t>
      </w:r>
      <w:proofErr w:type="spellEnd"/>
      <w:r>
        <w:rPr>
          <w:lang w:bidi="he-IL"/>
        </w:rPr>
        <w:t xml:space="preserve">, she caused her some major upset and grief and the effects of this are not easily removed. Her punishment is severe but this is the way that God deals with the ‘righteous’ ones of </w:t>
      </w:r>
      <w:smartTag w:uri="urn:schemas-microsoft-com:office:smarttags" w:element="country-region">
        <w:smartTag w:uri="urn:schemas-microsoft-com:office:smarttags" w:element="place">
          <w:r>
            <w:rPr>
              <w:lang w:bidi="he-IL"/>
            </w:rPr>
            <w:t>Israel</w:t>
          </w:r>
        </w:smartTag>
      </w:smartTag>
      <w:r>
        <w:rPr>
          <w:lang w:bidi="he-IL"/>
        </w:rPr>
        <w:t xml:space="preserve">. She was a </w:t>
      </w:r>
      <w:r>
        <w:rPr>
          <w:i/>
          <w:iCs/>
          <w:lang w:bidi="he-IL"/>
        </w:rPr>
        <w:t>‘</w:t>
      </w:r>
      <w:proofErr w:type="spellStart"/>
      <w:r>
        <w:rPr>
          <w:i/>
          <w:iCs/>
          <w:lang w:bidi="he-IL"/>
        </w:rPr>
        <w:t>zaddekess</w:t>
      </w:r>
      <w:proofErr w:type="spellEnd"/>
      <w:r>
        <w:rPr>
          <w:i/>
          <w:iCs/>
          <w:lang w:bidi="he-IL"/>
        </w:rPr>
        <w:t>’</w:t>
      </w:r>
      <w:r>
        <w:rPr>
          <w:lang w:bidi="he-IL"/>
        </w:rPr>
        <w:t xml:space="preserve"> (righteous woman</w:t>
      </w:r>
      <w:proofErr w:type="gramStart"/>
      <w:r>
        <w:rPr>
          <w:lang w:bidi="he-IL"/>
        </w:rPr>
        <w:t>)and</w:t>
      </w:r>
      <w:proofErr w:type="gramEnd"/>
      <w:r>
        <w:rPr>
          <w:lang w:bidi="he-IL"/>
        </w:rPr>
        <w:t xml:space="preserve"> she was accorded a punishment which fits her elevated status, as with </w:t>
      </w:r>
      <w:r w:rsidRPr="001E1A06">
        <w:rPr>
          <w:i/>
          <w:iCs/>
          <w:lang w:bidi="he-IL"/>
        </w:rPr>
        <w:t>Moshe</w:t>
      </w:r>
      <w:r>
        <w:rPr>
          <w:lang w:bidi="he-IL"/>
        </w:rPr>
        <w:t>, even though the mechanics of the punishment are incredibly difficult to comprehend.</w:t>
      </w:r>
    </w:p>
    <w:p w:rsidR="0080389E" w:rsidRDefault="0080389E" w:rsidP="0080389E">
      <w:pPr>
        <w:spacing w:line="480" w:lineRule="auto"/>
        <w:rPr>
          <w:lang w:bidi="he-IL"/>
        </w:rPr>
      </w:pPr>
    </w:p>
    <w:p w:rsidR="0080389E" w:rsidRPr="0005030B" w:rsidRDefault="0080389E" w:rsidP="0080389E">
      <w:pPr>
        <w:spacing w:line="480" w:lineRule="auto"/>
        <w:rPr>
          <w:lang w:bidi="he-IL"/>
        </w:rPr>
      </w:pPr>
      <w:r>
        <w:rPr>
          <w:lang w:bidi="he-IL"/>
        </w:rPr>
        <w:t>We read this story on the first day of</w:t>
      </w:r>
      <w:r w:rsidRPr="00001770">
        <w:rPr>
          <w:i/>
          <w:iCs/>
          <w:lang w:bidi="he-IL"/>
        </w:rPr>
        <w:t xml:space="preserve"> Rosh </w:t>
      </w:r>
      <w:proofErr w:type="spellStart"/>
      <w:r w:rsidRPr="00001770">
        <w:rPr>
          <w:i/>
          <w:iCs/>
          <w:lang w:bidi="he-IL"/>
        </w:rPr>
        <w:t>Hashana</w:t>
      </w:r>
      <w:proofErr w:type="spellEnd"/>
      <w:r>
        <w:rPr>
          <w:lang w:bidi="he-IL"/>
        </w:rPr>
        <w:t xml:space="preserve">. As well as </w:t>
      </w:r>
      <w:proofErr w:type="spellStart"/>
      <w:r w:rsidRPr="00001770">
        <w:rPr>
          <w:i/>
          <w:iCs/>
          <w:lang w:bidi="he-IL"/>
        </w:rPr>
        <w:t>tefillat</w:t>
      </w:r>
      <w:proofErr w:type="spellEnd"/>
      <w:r w:rsidRPr="00001770">
        <w:rPr>
          <w:i/>
          <w:iCs/>
          <w:lang w:bidi="he-IL"/>
        </w:rPr>
        <w:t xml:space="preserve"> </w:t>
      </w:r>
      <w:proofErr w:type="spellStart"/>
      <w:r w:rsidRPr="00001770">
        <w:rPr>
          <w:i/>
          <w:iCs/>
          <w:lang w:bidi="he-IL"/>
        </w:rPr>
        <w:t>Chana</w:t>
      </w:r>
      <w:proofErr w:type="spellEnd"/>
      <w:r>
        <w:rPr>
          <w:lang w:bidi="he-IL"/>
        </w:rPr>
        <w:t xml:space="preserve">, this </w:t>
      </w:r>
      <w:proofErr w:type="spellStart"/>
      <w:r w:rsidRPr="00001770">
        <w:rPr>
          <w:i/>
          <w:iCs/>
          <w:lang w:bidi="he-IL"/>
        </w:rPr>
        <w:t>Haftara</w:t>
      </w:r>
      <w:proofErr w:type="spellEnd"/>
      <w:r>
        <w:rPr>
          <w:lang w:bidi="he-IL"/>
        </w:rPr>
        <w:t xml:space="preserve"> contains incredible role models and examples from our great ancestors. Even in their time of trouble their greatness can be seen even in terms of the way </w:t>
      </w:r>
      <w:proofErr w:type="gramStart"/>
      <w:r>
        <w:rPr>
          <w:i/>
          <w:iCs/>
          <w:lang w:bidi="he-IL"/>
        </w:rPr>
        <w:t xml:space="preserve">God </w:t>
      </w:r>
      <w:r>
        <w:rPr>
          <w:lang w:bidi="he-IL"/>
        </w:rPr>
        <w:t xml:space="preserve"> judges</w:t>
      </w:r>
      <w:proofErr w:type="gramEnd"/>
      <w:r>
        <w:rPr>
          <w:lang w:bidi="he-IL"/>
        </w:rPr>
        <w:t xml:space="preserve"> them. It is not for us to invent new ways to serve </w:t>
      </w:r>
      <w:r>
        <w:rPr>
          <w:i/>
          <w:iCs/>
          <w:lang w:bidi="he-IL"/>
        </w:rPr>
        <w:t>God</w:t>
      </w:r>
      <w:r>
        <w:rPr>
          <w:lang w:bidi="he-IL"/>
        </w:rPr>
        <w:t xml:space="preserve"> even if they are </w:t>
      </w:r>
      <w:proofErr w:type="spellStart"/>
      <w:r w:rsidRPr="00001770">
        <w:rPr>
          <w:i/>
          <w:iCs/>
          <w:lang w:bidi="he-IL"/>
        </w:rPr>
        <w:t>lishma</w:t>
      </w:r>
      <w:proofErr w:type="spellEnd"/>
      <w:r>
        <w:rPr>
          <w:lang w:bidi="he-IL"/>
        </w:rPr>
        <w:t xml:space="preserve">, and this is an important lesson when we consider our acts of </w:t>
      </w:r>
      <w:proofErr w:type="spellStart"/>
      <w:r w:rsidRPr="00001770">
        <w:rPr>
          <w:i/>
          <w:iCs/>
          <w:lang w:bidi="he-IL"/>
        </w:rPr>
        <w:t>teshuva</w:t>
      </w:r>
      <w:proofErr w:type="spellEnd"/>
      <w:r>
        <w:rPr>
          <w:lang w:bidi="he-IL"/>
        </w:rPr>
        <w:t xml:space="preserve"> and preparation for the coming year.</w:t>
      </w:r>
    </w:p>
    <w:p w:rsidR="0080389E" w:rsidRDefault="0080389E" w:rsidP="0080389E">
      <w:pPr>
        <w:spacing w:line="480" w:lineRule="auto"/>
        <w:rPr>
          <w:u w:val="single"/>
          <w:lang w:bidi="he-IL"/>
        </w:rPr>
      </w:pPr>
    </w:p>
    <w:p w:rsidR="0080389E" w:rsidRDefault="0080389E" w:rsidP="0080389E">
      <w:pPr>
        <w:spacing w:line="480" w:lineRule="auto"/>
        <w:rPr>
          <w:u w:val="single"/>
          <w:lang w:bidi="he-IL"/>
        </w:rPr>
      </w:pPr>
    </w:p>
    <w:p w:rsidR="0080389E" w:rsidRDefault="0080389E" w:rsidP="0080389E">
      <w:pPr>
        <w:spacing w:line="480" w:lineRule="auto"/>
        <w:rPr>
          <w:u w:val="single"/>
          <w:lang w:bidi="he-IL"/>
        </w:rPr>
      </w:pPr>
    </w:p>
    <w:p w:rsidR="0080389E" w:rsidRDefault="0080389E" w:rsidP="0080389E">
      <w:pPr>
        <w:spacing w:line="480" w:lineRule="auto"/>
        <w:rPr>
          <w:u w:val="single"/>
          <w:lang w:bidi="he-IL"/>
        </w:rPr>
      </w:pPr>
    </w:p>
    <w:p w:rsidR="0080389E" w:rsidRDefault="0080389E" w:rsidP="0080389E">
      <w:pPr>
        <w:spacing w:line="480" w:lineRule="auto"/>
        <w:rPr>
          <w:u w:val="single"/>
          <w:lang w:bidi="he-IL"/>
        </w:rPr>
      </w:pPr>
    </w:p>
    <w:p w:rsidR="0080389E" w:rsidRDefault="0080389E" w:rsidP="0080389E">
      <w:pPr>
        <w:spacing w:line="480" w:lineRule="auto"/>
        <w:rPr>
          <w:u w:val="single"/>
          <w:lang w:bidi="he-IL"/>
        </w:rPr>
      </w:pPr>
    </w:p>
    <w:p w:rsidR="00AB17FF" w:rsidRDefault="00AB17FF"/>
    <w:sectPr w:rsidR="00AB17FF" w:rsidSect="00AB1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ResponsaTTF">
    <w:altName w:val="Courier New"/>
    <w:charset w:val="B1"/>
    <w:family w:val="auto"/>
    <w:pitch w:val="variable"/>
    <w:sig w:usb0="80001803"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0177"/>
    <w:multiLevelType w:val="hybridMultilevel"/>
    <w:tmpl w:val="868C2F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10760E"/>
    <w:multiLevelType w:val="hybridMultilevel"/>
    <w:tmpl w:val="73D635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89E"/>
    <w:rsid w:val="0080389E"/>
    <w:rsid w:val="00AB1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shaffer</dc:creator>
  <cp:lastModifiedBy>ian shaffer</cp:lastModifiedBy>
  <cp:revision>1</cp:revision>
  <dcterms:created xsi:type="dcterms:W3CDTF">2008-09-18T05:42:00Z</dcterms:created>
  <dcterms:modified xsi:type="dcterms:W3CDTF">2008-09-18T05:44:00Z</dcterms:modified>
</cp:coreProperties>
</file>