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EC04D" w14:textId="77777777" w:rsidR="006E5B82" w:rsidRPr="006E5B82" w:rsidRDefault="006E5B82" w:rsidP="006E5B82">
      <w:pPr>
        <w:spacing w:after="0" w:line="240" w:lineRule="auto"/>
        <w:rPr>
          <w:rFonts w:ascii="Times New Roman" w:eastAsia="Times New Roman" w:hAnsi="Times New Roman" w:cs="Times New Roman"/>
          <w:sz w:val="24"/>
          <w:szCs w:val="24"/>
        </w:rPr>
      </w:pPr>
      <w:r w:rsidRPr="006E5B82">
        <w:rPr>
          <w:rFonts w:ascii="Arial" w:eastAsia="Times New Roman" w:hAnsi="Arial" w:cs="Arial"/>
          <w:color w:val="000000"/>
        </w:rPr>
        <w:t>Points to Ponder </w:t>
      </w:r>
    </w:p>
    <w:p w14:paraId="6A041B45" w14:textId="77777777" w:rsidR="006E5B82" w:rsidRPr="006E5B82" w:rsidRDefault="006E5B82" w:rsidP="006E5B82">
      <w:pPr>
        <w:spacing w:after="0" w:line="240" w:lineRule="auto"/>
        <w:rPr>
          <w:rFonts w:ascii="Times New Roman" w:eastAsia="Times New Roman" w:hAnsi="Times New Roman" w:cs="Times New Roman"/>
          <w:sz w:val="24"/>
          <w:szCs w:val="24"/>
        </w:rPr>
      </w:pPr>
      <w:proofErr w:type="spellStart"/>
      <w:r w:rsidRPr="006E5B82">
        <w:rPr>
          <w:rFonts w:ascii="Arial" w:eastAsia="Times New Roman" w:hAnsi="Arial" w:cs="Arial"/>
          <w:color w:val="000000"/>
        </w:rPr>
        <w:t>Yisro</w:t>
      </w:r>
      <w:proofErr w:type="spellEnd"/>
      <w:r w:rsidRPr="006E5B82">
        <w:rPr>
          <w:rFonts w:ascii="Arial" w:eastAsia="Times New Roman" w:hAnsi="Arial" w:cs="Arial"/>
          <w:color w:val="000000"/>
        </w:rPr>
        <w:t xml:space="preserve"> 5781</w:t>
      </w:r>
    </w:p>
    <w:p w14:paraId="3A9702FA" w14:textId="77777777" w:rsidR="006E5B82" w:rsidRPr="006E5B82" w:rsidRDefault="006E5B82" w:rsidP="006E5B82">
      <w:pPr>
        <w:spacing w:after="0" w:line="240" w:lineRule="auto"/>
        <w:rPr>
          <w:rFonts w:ascii="Times New Roman" w:eastAsia="Times New Roman" w:hAnsi="Times New Roman" w:cs="Times New Roman"/>
          <w:b/>
          <w:bCs/>
          <w:sz w:val="24"/>
          <w:szCs w:val="24"/>
        </w:rPr>
      </w:pPr>
    </w:p>
    <w:p w14:paraId="4E5A13A6" w14:textId="77777777" w:rsidR="006E5B82" w:rsidRPr="006E5B82" w:rsidRDefault="006E5B82" w:rsidP="006E5B82">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וַיִּשְׁמַ֞ע יִתְר֨וֹ</w:t>
      </w:r>
      <w:r w:rsidRPr="006E5B82">
        <w:rPr>
          <w:rFonts w:ascii="Arial" w:hAnsi="Arial" w:cs="Arial"/>
          <w:b/>
          <w:bCs/>
          <w:color w:val="000000"/>
          <w:sz w:val="29"/>
          <w:szCs w:val="29"/>
          <w:shd w:val="clear" w:color="auto" w:fill="FFFFFF"/>
        </w:rPr>
        <w:t xml:space="preserve"> </w:t>
      </w:r>
      <w:proofErr w:type="spellStart"/>
      <w:r w:rsidRPr="006E5B82">
        <w:rPr>
          <w:rFonts w:ascii="Arial" w:eastAsia="Times New Roman" w:hAnsi="Arial" w:cs="Arial"/>
          <w:b/>
          <w:bCs/>
          <w:color w:val="000000"/>
        </w:rPr>
        <w:t>Yisro</w:t>
      </w:r>
      <w:proofErr w:type="spellEnd"/>
      <w:r w:rsidRPr="006E5B82">
        <w:rPr>
          <w:rFonts w:ascii="Arial" w:eastAsia="Times New Roman" w:hAnsi="Arial" w:cs="Arial"/>
          <w:b/>
          <w:bCs/>
          <w:color w:val="000000"/>
        </w:rPr>
        <w:t xml:space="preserve"> heard (18:1) - Rashi</w:t>
      </w:r>
      <w:r w:rsidRPr="006E5B82">
        <w:rPr>
          <w:rFonts w:ascii="Arial" w:eastAsia="Times New Roman" w:hAnsi="Arial" w:cs="Arial"/>
          <w:color w:val="000000"/>
        </w:rPr>
        <w:t xml:space="preserve"> explained that </w:t>
      </w:r>
      <w:proofErr w:type="spellStart"/>
      <w:r w:rsidRPr="006E5B82">
        <w:rPr>
          <w:rFonts w:ascii="Arial" w:eastAsia="Times New Roman" w:hAnsi="Arial" w:cs="Arial"/>
          <w:color w:val="000000"/>
        </w:rPr>
        <w:t>Yisro</w:t>
      </w:r>
      <w:proofErr w:type="spellEnd"/>
      <w:r w:rsidRPr="006E5B82">
        <w:rPr>
          <w:rFonts w:ascii="Arial" w:eastAsia="Times New Roman" w:hAnsi="Arial" w:cs="Arial"/>
          <w:color w:val="000000"/>
        </w:rPr>
        <w:t xml:space="preserve"> heard about Kriyas Yam </w:t>
      </w:r>
      <w:proofErr w:type="spellStart"/>
      <w:r w:rsidRPr="006E5B82">
        <w:rPr>
          <w:rFonts w:ascii="Arial" w:eastAsia="Times New Roman" w:hAnsi="Arial" w:cs="Arial"/>
          <w:color w:val="000000"/>
        </w:rPr>
        <w:t>Suf</w:t>
      </w:r>
      <w:proofErr w:type="spellEnd"/>
      <w:r w:rsidRPr="006E5B82">
        <w:rPr>
          <w:rFonts w:ascii="Arial" w:eastAsia="Times New Roman" w:hAnsi="Arial" w:cs="Arial"/>
          <w:color w:val="000000"/>
        </w:rPr>
        <w:t xml:space="preserve"> and the war against Amalek. Why were these 2 fundamental? And why the war of Amalek and not the win against Amalek? </w:t>
      </w:r>
      <w:proofErr w:type="spellStart"/>
      <w:r w:rsidRPr="006E5B82">
        <w:rPr>
          <w:rFonts w:ascii="Arial" w:eastAsia="Times New Roman" w:hAnsi="Arial" w:cs="Arial"/>
          <w:b/>
          <w:bCs/>
          <w:color w:val="000000"/>
        </w:rPr>
        <w:t>Chasam</w:t>
      </w:r>
      <w:proofErr w:type="spellEnd"/>
      <w:r w:rsidRPr="006E5B82">
        <w:rPr>
          <w:rFonts w:ascii="Arial" w:eastAsia="Times New Roman" w:hAnsi="Arial" w:cs="Arial"/>
          <w:b/>
          <w:bCs/>
          <w:color w:val="000000"/>
        </w:rPr>
        <w:t xml:space="preserve"> </w:t>
      </w:r>
      <w:proofErr w:type="spellStart"/>
      <w:r w:rsidRPr="006E5B82">
        <w:rPr>
          <w:rFonts w:ascii="Arial" w:eastAsia="Times New Roman" w:hAnsi="Arial" w:cs="Arial"/>
          <w:b/>
          <w:bCs/>
          <w:color w:val="000000"/>
        </w:rPr>
        <w:t>Sofer</w:t>
      </w:r>
      <w:proofErr w:type="spellEnd"/>
      <w:r w:rsidRPr="006E5B82">
        <w:rPr>
          <w:rFonts w:ascii="Arial" w:eastAsia="Times New Roman" w:hAnsi="Arial" w:cs="Arial"/>
          <w:color w:val="000000"/>
        </w:rPr>
        <w:t xml:space="preserve"> answered that both issues were about </w:t>
      </w:r>
      <w:proofErr w:type="spellStart"/>
      <w:r w:rsidRPr="006E5B82">
        <w:rPr>
          <w:rFonts w:ascii="Arial" w:eastAsia="Times New Roman" w:hAnsi="Arial" w:cs="Arial"/>
          <w:color w:val="000000"/>
        </w:rPr>
        <w:t>Bechira</w:t>
      </w:r>
      <w:proofErr w:type="spellEnd"/>
      <w:r w:rsidRPr="006E5B82">
        <w:rPr>
          <w:rFonts w:ascii="Arial" w:eastAsia="Times New Roman" w:hAnsi="Arial" w:cs="Arial"/>
          <w:color w:val="000000"/>
        </w:rPr>
        <w:t xml:space="preserve">. The message was that if Hashem could change nature for Kriyas Yam </w:t>
      </w:r>
      <w:proofErr w:type="spellStart"/>
      <w:r w:rsidRPr="006E5B82">
        <w:rPr>
          <w:rFonts w:ascii="Arial" w:eastAsia="Times New Roman" w:hAnsi="Arial" w:cs="Arial"/>
          <w:color w:val="000000"/>
        </w:rPr>
        <w:t>Suf</w:t>
      </w:r>
      <w:proofErr w:type="spellEnd"/>
      <w:r w:rsidRPr="006E5B82">
        <w:rPr>
          <w:rFonts w:ascii="Arial" w:eastAsia="Times New Roman" w:hAnsi="Arial" w:cs="Arial"/>
          <w:color w:val="000000"/>
        </w:rPr>
        <w:t xml:space="preserve">, then He could have also stopped the war with </w:t>
      </w:r>
      <w:proofErr w:type="spellStart"/>
      <w:r w:rsidRPr="006E5B82">
        <w:rPr>
          <w:rFonts w:ascii="Arial" w:eastAsia="Times New Roman" w:hAnsi="Arial" w:cs="Arial"/>
          <w:color w:val="000000"/>
        </w:rPr>
        <w:t>amalek</w:t>
      </w:r>
      <w:proofErr w:type="spellEnd"/>
      <w:r w:rsidRPr="006E5B82">
        <w:rPr>
          <w:rFonts w:ascii="Arial" w:eastAsia="Times New Roman" w:hAnsi="Arial" w:cs="Arial"/>
          <w:color w:val="000000"/>
        </w:rPr>
        <w:t xml:space="preserve">. That there was a war was a message that man has </w:t>
      </w:r>
      <w:proofErr w:type="spellStart"/>
      <w:r w:rsidRPr="006E5B82">
        <w:rPr>
          <w:rFonts w:ascii="Arial" w:eastAsia="Times New Roman" w:hAnsi="Arial" w:cs="Arial"/>
          <w:color w:val="000000"/>
        </w:rPr>
        <w:t>Bechira</w:t>
      </w:r>
      <w:proofErr w:type="spellEnd"/>
      <w:r w:rsidRPr="006E5B82">
        <w:rPr>
          <w:rFonts w:ascii="Arial" w:eastAsia="Times New Roman" w:hAnsi="Arial" w:cs="Arial"/>
          <w:color w:val="000000"/>
        </w:rPr>
        <w:t xml:space="preserve"> and chooses to follow Hashem.</w:t>
      </w:r>
    </w:p>
    <w:p w14:paraId="70B0B78B" w14:textId="77777777" w:rsidR="006E5B82" w:rsidRPr="006E5B82" w:rsidRDefault="006E5B82" w:rsidP="006E5B82">
      <w:pPr>
        <w:spacing w:after="0" w:line="240" w:lineRule="auto"/>
        <w:rPr>
          <w:rFonts w:ascii="Times New Roman" w:eastAsia="Times New Roman" w:hAnsi="Times New Roman" w:cs="Times New Roman"/>
          <w:b/>
          <w:bCs/>
          <w:sz w:val="24"/>
          <w:szCs w:val="24"/>
        </w:rPr>
      </w:pPr>
      <w:r w:rsidRPr="006E5B82">
        <w:rPr>
          <w:rFonts w:ascii="Arial" w:eastAsia="Times New Roman" w:hAnsi="Arial" w:cs="Arial"/>
          <w:color w:val="000000"/>
        </w:rPr>
        <w:t> </w:t>
      </w:r>
    </w:p>
    <w:p w14:paraId="467E5372" w14:textId="77777777" w:rsidR="006E5B82" w:rsidRPr="006E5B82" w:rsidRDefault="006E5B82" w:rsidP="006E5B82">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אֲשֶׁ֨ר שֵׁ֤ם הָֽאֶחָד֙ גֵּֽרְשֹׁ֔ם</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Whose first son’s name was Gershom (18:3)</w:t>
      </w:r>
      <w:r w:rsidRPr="006E5B82">
        <w:rPr>
          <w:rFonts w:ascii="Arial" w:eastAsia="Times New Roman" w:hAnsi="Arial" w:cs="Arial"/>
          <w:color w:val="000000"/>
        </w:rPr>
        <w:t xml:space="preserve"> - Why do we mention the names of the sons of Moshe now? </w:t>
      </w:r>
      <w:r w:rsidRPr="006E5B82">
        <w:rPr>
          <w:rFonts w:ascii="Arial" w:eastAsia="Times New Roman" w:hAnsi="Arial" w:cs="Arial"/>
          <w:b/>
          <w:bCs/>
          <w:color w:val="000000"/>
        </w:rPr>
        <w:t xml:space="preserve">Rav Simcha Zissel </w:t>
      </w:r>
      <w:proofErr w:type="spellStart"/>
      <w:r w:rsidRPr="006E5B82">
        <w:rPr>
          <w:rFonts w:ascii="Arial" w:eastAsia="Times New Roman" w:hAnsi="Arial" w:cs="Arial"/>
          <w:b/>
          <w:bCs/>
          <w:color w:val="000000"/>
        </w:rPr>
        <w:t>Broide</w:t>
      </w:r>
      <w:proofErr w:type="spellEnd"/>
      <w:r w:rsidRPr="006E5B82">
        <w:rPr>
          <w:rFonts w:ascii="Arial" w:eastAsia="Times New Roman" w:hAnsi="Arial" w:cs="Arial"/>
          <w:b/>
          <w:bCs/>
          <w:color w:val="000000"/>
        </w:rPr>
        <w:t xml:space="preserve"> ztl.</w:t>
      </w:r>
      <w:r w:rsidRPr="006E5B82">
        <w:rPr>
          <w:rFonts w:ascii="Arial" w:eastAsia="Times New Roman" w:hAnsi="Arial" w:cs="Arial"/>
          <w:color w:val="000000"/>
        </w:rPr>
        <w:t xml:space="preserve"> explained that after the great miracles Moshe </w:t>
      </w:r>
      <w:proofErr w:type="spellStart"/>
      <w:r w:rsidRPr="006E5B82">
        <w:rPr>
          <w:rFonts w:ascii="Arial" w:eastAsia="Times New Roman" w:hAnsi="Arial" w:cs="Arial"/>
          <w:color w:val="000000"/>
        </w:rPr>
        <w:t>Rabbeinu</w:t>
      </w:r>
      <w:proofErr w:type="spellEnd"/>
      <w:r w:rsidRPr="006E5B82">
        <w:rPr>
          <w:rFonts w:ascii="Arial" w:eastAsia="Times New Roman" w:hAnsi="Arial" w:cs="Arial"/>
          <w:color w:val="000000"/>
        </w:rPr>
        <w:t xml:space="preserve"> did not forget the specific, personal miracles that happened to him.</w:t>
      </w:r>
    </w:p>
    <w:p w14:paraId="7754114E" w14:textId="77777777" w:rsidR="006E5B82" w:rsidRPr="006E5B82" w:rsidRDefault="006E5B82" w:rsidP="006E5B82">
      <w:pPr>
        <w:spacing w:after="0" w:line="240" w:lineRule="auto"/>
        <w:rPr>
          <w:rFonts w:ascii="Times New Roman" w:eastAsia="Times New Roman" w:hAnsi="Times New Roman" w:cs="Times New Roman"/>
          <w:b/>
          <w:bCs/>
          <w:sz w:val="24"/>
          <w:szCs w:val="24"/>
        </w:rPr>
      </w:pPr>
    </w:p>
    <w:p w14:paraId="6F28D5D1" w14:textId="77777777" w:rsidR="006E5B82" w:rsidRPr="006E5B82" w:rsidRDefault="006E5B82" w:rsidP="006E5B82">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שׂ֣נְאֵי בָ֑צַע</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Men of truth who hate bribes (18:21)</w:t>
      </w:r>
      <w:r w:rsidRPr="006E5B82">
        <w:rPr>
          <w:rFonts w:ascii="Arial" w:eastAsia="Times New Roman" w:hAnsi="Arial" w:cs="Arial"/>
          <w:color w:val="000000"/>
        </w:rPr>
        <w:t xml:space="preserve"> - We know that judges cannot accept bribes but why do they need to hate it? </w:t>
      </w:r>
      <w:r w:rsidRPr="006E5B82">
        <w:rPr>
          <w:rFonts w:ascii="Arial" w:eastAsia="Times New Roman" w:hAnsi="Arial" w:cs="Arial"/>
          <w:b/>
          <w:bCs/>
          <w:color w:val="000000"/>
        </w:rPr>
        <w:t xml:space="preserve">Rav </w:t>
      </w:r>
      <w:proofErr w:type="spellStart"/>
      <w:r w:rsidRPr="006E5B82">
        <w:rPr>
          <w:rFonts w:ascii="Arial" w:eastAsia="Times New Roman" w:hAnsi="Arial" w:cs="Arial"/>
          <w:b/>
          <w:bCs/>
          <w:color w:val="000000"/>
        </w:rPr>
        <w:t>Elchanan</w:t>
      </w:r>
      <w:proofErr w:type="spellEnd"/>
      <w:r w:rsidRPr="006E5B82">
        <w:rPr>
          <w:rFonts w:ascii="Arial" w:eastAsia="Times New Roman" w:hAnsi="Arial" w:cs="Arial"/>
          <w:b/>
          <w:bCs/>
          <w:color w:val="000000"/>
        </w:rPr>
        <w:t xml:space="preserve"> Wasserman </w:t>
      </w:r>
      <w:proofErr w:type="spellStart"/>
      <w:r w:rsidRPr="006E5B82">
        <w:rPr>
          <w:rFonts w:ascii="Arial" w:eastAsia="Times New Roman" w:hAnsi="Arial" w:cs="Arial"/>
          <w:b/>
          <w:bCs/>
          <w:color w:val="000000"/>
        </w:rPr>
        <w:t>Hy”D</w:t>
      </w:r>
      <w:proofErr w:type="spellEnd"/>
      <w:r w:rsidRPr="006E5B82">
        <w:rPr>
          <w:rFonts w:ascii="Arial" w:eastAsia="Times New Roman" w:hAnsi="Arial" w:cs="Arial"/>
          <w:color w:val="000000"/>
        </w:rPr>
        <w:t xml:space="preserve"> explained that if he didn’t hate bribes he is a </w:t>
      </w:r>
      <w:proofErr w:type="spellStart"/>
      <w:r w:rsidRPr="006E5B82">
        <w:rPr>
          <w:rFonts w:ascii="Arial" w:eastAsia="Times New Roman" w:hAnsi="Arial" w:cs="Arial"/>
          <w:color w:val="000000"/>
        </w:rPr>
        <w:t>Nogeiya</w:t>
      </w:r>
      <w:proofErr w:type="spellEnd"/>
      <w:r w:rsidRPr="006E5B82">
        <w:rPr>
          <w:rFonts w:ascii="Arial" w:eastAsia="Times New Roman" w:hAnsi="Arial" w:cs="Arial"/>
          <w:color w:val="000000"/>
        </w:rPr>
        <w:t xml:space="preserve"> but more so, his intelligence is corrupted until you cannot see straight anymore. Bribery needs to be hated if a judge wants to be honest. </w:t>
      </w:r>
    </w:p>
    <w:p w14:paraId="0C9FB621" w14:textId="77777777" w:rsidR="006E5B82" w:rsidRPr="006E5B82" w:rsidRDefault="006E5B82" w:rsidP="006E5B82">
      <w:pPr>
        <w:spacing w:after="0" w:line="240" w:lineRule="auto"/>
        <w:rPr>
          <w:rFonts w:ascii="Times New Roman" w:eastAsia="Times New Roman" w:hAnsi="Times New Roman" w:cs="Times New Roman"/>
          <w:b/>
          <w:bCs/>
          <w:sz w:val="24"/>
          <w:szCs w:val="24"/>
        </w:rPr>
      </w:pPr>
      <w:r w:rsidRPr="006E5B82">
        <w:rPr>
          <w:rFonts w:ascii="Arial" w:eastAsia="Times New Roman" w:hAnsi="Arial" w:cs="Arial"/>
          <w:color w:val="000000"/>
        </w:rPr>
        <w:t>  </w:t>
      </w:r>
    </w:p>
    <w:p w14:paraId="661AC58F" w14:textId="77777777" w:rsidR="006E5B82" w:rsidRPr="006E5B82" w:rsidRDefault="006E5B82" w:rsidP="006E5B82">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וְהָיָ֞ה כָּל־הַדָּבָ֤ר הַגָּדֹל֙ יָבִ֣יאוּ אֵלֶ֔יךָ</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The big things will be brought to Moshe (18:22)</w:t>
      </w:r>
      <w:r w:rsidRPr="006E5B82">
        <w:rPr>
          <w:rFonts w:ascii="Arial" w:eastAsia="Times New Roman" w:hAnsi="Arial" w:cs="Arial"/>
          <w:color w:val="000000"/>
        </w:rPr>
        <w:t xml:space="preserve"> - What is the difference between a “big thing” and a “little thing”? </w:t>
      </w:r>
      <w:r w:rsidRPr="006E5B82">
        <w:rPr>
          <w:rFonts w:ascii="Arial" w:eastAsia="Times New Roman" w:hAnsi="Arial" w:cs="Arial"/>
          <w:b/>
          <w:bCs/>
          <w:color w:val="000000"/>
        </w:rPr>
        <w:t>Rav Schachter Shlita</w:t>
      </w:r>
      <w:r w:rsidRPr="006E5B82">
        <w:rPr>
          <w:rFonts w:ascii="Arial" w:eastAsia="Times New Roman" w:hAnsi="Arial" w:cs="Arial"/>
          <w:color w:val="000000"/>
        </w:rPr>
        <w:t xml:space="preserve"> noted that it is not the amount of the issue but rather who the defendant is. The </w:t>
      </w:r>
      <w:proofErr w:type="spellStart"/>
      <w:r w:rsidRPr="006E5B82">
        <w:rPr>
          <w:rFonts w:ascii="Arial" w:eastAsia="Times New Roman" w:hAnsi="Arial" w:cs="Arial"/>
          <w:color w:val="000000"/>
        </w:rPr>
        <w:t>Gemara</w:t>
      </w:r>
      <w:proofErr w:type="spellEnd"/>
      <w:r w:rsidRPr="006E5B82">
        <w:rPr>
          <w:rFonts w:ascii="Arial" w:eastAsia="Times New Roman" w:hAnsi="Arial" w:cs="Arial"/>
          <w:color w:val="000000"/>
        </w:rPr>
        <w:t xml:space="preserve"> explains that when dealing with </w:t>
      </w:r>
      <w:proofErr w:type="spellStart"/>
      <w:r w:rsidRPr="006E5B82">
        <w:rPr>
          <w:rFonts w:ascii="Arial" w:eastAsia="Times New Roman" w:hAnsi="Arial" w:cs="Arial"/>
          <w:color w:val="000000"/>
        </w:rPr>
        <w:t>dinei</w:t>
      </w:r>
      <w:proofErr w:type="spellEnd"/>
      <w:r w:rsidRPr="006E5B82">
        <w:rPr>
          <w:rFonts w:ascii="Arial" w:eastAsia="Times New Roman" w:hAnsi="Arial" w:cs="Arial"/>
          <w:color w:val="000000"/>
        </w:rPr>
        <w:t xml:space="preserve"> </w:t>
      </w:r>
      <w:proofErr w:type="spellStart"/>
      <w:r w:rsidRPr="006E5B82">
        <w:rPr>
          <w:rFonts w:ascii="Arial" w:eastAsia="Times New Roman" w:hAnsi="Arial" w:cs="Arial"/>
          <w:color w:val="000000"/>
        </w:rPr>
        <w:t>nefashos</w:t>
      </w:r>
      <w:proofErr w:type="spellEnd"/>
      <w:r w:rsidRPr="006E5B82">
        <w:rPr>
          <w:rFonts w:ascii="Arial" w:eastAsia="Times New Roman" w:hAnsi="Arial" w:cs="Arial"/>
          <w:color w:val="000000"/>
        </w:rPr>
        <w:t xml:space="preserve"> of a kohen </w:t>
      </w:r>
      <w:proofErr w:type="spellStart"/>
      <w:r w:rsidRPr="006E5B82">
        <w:rPr>
          <w:rFonts w:ascii="Arial" w:eastAsia="Times New Roman" w:hAnsi="Arial" w:cs="Arial"/>
          <w:color w:val="000000"/>
        </w:rPr>
        <w:t>gadol</w:t>
      </w:r>
      <w:proofErr w:type="spellEnd"/>
      <w:r w:rsidRPr="006E5B82">
        <w:rPr>
          <w:rFonts w:ascii="Arial" w:eastAsia="Times New Roman" w:hAnsi="Arial" w:cs="Arial"/>
          <w:color w:val="000000"/>
        </w:rPr>
        <w:t xml:space="preserve"> or </w:t>
      </w:r>
      <w:proofErr w:type="spellStart"/>
      <w:r w:rsidRPr="006E5B82">
        <w:rPr>
          <w:rFonts w:ascii="Arial" w:eastAsia="Times New Roman" w:hAnsi="Arial" w:cs="Arial"/>
          <w:color w:val="000000"/>
        </w:rPr>
        <w:t>melech</w:t>
      </w:r>
      <w:proofErr w:type="spellEnd"/>
      <w:r w:rsidRPr="006E5B82">
        <w:rPr>
          <w:rFonts w:ascii="Arial" w:eastAsia="Times New Roman" w:hAnsi="Arial" w:cs="Arial"/>
          <w:color w:val="000000"/>
        </w:rPr>
        <w:t xml:space="preserve">, you need Moshe or Sanhedrin of 71. How about in regard to the number of </w:t>
      </w:r>
      <w:proofErr w:type="spellStart"/>
      <w:r w:rsidRPr="006E5B82">
        <w:rPr>
          <w:rFonts w:ascii="Arial" w:eastAsia="Times New Roman" w:hAnsi="Arial" w:cs="Arial"/>
          <w:color w:val="000000"/>
        </w:rPr>
        <w:t>Dayanim</w:t>
      </w:r>
      <w:proofErr w:type="spellEnd"/>
      <w:r w:rsidRPr="006E5B82">
        <w:rPr>
          <w:rFonts w:ascii="Arial" w:eastAsia="Times New Roman" w:hAnsi="Arial" w:cs="Arial"/>
          <w:color w:val="000000"/>
        </w:rPr>
        <w:t xml:space="preserve"> needed for the animal who went on to Har Sinai? The </w:t>
      </w:r>
      <w:proofErr w:type="spellStart"/>
      <w:r w:rsidRPr="006E5B82">
        <w:rPr>
          <w:rFonts w:ascii="Arial" w:eastAsia="Times New Roman" w:hAnsi="Arial" w:cs="Arial"/>
          <w:color w:val="000000"/>
        </w:rPr>
        <w:t>Gemara</w:t>
      </w:r>
      <w:proofErr w:type="spellEnd"/>
      <w:r w:rsidRPr="006E5B82">
        <w:rPr>
          <w:rFonts w:ascii="Arial" w:eastAsia="Times New Roman" w:hAnsi="Arial" w:cs="Arial"/>
          <w:color w:val="000000"/>
        </w:rPr>
        <w:t xml:space="preserve"> Sanhedrin has a </w:t>
      </w:r>
      <w:proofErr w:type="spellStart"/>
      <w:r w:rsidRPr="006E5B82">
        <w:rPr>
          <w:rFonts w:ascii="Arial" w:eastAsia="Times New Roman" w:hAnsi="Arial" w:cs="Arial"/>
          <w:color w:val="000000"/>
        </w:rPr>
        <w:t>safek</w:t>
      </w:r>
      <w:proofErr w:type="spellEnd"/>
      <w:r w:rsidRPr="006E5B82">
        <w:rPr>
          <w:rFonts w:ascii="Arial" w:eastAsia="Times New Roman" w:hAnsi="Arial" w:cs="Arial"/>
          <w:color w:val="000000"/>
        </w:rPr>
        <w:t xml:space="preserve"> whether Shor Sinai required 23 like a Shor </w:t>
      </w:r>
      <w:proofErr w:type="spellStart"/>
      <w:r w:rsidRPr="006E5B82">
        <w:rPr>
          <w:rFonts w:ascii="Arial" w:eastAsia="Times New Roman" w:hAnsi="Arial" w:cs="Arial"/>
          <w:color w:val="000000"/>
        </w:rPr>
        <w:t>Haniskal</w:t>
      </w:r>
      <w:proofErr w:type="spellEnd"/>
      <w:r w:rsidRPr="006E5B82">
        <w:rPr>
          <w:rFonts w:ascii="Arial" w:eastAsia="Times New Roman" w:hAnsi="Arial" w:cs="Arial"/>
          <w:color w:val="000000"/>
        </w:rPr>
        <w:t xml:space="preserve">. </w:t>
      </w:r>
      <w:proofErr w:type="spellStart"/>
      <w:r w:rsidRPr="006E5B82">
        <w:rPr>
          <w:rFonts w:ascii="Arial" w:eastAsia="Times New Roman" w:hAnsi="Arial" w:cs="Arial"/>
          <w:color w:val="000000"/>
        </w:rPr>
        <w:t>Rishonim</w:t>
      </w:r>
      <w:proofErr w:type="spellEnd"/>
      <w:r w:rsidRPr="006E5B82">
        <w:rPr>
          <w:rFonts w:ascii="Arial" w:eastAsia="Times New Roman" w:hAnsi="Arial" w:cs="Arial"/>
          <w:color w:val="000000"/>
        </w:rPr>
        <w:t xml:space="preserve"> are bothered why we care about what happened -- </w:t>
      </w:r>
      <w:r w:rsidRPr="006E5B82">
        <w:rPr>
          <w:rFonts w:ascii="Arial" w:eastAsia="Times New Roman" w:hAnsi="Arial" w:cs="Arial"/>
          <w:color w:val="000000"/>
          <w:rtl/>
        </w:rPr>
        <w:t>מאי דהוה הוה</w:t>
      </w:r>
      <w:r w:rsidRPr="006E5B82">
        <w:rPr>
          <w:rFonts w:ascii="Arial" w:eastAsia="Times New Roman" w:hAnsi="Arial" w:cs="Arial"/>
          <w:color w:val="000000"/>
        </w:rPr>
        <w:t xml:space="preserve">. That’s a waste of time. Ancient history. </w:t>
      </w:r>
      <w:r w:rsidRPr="006E5B82">
        <w:rPr>
          <w:rFonts w:ascii="Arial" w:eastAsia="Times New Roman" w:hAnsi="Arial" w:cs="Arial"/>
          <w:b/>
          <w:bCs/>
          <w:color w:val="000000"/>
        </w:rPr>
        <w:t xml:space="preserve">Rambam </w:t>
      </w:r>
      <w:r w:rsidRPr="006E5B82">
        <w:rPr>
          <w:rFonts w:ascii="Arial" w:eastAsia="Times New Roman" w:hAnsi="Arial" w:cs="Arial"/>
          <w:color w:val="000000"/>
        </w:rPr>
        <w:t xml:space="preserve">doesn’t even quote the din. </w:t>
      </w:r>
      <w:r>
        <w:rPr>
          <w:rFonts w:ascii="Arial" w:eastAsia="Times New Roman" w:hAnsi="Arial" w:cs="Arial"/>
          <w:b/>
          <w:bCs/>
          <w:color w:val="000000"/>
        </w:rPr>
        <w:t xml:space="preserve">The Brisker </w:t>
      </w:r>
      <w:r w:rsidRPr="006E5B82">
        <w:rPr>
          <w:rFonts w:ascii="Arial" w:eastAsia="Times New Roman" w:hAnsi="Arial" w:cs="Arial"/>
          <w:b/>
          <w:bCs/>
          <w:color w:val="000000"/>
        </w:rPr>
        <w:t>Rav</w:t>
      </w:r>
      <w:r w:rsidRPr="006E5B82">
        <w:rPr>
          <w:rFonts w:ascii="Arial" w:eastAsia="Times New Roman" w:hAnsi="Arial" w:cs="Arial"/>
          <w:color w:val="000000"/>
        </w:rPr>
        <w:t xml:space="preserve"> inferred</w:t>
      </w:r>
      <w:r>
        <w:rPr>
          <w:rFonts w:ascii="Arial" w:eastAsia="Times New Roman" w:hAnsi="Arial" w:cs="Arial"/>
          <w:b/>
          <w:bCs/>
          <w:color w:val="000000"/>
        </w:rPr>
        <w:t xml:space="preserve"> </w:t>
      </w:r>
      <w:r w:rsidRPr="006E5B82">
        <w:rPr>
          <w:rFonts w:ascii="Arial" w:eastAsia="Times New Roman" w:hAnsi="Arial" w:cs="Arial"/>
          <w:color w:val="000000"/>
        </w:rPr>
        <w:t xml:space="preserve">that it needed 23 since he says </w:t>
      </w:r>
      <w:proofErr w:type="spellStart"/>
      <w:r w:rsidRPr="006E5B82">
        <w:rPr>
          <w:rFonts w:ascii="Arial" w:eastAsia="Times New Roman" w:hAnsi="Arial" w:cs="Arial"/>
          <w:color w:val="000000"/>
        </w:rPr>
        <w:t>stam</w:t>
      </w:r>
      <w:proofErr w:type="spellEnd"/>
      <w:r w:rsidRPr="006E5B82">
        <w:rPr>
          <w:rFonts w:ascii="Arial" w:eastAsia="Times New Roman" w:hAnsi="Arial" w:cs="Arial"/>
          <w:color w:val="000000"/>
        </w:rPr>
        <w:t xml:space="preserve"> that </w:t>
      </w:r>
      <w:r w:rsidRPr="006E5B82">
        <w:rPr>
          <w:rFonts w:ascii="Arial" w:eastAsia="Times New Roman" w:hAnsi="Arial" w:cs="Arial"/>
          <w:color w:val="000000"/>
          <w:rtl/>
        </w:rPr>
        <w:t>דיני נפשות של שור</w:t>
      </w:r>
      <w:r w:rsidRPr="006E5B82">
        <w:rPr>
          <w:rFonts w:ascii="Arial" w:eastAsia="Times New Roman" w:hAnsi="Arial" w:cs="Arial"/>
          <w:color w:val="000000"/>
        </w:rPr>
        <w:t xml:space="preserve"> requires 23.</w:t>
      </w:r>
    </w:p>
    <w:p w14:paraId="2C19FA48" w14:textId="77777777" w:rsidR="006E5B82" w:rsidRPr="006E5B82" w:rsidRDefault="006E5B82" w:rsidP="006E5B82">
      <w:pPr>
        <w:spacing w:after="0" w:line="240" w:lineRule="auto"/>
        <w:rPr>
          <w:rFonts w:ascii="Times New Roman" w:eastAsia="Times New Roman" w:hAnsi="Times New Roman" w:cs="Times New Roman"/>
          <w:b/>
          <w:bCs/>
          <w:sz w:val="24"/>
          <w:szCs w:val="24"/>
        </w:rPr>
      </w:pPr>
    </w:p>
    <w:p w14:paraId="7BA3753E" w14:textId="77777777" w:rsidR="006E5B82" w:rsidRPr="006E5B82" w:rsidRDefault="006E5B82" w:rsidP="006E5B82">
      <w:pPr>
        <w:spacing w:after="240" w:line="240" w:lineRule="auto"/>
        <w:ind w:right="480"/>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t>וַיִּֽחַן־שָׁ֥ם יִשְׂרָאֵ֖ל נֶ֥גֶד הָהָֽר</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shd w:val="clear" w:color="auto" w:fill="FFFFFF"/>
        </w:rPr>
        <w:t>And Israel encamped there, opposite the mountain [Sinai] (19:2)</w:t>
      </w:r>
      <w:r w:rsidRPr="006E5B82">
        <w:rPr>
          <w:rFonts w:ascii="Arial" w:eastAsia="Times New Roman" w:hAnsi="Arial" w:cs="Arial"/>
          <w:b/>
          <w:bCs/>
          <w:color w:val="000000"/>
        </w:rPr>
        <w:t xml:space="preserve"> -  Rashi </w:t>
      </w:r>
      <w:r w:rsidRPr="006E5B82">
        <w:rPr>
          <w:rFonts w:ascii="Arial" w:eastAsia="Times New Roman" w:hAnsi="Arial" w:cs="Arial"/>
          <w:color w:val="000000"/>
        </w:rPr>
        <w:t xml:space="preserve">points out that the Hebrew word for encamped is </w:t>
      </w:r>
      <w:proofErr w:type="spellStart"/>
      <w:r w:rsidRPr="006E5B82">
        <w:rPr>
          <w:rFonts w:ascii="Arial" w:eastAsia="Times New Roman" w:hAnsi="Arial" w:cs="Arial"/>
          <w:i/>
          <w:iCs/>
          <w:color w:val="000000"/>
        </w:rPr>
        <w:t>vayichan</w:t>
      </w:r>
      <w:proofErr w:type="spellEnd"/>
      <w:r w:rsidRPr="006E5B82">
        <w:rPr>
          <w:rFonts w:ascii="Arial" w:eastAsia="Times New Roman" w:hAnsi="Arial" w:cs="Arial"/>
          <w:color w:val="000000"/>
        </w:rPr>
        <w:t xml:space="preserve">, he camped, rather than </w:t>
      </w:r>
      <w:proofErr w:type="spellStart"/>
      <w:r w:rsidRPr="006E5B82">
        <w:rPr>
          <w:rFonts w:ascii="Arial" w:eastAsia="Times New Roman" w:hAnsi="Arial" w:cs="Arial"/>
          <w:i/>
          <w:iCs/>
          <w:color w:val="000000"/>
        </w:rPr>
        <w:t>vayachanu</w:t>
      </w:r>
      <w:proofErr w:type="spellEnd"/>
      <w:r w:rsidRPr="006E5B82">
        <w:rPr>
          <w:rFonts w:ascii="Arial" w:eastAsia="Times New Roman" w:hAnsi="Arial" w:cs="Arial"/>
          <w:color w:val="000000"/>
        </w:rPr>
        <w:t xml:space="preserve">, they camped because of the unity that they experienced at that moment. </w:t>
      </w:r>
      <w:r w:rsidRPr="006E5B82">
        <w:rPr>
          <w:rFonts w:ascii="Arial" w:eastAsia="Times New Roman" w:hAnsi="Arial" w:cs="Arial"/>
          <w:b/>
          <w:bCs/>
          <w:color w:val="000000"/>
        </w:rPr>
        <w:t xml:space="preserve">Rav Dr. Abraham J. </w:t>
      </w:r>
      <w:proofErr w:type="spellStart"/>
      <w:r w:rsidRPr="006E5B82">
        <w:rPr>
          <w:rFonts w:ascii="Arial" w:eastAsia="Times New Roman" w:hAnsi="Arial" w:cs="Arial"/>
          <w:b/>
          <w:bCs/>
          <w:color w:val="000000"/>
        </w:rPr>
        <w:t>Twerski</w:t>
      </w:r>
      <w:proofErr w:type="spellEnd"/>
      <w:r w:rsidRPr="006E5B82">
        <w:rPr>
          <w:rFonts w:ascii="Arial" w:eastAsia="Times New Roman" w:hAnsi="Arial" w:cs="Arial"/>
          <w:b/>
          <w:bCs/>
          <w:color w:val="000000"/>
        </w:rPr>
        <w:t xml:space="preserve"> ztl.</w:t>
      </w:r>
      <w:r w:rsidRPr="006E5B82">
        <w:rPr>
          <w:rFonts w:ascii="Arial" w:eastAsia="Times New Roman" w:hAnsi="Arial" w:cs="Arial"/>
          <w:color w:val="000000"/>
        </w:rPr>
        <w:t xml:space="preserve"> explained that the Torah was given to each individual, and every person is required to fulfill the 613 mitzvot. It is obvious that technically this is impossible. There are some mitzvot whose performance is restricted to Kohanim (priests), which Yisrael cannot perform. A person whose first born child is a girl cannot fulfill the mitzvah of </w:t>
      </w:r>
      <w:r w:rsidRPr="006E5B82">
        <w:rPr>
          <w:rFonts w:ascii="Arial" w:eastAsia="Times New Roman" w:hAnsi="Arial" w:cs="Arial"/>
          <w:i/>
          <w:iCs/>
          <w:color w:val="000000"/>
        </w:rPr>
        <w:t xml:space="preserve">pidyon </w:t>
      </w:r>
      <w:proofErr w:type="spellStart"/>
      <w:r w:rsidRPr="006E5B82">
        <w:rPr>
          <w:rFonts w:ascii="Arial" w:eastAsia="Times New Roman" w:hAnsi="Arial" w:cs="Arial"/>
          <w:i/>
          <w:iCs/>
          <w:color w:val="000000"/>
        </w:rPr>
        <w:t>haben</w:t>
      </w:r>
      <w:proofErr w:type="spellEnd"/>
      <w:r w:rsidRPr="006E5B82">
        <w:rPr>
          <w:rFonts w:ascii="Arial" w:eastAsia="Times New Roman" w:hAnsi="Arial" w:cs="Arial"/>
          <w:color w:val="000000"/>
        </w:rPr>
        <w:t xml:space="preserve"> (redemption of the firstborn son). Mitzvot that apply to judges do not apply to lay people. How can any single person fulfill all 613 mitzvot?  Torah scholars have provided the answer. When a person puts on the tefillin (phylacteries) on his arm and head, it is not just the arm and head that have the mitzvah, but the whole person. Similarly, when people are united, they are as one, and a mitzvah performed by one person is shared by those with whom one is united. How tragic that we have allowed ourselves to be divisive. Fragmentation not only weakens our nation, but deprives a person of acquiring the merit of those mitzvot which he is unable to perform. Every human trait may have positive applications, even something as repulsive as selfishness. We should realize that eliminating the divisiveness that reigns among us is not merely altruistic. It is of inestimable personal benefit.</w:t>
      </w:r>
    </w:p>
    <w:p w14:paraId="48D5CA9A" w14:textId="77777777" w:rsidR="006E5B82" w:rsidRPr="006E5B82" w:rsidRDefault="006E5B82" w:rsidP="006E5B82">
      <w:pPr>
        <w:spacing w:after="0" w:line="240" w:lineRule="auto"/>
        <w:rPr>
          <w:rFonts w:ascii="Times New Roman" w:eastAsia="Times New Roman" w:hAnsi="Times New Roman" w:cs="Times New Roman"/>
          <w:sz w:val="24"/>
          <w:szCs w:val="24"/>
        </w:rPr>
      </w:pPr>
      <w:r w:rsidRPr="006E5B82">
        <w:rPr>
          <w:rFonts w:ascii="Arial" w:hAnsi="Arial" w:cs="Arial"/>
          <w:b/>
          <w:bCs/>
          <w:color w:val="000000"/>
          <w:sz w:val="29"/>
          <w:szCs w:val="29"/>
          <w:shd w:val="clear" w:color="auto" w:fill="FFFFFF"/>
          <w:rtl/>
        </w:rPr>
        <w:lastRenderedPageBreak/>
        <w:t>הִנֵּ֨ה אָֽנֹכִ֜י בָּ֣א אֵלֶ֘יךָ֘ בְּעַ֣ב הֶֽעָנָן֒</w:t>
      </w:r>
      <w:r w:rsidRPr="006E5B82">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Behold I am coming to you in the cover of the cloud so that the nation shall hear me when I speak (19:9)</w:t>
      </w:r>
      <w:r w:rsidRPr="006E5B82">
        <w:rPr>
          <w:rFonts w:ascii="Arial" w:eastAsia="Times New Roman" w:hAnsi="Arial" w:cs="Arial"/>
          <w:color w:val="000000"/>
        </w:rPr>
        <w:t xml:space="preserve"> - What is the connection between the thickness of the cloud and the nation listening? </w:t>
      </w:r>
      <w:r w:rsidRPr="006E5B82">
        <w:rPr>
          <w:rFonts w:ascii="Arial" w:eastAsia="Times New Roman" w:hAnsi="Arial" w:cs="Arial"/>
          <w:b/>
          <w:bCs/>
          <w:color w:val="000000"/>
        </w:rPr>
        <w:t xml:space="preserve">Rav </w:t>
      </w:r>
      <w:proofErr w:type="spellStart"/>
      <w:r w:rsidRPr="006E5B82">
        <w:rPr>
          <w:rFonts w:ascii="Arial" w:eastAsia="Times New Roman" w:hAnsi="Arial" w:cs="Arial"/>
          <w:b/>
          <w:bCs/>
          <w:color w:val="000000"/>
        </w:rPr>
        <w:t>Ovadiah</w:t>
      </w:r>
      <w:proofErr w:type="spellEnd"/>
      <w:r w:rsidRPr="006E5B82">
        <w:rPr>
          <w:rFonts w:ascii="Arial" w:eastAsia="Times New Roman" w:hAnsi="Arial" w:cs="Arial"/>
          <w:b/>
          <w:bCs/>
          <w:color w:val="000000"/>
        </w:rPr>
        <w:t xml:space="preserve"> Yosef ztl.</w:t>
      </w:r>
      <w:r w:rsidRPr="006E5B82">
        <w:rPr>
          <w:rFonts w:ascii="Arial" w:eastAsia="Times New Roman" w:hAnsi="Arial" w:cs="Arial"/>
          <w:color w:val="000000"/>
        </w:rPr>
        <w:t xml:space="preserve"> explained that a person who worked in one sense, doesn’t usually become sensitive in other areas. When Bnei Yisrael saw things from a Heavenly perspective their other senses were dulled. Therefore the thickness of the cloud was provided so that the other senses could be restored so that the people would remain connected to Moshe forever.</w:t>
      </w:r>
    </w:p>
    <w:p w14:paraId="4CCA522E" w14:textId="77777777" w:rsidR="006E5B82" w:rsidRPr="006E5B82" w:rsidRDefault="006E5B82" w:rsidP="006E5B82">
      <w:pPr>
        <w:spacing w:after="0" w:line="240" w:lineRule="auto"/>
        <w:rPr>
          <w:rFonts w:ascii="Times New Roman" w:eastAsia="Times New Roman" w:hAnsi="Times New Roman" w:cs="Times New Roman"/>
          <w:b/>
          <w:bCs/>
          <w:sz w:val="24"/>
          <w:szCs w:val="24"/>
        </w:rPr>
      </w:pPr>
    </w:p>
    <w:p w14:paraId="08BF9F8F" w14:textId="77777777" w:rsidR="006E5B82" w:rsidRPr="006E5B82" w:rsidRDefault="003F5093" w:rsidP="006E5B82">
      <w:pPr>
        <w:spacing w:after="0" w:line="240" w:lineRule="auto"/>
        <w:rPr>
          <w:rFonts w:ascii="Times New Roman" w:eastAsia="Times New Roman" w:hAnsi="Times New Roman" w:cs="Times New Roman"/>
          <w:sz w:val="24"/>
          <w:szCs w:val="24"/>
        </w:rPr>
      </w:pPr>
      <w:r w:rsidRPr="003F5093">
        <w:rPr>
          <w:rFonts w:ascii="Arial" w:hAnsi="Arial" w:cs="Arial"/>
          <w:b/>
          <w:bCs/>
          <w:color w:val="000000"/>
          <w:sz w:val="29"/>
          <w:szCs w:val="29"/>
          <w:shd w:val="clear" w:color="auto" w:fill="FFFFFF"/>
          <w:rtl/>
        </w:rPr>
        <w:t>בִּמְשֹׁךְ֙ הַיֹּבֵ֔ל הֵ֖מָּה יַֽעֲל֥וּ בָהָֽר</w:t>
      </w:r>
      <w:r w:rsidRPr="003F5093">
        <w:rPr>
          <w:rFonts w:ascii="Arial" w:hAnsi="Arial" w:cs="Arial"/>
          <w:b/>
          <w:bCs/>
          <w:color w:val="000000"/>
          <w:sz w:val="29"/>
          <w:szCs w:val="29"/>
          <w:shd w:val="clear" w:color="auto" w:fill="FFFFFF"/>
        </w:rPr>
        <w:t xml:space="preserve">: </w:t>
      </w:r>
      <w:r w:rsidR="006E5B82" w:rsidRPr="006E5B82">
        <w:rPr>
          <w:rFonts w:ascii="Arial" w:eastAsia="Times New Roman" w:hAnsi="Arial" w:cs="Arial"/>
          <w:b/>
          <w:bCs/>
          <w:color w:val="000000"/>
        </w:rPr>
        <w:t>These are the things that you should say to Bnei Yisrael(</w:t>
      </w:r>
      <w:r w:rsidR="006E5B82" w:rsidRPr="003F5093">
        <w:rPr>
          <w:rFonts w:ascii="Arial" w:eastAsia="Times New Roman" w:hAnsi="Arial" w:cs="Arial"/>
          <w:b/>
          <w:bCs/>
          <w:color w:val="000000"/>
        </w:rPr>
        <w:t>19:3</w:t>
      </w:r>
      <w:r w:rsidR="006E5B82" w:rsidRPr="006E5B82">
        <w:rPr>
          <w:rFonts w:ascii="Arial" w:eastAsia="Times New Roman" w:hAnsi="Arial" w:cs="Arial"/>
          <w:b/>
          <w:bCs/>
          <w:color w:val="000000"/>
        </w:rPr>
        <w:t>)</w:t>
      </w:r>
      <w:r w:rsidR="006E5B82" w:rsidRPr="006E5B82">
        <w:rPr>
          <w:rFonts w:ascii="Arial" w:eastAsia="Times New Roman" w:hAnsi="Arial" w:cs="Arial"/>
          <w:color w:val="000000"/>
        </w:rPr>
        <w:t xml:space="preserve"> - </w:t>
      </w:r>
      <w:r w:rsidR="006E5B82" w:rsidRPr="006E5B82">
        <w:rPr>
          <w:rFonts w:ascii="Arial" w:eastAsia="Times New Roman" w:hAnsi="Arial" w:cs="Arial"/>
          <w:b/>
          <w:bCs/>
          <w:color w:val="000000"/>
        </w:rPr>
        <w:t xml:space="preserve">Rashi </w:t>
      </w:r>
      <w:r w:rsidR="006E5B82" w:rsidRPr="006E5B82">
        <w:rPr>
          <w:rFonts w:ascii="Arial" w:eastAsia="Times New Roman" w:hAnsi="Arial" w:cs="Arial"/>
          <w:color w:val="000000"/>
        </w:rPr>
        <w:t xml:space="preserve">says Moshe was told to share these words and nothing more. Why? </w:t>
      </w:r>
      <w:r w:rsidR="006E5B82" w:rsidRPr="006E5B82">
        <w:rPr>
          <w:rFonts w:ascii="Arial" w:eastAsia="Times New Roman" w:hAnsi="Arial" w:cs="Arial"/>
          <w:b/>
          <w:bCs/>
          <w:color w:val="000000"/>
        </w:rPr>
        <w:t xml:space="preserve">Rav </w:t>
      </w:r>
      <w:proofErr w:type="spellStart"/>
      <w:r w:rsidR="006E5B82" w:rsidRPr="006E5B82">
        <w:rPr>
          <w:rFonts w:ascii="Arial" w:eastAsia="Times New Roman" w:hAnsi="Arial" w:cs="Arial"/>
          <w:b/>
          <w:bCs/>
          <w:color w:val="000000"/>
        </w:rPr>
        <w:t>Aizik</w:t>
      </w:r>
      <w:proofErr w:type="spellEnd"/>
      <w:r w:rsidR="006E5B82" w:rsidRPr="006E5B82">
        <w:rPr>
          <w:rFonts w:ascii="Arial" w:eastAsia="Times New Roman" w:hAnsi="Arial" w:cs="Arial"/>
          <w:b/>
          <w:bCs/>
          <w:color w:val="000000"/>
        </w:rPr>
        <w:t xml:space="preserve"> Sher ztl.</w:t>
      </w:r>
      <w:r w:rsidR="006E5B82" w:rsidRPr="006E5B82">
        <w:rPr>
          <w:rFonts w:ascii="Arial" w:eastAsia="Times New Roman" w:hAnsi="Arial" w:cs="Arial"/>
          <w:color w:val="000000"/>
        </w:rPr>
        <w:t xml:space="preserve"> explained that this is a condition of doing </w:t>
      </w:r>
      <w:proofErr w:type="spellStart"/>
      <w:r w:rsidR="006E5B82" w:rsidRPr="006E5B82">
        <w:rPr>
          <w:rFonts w:ascii="Arial" w:eastAsia="Times New Roman" w:hAnsi="Arial" w:cs="Arial"/>
          <w:color w:val="000000"/>
        </w:rPr>
        <w:t>Mitzvos</w:t>
      </w:r>
      <w:proofErr w:type="spellEnd"/>
      <w:r w:rsidR="006E5B82" w:rsidRPr="006E5B82">
        <w:rPr>
          <w:rFonts w:ascii="Arial" w:eastAsia="Times New Roman" w:hAnsi="Arial" w:cs="Arial"/>
          <w:color w:val="000000"/>
        </w:rPr>
        <w:t xml:space="preserve"> -- that we are WORTHY of doing </w:t>
      </w:r>
      <w:proofErr w:type="spellStart"/>
      <w:r w:rsidR="006E5B82" w:rsidRPr="006E5B82">
        <w:rPr>
          <w:rFonts w:ascii="Arial" w:eastAsia="Times New Roman" w:hAnsi="Arial" w:cs="Arial"/>
          <w:color w:val="000000"/>
        </w:rPr>
        <w:t>Mitzvos</w:t>
      </w:r>
      <w:proofErr w:type="spellEnd"/>
      <w:r w:rsidR="006E5B82" w:rsidRPr="006E5B82">
        <w:rPr>
          <w:rFonts w:ascii="Arial" w:eastAsia="Times New Roman" w:hAnsi="Arial" w:cs="Arial"/>
          <w:color w:val="000000"/>
        </w:rPr>
        <w:t xml:space="preserve"> and standing in front of Hashem. It needs no further explanation. </w:t>
      </w:r>
    </w:p>
    <w:p w14:paraId="3A58D331" w14:textId="77777777" w:rsidR="006E5B82" w:rsidRPr="006E5B82" w:rsidRDefault="006E5B82" w:rsidP="006E5B82">
      <w:pPr>
        <w:spacing w:after="0" w:line="240" w:lineRule="auto"/>
        <w:rPr>
          <w:rFonts w:ascii="Times New Roman" w:eastAsia="Times New Roman" w:hAnsi="Times New Roman" w:cs="Times New Roman"/>
          <w:b/>
          <w:bCs/>
          <w:sz w:val="24"/>
          <w:szCs w:val="24"/>
        </w:rPr>
      </w:pPr>
    </w:p>
    <w:p w14:paraId="7CAAD903" w14:textId="77777777" w:rsidR="006E5B82" w:rsidRPr="006E5B82" w:rsidRDefault="003F5093" w:rsidP="006E5B82">
      <w:pPr>
        <w:spacing w:after="0" w:line="240" w:lineRule="auto"/>
        <w:rPr>
          <w:rFonts w:ascii="Times New Roman" w:eastAsia="Times New Roman" w:hAnsi="Times New Roman" w:cs="Times New Roman"/>
          <w:sz w:val="24"/>
          <w:szCs w:val="24"/>
        </w:rPr>
      </w:pPr>
      <w:r w:rsidRPr="003F5093">
        <w:rPr>
          <w:rFonts w:ascii="Arial" w:hAnsi="Arial" w:cs="Arial"/>
          <w:b/>
          <w:bCs/>
          <w:color w:val="000000"/>
          <w:sz w:val="29"/>
          <w:szCs w:val="29"/>
          <w:shd w:val="clear" w:color="auto" w:fill="FFFFFF"/>
          <w:rtl/>
        </w:rPr>
        <w:t>וְכָל־הָעָם֩ רֹאִ֨ים אֶת־הַקּוֹלֹ֜ת</w:t>
      </w:r>
      <w:r w:rsidRPr="003F5093">
        <w:rPr>
          <w:rFonts w:ascii="Arial" w:hAnsi="Arial" w:cs="Arial"/>
          <w:b/>
          <w:bCs/>
          <w:color w:val="000000"/>
          <w:sz w:val="29"/>
          <w:szCs w:val="29"/>
          <w:shd w:val="clear" w:color="auto" w:fill="FFFFFF"/>
        </w:rPr>
        <w:t xml:space="preserve"> </w:t>
      </w:r>
      <w:r w:rsidR="006E5B82" w:rsidRPr="006E5B82">
        <w:rPr>
          <w:rFonts w:ascii="Arial" w:eastAsia="Times New Roman" w:hAnsi="Arial" w:cs="Arial"/>
          <w:b/>
          <w:bCs/>
          <w:color w:val="000000"/>
        </w:rPr>
        <w:t>And the entire nation saw the voices (20:15)</w:t>
      </w:r>
      <w:r w:rsidR="006E5B82" w:rsidRPr="006E5B82">
        <w:rPr>
          <w:rFonts w:ascii="Arial" w:eastAsia="Times New Roman" w:hAnsi="Arial" w:cs="Arial"/>
          <w:color w:val="000000"/>
        </w:rPr>
        <w:t xml:space="preserve"> - The </w:t>
      </w:r>
      <w:r w:rsidR="006E5B82" w:rsidRPr="006E5B82">
        <w:rPr>
          <w:rFonts w:ascii="Arial" w:eastAsia="Times New Roman" w:hAnsi="Arial" w:cs="Arial"/>
          <w:b/>
          <w:bCs/>
          <w:color w:val="000000"/>
        </w:rPr>
        <w:t xml:space="preserve">Rambam </w:t>
      </w:r>
      <w:r w:rsidR="006E5B82" w:rsidRPr="006E5B82">
        <w:rPr>
          <w:rFonts w:ascii="Arial" w:eastAsia="Times New Roman" w:hAnsi="Arial" w:cs="Arial"/>
          <w:color w:val="000000"/>
        </w:rPr>
        <w:t xml:space="preserve">notes that Moshe was unique among the </w:t>
      </w:r>
      <w:proofErr w:type="spellStart"/>
      <w:r w:rsidR="006E5B82" w:rsidRPr="006E5B82">
        <w:rPr>
          <w:rFonts w:ascii="Arial" w:eastAsia="Times New Roman" w:hAnsi="Arial" w:cs="Arial"/>
          <w:color w:val="000000"/>
        </w:rPr>
        <w:t>Neviim</w:t>
      </w:r>
      <w:proofErr w:type="spellEnd"/>
      <w:r w:rsidR="006E5B82" w:rsidRPr="006E5B82">
        <w:rPr>
          <w:rFonts w:ascii="Arial" w:eastAsia="Times New Roman" w:hAnsi="Arial" w:cs="Arial"/>
          <w:color w:val="000000"/>
        </w:rPr>
        <w:t xml:space="preserve"> insofar as he had a clear Nevuah and saw things without </w:t>
      </w:r>
      <w:proofErr w:type="spellStart"/>
      <w:r w:rsidR="006E5B82" w:rsidRPr="006E5B82">
        <w:rPr>
          <w:rFonts w:ascii="Arial" w:eastAsia="Times New Roman" w:hAnsi="Arial" w:cs="Arial"/>
          <w:color w:val="000000"/>
        </w:rPr>
        <w:t>Mashal</w:t>
      </w:r>
      <w:proofErr w:type="spellEnd"/>
      <w:r w:rsidR="006E5B82" w:rsidRPr="006E5B82">
        <w:rPr>
          <w:rFonts w:ascii="Arial" w:eastAsia="Times New Roman" w:hAnsi="Arial" w:cs="Arial"/>
          <w:color w:val="000000"/>
        </w:rPr>
        <w:t xml:space="preserve">. Based on our Possuk, Bnei Yisrael had achieved the Nevuah level of Moshe </w:t>
      </w:r>
      <w:proofErr w:type="spellStart"/>
      <w:r w:rsidR="006E5B82" w:rsidRPr="006E5B82">
        <w:rPr>
          <w:rFonts w:ascii="Arial" w:eastAsia="Times New Roman" w:hAnsi="Arial" w:cs="Arial"/>
          <w:color w:val="000000"/>
        </w:rPr>
        <w:t>Rabbeinu</w:t>
      </w:r>
      <w:proofErr w:type="spellEnd"/>
      <w:r w:rsidR="006E5B82" w:rsidRPr="006E5B82">
        <w:rPr>
          <w:rFonts w:ascii="Arial" w:eastAsia="Times New Roman" w:hAnsi="Arial" w:cs="Arial"/>
          <w:color w:val="000000"/>
        </w:rPr>
        <w:t xml:space="preserve">. How does this make sense if the Nevuah of Moshe was supposed to be unique? </w:t>
      </w:r>
      <w:r w:rsidR="006E5B82" w:rsidRPr="006E5B82">
        <w:rPr>
          <w:rFonts w:ascii="Arial" w:eastAsia="Times New Roman" w:hAnsi="Arial" w:cs="Arial"/>
          <w:b/>
          <w:bCs/>
          <w:color w:val="000000"/>
        </w:rPr>
        <w:t xml:space="preserve">Rav </w:t>
      </w:r>
      <w:proofErr w:type="spellStart"/>
      <w:r w:rsidR="006E5B82" w:rsidRPr="006E5B82">
        <w:rPr>
          <w:rFonts w:ascii="Arial" w:eastAsia="Times New Roman" w:hAnsi="Arial" w:cs="Arial"/>
          <w:b/>
          <w:bCs/>
          <w:color w:val="000000"/>
        </w:rPr>
        <w:t>Dovid</w:t>
      </w:r>
      <w:proofErr w:type="spellEnd"/>
      <w:r w:rsidR="006E5B82" w:rsidRPr="006E5B82">
        <w:rPr>
          <w:rFonts w:ascii="Arial" w:eastAsia="Times New Roman" w:hAnsi="Arial" w:cs="Arial"/>
          <w:b/>
          <w:bCs/>
          <w:color w:val="000000"/>
        </w:rPr>
        <w:t xml:space="preserve"> Soloveitchik ztl.</w:t>
      </w:r>
      <w:r w:rsidR="006E5B82" w:rsidRPr="006E5B82">
        <w:rPr>
          <w:rFonts w:ascii="Arial" w:eastAsia="Times New Roman" w:hAnsi="Arial" w:cs="Arial"/>
          <w:color w:val="000000"/>
        </w:rPr>
        <w:t xml:space="preserve"> explained that Moshe’s Nevuah brought forth Torah as did </w:t>
      </w:r>
      <w:proofErr w:type="spellStart"/>
      <w:r w:rsidR="006E5B82" w:rsidRPr="006E5B82">
        <w:rPr>
          <w:rFonts w:ascii="Arial" w:eastAsia="Times New Roman" w:hAnsi="Arial" w:cs="Arial"/>
          <w:color w:val="000000"/>
        </w:rPr>
        <w:t>Bilaam’s</w:t>
      </w:r>
      <w:proofErr w:type="spellEnd"/>
      <w:r w:rsidR="006E5B82" w:rsidRPr="006E5B82">
        <w:rPr>
          <w:rFonts w:ascii="Arial" w:eastAsia="Times New Roman" w:hAnsi="Arial" w:cs="Arial"/>
          <w:color w:val="000000"/>
        </w:rPr>
        <w:t xml:space="preserve"> as opposed to all other </w:t>
      </w:r>
      <w:proofErr w:type="spellStart"/>
      <w:r w:rsidR="006E5B82" w:rsidRPr="006E5B82">
        <w:rPr>
          <w:rFonts w:ascii="Arial" w:eastAsia="Times New Roman" w:hAnsi="Arial" w:cs="Arial"/>
          <w:color w:val="000000"/>
        </w:rPr>
        <w:t>Neviim</w:t>
      </w:r>
      <w:proofErr w:type="spellEnd"/>
      <w:r w:rsidR="006E5B82" w:rsidRPr="006E5B82">
        <w:rPr>
          <w:rFonts w:ascii="Arial" w:eastAsia="Times New Roman" w:hAnsi="Arial" w:cs="Arial"/>
          <w:color w:val="000000"/>
        </w:rPr>
        <w:t xml:space="preserve">. As far as Matan Torah was concerned, it was experienced by Bnei Yisrael as Torah only because of Moshe </w:t>
      </w:r>
      <w:proofErr w:type="spellStart"/>
      <w:r w:rsidR="006E5B82" w:rsidRPr="006E5B82">
        <w:rPr>
          <w:rFonts w:ascii="Arial" w:eastAsia="Times New Roman" w:hAnsi="Arial" w:cs="Arial"/>
          <w:color w:val="000000"/>
        </w:rPr>
        <w:t>Rabbeinu</w:t>
      </w:r>
      <w:proofErr w:type="spellEnd"/>
      <w:r w:rsidR="006E5B82" w:rsidRPr="006E5B82">
        <w:rPr>
          <w:rFonts w:ascii="Arial" w:eastAsia="Times New Roman" w:hAnsi="Arial" w:cs="Arial"/>
          <w:color w:val="000000"/>
        </w:rPr>
        <w:t>.  </w:t>
      </w:r>
    </w:p>
    <w:p w14:paraId="41543C9B" w14:textId="77777777" w:rsidR="006E5B82" w:rsidRPr="006E5B82" w:rsidRDefault="006E5B82" w:rsidP="006E5B82">
      <w:pPr>
        <w:spacing w:after="0" w:line="240" w:lineRule="auto"/>
        <w:rPr>
          <w:rFonts w:ascii="Times New Roman" w:eastAsia="Times New Roman" w:hAnsi="Times New Roman" w:cs="Times New Roman"/>
          <w:b/>
          <w:bCs/>
          <w:sz w:val="24"/>
          <w:szCs w:val="24"/>
        </w:rPr>
      </w:pPr>
    </w:p>
    <w:p w14:paraId="57A5CB2B" w14:textId="77777777" w:rsidR="006E5B82" w:rsidRPr="006E5B82" w:rsidRDefault="006E5B82" w:rsidP="006E5B82">
      <w:pPr>
        <w:spacing w:after="0" w:line="240" w:lineRule="auto"/>
        <w:rPr>
          <w:rFonts w:ascii="Times New Roman" w:eastAsia="Times New Roman" w:hAnsi="Times New Roman" w:cs="Times New Roman"/>
          <w:sz w:val="24"/>
          <w:szCs w:val="24"/>
        </w:rPr>
      </w:pPr>
      <w:r w:rsidRPr="006E5B82">
        <w:rPr>
          <w:rFonts w:ascii="Arial" w:eastAsia="Times New Roman" w:hAnsi="Arial" w:cs="Arial"/>
          <w:b/>
          <w:bCs/>
          <w:color w:val="000000"/>
        </w:rPr>
        <w:t xml:space="preserve">Haftara: </w:t>
      </w:r>
      <w:r w:rsidR="003F5093" w:rsidRPr="003F5093">
        <w:rPr>
          <w:rFonts w:ascii="Arial" w:eastAsia="Times New Roman" w:hAnsi="Arial" w:cs="Arial"/>
          <w:b/>
          <w:bCs/>
          <w:color w:val="000000"/>
        </w:rPr>
        <w:t xml:space="preserve"> </w:t>
      </w:r>
      <w:r w:rsidR="003F5093" w:rsidRPr="003F5093">
        <w:rPr>
          <w:rFonts w:ascii="Arial" w:hAnsi="Arial" w:cs="Arial"/>
          <w:b/>
          <w:bCs/>
          <w:color w:val="000000"/>
          <w:sz w:val="29"/>
          <w:szCs w:val="29"/>
          <w:shd w:val="clear" w:color="auto" w:fill="FFFFFF"/>
          <w:rtl/>
        </w:rPr>
        <w:t>אֶת־מִֽי־אֶשְׁלַ֖ח וּמִ֣י יֵֽלֶךְ־לָ֑נוּ וָֽאֹמַ֖ר הִֽנְנִ֥י שְׁלָחֵֽנִי</w:t>
      </w:r>
      <w:r w:rsidR="003F5093" w:rsidRPr="003F5093">
        <w:rPr>
          <w:rFonts w:ascii="Arial" w:hAnsi="Arial" w:cs="Arial"/>
          <w:b/>
          <w:bCs/>
          <w:color w:val="000000"/>
          <w:sz w:val="29"/>
          <w:szCs w:val="29"/>
          <w:shd w:val="clear" w:color="auto" w:fill="FFFFFF"/>
        </w:rPr>
        <w:t xml:space="preserve"> </w:t>
      </w:r>
      <w:r w:rsidRPr="006E5B82">
        <w:rPr>
          <w:rFonts w:ascii="Arial" w:eastAsia="Times New Roman" w:hAnsi="Arial" w:cs="Arial"/>
          <w:b/>
          <w:bCs/>
          <w:color w:val="000000"/>
        </w:rPr>
        <w:t xml:space="preserve">Whom will I </w:t>
      </w:r>
      <w:proofErr w:type="spellStart"/>
      <w:proofErr w:type="gramStart"/>
      <w:r w:rsidRPr="006E5B82">
        <w:rPr>
          <w:rFonts w:ascii="Arial" w:eastAsia="Times New Roman" w:hAnsi="Arial" w:cs="Arial"/>
          <w:b/>
          <w:bCs/>
          <w:color w:val="000000"/>
        </w:rPr>
        <w:t>send..</w:t>
      </w:r>
      <w:proofErr w:type="gramEnd"/>
      <w:r w:rsidRPr="006E5B82">
        <w:rPr>
          <w:rFonts w:ascii="Arial" w:eastAsia="Times New Roman" w:hAnsi="Arial" w:cs="Arial"/>
          <w:b/>
          <w:bCs/>
          <w:color w:val="000000"/>
        </w:rPr>
        <w:t>and</w:t>
      </w:r>
      <w:proofErr w:type="spellEnd"/>
      <w:r w:rsidRPr="006E5B82">
        <w:rPr>
          <w:rFonts w:ascii="Arial" w:eastAsia="Times New Roman" w:hAnsi="Arial" w:cs="Arial"/>
          <w:b/>
          <w:bCs/>
          <w:color w:val="000000"/>
        </w:rPr>
        <w:t xml:space="preserve"> I said </w:t>
      </w:r>
      <w:proofErr w:type="spellStart"/>
      <w:r w:rsidRPr="006E5B82">
        <w:rPr>
          <w:rFonts w:ascii="Arial" w:eastAsia="Times New Roman" w:hAnsi="Arial" w:cs="Arial"/>
          <w:b/>
          <w:bCs/>
          <w:color w:val="000000"/>
        </w:rPr>
        <w:t>Heneni</w:t>
      </w:r>
      <w:proofErr w:type="spellEnd"/>
      <w:r w:rsidRPr="006E5B82">
        <w:rPr>
          <w:rFonts w:ascii="Arial" w:eastAsia="Times New Roman" w:hAnsi="Arial" w:cs="Arial"/>
          <w:b/>
          <w:bCs/>
          <w:color w:val="000000"/>
        </w:rPr>
        <w:t xml:space="preserve"> send me (Yeshayahu 6:8) </w:t>
      </w:r>
      <w:r w:rsidRPr="006E5B82">
        <w:rPr>
          <w:rFonts w:ascii="Arial" w:eastAsia="Times New Roman" w:hAnsi="Arial" w:cs="Arial"/>
          <w:color w:val="000000"/>
        </w:rPr>
        <w:t xml:space="preserve">- In his first Nevuah for the people Yeshayahu accepts the call to serve enthusiastically. </w:t>
      </w:r>
      <w:r w:rsidRPr="006E5B82">
        <w:rPr>
          <w:rFonts w:ascii="Arial" w:eastAsia="Times New Roman" w:hAnsi="Arial" w:cs="Arial"/>
          <w:b/>
          <w:bCs/>
          <w:color w:val="000000"/>
        </w:rPr>
        <w:t>Rav Schwab ztl.</w:t>
      </w:r>
      <w:r w:rsidRPr="006E5B82">
        <w:rPr>
          <w:rFonts w:ascii="Arial" w:eastAsia="Times New Roman" w:hAnsi="Arial" w:cs="Arial"/>
          <w:color w:val="000000"/>
        </w:rPr>
        <w:t xml:space="preserve"> added that he was rewarded for accepting the call in spite of the people’s rejection of the word of Hashem and those who brought it to the people, by being the Novi who received most of the Nevuah of </w:t>
      </w:r>
      <w:proofErr w:type="spellStart"/>
      <w:r w:rsidRPr="006E5B82">
        <w:rPr>
          <w:rFonts w:ascii="Arial" w:eastAsia="Times New Roman" w:hAnsi="Arial" w:cs="Arial"/>
          <w:color w:val="000000"/>
        </w:rPr>
        <w:t>Nechama</w:t>
      </w:r>
      <w:proofErr w:type="spellEnd"/>
      <w:r w:rsidRPr="006E5B82">
        <w:rPr>
          <w:rFonts w:ascii="Arial" w:eastAsia="Times New Roman" w:hAnsi="Arial" w:cs="Arial"/>
          <w:color w:val="000000"/>
        </w:rPr>
        <w:t xml:space="preserve"> -- some of them doubled --- because Hashem appreciated his enthusiasm on behalf of the role to be the bridge between Hashem and his people. </w:t>
      </w:r>
    </w:p>
    <w:p w14:paraId="0E7007B1" w14:textId="77777777" w:rsidR="008E538F" w:rsidRDefault="009960F1"/>
    <w:sectPr w:rsidR="008E5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82"/>
    <w:rsid w:val="000F146A"/>
    <w:rsid w:val="003F5093"/>
    <w:rsid w:val="006E5B82"/>
    <w:rsid w:val="009960F1"/>
    <w:rsid w:val="009F75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9392"/>
  <w15:docId w15:val="{37F9C0B9-6FFA-47AD-912E-0D295034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B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Schwartz</cp:lastModifiedBy>
  <cp:revision>2</cp:revision>
  <cp:lastPrinted>2021-02-02T15:50:00Z</cp:lastPrinted>
  <dcterms:created xsi:type="dcterms:W3CDTF">2021-02-03T18:01:00Z</dcterms:created>
  <dcterms:modified xsi:type="dcterms:W3CDTF">2021-02-03T18:01:00Z</dcterms:modified>
</cp:coreProperties>
</file>