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E837" w14:textId="77777777"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eastAsia="Times New Roman" w:hAnsi="Arial" w:cs="Arial"/>
          <w:color w:val="000000"/>
        </w:rPr>
        <w:t>Points to Ponder </w:t>
      </w:r>
    </w:p>
    <w:p w14:paraId="5F87844F" w14:textId="77777777" w:rsidR="002148CD" w:rsidRPr="002148CD" w:rsidRDefault="002148CD" w:rsidP="002148CD">
      <w:pPr>
        <w:spacing w:after="0" w:line="240" w:lineRule="auto"/>
        <w:rPr>
          <w:rFonts w:ascii="Times New Roman" w:eastAsia="Times New Roman" w:hAnsi="Times New Roman" w:cs="Times New Roman"/>
          <w:sz w:val="24"/>
          <w:szCs w:val="24"/>
        </w:rPr>
      </w:pPr>
      <w:proofErr w:type="spellStart"/>
      <w:r w:rsidRPr="002148CD">
        <w:rPr>
          <w:rFonts w:ascii="Arial" w:eastAsia="Times New Roman" w:hAnsi="Arial" w:cs="Arial"/>
          <w:color w:val="000000"/>
        </w:rPr>
        <w:t>Vayetze</w:t>
      </w:r>
      <w:proofErr w:type="spellEnd"/>
      <w:r w:rsidRPr="002148CD">
        <w:rPr>
          <w:rFonts w:ascii="Arial" w:eastAsia="Times New Roman" w:hAnsi="Arial" w:cs="Arial"/>
          <w:color w:val="000000"/>
        </w:rPr>
        <w:t xml:space="preserve"> 5780 </w:t>
      </w:r>
    </w:p>
    <w:p w14:paraId="6CEBAE20" w14:textId="77777777" w:rsidR="002148CD" w:rsidRPr="002148CD" w:rsidRDefault="002148CD" w:rsidP="002148CD">
      <w:pPr>
        <w:spacing w:after="0" w:line="240" w:lineRule="auto"/>
        <w:rPr>
          <w:rFonts w:ascii="Times New Roman" w:eastAsia="Times New Roman" w:hAnsi="Times New Roman" w:cs="Times New Roman"/>
          <w:sz w:val="24"/>
          <w:szCs w:val="24"/>
        </w:rPr>
      </w:pPr>
    </w:p>
    <w:p w14:paraId="28840341" w14:textId="03D4C0DF"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וַיֵּצֵ֥א יַֽעֲקֹ֖ב מִבְּאֵ֣ר שָׁ֑בַע</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 xml:space="preserve">Yaakov left Beer Sheva </w:t>
      </w:r>
      <w:r w:rsidRPr="002148CD">
        <w:rPr>
          <w:rFonts w:ascii="Arial" w:eastAsia="Times New Roman" w:hAnsi="Arial" w:cs="Arial"/>
          <w:b/>
          <w:bCs/>
          <w:color w:val="000000"/>
        </w:rPr>
        <w:t xml:space="preserve">(28:10) </w:t>
      </w:r>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notes that the double language is based on the impression that a Tzaddik has and leaves on a community when he is there and leaves. </w:t>
      </w:r>
      <w:proofErr w:type="spellStart"/>
      <w:r w:rsidRPr="002148CD">
        <w:rPr>
          <w:rFonts w:ascii="Arial" w:eastAsia="Times New Roman" w:hAnsi="Arial" w:cs="Arial"/>
          <w:b/>
          <w:bCs/>
          <w:color w:val="000000"/>
        </w:rPr>
        <w:t>Kli</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Yakar</w:t>
      </w:r>
      <w:proofErr w:type="spellEnd"/>
      <w:r w:rsidRPr="002148CD">
        <w:rPr>
          <w:rFonts w:ascii="Arial" w:eastAsia="Times New Roman" w:hAnsi="Arial" w:cs="Arial"/>
          <w:color w:val="000000"/>
        </w:rPr>
        <w:t xml:space="preserve"> adds that the Tzaddik can only make an impression if the people left behind are able to detect the impact he leaves. </w:t>
      </w:r>
      <w:proofErr w:type="spellStart"/>
      <w:r w:rsidRPr="002148CD">
        <w:rPr>
          <w:rFonts w:ascii="Arial" w:eastAsia="Times New Roman" w:hAnsi="Arial" w:cs="Arial"/>
          <w:b/>
          <w:bCs/>
          <w:color w:val="000000"/>
        </w:rPr>
        <w:t>Beis</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HaLevi</w:t>
      </w:r>
      <w:proofErr w:type="spellEnd"/>
      <w:r w:rsidRPr="002148CD">
        <w:rPr>
          <w:rFonts w:ascii="Arial" w:eastAsia="Times New Roman" w:hAnsi="Arial" w:cs="Arial"/>
          <w:color w:val="000000"/>
        </w:rPr>
        <w:t xml:space="preserve"> adds that in most cases people travel FROM somewhere or travel TOWARD a destination. Yaakov was able to keep himself focused on both missions and was thus able to achieve them both. </w:t>
      </w:r>
    </w:p>
    <w:p w14:paraId="6B7D9161" w14:textId="77777777" w:rsidR="002148CD" w:rsidRPr="002148CD" w:rsidRDefault="002148CD" w:rsidP="002148CD">
      <w:pPr>
        <w:spacing w:after="0" w:line="240" w:lineRule="auto"/>
        <w:rPr>
          <w:rFonts w:ascii="Times New Roman" w:eastAsia="Times New Roman" w:hAnsi="Times New Roman" w:cs="Times New Roman"/>
          <w:b/>
          <w:bCs/>
          <w:sz w:val="24"/>
          <w:szCs w:val="24"/>
        </w:rPr>
      </w:pPr>
    </w:p>
    <w:p w14:paraId="4B3F1BFE" w14:textId="75CDCD23"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וְאוּלָ֛ם ל֥וּז שֵֽׁם־הָעִ֖יר לָרִֽאשֹׁנָֽה</w:t>
      </w:r>
      <w:r w:rsidRPr="002148CD">
        <w:rPr>
          <w:rFonts w:ascii="Arial" w:hAnsi="Arial" w:cs="Arial"/>
          <w:b/>
          <w:bCs/>
          <w:color w:val="000000"/>
          <w:sz w:val="26"/>
          <w:szCs w:val="26"/>
          <w:shd w:val="clear" w:color="auto" w:fill="FFFFFF"/>
        </w:rPr>
        <w:t>:</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The city was known as Luz (</w:t>
      </w:r>
      <w:r w:rsidRPr="002148CD">
        <w:rPr>
          <w:rFonts w:ascii="Arial" w:eastAsia="Times New Roman" w:hAnsi="Arial" w:cs="Arial"/>
          <w:b/>
          <w:bCs/>
          <w:color w:val="000000"/>
        </w:rPr>
        <w:t>28:19</w:t>
      </w:r>
      <w:r w:rsidRPr="002148CD">
        <w:rPr>
          <w:rFonts w:ascii="Arial" w:eastAsia="Times New Roman" w:hAnsi="Arial" w:cs="Arial"/>
          <w:b/>
          <w:bCs/>
          <w:color w:val="000000"/>
        </w:rPr>
        <w:t>)</w:t>
      </w:r>
      <w:r w:rsidRPr="002148CD">
        <w:rPr>
          <w:rFonts w:ascii="Arial" w:eastAsia="Times New Roman" w:hAnsi="Arial" w:cs="Arial"/>
          <w:color w:val="000000"/>
        </w:rPr>
        <w:t xml:space="preserve"> - The Talmud (</w:t>
      </w:r>
      <w:proofErr w:type="spellStart"/>
      <w:r w:rsidRPr="002148CD">
        <w:rPr>
          <w:rFonts w:ascii="Arial" w:eastAsia="Times New Roman" w:hAnsi="Arial" w:cs="Arial"/>
          <w:color w:val="000000"/>
        </w:rPr>
        <w:t>Sotah</w:t>
      </w:r>
      <w:proofErr w:type="spellEnd"/>
      <w:r w:rsidRPr="002148CD">
        <w:rPr>
          <w:rFonts w:ascii="Arial" w:eastAsia="Times New Roman" w:hAnsi="Arial" w:cs="Arial"/>
          <w:color w:val="000000"/>
        </w:rPr>
        <w:t xml:space="preserve"> 46b) notes that the </w:t>
      </w:r>
      <w:proofErr w:type="spellStart"/>
      <w:r w:rsidRPr="002148CD">
        <w:rPr>
          <w:rFonts w:ascii="Arial" w:eastAsia="Times New Roman" w:hAnsi="Arial" w:cs="Arial"/>
          <w:color w:val="000000"/>
        </w:rPr>
        <w:t>Malach</w:t>
      </w:r>
      <w:proofErr w:type="spellEnd"/>
      <w:r w:rsidRPr="002148CD">
        <w:rPr>
          <w:rFonts w:ascii="Arial" w:eastAsia="Times New Roman" w:hAnsi="Arial" w:cs="Arial"/>
          <w:color w:val="000000"/>
        </w:rPr>
        <w:t xml:space="preserve"> </w:t>
      </w:r>
      <w:proofErr w:type="spellStart"/>
      <w:r w:rsidRPr="002148CD">
        <w:rPr>
          <w:rFonts w:ascii="Arial" w:eastAsia="Times New Roman" w:hAnsi="Arial" w:cs="Arial"/>
          <w:color w:val="000000"/>
        </w:rPr>
        <w:t>HaMaves</w:t>
      </w:r>
      <w:proofErr w:type="spellEnd"/>
      <w:r w:rsidRPr="002148CD">
        <w:rPr>
          <w:rFonts w:ascii="Arial" w:eastAsia="Times New Roman" w:hAnsi="Arial" w:cs="Arial"/>
          <w:color w:val="000000"/>
        </w:rPr>
        <w:t xml:space="preserve"> was not allowed into the city of Luz. Hence, no one died there.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Elyashiv</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asked how a city with such overt success can simply disappear?  He explained that a place without destiny may not have death but it also does not have life. Life is something you create -- with value and energy based on what you put into it. But if you do not put into it, it leaves you behind.</w:t>
      </w:r>
    </w:p>
    <w:p w14:paraId="4F21AC86" w14:textId="77777777" w:rsidR="002148CD" w:rsidRPr="002148CD" w:rsidRDefault="002148CD" w:rsidP="002148CD">
      <w:pPr>
        <w:spacing w:after="0" w:line="240" w:lineRule="auto"/>
        <w:rPr>
          <w:rFonts w:ascii="Times New Roman" w:eastAsia="Times New Roman" w:hAnsi="Times New Roman" w:cs="Times New Roman"/>
          <w:sz w:val="24"/>
          <w:szCs w:val="24"/>
        </w:rPr>
      </w:pPr>
    </w:p>
    <w:p w14:paraId="59E474EF" w14:textId="75E7A21D" w:rsidR="002148CD" w:rsidRPr="002148CD" w:rsidRDefault="002148CD" w:rsidP="002148CD">
      <w:pPr>
        <w:spacing w:after="0" w:line="240" w:lineRule="auto"/>
        <w:rPr>
          <w:rFonts w:ascii="Times New Roman" w:eastAsia="Times New Roman" w:hAnsi="Times New Roman" w:cs="Times New Roman"/>
          <w:b/>
          <w:bCs/>
          <w:sz w:val="24"/>
          <w:szCs w:val="24"/>
        </w:rPr>
      </w:pPr>
      <w:r w:rsidRPr="002148CD">
        <w:rPr>
          <w:rFonts w:ascii="Arial" w:hAnsi="Arial" w:cs="Arial"/>
          <w:b/>
          <w:bCs/>
          <w:color w:val="000000"/>
          <w:sz w:val="26"/>
          <w:szCs w:val="26"/>
          <w:shd w:val="clear" w:color="auto" w:fill="FFFFFF"/>
          <w:rtl/>
        </w:rPr>
        <w:t>וְהָאֶ֣בֶן הַזֹּ֗את</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This stone (</w:t>
      </w:r>
      <w:r w:rsidRPr="002148CD">
        <w:rPr>
          <w:rFonts w:ascii="Arial" w:eastAsia="Times New Roman" w:hAnsi="Arial" w:cs="Arial"/>
          <w:b/>
          <w:bCs/>
          <w:color w:val="000000"/>
        </w:rPr>
        <w:t>28:22</w:t>
      </w:r>
      <w:r w:rsidRPr="002148CD">
        <w:rPr>
          <w:rFonts w:ascii="Arial" w:eastAsia="Times New Roman" w:hAnsi="Arial" w:cs="Arial"/>
          <w:color w:val="000000"/>
        </w:rPr>
        <w:t xml:space="preserve">) - Stones abound this </w:t>
      </w:r>
      <w:proofErr w:type="spellStart"/>
      <w:r w:rsidRPr="002148CD">
        <w:rPr>
          <w:rFonts w:ascii="Arial" w:eastAsia="Times New Roman" w:hAnsi="Arial" w:cs="Arial"/>
          <w:color w:val="000000"/>
        </w:rPr>
        <w:t>Parsha</w:t>
      </w:r>
      <w:proofErr w:type="spellEnd"/>
      <w:r w:rsidRPr="002148CD">
        <w:rPr>
          <w:rFonts w:ascii="Arial" w:eastAsia="Times New Roman" w:hAnsi="Arial" w:cs="Arial"/>
          <w:color w:val="000000"/>
        </w:rPr>
        <w:t xml:space="preserve">. The stone reassures Yaakov when he is afraid. It needs to be removed when he is at the well and it serves as a divider from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at the end. What is the role (Roll?) of the stones?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Dr. Norman </w:t>
      </w:r>
      <w:proofErr w:type="spellStart"/>
      <w:r w:rsidRPr="002148CD">
        <w:rPr>
          <w:rFonts w:ascii="Arial" w:eastAsia="Times New Roman" w:hAnsi="Arial" w:cs="Arial"/>
          <w:b/>
          <w:bCs/>
          <w:color w:val="000000"/>
        </w:rPr>
        <w:t>Lamm</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Shlita</w:t>
      </w:r>
      <w:proofErr w:type="spellEnd"/>
      <w:r w:rsidRPr="002148CD">
        <w:rPr>
          <w:rFonts w:ascii="Arial" w:eastAsia="Times New Roman" w:hAnsi="Arial" w:cs="Arial"/>
          <w:color w:val="000000"/>
        </w:rPr>
        <w:t xml:space="preserve"> suggested that the greatest boulder in life is that which the shepherds stated to </w:t>
      </w:r>
      <w:proofErr w:type="spellStart"/>
      <w:r w:rsidRPr="002148CD">
        <w:rPr>
          <w:rFonts w:ascii="Arial" w:eastAsia="Times New Roman" w:hAnsi="Arial" w:cs="Arial"/>
          <w:color w:val="000000"/>
        </w:rPr>
        <w:t>Yakov</w:t>
      </w:r>
      <w:proofErr w:type="spellEnd"/>
      <w:r w:rsidRPr="002148CD">
        <w:rPr>
          <w:rFonts w:ascii="Arial" w:eastAsia="Times New Roman" w:hAnsi="Arial" w:cs="Arial"/>
          <w:color w:val="000000"/>
        </w:rPr>
        <w:t xml:space="preserve"> when they said “Lo Nuchal” that they could not move the stone off the well. The argument of “Lo Nuchal” is the ultimate impediment from success. Yaakov does not see boulders as things that hold him back, he uses them to be stepping stones to greatness. </w:t>
      </w:r>
    </w:p>
    <w:p w14:paraId="2C66D003" w14:textId="77777777" w:rsidR="002148CD" w:rsidRPr="002148CD" w:rsidRDefault="002148CD" w:rsidP="002148CD">
      <w:pPr>
        <w:spacing w:after="0" w:line="240" w:lineRule="auto"/>
        <w:rPr>
          <w:rFonts w:ascii="Times New Roman" w:eastAsia="Times New Roman" w:hAnsi="Times New Roman" w:cs="Times New Roman"/>
          <w:b/>
          <w:bCs/>
          <w:sz w:val="24"/>
          <w:szCs w:val="24"/>
        </w:rPr>
      </w:pPr>
    </w:p>
    <w:p w14:paraId="7F46DF19" w14:textId="590D138B"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וַיִּשָּׂ֥א אֶת־קֹל֖וֹ וַיֵּֽבְךְּ</w:t>
      </w:r>
      <w:r w:rsidRPr="002148CD">
        <w:rPr>
          <w:rFonts w:ascii="Arial" w:hAnsi="Arial" w:cs="Arial"/>
          <w:b/>
          <w:bCs/>
          <w:color w:val="000000"/>
          <w:sz w:val="26"/>
          <w:szCs w:val="26"/>
          <w:shd w:val="clear" w:color="auto" w:fill="FFFFFF"/>
        </w:rPr>
        <w:t>:</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And he raised his voice and he cried (</w:t>
      </w:r>
      <w:r w:rsidRPr="002148CD">
        <w:rPr>
          <w:rFonts w:ascii="Arial" w:eastAsia="Times New Roman" w:hAnsi="Arial" w:cs="Arial"/>
          <w:b/>
          <w:bCs/>
          <w:color w:val="000000"/>
        </w:rPr>
        <w:t>29:11</w:t>
      </w:r>
      <w:r w:rsidRPr="002148CD">
        <w:rPr>
          <w:rFonts w:ascii="Arial" w:eastAsia="Times New Roman" w:hAnsi="Arial" w:cs="Arial"/>
          <w:b/>
          <w:bCs/>
          <w:color w:val="000000"/>
        </w:rPr>
        <w:t xml:space="preserve">)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notes that he cried because he was sad that he had come empty-handed. Why would the spiritual Yaakov think it critical to cry over coming to meet Rachel this way?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Simcha Zissel </w:t>
      </w:r>
      <w:proofErr w:type="spellStart"/>
      <w:r w:rsidRPr="002148CD">
        <w:rPr>
          <w:rFonts w:ascii="Arial" w:eastAsia="Times New Roman" w:hAnsi="Arial" w:cs="Arial"/>
          <w:b/>
          <w:bCs/>
          <w:color w:val="000000"/>
        </w:rPr>
        <w:t>Broide</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suggested that Yaakov was afraid that if he came unprepared it was an indication that Hashem was not with him in achieving the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here. Being afraid of not proceeding in the path Hashem had for him, was a reason for Yaakov to be quite distressed. </w:t>
      </w:r>
    </w:p>
    <w:p w14:paraId="5CE9C462" w14:textId="77777777" w:rsidR="002148CD" w:rsidRPr="002148CD" w:rsidRDefault="002148CD" w:rsidP="002148CD">
      <w:pPr>
        <w:spacing w:after="0" w:line="240" w:lineRule="auto"/>
        <w:rPr>
          <w:rFonts w:ascii="Times New Roman" w:eastAsia="Times New Roman" w:hAnsi="Times New Roman" w:cs="Times New Roman"/>
          <w:b/>
          <w:bCs/>
          <w:sz w:val="24"/>
          <w:szCs w:val="24"/>
        </w:rPr>
      </w:pPr>
    </w:p>
    <w:p w14:paraId="0F1FB8A6" w14:textId="15C24331"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עֵינֵ֥י לֵאָ֖ה רַכּ֑וֹת</w:t>
      </w:r>
      <w:r>
        <w:rPr>
          <w:rFonts w:ascii="Arial" w:hAnsi="Arial" w:cs="Arial"/>
          <w:color w:val="000000"/>
          <w:sz w:val="26"/>
          <w:szCs w:val="26"/>
          <w:shd w:val="clear" w:color="auto" w:fill="FFFFFF"/>
        </w:rPr>
        <w:t xml:space="preserve"> </w:t>
      </w:r>
      <w:r w:rsidRPr="002148CD">
        <w:rPr>
          <w:rFonts w:ascii="Arial" w:eastAsia="Times New Roman" w:hAnsi="Arial" w:cs="Arial"/>
          <w:b/>
          <w:bCs/>
          <w:color w:val="000000"/>
        </w:rPr>
        <w:t xml:space="preserve">Leah’s eyes were </w:t>
      </w:r>
      <w:r w:rsidRPr="002148CD">
        <w:rPr>
          <w:rFonts w:ascii="Arial" w:eastAsia="Times New Roman" w:hAnsi="Arial" w:cs="Arial"/>
          <w:b/>
          <w:bCs/>
          <w:color w:val="000000"/>
        </w:rPr>
        <w:t>tender</w:t>
      </w:r>
      <w:r w:rsidRPr="002148CD">
        <w:rPr>
          <w:rFonts w:ascii="Arial" w:eastAsia="Times New Roman" w:hAnsi="Arial" w:cs="Arial"/>
          <w:b/>
          <w:bCs/>
          <w:color w:val="000000"/>
        </w:rPr>
        <w:t xml:space="preserve"> (</w:t>
      </w:r>
      <w:r w:rsidRPr="002148CD">
        <w:rPr>
          <w:rFonts w:ascii="Arial" w:eastAsia="Times New Roman" w:hAnsi="Arial" w:cs="Arial"/>
          <w:b/>
          <w:bCs/>
          <w:color w:val="000000"/>
        </w:rPr>
        <w:t>29:17</w:t>
      </w:r>
      <w:r w:rsidRPr="002148CD">
        <w:rPr>
          <w:rFonts w:ascii="Arial" w:eastAsia="Times New Roman" w:hAnsi="Arial" w:cs="Arial"/>
          <w:b/>
          <w:bCs/>
          <w:color w:val="000000"/>
        </w:rPr>
        <w:t xml:space="preserve">)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explains that this was because she was crying because of the rumors that people spread about whom she was going to wind up with.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Meir of </w:t>
      </w:r>
      <w:proofErr w:type="spellStart"/>
      <w:r w:rsidRPr="002148CD">
        <w:rPr>
          <w:rFonts w:ascii="Arial" w:eastAsia="Times New Roman" w:hAnsi="Arial" w:cs="Arial"/>
          <w:b/>
          <w:bCs/>
          <w:color w:val="000000"/>
        </w:rPr>
        <w:t>Primishlan</w:t>
      </w:r>
      <w:proofErr w:type="spellEnd"/>
      <w:r w:rsidRPr="002148CD">
        <w:rPr>
          <w:rFonts w:ascii="Arial" w:eastAsia="Times New Roman" w:hAnsi="Arial" w:cs="Arial"/>
          <w:color w:val="000000"/>
        </w:rPr>
        <w:t xml:space="preserve"> noted that she cried excessively on purpose not to attract </w:t>
      </w:r>
      <w:proofErr w:type="spellStart"/>
      <w:r w:rsidRPr="002148CD">
        <w:rPr>
          <w:rFonts w:ascii="Arial" w:eastAsia="Times New Roman" w:hAnsi="Arial" w:cs="Arial"/>
          <w:color w:val="000000"/>
        </w:rPr>
        <w:t>Eisav</w:t>
      </w:r>
      <w:proofErr w:type="spellEnd"/>
      <w:r w:rsidRPr="002148CD">
        <w:rPr>
          <w:rFonts w:ascii="Arial" w:eastAsia="Times New Roman" w:hAnsi="Arial" w:cs="Arial"/>
          <w:color w:val="000000"/>
        </w:rPr>
        <w:t xml:space="preserve">. The </w:t>
      </w:r>
      <w:r w:rsidRPr="002148CD">
        <w:rPr>
          <w:rFonts w:ascii="Arial" w:eastAsia="Times New Roman" w:hAnsi="Arial" w:cs="Arial"/>
          <w:b/>
          <w:bCs/>
          <w:color w:val="000000"/>
        </w:rPr>
        <w:t xml:space="preserve">Ben </w:t>
      </w:r>
      <w:proofErr w:type="spellStart"/>
      <w:r w:rsidRPr="002148CD">
        <w:rPr>
          <w:rFonts w:ascii="Arial" w:eastAsia="Times New Roman" w:hAnsi="Arial" w:cs="Arial"/>
          <w:b/>
          <w:bCs/>
          <w:color w:val="000000"/>
        </w:rPr>
        <w:t>Yehoyada</w:t>
      </w:r>
      <w:proofErr w:type="spellEnd"/>
      <w:r w:rsidRPr="002148CD">
        <w:rPr>
          <w:rFonts w:ascii="Arial" w:eastAsia="Times New Roman" w:hAnsi="Arial" w:cs="Arial"/>
          <w:color w:val="000000"/>
        </w:rPr>
        <w:t xml:space="preserve"> goes one step further adding that when she saw that the younger brother had no effect on the older, wicked one, she saw much to cry about in her potential lot.  </w:t>
      </w:r>
    </w:p>
    <w:p w14:paraId="4EFB7200" w14:textId="77777777" w:rsidR="002148CD" w:rsidRPr="002148CD" w:rsidRDefault="002148CD" w:rsidP="002148CD">
      <w:pPr>
        <w:spacing w:after="0" w:line="240" w:lineRule="auto"/>
        <w:rPr>
          <w:rFonts w:ascii="Times New Roman" w:eastAsia="Times New Roman" w:hAnsi="Times New Roman" w:cs="Times New Roman"/>
          <w:b/>
          <w:bCs/>
          <w:sz w:val="24"/>
          <w:szCs w:val="24"/>
        </w:rPr>
      </w:pPr>
    </w:p>
    <w:p w14:paraId="1F513E99" w14:textId="1B71C7B2"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וַיְהִ֣י בַבֹּ֔קֶר וְהִנֵּה־הִ֖וא לֵאָ֑ה</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 xml:space="preserve">In the morning, behold it was Leah (29:25)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notes that at night Yaakov did not realize it was Leah since Rachel had seen the potential embarrassment facing her sister and gave her the signs. Why was Rachel not concerned about the lie and loss to Yaakov. After all, he HAD worked 7 years for her hand?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Chaim </w:t>
      </w:r>
      <w:proofErr w:type="spellStart"/>
      <w:r w:rsidRPr="002148CD">
        <w:rPr>
          <w:rFonts w:ascii="Arial" w:eastAsia="Times New Roman" w:hAnsi="Arial" w:cs="Arial"/>
          <w:b/>
          <w:bCs/>
          <w:color w:val="000000"/>
        </w:rPr>
        <w:t>Greineman</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explained that Rachel understood that Yaakov might have decided in the future to divorce Leah but at least the public humiliation would be avoided. This alone, was reason enough for her to take the chance.</w:t>
      </w:r>
    </w:p>
    <w:p w14:paraId="0ADB29D5" w14:textId="77777777" w:rsidR="002148CD" w:rsidRPr="002148CD" w:rsidRDefault="002148CD" w:rsidP="002148CD">
      <w:pPr>
        <w:spacing w:after="0" w:line="240" w:lineRule="auto"/>
        <w:rPr>
          <w:rFonts w:ascii="Times New Roman" w:eastAsia="Times New Roman" w:hAnsi="Times New Roman" w:cs="Times New Roman"/>
          <w:sz w:val="24"/>
          <w:szCs w:val="24"/>
        </w:rPr>
      </w:pPr>
    </w:p>
    <w:p w14:paraId="14E09757" w14:textId="50F322F0"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hAnsi="Arial" w:cs="Arial"/>
          <w:b/>
          <w:bCs/>
          <w:color w:val="000000"/>
          <w:sz w:val="26"/>
          <w:szCs w:val="26"/>
          <w:shd w:val="clear" w:color="auto" w:fill="FFFFFF"/>
          <w:rtl/>
        </w:rPr>
        <w:t>וַיִּ֥חַר לְיַֽעֲקֹ֖ב</w:t>
      </w:r>
      <w:r w:rsidRPr="002148CD">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 xml:space="preserve">And Yaakov got angry with </w:t>
      </w:r>
      <w:proofErr w:type="spellStart"/>
      <w:r w:rsidRPr="002148CD">
        <w:rPr>
          <w:rFonts w:ascii="Arial" w:eastAsia="Times New Roman" w:hAnsi="Arial" w:cs="Arial"/>
          <w:b/>
          <w:bCs/>
          <w:color w:val="000000"/>
        </w:rPr>
        <w:t>Lavan</w:t>
      </w:r>
      <w:proofErr w:type="spellEnd"/>
      <w:r w:rsidRPr="002148CD">
        <w:rPr>
          <w:rFonts w:ascii="Arial" w:eastAsia="Times New Roman" w:hAnsi="Arial" w:cs="Arial"/>
          <w:b/>
          <w:bCs/>
          <w:color w:val="000000"/>
        </w:rPr>
        <w:t xml:space="preserve"> (</w:t>
      </w:r>
      <w:r w:rsidRPr="002148CD">
        <w:rPr>
          <w:rFonts w:ascii="Arial" w:eastAsia="Times New Roman" w:hAnsi="Arial" w:cs="Arial"/>
          <w:b/>
          <w:bCs/>
          <w:color w:val="000000"/>
        </w:rPr>
        <w:t>31:36</w:t>
      </w:r>
      <w:r w:rsidRPr="002148CD">
        <w:rPr>
          <w:rFonts w:ascii="Arial" w:eastAsia="Times New Roman" w:hAnsi="Arial" w:cs="Arial"/>
          <w:b/>
          <w:bCs/>
          <w:color w:val="000000"/>
        </w:rPr>
        <w:t>)</w:t>
      </w:r>
      <w:r w:rsidRPr="002148CD">
        <w:rPr>
          <w:rFonts w:ascii="Arial" w:eastAsia="Times New Roman" w:hAnsi="Arial" w:cs="Arial"/>
          <w:color w:val="000000"/>
        </w:rPr>
        <w:t xml:space="preserve"> - It is hard to believe that the man who was swindled by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for 20 years and did not respond is suddenly getting angry. What changed?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Mordechai Eliyahu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w:t>
      </w:r>
      <w:r>
        <w:rPr>
          <w:rFonts w:ascii="Arial" w:eastAsia="Times New Roman" w:hAnsi="Arial" w:cs="Arial"/>
          <w:color w:val="000000"/>
        </w:rPr>
        <w:t>e</w:t>
      </w:r>
      <w:r w:rsidRPr="002148CD">
        <w:rPr>
          <w:rFonts w:ascii="Arial" w:eastAsia="Times New Roman" w:hAnsi="Arial" w:cs="Arial"/>
          <w:color w:val="000000"/>
        </w:rPr>
        <w:t xml:space="preserve">xplained that when it comes to physical matter -- </w:t>
      </w:r>
      <w:proofErr w:type="spellStart"/>
      <w:r w:rsidRPr="002148CD">
        <w:rPr>
          <w:rFonts w:ascii="Arial" w:eastAsia="Times New Roman" w:hAnsi="Arial" w:cs="Arial"/>
          <w:color w:val="000000"/>
        </w:rPr>
        <w:lastRenderedPageBreak/>
        <w:t>Gashmiyus</w:t>
      </w:r>
      <w:proofErr w:type="spellEnd"/>
      <w:r w:rsidRPr="002148CD">
        <w:rPr>
          <w:rFonts w:ascii="Arial" w:eastAsia="Times New Roman" w:hAnsi="Arial" w:cs="Arial"/>
          <w:color w:val="000000"/>
        </w:rPr>
        <w:t xml:space="preserve">, there is room to be </w:t>
      </w:r>
      <w:proofErr w:type="spellStart"/>
      <w:r w:rsidRPr="002148CD">
        <w:rPr>
          <w:rFonts w:ascii="Arial" w:eastAsia="Times New Roman" w:hAnsi="Arial" w:cs="Arial"/>
          <w:color w:val="000000"/>
        </w:rPr>
        <w:t>Mivater</w:t>
      </w:r>
      <w:proofErr w:type="spellEnd"/>
      <w:r w:rsidRPr="002148CD">
        <w:rPr>
          <w:rFonts w:ascii="Arial" w:eastAsia="Times New Roman" w:hAnsi="Arial" w:cs="Arial"/>
          <w:color w:val="000000"/>
        </w:rPr>
        <w:t>. However, in spiritual matters one does not need to, and cannot, “just give in.”  </w:t>
      </w:r>
    </w:p>
    <w:p w14:paraId="071A989C" w14:textId="77777777" w:rsidR="002148CD" w:rsidRPr="002148CD" w:rsidRDefault="002148CD" w:rsidP="002148CD">
      <w:pPr>
        <w:spacing w:after="0" w:line="240" w:lineRule="auto"/>
        <w:rPr>
          <w:rFonts w:ascii="Times New Roman" w:eastAsia="Times New Roman" w:hAnsi="Times New Roman" w:cs="Times New Roman"/>
          <w:b/>
          <w:bCs/>
          <w:sz w:val="24"/>
          <w:szCs w:val="24"/>
        </w:rPr>
      </w:pPr>
    </w:p>
    <w:p w14:paraId="225D4E66" w14:textId="61DCCAD7" w:rsidR="002148CD" w:rsidRPr="002148CD" w:rsidRDefault="002148CD" w:rsidP="002148CD">
      <w:pPr>
        <w:spacing w:after="0" w:line="240" w:lineRule="auto"/>
        <w:rPr>
          <w:rFonts w:ascii="Times New Roman" w:eastAsia="Times New Roman" w:hAnsi="Times New Roman" w:cs="Times New Roman"/>
          <w:sz w:val="24"/>
          <w:szCs w:val="24"/>
        </w:rPr>
      </w:pPr>
      <w:r w:rsidRPr="002148CD">
        <w:rPr>
          <w:rFonts w:ascii="Arial" w:eastAsia="Times New Roman" w:hAnsi="Arial" w:cs="Arial"/>
          <w:b/>
          <w:bCs/>
          <w:color w:val="000000"/>
        </w:rPr>
        <w:t xml:space="preserve"> Haftara: </w:t>
      </w:r>
      <w:r w:rsidRPr="006F57AF">
        <w:rPr>
          <w:rFonts w:ascii="Arial" w:hAnsi="Arial" w:cs="Arial"/>
          <w:b/>
          <w:bCs/>
          <w:color w:val="000000"/>
          <w:sz w:val="26"/>
          <w:szCs w:val="26"/>
          <w:shd w:val="clear" w:color="auto" w:fill="FFFFFF"/>
        </w:rPr>
        <w:t> </w:t>
      </w:r>
      <w:r w:rsidRPr="006F57AF">
        <w:rPr>
          <w:rFonts w:ascii="Arial" w:hAnsi="Arial" w:cs="Arial"/>
          <w:b/>
          <w:bCs/>
          <w:color w:val="000000"/>
          <w:sz w:val="26"/>
          <w:szCs w:val="26"/>
          <w:shd w:val="clear" w:color="auto" w:fill="FFFFFF"/>
          <w:rtl/>
        </w:rPr>
        <w:t>וַיַּֽעֲבֹ֚ד יִשְׂרָאֵל֙ בְּאִשָּׁ֔ה וּבְאִשָּׁ֖ה שָׁמָֽר</w:t>
      </w:r>
      <w:r w:rsidRPr="006F57AF">
        <w:rPr>
          <w:rFonts w:ascii="Arial" w:hAnsi="Arial" w:cs="Arial"/>
          <w:b/>
          <w:bCs/>
          <w:color w:val="000000"/>
          <w:sz w:val="26"/>
          <w:szCs w:val="26"/>
          <w:shd w:val="clear" w:color="auto" w:fill="FFFFFF"/>
        </w:rPr>
        <w:t>:</w:t>
      </w:r>
      <w:r w:rsidRPr="006F57AF">
        <w:rPr>
          <w:rFonts w:ascii="Arial" w:hAnsi="Arial" w:cs="Arial"/>
          <w:b/>
          <w:bCs/>
          <w:color w:val="000000"/>
          <w:sz w:val="26"/>
          <w:szCs w:val="26"/>
          <w:shd w:val="clear" w:color="auto" w:fill="FFFFFF"/>
        </w:rPr>
        <w:t xml:space="preserve"> </w:t>
      </w:r>
      <w:r w:rsidRPr="002148CD">
        <w:rPr>
          <w:rFonts w:ascii="Arial" w:eastAsia="Times New Roman" w:hAnsi="Arial" w:cs="Arial"/>
          <w:b/>
          <w:bCs/>
          <w:color w:val="000000"/>
        </w:rPr>
        <w:t>Yaakov worked for a woman there and for a woman he was saved (Hosea 12:1</w:t>
      </w:r>
      <w:r w:rsidRPr="006F57AF">
        <w:rPr>
          <w:rFonts w:ascii="Arial" w:eastAsia="Times New Roman" w:hAnsi="Arial" w:cs="Arial"/>
          <w:b/>
          <w:bCs/>
          <w:color w:val="000000"/>
        </w:rPr>
        <w:t>3</w:t>
      </w:r>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Why does the Torah use the double reference to “a woman”? </w:t>
      </w:r>
      <w:bookmarkStart w:id="0" w:name="_GoBack"/>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Schachter </w:t>
      </w:r>
      <w:proofErr w:type="spellStart"/>
      <w:r w:rsidRPr="002148CD">
        <w:rPr>
          <w:rFonts w:ascii="Arial" w:eastAsia="Times New Roman" w:hAnsi="Arial" w:cs="Arial"/>
          <w:b/>
          <w:bCs/>
          <w:color w:val="000000"/>
        </w:rPr>
        <w:t>Shlita</w:t>
      </w:r>
      <w:proofErr w:type="spellEnd"/>
      <w:r w:rsidRPr="002148CD">
        <w:rPr>
          <w:rFonts w:ascii="Arial" w:eastAsia="Times New Roman" w:hAnsi="Arial" w:cs="Arial"/>
          <w:color w:val="000000"/>
        </w:rPr>
        <w:t xml:space="preserve"> </w:t>
      </w:r>
      <w:bookmarkEnd w:id="0"/>
      <w:r w:rsidRPr="002148CD">
        <w:rPr>
          <w:rFonts w:ascii="Arial" w:eastAsia="Times New Roman" w:hAnsi="Arial" w:cs="Arial"/>
          <w:color w:val="000000"/>
        </w:rPr>
        <w:t xml:space="preserve">suggested that there is a reference to Rachel and to Leah here. Why did </w:t>
      </w:r>
      <w:proofErr w:type="spellStart"/>
      <w:r w:rsidRPr="002148CD">
        <w:rPr>
          <w:rFonts w:ascii="Arial" w:eastAsia="Times New Roman" w:hAnsi="Arial" w:cs="Arial"/>
          <w:color w:val="000000"/>
        </w:rPr>
        <w:t>Shidduchim</w:t>
      </w:r>
      <w:proofErr w:type="spellEnd"/>
      <w:r w:rsidRPr="002148CD">
        <w:rPr>
          <w:rFonts w:ascii="Arial" w:eastAsia="Times New Roman" w:hAnsi="Arial" w:cs="Arial"/>
          <w:color w:val="000000"/>
        </w:rPr>
        <w:t xml:space="preserve"> come so hard to Yaakov -- so much so that he had to work for 14 years to get one? </w:t>
      </w:r>
      <w:proofErr w:type="spellStart"/>
      <w:r w:rsidRPr="002148CD">
        <w:rPr>
          <w:rFonts w:ascii="Arial" w:eastAsia="Times New Roman" w:hAnsi="Arial" w:cs="Arial"/>
          <w:color w:val="000000"/>
        </w:rPr>
        <w:t>Rav</w:t>
      </w:r>
      <w:proofErr w:type="spellEnd"/>
      <w:r w:rsidRPr="002148CD">
        <w:rPr>
          <w:rFonts w:ascii="Arial" w:eastAsia="Times New Roman" w:hAnsi="Arial" w:cs="Arial"/>
          <w:color w:val="000000"/>
        </w:rPr>
        <w:t xml:space="preserve"> Schachter would often remind us that things worth keeping often come with hard work -- not simply. Yaakov’s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was particularly important insofar as it would be the source of all of the </w:t>
      </w:r>
      <w:proofErr w:type="spellStart"/>
      <w:r w:rsidRPr="002148CD">
        <w:rPr>
          <w:rFonts w:ascii="Arial" w:eastAsia="Times New Roman" w:hAnsi="Arial" w:cs="Arial"/>
          <w:color w:val="000000"/>
        </w:rPr>
        <w:t>Shevatim</w:t>
      </w:r>
      <w:proofErr w:type="spellEnd"/>
      <w:r w:rsidRPr="002148CD">
        <w:rPr>
          <w:rFonts w:ascii="Arial" w:eastAsia="Times New Roman" w:hAnsi="Arial" w:cs="Arial"/>
          <w:color w:val="000000"/>
        </w:rPr>
        <w:t>. He worked hard to have and hold onto the relationships and the hard work paid off.</w:t>
      </w:r>
    </w:p>
    <w:p w14:paraId="3DF5F6F0" w14:textId="77777777" w:rsidR="002148CD" w:rsidRDefault="002148CD"/>
    <w:sectPr w:rsidR="0021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D"/>
    <w:rsid w:val="002148CD"/>
    <w:rsid w:val="006F57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59D2"/>
  <w15:chartTrackingRefBased/>
  <w15:docId w15:val="{2AE3C2F6-45FD-42F6-BB75-2885647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2019-12-02T13:57:00Z</dcterms:created>
  <dcterms:modified xsi:type="dcterms:W3CDTF">2019-12-02T14:08:00Z</dcterms:modified>
</cp:coreProperties>
</file>