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A79D" w14:textId="77777777" w:rsidR="00070FDB" w:rsidRPr="00070FDB" w:rsidRDefault="00070FDB" w:rsidP="00070FDB">
      <w:pPr>
        <w:spacing w:after="0" w:line="240" w:lineRule="auto"/>
        <w:rPr>
          <w:rFonts w:asciiTheme="minorBidi" w:eastAsia="Times New Roman" w:hAnsiTheme="minorBidi"/>
        </w:rPr>
      </w:pPr>
      <w:r w:rsidRPr="00070FDB">
        <w:rPr>
          <w:rFonts w:asciiTheme="minorBidi" w:eastAsia="Times New Roman" w:hAnsiTheme="minorBidi"/>
          <w:color w:val="000000"/>
        </w:rPr>
        <w:t>Points to Ponder </w:t>
      </w:r>
    </w:p>
    <w:p w14:paraId="71120607" w14:textId="77777777" w:rsidR="00070FDB" w:rsidRPr="00070FDB" w:rsidRDefault="00070FDB" w:rsidP="00070FDB">
      <w:pPr>
        <w:spacing w:after="0" w:line="240" w:lineRule="auto"/>
        <w:rPr>
          <w:rFonts w:asciiTheme="minorBidi" w:eastAsia="Times New Roman" w:hAnsiTheme="minorBidi"/>
        </w:rPr>
      </w:pPr>
      <w:proofErr w:type="spellStart"/>
      <w:r w:rsidRPr="00070FDB">
        <w:rPr>
          <w:rFonts w:asciiTheme="minorBidi" w:eastAsia="Times New Roman" w:hAnsiTheme="minorBidi"/>
          <w:color w:val="000000"/>
        </w:rPr>
        <w:t>Vaeschanan</w:t>
      </w:r>
      <w:proofErr w:type="spellEnd"/>
      <w:r w:rsidRPr="00070FDB">
        <w:rPr>
          <w:rFonts w:asciiTheme="minorBidi" w:eastAsia="Times New Roman" w:hAnsiTheme="minorBidi"/>
          <w:color w:val="000000"/>
        </w:rPr>
        <w:t>/</w:t>
      </w:r>
      <w:proofErr w:type="spellStart"/>
      <w:r w:rsidRPr="00070FDB">
        <w:rPr>
          <w:rFonts w:asciiTheme="minorBidi" w:eastAsia="Times New Roman" w:hAnsiTheme="minorBidi"/>
          <w:color w:val="000000"/>
        </w:rPr>
        <w:t>Nachamu</w:t>
      </w:r>
      <w:proofErr w:type="spellEnd"/>
      <w:r w:rsidRPr="00070FDB">
        <w:rPr>
          <w:rFonts w:asciiTheme="minorBidi" w:eastAsia="Times New Roman" w:hAnsiTheme="minorBidi"/>
          <w:color w:val="000000"/>
        </w:rPr>
        <w:t xml:space="preserve"> 5780</w:t>
      </w:r>
    </w:p>
    <w:p w14:paraId="5B7E2C22" w14:textId="77777777" w:rsidR="00070FDB" w:rsidRPr="00070FDB" w:rsidRDefault="00070FDB" w:rsidP="00070FDB">
      <w:pPr>
        <w:spacing w:after="0" w:line="240" w:lineRule="auto"/>
        <w:rPr>
          <w:rFonts w:asciiTheme="minorBidi" w:eastAsia="Times New Roman" w:hAnsiTheme="minorBidi"/>
          <w:b/>
          <w:bCs/>
        </w:rPr>
      </w:pPr>
    </w:p>
    <w:p w14:paraId="126FFC48" w14:textId="01066E1D" w:rsidR="00070FDB" w:rsidRPr="00070FDB" w:rsidRDefault="00070FDB" w:rsidP="00070FDB">
      <w:pPr>
        <w:spacing w:after="0" w:line="240" w:lineRule="auto"/>
        <w:rPr>
          <w:rFonts w:asciiTheme="minorBidi" w:eastAsia="Times New Roman" w:hAnsiTheme="minorBidi"/>
        </w:rPr>
      </w:pPr>
      <w:r w:rsidRPr="00512DAF">
        <w:rPr>
          <w:rFonts w:asciiTheme="minorBidi" w:hAnsiTheme="minorBidi"/>
          <w:b/>
          <w:bCs/>
          <w:color w:val="000000"/>
          <w:shd w:val="clear" w:color="auto" w:fill="FFFFFF"/>
          <w:rtl/>
        </w:rPr>
        <w:t>כַּה' אֱלֹק֔ינוּ בְּכָל־קָרְאֵ֖נוּ אֵלָֽיו</w:t>
      </w:r>
      <w:r w:rsidRPr="00512DAF">
        <w:rPr>
          <w:rFonts w:asciiTheme="minorBidi" w:hAnsiTheme="minorBidi"/>
          <w:b/>
          <w:bCs/>
          <w:color w:val="000000"/>
          <w:shd w:val="clear" w:color="auto" w:fill="FFFFFF"/>
        </w:rPr>
        <w:t>:</w:t>
      </w:r>
      <w:r w:rsidRPr="00070FDB">
        <w:rPr>
          <w:rFonts w:asciiTheme="minorBidi" w:eastAsia="Times New Roman" w:hAnsiTheme="minorBidi"/>
          <w:b/>
          <w:bCs/>
          <w:color w:val="000000"/>
        </w:rPr>
        <w:t xml:space="preserve">What nation is close to Hashem like we are whenever we call out to him (4:7) </w:t>
      </w:r>
      <w:r w:rsidRPr="00070FDB">
        <w:rPr>
          <w:rFonts w:asciiTheme="minorBidi" w:eastAsia="Times New Roman" w:hAnsiTheme="minorBidi"/>
          <w:color w:val="000000"/>
        </w:rPr>
        <w:t xml:space="preserve">- </w:t>
      </w:r>
      <w:proofErr w:type="spellStart"/>
      <w:r w:rsidRPr="00070FDB">
        <w:rPr>
          <w:rFonts w:asciiTheme="minorBidi" w:eastAsia="Times New Roman" w:hAnsiTheme="minorBidi"/>
          <w:b/>
          <w:bCs/>
          <w:color w:val="000000"/>
        </w:rPr>
        <w:t>Onkelos</w:t>
      </w:r>
      <w:proofErr w:type="spellEnd"/>
      <w:r w:rsidRPr="00070FDB">
        <w:rPr>
          <w:rFonts w:asciiTheme="minorBidi" w:eastAsia="Times New Roman" w:hAnsiTheme="minorBidi"/>
          <w:color w:val="000000"/>
        </w:rPr>
        <w:t xml:space="preserve"> explains that this closeness is reflected in the idea that Hashem accepts our </w:t>
      </w:r>
      <w:proofErr w:type="spellStart"/>
      <w:r w:rsidRPr="00070FDB">
        <w:rPr>
          <w:rFonts w:asciiTheme="minorBidi" w:eastAsia="Times New Roman" w:hAnsiTheme="minorBidi"/>
          <w:color w:val="000000"/>
        </w:rPr>
        <w:t>Tefilos</w:t>
      </w:r>
      <w:proofErr w:type="spellEnd"/>
      <w:r w:rsidRPr="00070FDB">
        <w:rPr>
          <w:rFonts w:asciiTheme="minorBidi" w:eastAsia="Times New Roman" w:hAnsiTheme="minorBidi"/>
          <w:color w:val="000000"/>
        </w:rPr>
        <w:t xml:space="preserve">. </w:t>
      </w:r>
      <w:r w:rsidRPr="00070FDB">
        <w:rPr>
          <w:rFonts w:asciiTheme="minorBidi" w:eastAsia="Times New Roman" w:hAnsiTheme="minorBidi"/>
          <w:b/>
          <w:bCs/>
          <w:color w:val="000000"/>
        </w:rPr>
        <w:t xml:space="preserve">Rav </w:t>
      </w:r>
      <w:proofErr w:type="spellStart"/>
      <w:r w:rsidRPr="00070FDB">
        <w:rPr>
          <w:rFonts w:asciiTheme="minorBidi" w:eastAsia="Times New Roman" w:hAnsiTheme="minorBidi"/>
          <w:b/>
          <w:bCs/>
          <w:color w:val="000000"/>
        </w:rPr>
        <w:t>Nosson</w:t>
      </w:r>
      <w:proofErr w:type="spellEnd"/>
      <w:r w:rsidRPr="00070FDB">
        <w:rPr>
          <w:rFonts w:asciiTheme="minorBidi" w:eastAsia="Times New Roman" w:hAnsiTheme="minorBidi"/>
          <w:b/>
          <w:bCs/>
          <w:color w:val="000000"/>
        </w:rPr>
        <w:t xml:space="preserve"> </w:t>
      </w:r>
      <w:proofErr w:type="spellStart"/>
      <w:r w:rsidRPr="00070FDB">
        <w:rPr>
          <w:rFonts w:asciiTheme="minorBidi" w:eastAsia="Times New Roman" w:hAnsiTheme="minorBidi"/>
          <w:b/>
          <w:bCs/>
          <w:color w:val="000000"/>
        </w:rPr>
        <w:t>Tzvi</w:t>
      </w:r>
      <w:proofErr w:type="spellEnd"/>
      <w:r w:rsidRPr="00070FDB">
        <w:rPr>
          <w:rFonts w:asciiTheme="minorBidi" w:eastAsia="Times New Roman" w:hAnsiTheme="minorBidi"/>
          <w:b/>
          <w:bCs/>
          <w:color w:val="000000"/>
        </w:rPr>
        <w:t xml:space="preserve"> Finkel ztl</w:t>
      </w:r>
      <w:r w:rsidRPr="00070FDB">
        <w:rPr>
          <w:rFonts w:asciiTheme="minorBidi" w:eastAsia="Times New Roman" w:hAnsiTheme="minorBidi"/>
          <w:color w:val="000000"/>
        </w:rPr>
        <w:t xml:space="preserve"> added that this is the primary goal of </w:t>
      </w:r>
      <w:proofErr w:type="spellStart"/>
      <w:r w:rsidRPr="00070FDB">
        <w:rPr>
          <w:rFonts w:asciiTheme="minorBidi" w:eastAsia="Times New Roman" w:hAnsiTheme="minorBidi"/>
          <w:color w:val="000000"/>
        </w:rPr>
        <w:t>Tefillah</w:t>
      </w:r>
      <w:proofErr w:type="spellEnd"/>
      <w:r w:rsidRPr="00070FDB">
        <w:rPr>
          <w:rFonts w:asciiTheme="minorBidi" w:eastAsia="Times New Roman" w:hAnsiTheme="minorBidi"/>
          <w:color w:val="000000"/>
        </w:rPr>
        <w:t xml:space="preserve"> -- to feel close to Hashem. When we realize our closeness to Hashem, it is then that our </w:t>
      </w:r>
      <w:proofErr w:type="spellStart"/>
      <w:r w:rsidRPr="00070FDB">
        <w:rPr>
          <w:rFonts w:asciiTheme="minorBidi" w:eastAsia="Times New Roman" w:hAnsiTheme="minorBidi"/>
          <w:color w:val="000000"/>
        </w:rPr>
        <w:t>Tefillah</w:t>
      </w:r>
      <w:proofErr w:type="spellEnd"/>
      <w:r w:rsidRPr="00070FDB">
        <w:rPr>
          <w:rFonts w:asciiTheme="minorBidi" w:eastAsia="Times New Roman" w:hAnsiTheme="minorBidi"/>
          <w:color w:val="000000"/>
        </w:rPr>
        <w:t xml:space="preserve"> is accepted. </w:t>
      </w:r>
    </w:p>
    <w:p w14:paraId="6D2E0728" w14:textId="77777777" w:rsidR="00070FDB" w:rsidRPr="00070FDB" w:rsidRDefault="00070FDB" w:rsidP="00070FDB">
      <w:pPr>
        <w:spacing w:after="0" w:line="240" w:lineRule="auto"/>
        <w:rPr>
          <w:rFonts w:asciiTheme="minorBidi" w:eastAsia="Times New Roman" w:hAnsiTheme="minorBidi"/>
          <w:b/>
          <w:bCs/>
        </w:rPr>
      </w:pPr>
    </w:p>
    <w:p w14:paraId="0B4C84F2" w14:textId="021D1EC9" w:rsidR="00070FDB" w:rsidRPr="00512DAF" w:rsidRDefault="00070FDB" w:rsidP="00070FDB">
      <w:pPr>
        <w:spacing w:after="0" w:line="240" w:lineRule="auto"/>
        <w:rPr>
          <w:rFonts w:asciiTheme="minorBidi" w:eastAsia="Times New Roman" w:hAnsiTheme="minorBidi"/>
          <w:color w:val="000000"/>
        </w:rPr>
      </w:pPr>
      <w:r w:rsidRPr="00512DAF">
        <w:rPr>
          <w:rFonts w:asciiTheme="minorBidi" w:hAnsiTheme="minorBidi"/>
          <w:b/>
          <w:bCs/>
          <w:color w:val="000000"/>
          <w:shd w:val="clear" w:color="auto" w:fill="FFFFFF"/>
          <w:rtl/>
        </w:rPr>
        <w:t>אֲשֶׁ֨ר חָלַ֜ק ה' אֱלֹקיךָ֙ אֹתָ֔ם לְכֹל֙ הָ֣עַמִּ֔ים תַּ֖חַת כָּל־הַשָּׁמָֽיִם</w:t>
      </w:r>
      <w:r w:rsidRPr="00512DAF">
        <w:rPr>
          <w:rFonts w:asciiTheme="minorBidi" w:hAnsiTheme="minorBidi"/>
          <w:b/>
          <w:bCs/>
          <w:color w:val="000000"/>
          <w:shd w:val="clear" w:color="auto" w:fill="FFFFFF"/>
        </w:rPr>
        <w:t xml:space="preserve"> L</w:t>
      </w:r>
      <w:r w:rsidRPr="00070FDB">
        <w:rPr>
          <w:rFonts w:asciiTheme="minorBidi" w:eastAsia="Times New Roman" w:hAnsiTheme="minorBidi"/>
          <w:b/>
          <w:bCs/>
          <w:color w:val="000000"/>
        </w:rPr>
        <w:t xml:space="preserve">est you look heavenward and see the sun, moon and stars…that Hashem divided to all of the nations of the world (4:19) </w:t>
      </w:r>
      <w:r w:rsidRPr="00070FDB">
        <w:rPr>
          <w:rFonts w:asciiTheme="minorBidi" w:eastAsia="Times New Roman" w:hAnsiTheme="minorBidi"/>
          <w:color w:val="000000"/>
        </w:rPr>
        <w:t xml:space="preserve">- </w:t>
      </w:r>
      <w:r w:rsidRPr="00070FDB">
        <w:rPr>
          <w:rFonts w:asciiTheme="minorBidi" w:eastAsia="Times New Roman" w:hAnsiTheme="minorBidi"/>
          <w:b/>
          <w:bCs/>
          <w:color w:val="000000"/>
        </w:rPr>
        <w:t>Rav Michel Feinstein zt</w:t>
      </w:r>
      <w:r w:rsidRPr="00070FDB">
        <w:rPr>
          <w:rFonts w:asciiTheme="minorBidi" w:eastAsia="Times New Roman" w:hAnsiTheme="minorBidi"/>
          <w:color w:val="000000"/>
        </w:rPr>
        <w:t xml:space="preserve">l quoted </w:t>
      </w:r>
      <w:r w:rsidRPr="00070FDB">
        <w:rPr>
          <w:rFonts w:asciiTheme="minorBidi" w:eastAsia="Times New Roman" w:hAnsiTheme="minorBidi"/>
          <w:b/>
          <w:bCs/>
          <w:color w:val="000000"/>
        </w:rPr>
        <w:t xml:space="preserve">Rav Shmuel </w:t>
      </w:r>
      <w:proofErr w:type="spellStart"/>
      <w:r w:rsidRPr="00070FDB">
        <w:rPr>
          <w:rFonts w:asciiTheme="minorBidi" w:eastAsia="Times New Roman" w:hAnsiTheme="minorBidi"/>
          <w:b/>
          <w:bCs/>
          <w:color w:val="000000"/>
        </w:rPr>
        <w:t>Greineman</w:t>
      </w:r>
      <w:proofErr w:type="spellEnd"/>
      <w:r w:rsidRPr="00070FDB">
        <w:rPr>
          <w:rFonts w:asciiTheme="minorBidi" w:eastAsia="Times New Roman" w:hAnsiTheme="minorBidi"/>
          <w:b/>
          <w:bCs/>
          <w:color w:val="000000"/>
        </w:rPr>
        <w:t xml:space="preserve"> ztl</w:t>
      </w:r>
      <w:r w:rsidRPr="00070FDB">
        <w:rPr>
          <w:rFonts w:asciiTheme="minorBidi" w:eastAsia="Times New Roman" w:hAnsiTheme="minorBidi"/>
          <w:color w:val="000000"/>
        </w:rPr>
        <w:t xml:space="preserve"> who quoted the </w:t>
      </w:r>
      <w:proofErr w:type="spellStart"/>
      <w:r w:rsidRPr="00070FDB">
        <w:rPr>
          <w:rFonts w:asciiTheme="minorBidi" w:eastAsia="Times New Roman" w:hAnsiTheme="minorBidi"/>
          <w:b/>
          <w:bCs/>
          <w:color w:val="000000"/>
        </w:rPr>
        <w:t>Chofetz</w:t>
      </w:r>
      <w:proofErr w:type="spellEnd"/>
      <w:r w:rsidRPr="00070FDB">
        <w:rPr>
          <w:rFonts w:asciiTheme="minorBidi" w:eastAsia="Times New Roman" w:hAnsiTheme="minorBidi"/>
          <w:b/>
          <w:bCs/>
          <w:color w:val="000000"/>
        </w:rPr>
        <w:t xml:space="preserve"> Chaim</w:t>
      </w:r>
      <w:r w:rsidRPr="00070FDB">
        <w:rPr>
          <w:rFonts w:asciiTheme="minorBidi" w:eastAsia="Times New Roman" w:hAnsiTheme="minorBidi"/>
          <w:color w:val="000000"/>
        </w:rPr>
        <w:t xml:space="preserve"> who asked how are we to understand the simplifying of </w:t>
      </w:r>
      <w:proofErr w:type="spellStart"/>
      <w:r w:rsidRPr="00070FDB">
        <w:rPr>
          <w:rFonts w:asciiTheme="minorBidi" w:eastAsia="Times New Roman" w:hAnsiTheme="minorBidi"/>
          <w:color w:val="000000"/>
        </w:rPr>
        <w:t>Avoda</w:t>
      </w:r>
      <w:proofErr w:type="spellEnd"/>
      <w:r w:rsidRPr="00070FDB">
        <w:rPr>
          <w:rFonts w:asciiTheme="minorBidi" w:eastAsia="Times New Roman" w:hAnsiTheme="minorBidi"/>
          <w:color w:val="000000"/>
        </w:rPr>
        <w:t xml:space="preserve"> Zara which is so deep into a simple dividable calculation? The </w:t>
      </w:r>
      <w:proofErr w:type="spellStart"/>
      <w:r w:rsidRPr="00070FDB">
        <w:rPr>
          <w:rFonts w:asciiTheme="minorBidi" w:eastAsia="Times New Roman" w:hAnsiTheme="minorBidi"/>
          <w:color w:val="000000"/>
        </w:rPr>
        <w:t>Chofetz</w:t>
      </w:r>
      <w:proofErr w:type="spellEnd"/>
      <w:r w:rsidRPr="00070FDB">
        <w:rPr>
          <w:rFonts w:asciiTheme="minorBidi" w:eastAsia="Times New Roman" w:hAnsiTheme="minorBidi"/>
          <w:color w:val="000000"/>
        </w:rPr>
        <w:t xml:space="preserve"> Chaim explained that </w:t>
      </w:r>
      <w:proofErr w:type="spellStart"/>
      <w:r w:rsidRPr="00070FDB">
        <w:rPr>
          <w:rFonts w:asciiTheme="minorBidi" w:eastAsia="Times New Roman" w:hAnsiTheme="minorBidi"/>
          <w:color w:val="000000"/>
        </w:rPr>
        <w:t>Avoda</w:t>
      </w:r>
      <w:proofErr w:type="spellEnd"/>
      <w:r w:rsidRPr="00070FDB">
        <w:rPr>
          <w:rFonts w:asciiTheme="minorBidi" w:eastAsia="Times New Roman" w:hAnsiTheme="minorBidi"/>
          <w:color w:val="000000"/>
        </w:rPr>
        <w:t xml:space="preserve"> Zara works like a carpenter who has 2 different pieces to attach together. Rather than simply make cuts anywhere, the true carpenter seeks to find the wood pieces to attach wherein the one with the notch best fits the one with the hole. With </w:t>
      </w:r>
      <w:proofErr w:type="spellStart"/>
      <w:r w:rsidRPr="00070FDB">
        <w:rPr>
          <w:rFonts w:asciiTheme="minorBidi" w:eastAsia="Times New Roman" w:hAnsiTheme="minorBidi"/>
          <w:color w:val="000000"/>
        </w:rPr>
        <w:t>Avoda</w:t>
      </w:r>
      <w:proofErr w:type="spellEnd"/>
      <w:r w:rsidRPr="00070FDB">
        <w:rPr>
          <w:rFonts w:asciiTheme="minorBidi" w:eastAsia="Times New Roman" w:hAnsiTheme="minorBidi"/>
          <w:color w:val="000000"/>
        </w:rPr>
        <w:t xml:space="preserve"> Zara, the hole (a need) in a particular nation gets filled with the </w:t>
      </w:r>
      <w:proofErr w:type="spellStart"/>
      <w:r w:rsidRPr="00070FDB">
        <w:rPr>
          <w:rFonts w:asciiTheme="minorBidi" w:eastAsia="Times New Roman" w:hAnsiTheme="minorBidi"/>
          <w:color w:val="000000"/>
        </w:rPr>
        <w:t>Avoda</w:t>
      </w:r>
      <w:proofErr w:type="spellEnd"/>
      <w:r w:rsidRPr="00070FDB">
        <w:rPr>
          <w:rFonts w:asciiTheme="minorBidi" w:eastAsia="Times New Roman" w:hAnsiTheme="minorBidi"/>
          <w:color w:val="000000"/>
        </w:rPr>
        <w:t xml:space="preserve"> Zara of the nation instead of seeking the deeper explanation of the will of Hashem and His running of the world.</w:t>
      </w:r>
    </w:p>
    <w:p w14:paraId="105983AA" w14:textId="77777777" w:rsidR="00070FDB" w:rsidRPr="00512DAF" w:rsidRDefault="00070FDB" w:rsidP="00070FDB">
      <w:pPr>
        <w:spacing w:after="0" w:line="240" w:lineRule="auto"/>
        <w:rPr>
          <w:rFonts w:asciiTheme="minorBidi" w:eastAsia="Times New Roman" w:hAnsiTheme="minorBidi"/>
          <w:b/>
          <w:bCs/>
          <w:color w:val="000000"/>
        </w:rPr>
      </w:pPr>
    </w:p>
    <w:p w14:paraId="71F33E92" w14:textId="066F82D8" w:rsidR="00070FDB" w:rsidRPr="00070FDB" w:rsidRDefault="00070FDB" w:rsidP="00070FDB">
      <w:pPr>
        <w:spacing w:after="0" w:line="240" w:lineRule="auto"/>
        <w:rPr>
          <w:rFonts w:asciiTheme="minorBidi" w:eastAsia="Times New Roman" w:hAnsiTheme="minorBidi"/>
        </w:rPr>
      </w:pPr>
      <w:r w:rsidRPr="00512DAF">
        <w:rPr>
          <w:rFonts w:asciiTheme="minorBidi" w:hAnsiTheme="minorBidi"/>
          <w:b/>
          <w:bCs/>
          <w:color w:val="000000"/>
          <w:shd w:val="clear" w:color="auto" w:fill="FFFFFF"/>
          <w:rtl/>
        </w:rPr>
        <w:t>אָ֣ז יַבְדִּ֤יל משֶׁה֙</w:t>
      </w:r>
      <w:r w:rsidRPr="00512DAF">
        <w:rPr>
          <w:rFonts w:asciiTheme="minorBidi" w:hAnsiTheme="minorBidi"/>
          <w:b/>
          <w:bCs/>
          <w:color w:val="000000"/>
          <w:shd w:val="clear" w:color="auto" w:fill="FFFFFF"/>
        </w:rPr>
        <w:t xml:space="preserve"> </w:t>
      </w:r>
      <w:r w:rsidRPr="00070FDB">
        <w:rPr>
          <w:rFonts w:asciiTheme="minorBidi" w:eastAsia="Times New Roman" w:hAnsiTheme="minorBidi"/>
          <w:b/>
          <w:bCs/>
          <w:color w:val="000000"/>
        </w:rPr>
        <w:t xml:space="preserve">Then Moshe separated 3 cities in </w:t>
      </w:r>
      <w:proofErr w:type="spellStart"/>
      <w:r w:rsidRPr="00070FDB">
        <w:rPr>
          <w:rFonts w:asciiTheme="minorBidi" w:eastAsia="Times New Roman" w:hAnsiTheme="minorBidi"/>
          <w:b/>
          <w:bCs/>
          <w:color w:val="000000"/>
        </w:rPr>
        <w:t>Eiver</w:t>
      </w:r>
      <w:proofErr w:type="spellEnd"/>
      <w:r w:rsidRPr="00070FDB">
        <w:rPr>
          <w:rFonts w:asciiTheme="minorBidi" w:eastAsia="Times New Roman" w:hAnsiTheme="minorBidi"/>
          <w:b/>
          <w:bCs/>
          <w:color w:val="000000"/>
        </w:rPr>
        <w:t xml:space="preserve"> </w:t>
      </w:r>
      <w:proofErr w:type="spellStart"/>
      <w:r w:rsidRPr="00070FDB">
        <w:rPr>
          <w:rFonts w:asciiTheme="minorBidi" w:eastAsia="Times New Roman" w:hAnsiTheme="minorBidi"/>
          <w:b/>
          <w:bCs/>
          <w:color w:val="000000"/>
        </w:rPr>
        <w:t>HaYarden</w:t>
      </w:r>
      <w:proofErr w:type="spellEnd"/>
      <w:r w:rsidRPr="00070FDB">
        <w:rPr>
          <w:rFonts w:asciiTheme="minorBidi" w:eastAsia="Times New Roman" w:hAnsiTheme="minorBidi"/>
          <w:b/>
          <w:bCs/>
          <w:color w:val="000000"/>
        </w:rPr>
        <w:t xml:space="preserve"> (4:41) - Rashi</w:t>
      </w:r>
      <w:r w:rsidRPr="00070FDB">
        <w:rPr>
          <w:rFonts w:asciiTheme="minorBidi" w:eastAsia="Times New Roman" w:hAnsiTheme="minorBidi"/>
          <w:color w:val="000000"/>
        </w:rPr>
        <w:t xml:space="preserve"> explains that at that time he was ready to separate the cities for at that moment he had achieved a unique level of Nevuah. Why at that moment? </w:t>
      </w:r>
      <w:r w:rsidRPr="00070FDB">
        <w:rPr>
          <w:rFonts w:asciiTheme="minorBidi" w:eastAsia="Times New Roman" w:hAnsiTheme="minorBidi"/>
          <w:b/>
          <w:bCs/>
          <w:color w:val="000000"/>
        </w:rPr>
        <w:t>Rav Moshe Feinstein ztl.</w:t>
      </w:r>
      <w:r w:rsidRPr="00070FDB">
        <w:rPr>
          <w:rFonts w:asciiTheme="minorBidi" w:eastAsia="Times New Roman" w:hAnsiTheme="minorBidi"/>
          <w:color w:val="000000"/>
        </w:rPr>
        <w:t xml:space="preserve"> explained that when Moshe had given 2 </w:t>
      </w:r>
      <w:proofErr w:type="spellStart"/>
      <w:r w:rsidRPr="00070FDB">
        <w:rPr>
          <w:rFonts w:asciiTheme="minorBidi" w:eastAsia="Times New Roman" w:hAnsiTheme="minorBidi"/>
          <w:color w:val="000000"/>
        </w:rPr>
        <w:t>Parshiyos</w:t>
      </w:r>
      <w:proofErr w:type="spellEnd"/>
      <w:r w:rsidRPr="00070FDB">
        <w:rPr>
          <w:rFonts w:asciiTheme="minorBidi" w:eastAsia="Times New Roman" w:hAnsiTheme="minorBidi"/>
          <w:color w:val="000000"/>
        </w:rPr>
        <w:t xml:space="preserve"> of </w:t>
      </w:r>
      <w:proofErr w:type="spellStart"/>
      <w:r w:rsidRPr="00070FDB">
        <w:rPr>
          <w:rFonts w:asciiTheme="minorBidi" w:eastAsia="Times New Roman" w:hAnsiTheme="minorBidi"/>
          <w:color w:val="000000"/>
        </w:rPr>
        <w:t>Mussar</w:t>
      </w:r>
      <w:proofErr w:type="spellEnd"/>
      <w:r w:rsidR="00512DAF">
        <w:rPr>
          <w:rFonts w:asciiTheme="minorBidi" w:eastAsia="Times New Roman" w:hAnsiTheme="minorBidi"/>
          <w:color w:val="000000"/>
        </w:rPr>
        <w:t xml:space="preserve">, </w:t>
      </w:r>
      <w:r w:rsidRPr="00070FDB">
        <w:rPr>
          <w:rFonts w:asciiTheme="minorBidi" w:eastAsia="Times New Roman" w:hAnsiTheme="minorBidi"/>
          <w:color w:val="000000"/>
        </w:rPr>
        <w:t xml:space="preserve">it would be impossible for the </w:t>
      </w:r>
      <w:proofErr w:type="spellStart"/>
      <w:r w:rsidRPr="00070FDB">
        <w:rPr>
          <w:rFonts w:asciiTheme="minorBidi" w:eastAsia="Times New Roman" w:hAnsiTheme="minorBidi"/>
          <w:color w:val="000000"/>
        </w:rPr>
        <w:t>mussar</w:t>
      </w:r>
      <w:proofErr w:type="spellEnd"/>
      <w:r w:rsidRPr="00070FDB">
        <w:rPr>
          <w:rFonts w:asciiTheme="minorBidi" w:eastAsia="Times New Roman" w:hAnsiTheme="minorBidi"/>
          <w:color w:val="000000"/>
        </w:rPr>
        <w:t xml:space="preserve"> not to impact the speaker and bring him to a new level of understanding himself -- worthy of designating the </w:t>
      </w:r>
      <w:proofErr w:type="spellStart"/>
      <w:r w:rsidRPr="00070FDB">
        <w:rPr>
          <w:rFonts w:asciiTheme="minorBidi" w:eastAsia="Times New Roman" w:hAnsiTheme="minorBidi"/>
          <w:color w:val="000000"/>
        </w:rPr>
        <w:t>Arei</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color w:val="000000"/>
        </w:rPr>
        <w:t>Miklat</w:t>
      </w:r>
      <w:proofErr w:type="spellEnd"/>
      <w:r w:rsidRPr="00070FDB">
        <w:rPr>
          <w:rFonts w:asciiTheme="minorBidi" w:eastAsia="Times New Roman" w:hAnsiTheme="minorBidi"/>
          <w:color w:val="000000"/>
        </w:rPr>
        <w:t xml:space="preserve"> properly and sensing their impact on the land and the people.</w:t>
      </w:r>
    </w:p>
    <w:p w14:paraId="05291ECF" w14:textId="77777777" w:rsidR="00070FDB" w:rsidRPr="00070FDB" w:rsidRDefault="00070FDB" w:rsidP="00070FDB">
      <w:pPr>
        <w:spacing w:after="0" w:line="240" w:lineRule="auto"/>
        <w:rPr>
          <w:rFonts w:asciiTheme="minorBidi" w:eastAsia="Times New Roman" w:hAnsiTheme="minorBidi"/>
          <w:b/>
          <w:bCs/>
        </w:rPr>
      </w:pPr>
    </w:p>
    <w:p w14:paraId="76D6CAF8" w14:textId="579E2898" w:rsidR="00070FDB" w:rsidRPr="00070FDB" w:rsidRDefault="00070FDB" w:rsidP="00070FDB">
      <w:pPr>
        <w:spacing w:after="0" w:line="240" w:lineRule="auto"/>
        <w:rPr>
          <w:rFonts w:asciiTheme="minorBidi" w:eastAsia="Times New Roman" w:hAnsiTheme="minorBidi"/>
        </w:rPr>
      </w:pPr>
      <w:r w:rsidRPr="00512DAF">
        <w:rPr>
          <w:rFonts w:asciiTheme="minorBidi" w:hAnsiTheme="minorBidi"/>
          <w:b/>
          <w:bCs/>
          <w:color w:val="000000"/>
          <w:shd w:val="clear" w:color="auto" w:fill="FFFFFF"/>
          <w:rtl/>
        </w:rPr>
        <w:t>שָׁמ֛וֹר אֶת־י֥וֹם הַשַּׁבָּ֖ת לְקַדְּשׁ֑וֹ</w:t>
      </w:r>
      <w:r w:rsidRPr="00512DAF">
        <w:rPr>
          <w:rFonts w:asciiTheme="minorBidi" w:hAnsiTheme="minorBidi"/>
          <w:b/>
          <w:bCs/>
          <w:color w:val="000000"/>
          <w:shd w:val="clear" w:color="auto" w:fill="FFFFFF"/>
        </w:rPr>
        <w:t xml:space="preserve"> </w:t>
      </w:r>
      <w:r w:rsidRPr="00070FDB">
        <w:rPr>
          <w:rFonts w:asciiTheme="minorBidi" w:eastAsia="Times New Roman" w:hAnsiTheme="minorBidi"/>
          <w:b/>
          <w:bCs/>
          <w:color w:val="000000"/>
        </w:rPr>
        <w:t>Guard the Shabbos (</w:t>
      </w:r>
      <w:r w:rsidRPr="00512DAF">
        <w:rPr>
          <w:rFonts w:asciiTheme="minorBidi" w:eastAsia="Times New Roman" w:hAnsiTheme="minorBidi"/>
          <w:b/>
          <w:bCs/>
          <w:color w:val="000000"/>
        </w:rPr>
        <w:t>5:12</w:t>
      </w:r>
      <w:r w:rsidRPr="00070FDB">
        <w:rPr>
          <w:rFonts w:asciiTheme="minorBidi" w:eastAsia="Times New Roman" w:hAnsiTheme="minorBidi"/>
          <w:b/>
          <w:bCs/>
          <w:color w:val="000000"/>
        </w:rPr>
        <w:t>) - Rav Schachter Shlita</w:t>
      </w:r>
      <w:r w:rsidRPr="00070FDB">
        <w:rPr>
          <w:rFonts w:asciiTheme="minorBidi" w:eastAsia="Times New Roman" w:hAnsiTheme="minorBidi"/>
          <w:color w:val="000000"/>
        </w:rPr>
        <w:t xml:space="preserve"> would remind us that there are several discrepancies between the version of the </w:t>
      </w:r>
      <w:proofErr w:type="spellStart"/>
      <w:r w:rsidRPr="00070FDB">
        <w:rPr>
          <w:rFonts w:asciiTheme="minorBidi" w:eastAsia="Times New Roman" w:hAnsiTheme="minorBidi"/>
          <w:i/>
          <w:iCs/>
          <w:color w:val="000000"/>
        </w:rPr>
        <w:t>aseres</w:t>
      </w:r>
      <w:proofErr w:type="spellEnd"/>
      <w:r w:rsidRPr="00070FDB">
        <w:rPr>
          <w:rFonts w:asciiTheme="minorBidi" w:eastAsia="Times New Roman" w:hAnsiTheme="minorBidi"/>
          <w:i/>
          <w:iCs/>
          <w:color w:val="000000"/>
        </w:rPr>
        <w:t xml:space="preserve"> </w:t>
      </w:r>
      <w:proofErr w:type="spellStart"/>
      <w:r w:rsidRPr="00070FDB">
        <w:rPr>
          <w:rFonts w:asciiTheme="minorBidi" w:eastAsia="Times New Roman" w:hAnsiTheme="minorBidi"/>
          <w:i/>
          <w:iCs/>
          <w:color w:val="000000"/>
        </w:rPr>
        <w:t>hadibros</w:t>
      </w:r>
      <w:proofErr w:type="spellEnd"/>
      <w:r w:rsidRPr="00070FDB">
        <w:rPr>
          <w:rFonts w:asciiTheme="minorBidi" w:eastAsia="Times New Roman" w:hAnsiTheme="minorBidi"/>
          <w:color w:val="000000"/>
        </w:rPr>
        <w:t xml:space="preserve"> in </w:t>
      </w:r>
      <w:proofErr w:type="spellStart"/>
      <w:r w:rsidRPr="00070FDB">
        <w:rPr>
          <w:rFonts w:asciiTheme="minorBidi" w:eastAsia="Times New Roman" w:hAnsiTheme="minorBidi"/>
          <w:i/>
          <w:iCs/>
          <w:color w:val="000000"/>
        </w:rPr>
        <w:t>parshas</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i/>
          <w:iCs/>
          <w:color w:val="000000"/>
        </w:rPr>
        <w:t>Vaeschanan</w:t>
      </w:r>
      <w:proofErr w:type="spellEnd"/>
      <w:r w:rsidRPr="00070FDB">
        <w:rPr>
          <w:rFonts w:asciiTheme="minorBidi" w:eastAsia="Times New Roman" w:hAnsiTheme="minorBidi"/>
          <w:color w:val="000000"/>
        </w:rPr>
        <w:t xml:space="preserve"> and the version in </w:t>
      </w:r>
      <w:proofErr w:type="spellStart"/>
      <w:r w:rsidRPr="00070FDB">
        <w:rPr>
          <w:rFonts w:asciiTheme="minorBidi" w:eastAsia="Times New Roman" w:hAnsiTheme="minorBidi"/>
          <w:i/>
          <w:iCs/>
          <w:color w:val="000000"/>
        </w:rPr>
        <w:t>parshas</w:t>
      </w:r>
      <w:proofErr w:type="spellEnd"/>
      <w:r w:rsidRPr="00070FDB">
        <w:rPr>
          <w:rFonts w:asciiTheme="minorBidi" w:eastAsia="Times New Roman" w:hAnsiTheme="minorBidi"/>
          <w:i/>
          <w:iCs/>
          <w:color w:val="000000"/>
        </w:rPr>
        <w:t xml:space="preserve"> </w:t>
      </w:r>
      <w:proofErr w:type="spellStart"/>
      <w:r w:rsidRPr="00070FDB">
        <w:rPr>
          <w:rFonts w:asciiTheme="minorBidi" w:eastAsia="Times New Roman" w:hAnsiTheme="minorBidi"/>
          <w:i/>
          <w:iCs/>
          <w:color w:val="000000"/>
        </w:rPr>
        <w:t>Yisro</w:t>
      </w:r>
      <w:proofErr w:type="spellEnd"/>
      <w:r w:rsidRPr="00070FDB">
        <w:rPr>
          <w:rFonts w:asciiTheme="minorBidi" w:eastAsia="Times New Roman" w:hAnsiTheme="minorBidi"/>
          <w:color w:val="000000"/>
        </w:rPr>
        <w:t xml:space="preserve">. The Talmud, however, is only concerned about the discrepancy between </w:t>
      </w:r>
      <w:proofErr w:type="spellStart"/>
      <w:r w:rsidRPr="00070FDB">
        <w:rPr>
          <w:rFonts w:asciiTheme="minorBidi" w:eastAsia="Times New Roman" w:hAnsiTheme="minorBidi"/>
          <w:i/>
          <w:iCs/>
          <w:color w:val="000000"/>
        </w:rPr>
        <w:t>shamor</w:t>
      </w:r>
      <w:proofErr w:type="spellEnd"/>
      <w:r w:rsidRPr="00070FDB">
        <w:rPr>
          <w:rFonts w:asciiTheme="minorBidi" w:eastAsia="Times New Roman" w:hAnsiTheme="minorBidi"/>
          <w:color w:val="000000"/>
        </w:rPr>
        <w:t xml:space="preserve"> and </w:t>
      </w:r>
      <w:proofErr w:type="spellStart"/>
      <w:r w:rsidRPr="00070FDB">
        <w:rPr>
          <w:rFonts w:asciiTheme="minorBidi" w:eastAsia="Times New Roman" w:hAnsiTheme="minorBidi"/>
          <w:i/>
          <w:iCs/>
          <w:color w:val="000000"/>
        </w:rPr>
        <w:t>zachor</w:t>
      </w:r>
      <w:proofErr w:type="spellEnd"/>
      <w:r w:rsidRPr="00070FDB">
        <w:rPr>
          <w:rFonts w:asciiTheme="minorBidi" w:eastAsia="Times New Roman" w:hAnsiTheme="minorBidi"/>
          <w:color w:val="000000"/>
        </w:rPr>
        <w:t xml:space="preserve"> regarding the observance of </w:t>
      </w:r>
      <w:r w:rsidRPr="00070FDB">
        <w:rPr>
          <w:rFonts w:asciiTheme="minorBidi" w:eastAsia="Times New Roman" w:hAnsiTheme="minorBidi"/>
          <w:i/>
          <w:iCs/>
          <w:color w:val="000000"/>
        </w:rPr>
        <w:t>Shabbos</w:t>
      </w:r>
      <w:r w:rsidRPr="00070FDB">
        <w:rPr>
          <w:rFonts w:asciiTheme="minorBidi" w:eastAsia="Times New Roman" w:hAnsiTheme="minorBidi"/>
          <w:color w:val="000000"/>
        </w:rPr>
        <w:t xml:space="preserve">. The </w:t>
      </w:r>
      <w:proofErr w:type="spellStart"/>
      <w:r w:rsidRPr="00070FDB">
        <w:rPr>
          <w:rFonts w:asciiTheme="minorBidi" w:eastAsia="Times New Roman" w:hAnsiTheme="minorBidi"/>
          <w:b/>
          <w:bCs/>
          <w:color w:val="000000"/>
        </w:rPr>
        <w:t>Ramban</w:t>
      </w:r>
      <w:proofErr w:type="spellEnd"/>
      <w:r w:rsidRPr="00070FDB">
        <w:rPr>
          <w:rFonts w:asciiTheme="minorBidi" w:eastAsia="Times New Roman" w:hAnsiTheme="minorBidi"/>
          <w:b/>
          <w:bCs/>
          <w:color w:val="000000"/>
        </w:rPr>
        <w:t xml:space="preserve"> </w:t>
      </w:r>
      <w:r w:rsidRPr="00070FDB">
        <w:rPr>
          <w:rFonts w:asciiTheme="minorBidi" w:eastAsia="Times New Roman" w:hAnsiTheme="minorBidi"/>
          <w:color w:val="000000"/>
        </w:rPr>
        <w:t xml:space="preserve">in his commentary on the Torah points out that whenever the Torah quotes someone as having said something, it is not necessarily intended to be a verbatim quotation. The Torah is only interested in giving us a gist of what was said. As such, neither version of the </w:t>
      </w:r>
      <w:proofErr w:type="spellStart"/>
      <w:r w:rsidRPr="00070FDB">
        <w:rPr>
          <w:rFonts w:asciiTheme="minorBidi" w:eastAsia="Times New Roman" w:hAnsiTheme="minorBidi"/>
          <w:i/>
          <w:iCs/>
          <w:color w:val="000000"/>
        </w:rPr>
        <w:t>aseres</w:t>
      </w:r>
      <w:proofErr w:type="spellEnd"/>
      <w:r w:rsidRPr="00070FDB">
        <w:rPr>
          <w:rFonts w:asciiTheme="minorBidi" w:eastAsia="Times New Roman" w:hAnsiTheme="minorBidi"/>
          <w:i/>
          <w:iCs/>
          <w:color w:val="000000"/>
        </w:rPr>
        <w:t xml:space="preserve"> </w:t>
      </w:r>
      <w:proofErr w:type="spellStart"/>
      <w:r w:rsidRPr="00070FDB">
        <w:rPr>
          <w:rFonts w:asciiTheme="minorBidi" w:eastAsia="Times New Roman" w:hAnsiTheme="minorBidi"/>
          <w:i/>
          <w:iCs/>
          <w:color w:val="000000"/>
        </w:rPr>
        <w:t>hadibros</w:t>
      </w:r>
      <w:proofErr w:type="spellEnd"/>
      <w:r w:rsidRPr="00070FDB">
        <w:rPr>
          <w:rFonts w:asciiTheme="minorBidi" w:eastAsia="Times New Roman" w:hAnsiTheme="minorBidi"/>
          <w:color w:val="000000"/>
        </w:rPr>
        <w:t xml:space="preserve"> is necessarily what actually appeared on the </w:t>
      </w:r>
      <w:proofErr w:type="spellStart"/>
      <w:r w:rsidRPr="00070FDB">
        <w:rPr>
          <w:rFonts w:asciiTheme="minorBidi" w:eastAsia="Times New Roman" w:hAnsiTheme="minorBidi"/>
          <w:i/>
          <w:iCs/>
          <w:color w:val="000000"/>
        </w:rPr>
        <w:t>aseres</w:t>
      </w:r>
      <w:proofErr w:type="spellEnd"/>
      <w:r w:rsidRPr="00070FDB">
        <w:rPr>
          <w:rFonts w:asciiTheme="minorBidi" w:eastAsia="Times New Roman" w:hAnsiTheme="minorBidi"/>
          <w:i/>
          <w:iCs/>
          <w:color w:val="000000"/>
        </w:rPr>
        <w:t xml:space="preserve"> </w:t>
      </w:r>
      <w:proofErr w:type="spellStart"/>
      <w:r w:rsidRPr="00070FDB">
        <w:rPr>
          <w:rFonts w:asciiTheme="minorBidi" w:eastAsia="Times New Roman" w:hAnsiTheme="minorBidi"/>
          <w:i/>
          <w:iCs/>
          <w:color w:val="000000"/>
        </w:rPr>
        <w:t>hadibros</w:t>
      </w:r>
      <w:proofErr w:type="spellEnd"/>
      <w:r w:rsidRPr="00070FDB">
        <w:rPr>
          <w:rFonts w:asciiTheme="minorBidi" w:eastAsia="Times New Roman" w:hAnsiTheme="minorBidi"/>
          <w:color w:val="000000"/>
        </w:rPr>
        <w:t xml:space="preserve">. But with respect to </w:t>
      </w:r>
      <w:proofErr w:type="spellStart"/>
      <w:r w:rsidRPr="00070FDB">
        <w:rPr>
          <w:rFonts w:asciiTheme="minorBidi" w:eastAsia="Times New Roman" w:hAnsiTheme="minorBidi"/>
          <w:i/>
          <w:iCs/>
          <w:color w:val="000000"/>
        </w:rPr>
        <w:t>zachor</w:t>
      </w:r>
      <w:proofErr w:type="spellEnd"/>
      <w:r w:rsidRPr="00070FDB">
        <w:rPr>
          <w:rFonts w:asciiTheme="minorBidi" w:eastAsia="Times New Roman" w:hAnsiTheme="minorBidi"/>
          <w:color w:val="000000"/>
        </w:rPr>
        <w:t xml:space="preserve"> and </w:t>
      </w:r>
      <w:proofErr w:type="spellStart"/>
      <w:r w:rsidRPr="00070FDB">
        <w:rPr>
          <w:rFonts w:asciiTheme="minorBidi" w:eastAsia="Times New Roman" w:hAnsiTheme="minorBidi"/>
          <w:i/>
          <w:iCs/>
          <w:color w:val="000000"/>
        </w:rPr>
        <w:t>shamor</w:t>
      </w:r>
      <w:proofErr w:type="spellEnd"/>
      <w:r w:rsidRPr="00070FDB">
        <w:rPr>
          <w:rFonts w:asciiTheme="minorBidi" w:eastAsia="Times New Roman" w:hAnsiTheme="minorBidi"/>
          <w:color w:val="000000"/>
        </w:rPr>
        <w:t xml:space="preserve">, the Talmud feels that there is a major discrepancy. </w:t>
      </w:r>
      <w:proofErr w:type="spellStart"/>
      <w:r w:rsidRPr="00070FDB">
        <w:rPr>
          <w:rFonts w:asciiTheme="minorBidi" w:eastAsia="Times New Roman" w:hAnsiTheme="minorBidi"/>
          <w:i/>
          <w:iCs/>
          <w:color w:val="000000"/>
        </w:rPr>
        <w:t>Zachor</w:t>
      </w:r>
      <w:proofErr w:type="spellEnd"/>
      <w:r w:rsidRPr="00070FDB">
        <w:rPr>
          <w:rFonts w:asciiTheme="minorBidi" w:eastAsia="Times New Roman" w:hAnsiTheme="minorBidi"/>
          <w:color w:val="000000"/>
        </w:rPr>
        <w:t xml:space="preserve"> is a </w:t>
      </w:r>
      <w:r w:rsidRPr="00070FDB">
        <w:rPr>
          <w:rFonts w:asciiTheme="minorBidi" w:eastAsia="Times New Roman" w:hAnsiTheme="minorBidi"/>
          <w:i/>
          <w:iCs/>
          <w:color w:val="000000"/>
        </w:rPr>
        <w:t xml:space="preserve">mitzvas </w:t>
      </w:r>
      <w:proofErr w:type="spellStart"/>
      <w:r w:rsidRPr="00070FDB">
        <w:rPr>
          <w:rFonts w:asciiTheme="minorBidi" w:eastAsia="Times New Roman" w:hAnsiTheme="minorBidi"/>
          <w:i/>
          <w:iCs/>
          <w:color w:val="000000"/>
        </w:rPr>
        <w:t>aseh</w:t>
      </w:r>
      <w:proofErr w:type="spellEnd"/>
      <w:r w:rsidRPr="00070FDB">
        <w:rPr>
          <w:rFonts w:asciiTheme="minorBidi" w:eastAsia="Times New Roman" w:hAnsiTheme="minorBidi"/>
          <w:color w:val="000000"/>
        </w:rPr>
        <w:t xml:space="preserve"> while </w:t>
      </w:r>
      <w:proofErr w:type="spellStart"/>
      <w:r w:rsidRPr="00070FDB">
        <w:rPr>
          <w:rFonts w:asciiTheme="minorBidi" w:eastAsia="Times New Roman" w:hAnsiTheme="minorBidi"/>
          <w:i/>
          <w:iCs/>
          <w:color w:val="000000"/>
        </w:rPr>
        <w:t>shamor</w:t>
      </w:r>
      <w:proofErr w:type="spellEnd"/>
      <w:r w:rsidRPr="00070FDB">
        <w:rPr>
          <w:rFonts w:asciiTheme="minorBidi" w:eastAsia="Times New Roman" w:hAnsiTheme="minorBidi"/>
          <w:color w:val="000000"/>
        </w:rPr>
        <w:t xml:space="preserve"> implies a </w:t>
      </w:r>
      <w:r w:rsidRPr="00070FDB">
        <w:rPr>
          <w:rFonts w:asciiTheme="minorBidi" w:eastAsia="Times New Roman" w:hAnsiTheme="minorBidi"/>
          <w:i/>
          <w:iCs/>
          <w:color w:val="000000"/>
        </w:rPr>
        <w:t xml:space="preserve">mitzvas lo </w:t>
      </w:r>
      <w:proofErr w:type="spellStart"/>
      <w:r w:rsidRPr="00070FDB">
        <w:rPr>
          <w:rFonts w:asciiTheme="minorBidi" w:eastAsia="Times New Roman" w:hAnsiTheme="minorBidi"/>
          <w:i/>
          <w:iCs/>
          <w:color w:val="000000"/>
        </w:rPr>
        <w:t>sa'aseh</w:t>
      </w:r>
      <w:proofErr w:type="spellEnd"/>
      <w:r w:rsidRPr="00070FDB">
        <w:rPr>
          <w:rFonts w:asciiTheme="minorBidi" w:eastAsia="Times New Roman" w:hAnsiTheme="minorBidi"/>
          <w:color w:val="000000"/>
        </w:rPr>
        <w:t xml:space="preserve">. These are not at all the same. The Talmud explains that when </w:t>
      </w:r>
      <w:proofErr w:type="spellStart"/>
      <w:r w:rsidRPr="00070FDB">
        <w:rPr>
          <w:rFonts w:asciiTheme="minorBidi" w:eastAsia="Times New Roman" w:hAnsiTheme="minorBidi"/>
          <w:i/>
          <w:iCs/>
          <w:color w:val="000000"/>
        </w:rPr>
        <w:t>Hakadosh</w:t>
      </w:r>
      <w:proofErr w:type="spellEnd"/>
      <w:r w:rsidRPr="00070FDB">
        <w:rPr>
          <w:rFonts w:asciiTheme="minorBidi" w:eastAsia="Times New Roman" w:hAnsiTheme="minorBidi"/>
          <w:i/>
          <w:iCs/>
          <w:color w:val="000000"/>
        </w:rPr>
        <w:t xml:space="preserve"> </w:t>
      </w:r>
      <w:proofErr w:type="spellStart"/>
      <w:r w:rsidRPr="00070FDB">
        <w:rPr>
          <w:rFonts w:asciiTheme="minorBidi" w:eastAsia="Times New Roman" w:hAnsiTheme="minorBidi"/>
          <w:i/>
          <w:iCs/>
          <w:color w:val="000000"/>
        </w:rPr>
        <w:t>Boruch</w:t>
      </w:r>
      <w:proofErr w:type="spellEnd"/>
      <w:r w:rsidRPr="00070FDB">
        <w:rPr>
          <w:rFonts w:asciiTheme="minorBidi" w:eastAsia="Times New Roman" w:hAnsiTheme="minorBidi"/>
          <w:i/>
          <w:iCs/>
          <w:color w:val="000000"/>
        </w:rPr>
        <w:t xml:space="preserve"> Hu</w:t>
      </w:r>
      <w:r w:rsidRPr="00070FDB">
        <w:rPr>
          <w:rFonts w:asciiTheme="minorBidi" w:eastAsia="Times New Roman" w:hAnsiTheme="minorBidi"/>
          <w:color w:val="000000"/>
        </w:rPr>
        <w:t xml:space="preserve"> was proclaiming the </w:t>
      </w:r>
      <w:proofErr w:type="spellStart"/>
      <w:r w:rsidRPr="00070FDB">
        <w:rPr>
          <w:rFonts w:asciiTheme="minorBidi" w:eastAsia="Times New Roman" w:hAnsiTheme="minorBidi"/>
          <w:i/>
          <w:iCs/>
          <w:color w:val="000000"/>
        </w:rPr>
        <w:t>aseres</w:t>
      </w:r>
      <w:proofErr w:type="spellEnd"/>
      <w:r w:rsidRPr="00070FDB">
        <w:rPr>
          <w:rFonts w:asciiTheme="minorBidi" w:eastAsia="Times New Roman" w:hAnsiTheme="minorBidi"/>
          <w:i/>
          <w:iCs/>
          <w:color w:val="000000"/>
        </w:rPr>
        <w:t xml:space="preserve"> </w:t>
      </w:r>
      <w:proofErr w:type="spellStart"/>
      <w:r w:rsidRPr="00070FDB">
        <w:rPr>
          <w:rFonts w:asciiTheme="minorBidi" w:eastAsia="Times New Roman" w:hAnsiTheme="minorBidi"/>
          <w:i/>
          <w:iCs/>
          <w:color w:val="000000"/>
        </w:rPr>
        <w:t>hadibros</w:t>
      </w:r>
      <w:proofErr w:type="spellEnd"/>
      <w:r w:rsidRPr="00070FDB">
        <w:rPr>
          <w:rFonts w:asciiTheme="minorBidi" w:eastAsia="Times New Roman" w:hAnsiTheme="minorBidi"/>
          <w:color w:val="000000"/>
        </w:rPr>
        <w:t xml:space="preserve"> on </w:t>
      </w:r>
      <w:r w:rsidRPr="00070FDB">
        <w:rPr>
          <w:rFonts w:asciiTheme="minorBidi" w:eastAsia="Times New Roman" w:hAnsiTheme="minorBidi"/>
          <w:i/>
          <w:iCs/>
          <w:color w:val="000000"/>
        </w:rPr>
        <w:t>Har Sinai</w:t>
      </w:r>
      <w:r w:rsidRPr="00070FDB">
        <w:rPr>
          <w:rFonts w:asciiTheme="minorBidi" w:eastAsia="Times New Roman" w:hAnsiTheme="minorBidi"/>
          <w:color w:val="000000"/>
        </w:rPr>
        <w:t xml:space="preserve">, both the </w:t>
      </w:r>
      <w:r w:rsidRPr="00070FDB">
        <w:rPr>
          <w:rFonts w:asciiTheme="minorBidi" w:eastAsia="Times New Roman" w:hAnsiTheme="minorBidi"/>
          <w:i/>
          <w:iCs/>
          <w:color w:val="000000"/>
        </w:rPr>
        <w:t xml:space="preserve">mitzvas </w:t>
      </w:r>
      <w:proofErr w:type="spellStart"/>
      <w:r w:rsidRPr="00070FDB">
        <w:rPr>
          <w:rFonts w:asciiTheme="minorBidi" w:eastAsia="Times New Roman" w:hAnsiTheme="minorBidi"/>
          <w:i/>
          <w:iCs/>
          <w:color w:val="000000"/>
        </w:rPr>
        <w:t>aseh</w:t>
      </w:r>
      <w:proofErr w:type="spellEnd"/>
      <w:r w:rsidRPr="00070FDB">
        <w:rPr>
          <w:rFonts w:asciiTheme="minorBidi" w:eastAsia="Times New Roman" w:hAnsiTheme="minorBidi"/>
          <w:color w:val="000000"/>
        </w:rPr>
        <w:t xml:space="preserve"> of </w:t>
      </w:r>
      <w:proofErr w:type="spellStart"/>
      <w:r w:rsidRPr="00070FDB">
        <w:rPr>
          <w:rFonts w:asciiTheme="minorBidi" w:eastAsia="Times New Roman" w:hAnsiTheme="minorBidi"/>
          <w:color w:val="000000"/>
        </w:rPr>
        <w:t>zachor</w:t>
      </w:r>
      <w:proofErr w:type="spellEnd"/>
      <w:r w:rsidRPr="00070FDB">
        <w:rPr>
          <w:rFonts w:asciiTheme="minorBidi" w:eastAsia="Times New Roman" w:hAnsiTheme="minorBidi"/>
          <w:color w:val="000000"/>
        </w:rPr>
        <w:t xml:space="preserve"> and the </w:t>
      </w:r>
      <w:r w:rsidRPr="00070FDB">
        <w:rPr>
          <w:rFonts w:asciiTheme="minorBidi" w:eastAsia="Times New Roman" w:hAnsiTheme="minorBidi"/>
          <w:i/>
          <w:iCs/>
          <w:color w:val="000000"/>
        </w:rPr>
        <w:t xml:space="preserve">mitzvas lo </w:t>
      </w:r>
      <w:proofErr w:type="spellStart"/>
      <w:r w:rsidRPr="00070FDB">
        <w:rPr>
          <w:rFonts w:asciiTheme="minorBidi" w:eastAsia="Times New Roman" w:hAnsiTheme="minorBidi"/>
          <w:i/>
          <w:iCs/>
          <w:color w:val="000000"/>
        </w:rPr>
        <w:t>sa'aseh</w:t>
      </w:r>
      <w:proofErr w:type="spellEnd"/>
      <w:r w:rsidRPr="00070FDB">
        <w:rPr>
          <w:rFonts w:asciiTheme="minorBidi" w:eastAsia="Times New Roman" w:hAnsiTheme="minorBidi"/>
          <w:color w:val="000000"/>
        </w:rPr>
        <w:t xml:space="preserve"> of </w:t>
      </w:r>
      <w:proofErr w:type="spellStart"/>
      <w:r w:rsidRPr="00070FDB">
        <w:rPr>
          <w:rFonts w:asciiTheme="minorBidi" w:eastAsia="Times New Roman" w:hAnsiTheme="minorBidi"/>
          <w:i/>
          <w:iCs/>
          <w:color w:val="000000"/>
        </w:rPr>
        <w:t>shamor</w:t>
      </w:r>
      <w:proofErr w:type="spellEnd"/>
      <w:r w:rsidRPr="00070FDB">
        <w:rPr>
          <w:rFonts w:asciiTheme="minorBidi" w:eastAsia="Times New Roman" w:hAnsiTheme="minorBidi"/>
          <w:color w:val="000000"/>
        </w:rPr>
        <w:t xml:space="preserve"> were given simultaneously. The Talmud does not record any tradition which of the two texts actually appeared on the </w:t>
      </w:r>
      <w:proofErr w:type="spellStart"/>
      <w:r w:rsidRPr="00070FDB">
        <w:rPr>
          <w:rFonts w:asciiTheme="minorBidi" w:eastAsia="Times New Roman" w:hAnsiTheme="minorBidi"/>
          <w:i/>
          <w:iCs/>
          <w:color w:val="000000"/>
        </w:rPr>
        <w:t>luchos</w:t>
      </w:r>
      <w:proofErr w:type="spellEnd"/>
      <w:r w:rsidRPr="00070FDB">
        <w:rPr>
          <w:rFonts w:asciiTheme="minorBidi" w:eastAsia="Times New Roman" w:hAnsiTheme="minorBidi"/>
          <w:color w:val="000000"/>
        </w:rPr>
        <w:t>.</w:t>
      </w:r>
    </w:p>
    <w:p w14:paraId="10764E81" w14:textId="77777777" w:rsidR="00070FDB" w:rsidRPr="00070FDB" w:rsidRDefault="00070FDB" w:rsidP="00070FDB">
      <w:pPr>
        <w:spacing w:after="0" w:line="240" w:lineRule="auto"/>
        <w:rPr>
          <w:rFonts w:asciiTheme="minorBidi" w:eastAsia="Times New Roman" w:hAnsiTheme="minorBidi"/>
          <w:b/>
          <w:bCs/>
        </w:rPr>
      </w:pPr>
    </w:p>
    <w:p w14:paraId="119500AC" w14:textId="3E76F899" w:rsidR="00070FDB" w:rsidRPr="00070FDB" w:rsidRDefault="00070FDB" w:rsidP="00070FDB">
      <w:pPr>
        <w:rPr>
          <w:rFonts w:asciiTheme="minorBidi" w:hAnsiTheme="minorBidi"/>
          <w:b/>
          <w:bCs/>
        </w:rPr>
      </w:pPr>
      <w:r w:rsidRPr="00512DAF">
        <w:rPr>
          <w:rFonts w:asciiTheme="minorBidi" w:hAnsiTheme="minorBidi"/>
          <w:b/>
          <w:bCs/>
          <w:color w:val="000000"/>
          <w:shd w:val="clear" w:color="auto" w:fill="FFFFFF"/>
          <w:rtl/>
        </w:rPr>
        <w:t>שְׁמַ֖ע יִשְׂרָאֵ֑ל</w:t>
      </w:r>
      <w:r w:rsidRPr="00512DAF">
        <w:rPr>
          <w:rFonts w:asciiTheme="minorBidi" w:hAnsiTheme="minorBidi"/>
          <w:b/>
          <w:bCs/>
          <w:color w:val="000000"/>
          <w:shd w:val="clear" w:color="auto" w:fill="FFFFFF"/>
        </w:rPr>
        <w:t xml:space="preserve"> </w:t>
      </w:r>
      <w:r w:rsidRPr="00512DAF">
        <w:rPr>
          <w:rFonts w:asciiTheme="minorBidi" w:eastAsia="Times New Roman" w:hAnsiTheme="minorBidi"/>
          <w:b/>
          <w:bCs/>
          <w:color w:val="000000"/>
        </w:rPr>
        <w:t>Shema (6:4)</w:t>
      </w:r>
      <w:r w:rsidRPr="00512DAF">
        <w:rPr>
          <w:rFonts w:asciiTheme="minorBidi" w:eastAsia="Times New Roman" w:hAnsiTheme="minorBidi"/>
          <w:color w:val="000000"/>
        </w:rPr>
        <w:t xml:space="preserve"> - What is so unique about this </w:t>
      </w:r>
      <w:proofErr w:type="spellStart"/>
      <w:r w:rsidRPr="00512DAF">
        <w:rPr>
          <w:rFonts w:asciiTheme="minorBidi" w:eastAsia="Times New Roman" w:hAnsiTheme="minorBidi"/>
          <w:color w:val="000000"/>
        </w:rPr>
        <w:t>Tefillah</w:t>
      </w:r>
      <w:proofErr w:type="spellEnd"/>
      <w:r w:rsidRPr="00512DAF">
        <w:rPr>
          <w:rFonts w:asciiTheme="minorBidi" w:eastAsia="Times New Roman" w:hAnsiTheme="minorBidi"/>
          <w:color w:val="000000"/>
        </w:rPr>
        <w:t xml:space="preserve"> that makes it so fundamental to our religion? </w:t>
      </w:r>
      <w:r w:rsidRPr="00512DAF">
        <w:rPr>
          <w:rFonts w:asciiTheme="minorBidi" w:eastAsia="Times New Roman" w:hAnsiTheme="minorBidi"/>
          <w:b/>
          <w:bCs/>
          <w:color w:val="000000"/>
        </w:rPr>
        <w:t xml:space="preserve">Rav </w:t>
      </w:r>
      <w:proofErr w:type="spellStart"/>
      <w:r w:rsidRPr="00512DAF">
        <w:rPr>
          <w:rFonts w:asciiTheme="minorBidi" w:eastAsia="Times New Roman" w:hAnsiTheme="minorBidi"/>
          <w:b/>
          <w:bCs/>
          <w:color w:val="000000"/>
        </w:rPr>
        <w:t>Lamm</w:t>
      </w:r>
      <w:proofErr w:type="spellEnd"/>
      <w:r w:rsidRPr="00512DAF">
        <w:rPr>
          <w:rFonts w:asciiTheme="minorBidi" w:eastAsia="Times New Roman" w:hAnsiTheme="minorBidi"/>
          <w:b/>
          <w:bCs/>
          <w:color w:val="000000"/>
        </w:rPr>
        <w:t xml:space="preserve"> ztl.</w:t>
      </w:r>
      <w:r w:rsidRPr="00512DAF">
        <w:rPr>
          <w:rFonts w:asciiTheme="minorBidi" w:eastAsia="Times New Roman" w:hAnsiTheme="minorBidi"/>
          <w:color w:val="000000"/>
        </w:rPr>
        <w:t xml:space="preserve"> once explained that </w:t>
      </w:r>
      <w:r w:rsidRPr="00512DAF">
        <w:rPr>
          <w:rFonts w:asciiTheme="minorBidi" w:eastAsia="Times New Roman" w:hAnsiTheme="minorBidi"/>
          <w:color w:val="000000"/>
          <w:shd w:val="clear" w:color="auto" w:fill="FFFFFF"/>
        </w:rPr>
        <w:t xml:space="preserve">our tradition makes room for the honest doubter, for without such doubt questions would never be asked, prejudices never challenged, and science would come to a halt. But when are we seriously engaged in prayer, endeavoring to experience the presence of God, it is not the time to entertain intellectual doubts. </w:t>
      </w:r>
      <w:r w:rsidRPr="00512DAF">
        <w:rPr>
          <w:rFonts w:asciiTheme="minorBidi" w:eastAsia="Times New Roman" w:hAnsiTheme="minorBidi"/>
          <w:b/>
          <w:bCs/>
          <w:color w:val="000000"/>
          <w:shd w:val="clear" w:color="auto" w:fill="FFFFFF"/>
        </w:rPr>
        <w:t>Rav Na</w:t>
      </w:r>
      <w:r w:rsidR="00512DAF">
        <w:rPr>
          <w:rFonts w:asciiTheme="minorBidi" w:eastAsia="Times New Roman" w:hAnsiTheme="minorBidi"/>
          <w:b/>
          <w:bCs/>
          <w:color w:val="000000"/>
          <w:shd w:val="clear" w:color="auto" w:fill="FFFFFF"/>
        </w:rPr>
        <w:t>c</w:t>
      </w:r>
      <w:r w:rsidRPr="00512DAF">
        <w:rPr>
          <w:rFonts w:asciiTheme="minorBidi" w:eastAsia="Times New Roman" w:hAnsiTheme="minorBidi"/>
          <w:b/>
          <w:bCs/>
          <w:color w:val="000000"/>
          <w:shd w:val="clear" w:color="auto" w:fill="FFFFFF"/>
        </w:rPr>
        <w:t xml:space="preserve">hman of </w:t>
      </w:r>
      <w:proofErr w:type="spellStart"/>
      <w:r w:rsidRPr="00512DAF">
        <w:rPr>
          <w:rFonts w:asciiTheme="minorBidi" w:eastAsia="Times New Roman" w:hAnsiTheme="minorBidi"/>
          <w:b/>
          <w:bCs/>
          <w:color w:val="000000"/>
          <w:shd w:val="clear" w:color="auto" w:fill="FFFFFF"/>
        </w:rPr>
        <w:t>Bratzlav</w:t>
      </w:r>
      <w:proofErr w:type="spellEnd"/>
      <w:r w:rsidRPr="00512DAF">
        <w:rPr>
          <w:rFonts w:asciiTheme="minorBidi" w:eastAsia="Times New Roman" w:hAnsiTheme="minorBidi"/>
          <w:color w:val="000000"/>
          <w:shd w:val="clear" w:color="auto" w:fill="FFFFFF"/>
        </w:rPr>
        <w:t xml:space="preserve"> taught that we must cast aside all our “wisdom” and stand before our Maker as children; to be child-like in prayer is as appropriate as to be skeptical in thought. When seeking to wrest transcendent meaning out of existence and to pull ourselves out of the void, we should </w:t>
      </w:r>
      <w:r w:rsidRPr="00512DAF">
        <w:rPr>
          <w:rFonts w:asciiTheme="minorBidi" w:eastAsia="Times New Roman" w:hAnsiTheme="minorBidi"/>
          <w:color w:val="000000"/>
          <w:shd w:val="clear" w:color="auto" w:fill="FFFFFF"/>
        </w:rPr>
        <w:lastRenderedPageBreak/>
        <w:t>not cast ourselves into that very void. Rather, at that sacred moment, we can put our doubts aside and, in all integrity, proclaim the unity of God whole-heartedly.</w:t>
      </w:r>
    </w:p>
    <w:p w14:paraId="1C478846" w14:textId="2BC836E4" w:rsidR="00070FDB" w:rsidRPr="00512DAF" w:rsidRDefault="00070FDB" w:rsidP="00070FDB">
      <w:pPr>
        <w:spacing w:after="0" w:line="240" w:lineRule="auto"/>
        <w:rPr>
          <w:rFonts w:asciiTheme="minorBidi" w:eastAsia="Times New Roman" w:hAnsiTheme="minorBidi"/>
          <w:color w:val="000000"/>
        </w:rPr>
      </w:pPr>
      <w:r w:rsidRPr="00512DAF">
        <w:rPr>
          <w:rFonts w:asciiTheme="minorBidi" w:hAnsiTheme="minorBidi"/>
          <w:b/>
          <w:bCs/>
          <w:color w:val="000000"/>
          <w:shd w:val="clear" w:color="auto" w:fill="FFFFFF"/>
          <w:rtl/>
        </w:rPr>
        <w:t>וְעָשִׂ֛יתָ הַיָּשָׁ֥ר וְהַטּ֖וֹב</w:t>
      </w:r>
      <w:r w:rsidRPr="00512DAF">
        <w:rPr>
          <w:rFonts w:asciiTheme="minorBidi" w:hAnsiTheme="minorBidi"/>
          <w:b/>
          <w:bCs/>
          <w:color w:val="000000"/>
          <w:shd w:val="clear" w:color="auto" w:fill="FFFFFF"/>
        </w:rPr>
        <w:t xml:space="preserve"> </w:t>
      </w:r>
      <w:r w:rsidRPr="00070FDB">
        <w:rPr>
          <w:rFonts w:asciiTheme="minorBidi" w:eastAsia="Times New Roman" w:hAnsiTheme="minorBidi"/>
          <w:b/>
          <w:bCs/>
          <w:color w:val="000000"/>
        </w:rPr>
        <w:t>You will do the right and the good (6:18)</w:t>
      </w:r>
      <w:r w:rsidRPr="00070FDB">
        <w:rPr>
          <w:rFonts w:asciiTheme="minorBidi" w:eastAsia="Times New Roman" w:hAnsiTheme="minorBidi"/>
          <w:color w:val="000000"/>
        </w:rPr>
        <w:t xml:space="preserve"> - We find that Chazal spent a lot of time finding ways to boil the Torah into a few short ideas (</w:t>
      </w:r>
      <w:proofErr w:type="spellStart"/>
      <w:r w:rsidRPr="00070FDB">
        <w:rPr>
          <w:rFonts w:asciiTheme="minorBidi" w:eastAsia="Times New Roman" w:hAnsiTheme="minorBidi"/>
          <w:color w:val="000000"/>
        </w:rPr>
        <w:t>Klal</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color w:val="000000"/>
        </w:rPr>
        <w:t>Gadol</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color w:val="000000"/>
        </w:rPr>
        <w:t>b’Torah</w:t>
      </w:r>
      <w:proofErr w:type="spellEnd"/>
      <w:r w:rsidRPr="00070FDB">
        <w:rPr>
          <w:rFonts w:asciiTheme="minorBidi" w:eastAsia="Times New Roman" w:hAnsiTheme="minorBidi"/>
          <w:color w:val="000000"/>
        </w:rPr>
        <w:t xml:space="preserve">, and also </w:t>
      </w:r>
      <w:proofErr w:type="spellStart"/>
      <w:r w:rsidRPr="00070FDB">
        <w:rPr>
          <w:rFonts w:asciiTheme="minorBidi" w:eastAsia="Times New Roman" w:hAnsiTheme="minorBidi"/>
          <w:color w:val="000000"/>
        </w:rPr>
        <w:t>Chabakuk</w:t>
      </w:r>
      <w:proofErr w:type="spellEnd"/>
      <w:r w:rsidRPr="00070FDB">
        <w:rPr>
          <w:rFonts w:asciiTheme="minorBidi" w:eastAsia="Times New Roman" w:hAnsiTheme="minorBidi"/>
          <w:color w:val="000000"/>
        </w:rPr>
        <w:t xml:space="preserve"> setting the Torah to Tzaddik </w:t>
      </w:r>
      <w:proofErr w:type="spellStart"/>
      <w:r w:rsidRPr="00070FDB">
        <w:rPr>
          <w:rFonts w:asciiTheme="minorBidi" w:eastAsia="Times New Roman" w:hAnsiTheme="minorBidi"/>
          <w:color w:val="000000"/>
        </w:rPr>
        <w:t>B’Emunaso</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color w:val="000000"/>
        </w:rPr>
        <w:t>Yichyeh</w:t>
      </w:r>
      <w:proofErr w:type="spellEnd"/>
      <w:r w:rsidRPr="00070FDB">
        <w:rPr>
          <w:rFonts w:asciiTheme="minorBidi" w:eastAsia="Times New Roman" w:hAnsiTheme="minorBidi"/>
          <w:color w:val="000000"/>
        </w:rPr>
        <w:t xml:space="preserve">) </w:t>
      </w:r>
      <w:r w:rsidRPr="00070FDB">
        <w:rPr>
          <w:rFonts w:asciiTheme="minorBidi" w:eastAsia="Times New Roman" w:hAnsiTheme="minorBidi"/>
          <w:b/>
          <w:bCs/>
          <w:color w:val="000000"/>
        </w:rPr>
        <w:t xml:space="preserve">Rav </w:t>
      </w:r>
      <w:proofErr w:type="spellStart"/>
      <w:r w:rsidRPr="00070FDB">
        <w:rPr>
          <w:rFonts w:asciiTheme="minorBidi" w:eastAsia="Times New Roman" w:hAnsiTheme="minorBidi"/>
          <w:b/>
          <w:bCs/>
          <w:color w:val="000000"/>
        </w:rPr>
        <w:t>Wolbe</w:t>
      </w:r>
      <w:proofErr w:type="spellEnd"/>
      <w:r w:rsidRPr="00070FDB">
        <w:rPr>
          <w:rFonts w:asciiTheme="minorBidi" w:eastAsia="Times New Roman" w:hAnsiTheme="minorBidi"/>
          <w:b/>
          <w:bCs/>
          <w:color w:val="000000"/>
        </w:rPr>
        <w:t xml:space="preserve"> ztl</w:t>
      </w:r>
      <w:r w:rsidRPr="00070FDB">
        <w:rPr>
          <w:rFonts w:asciiTheme="minorBidi" w:eastAsia="Times New Roman" w:hAnsiTheme="minorBidi"/>
          <w:color w:val="000000"/>
        </w:rPr>
        <w:t xml:space="preserve">. asked why we boil things down like that? He explained that by doing this one does not see the 613 </w:t>
      </w:r>
      <w:proofErr w:type="spellStart"/>
      <w:r w:rsidRPr="00070FDB">
        <w:rPr>
          <w:rFonts w:asciiTheme="minorBidi" w:eastAsia="Times New Roman" w:hAnsiTheme="minorBidi"/>
          <w:color w:val="000000"/>
        </w:rPr>
        <w:t>Mitzvos</w:t>
      </w:r>
      <w:proofErr w:type="spellEnd"/>
      <w:r w:rsidRPr="00070FDB">
        <w:rPr>
          <w:rFonts w:asciiTheme="minorBidi" w:eastAsia="Times New Roman" w:hAnsiTheme="minorBidi"/>
          <w:color w:val="000000"/>
        </w:rPr>
        <w:t xml:space="preserve"> as 613 disparate ideas but rather as leading to the common denominator - doing the will of Hashem. The </w:t>
      </w:r>
      <w:proofErr w:type="spellStart"/>
      <w:r w:rsidRPr="00070FDB">
        <w:rPr>
          <w:rFonts w:asciiTheme="minorBidi" w:eastAsia="Times New Roman" w:hAnsiTheme="minorBidi"/>
          <w:b/>
          <w:bCs/>
          <w:color w:val="000000"/>
        </w:rPr>
        <w:t>Chazon</w:t>
      </w:r>
      <w:proofErr w:type="spellEnd"/>
      <w:r w:rsidRPr="00070FDB">
        <w:rPr>
          <w:rFonts w:asciiTheme="minorBidi" w:eastAsia="Times New Roman" w:hAnsiTheme="minorBidi"/>
          <w:b/>
          <w:bCs/>
          <w:color w:val="000000"/>
        </w:rPr>
        <w:t xml:space="preserve"> </w:t>
      </w:r>
      <w:proofErr w:type="spellStart"/>
      <w:r w:rsidRPr="00070FDB">
        <w:rPr>
          <w:rFonts w:asciiTheme="minorBidi" w:eastAsia="Times New Roman" w:hAnsiTheme="minorBidi"/>
          <w:b/>
          <w:bCs/>
          <w:color w:val="000000"/>
        </w:rPr>
        <w:t>Ish</w:t>
      </w:r>
      <w:proofErr w:type="spellEnd"/>
      <w:r w:rsidRPr="00070FDB">
        <w:rPr>
          <w:rFonts w:asciiTheme="minorBidi" w:eastAsia="Times New Roman" w:hAnsiTheme="minorBidi"/>
          <w:color w:val="000000"/>
        </w:rPr>
        <w:t xml:space="preserve"> noted that the same is true for </w:t>
      </w:r>
      <w:proofErr w:type="spellStart"/>
      <w:r w:rsidRPr="00070FDB">
        <w:rPr>
          <w:rFonts w:asciiTheme="minorBidi" w:eastAsia="Times New Roman" w:hAnsiTheme="minorBidi"/>
          <w:color w:val="000000"/>
        </w:rPr>
        <w:t>Middos</w:t>
      </w:r>
      <w:proofErr w:type="spellEnd"/>
      <w:r w:rsidRPr="00070FDB">
        <w:rPr>
          <w:rFonts w:asciiTheme="minorBidi" w:eastAsia="Times New Roman" w:hAnsiTheme="minorBidi"/>
          <w:color w:val="000000"/>
        </w:rPr>
        <w:t xml:space="preserve"> wherein the purpose in correcting all of them is for striving for the element of </w:t>
      </w:r>
      <w:proofErr w:type="spellStart"/>
      <w:r w:rsidRPr="00070FDB">
        <w:rPr>
          <w:rFonts w:asciiTheme="minorBidi" w:eastAsia="Times New Roman" w:hAnsiTheme="minorBidi"/>
          <w:color w:val="000000"/>
        </w:rPr>
        <w:t>Yashrus</w:t>
      </w:r>
      <w:proofErr w:type="spellEnd"/>
      <w:r w:rsidRPr="00070FDB">
        <w:rPr>
          <w:rFonts w:asciiTheme="minorBidi" w:eastAsia="Times New Roman" w:hAnsiTheme="minorBidi"/>
          <w:color w:val="000000"/>
        </w:rPr>
        <w:t xml:space="preserve"> in our lives. If you choose an element of </w:t>
      </w:r>
      <w:proofErr w:type="spellStart"/>
      <w:r w:rsidRPr="00070FDB">
        <w:rPr>
          <w:rFonts w:asciiTheme="minorBidi" w:eastAsia="Times New Roman" w:hAnsiTheme="minorBidi"/>
          <w:color w:val="000000"/>
        </w:rPr>
        <w:t>Yashrus</w:t>
      </w:r>
      <w:proofErr w:type="spellEnd"/>
      <w:r w:rsidRPr="00070FDB">
        <w:rPr>
          <w:rFonts w:asciiTheme="minorBidi" w:eastAsia="Times New Roman" w:hAnsiTheme="minorBidi"/>
          <w:color w:val="000000"/>
        </w:rPr>
        <w:t xml:space="preserve"> you will be able to fight to build a </w:t>
      </w:r>
      <w:proofErr w:type="spellStart"/>
      <w:r w:rsidRPr="00070FDB">
        <w:rPr>
          <w:rFonts w:asciiTheme="minorBidi" w:eastAsia="Times New Roman" w:hAnsiTheme="minorBidi"/>
          <w:color w:val="000000"/>
        </w:rPr>
        <w:t>mussar</w:t>
      </w:r>
      <w:proofErr w:type="spellEnd"/>
      <w:r w:rsidRPr="00070FDB">
        <w:rPr>
          <w:rFonts w:asciiTheme="minorBidi" w:eastAsia="Times New Roman" w:hAnsiTheme="minorBidi"/>
          <w:color w:val="000000"/>
        </w:rPr>
        <w:t xml:space="preserve"> intuition and tackle all bad </w:t>
      </w:r>
      <w:proofErr w:type="spellStart"/>
      <w:r w:rsidRPr="00070FDB">
        <w:rPr>
          <w:rFonts w:asciiTheme="minorBidi" w:eastAsia="Times New Roman" w:hAnsiTheme="minorBidi"/>
          <w:color w:val="000000"/>
        </w:rPr>
        <w:t>middos</w:t>
      </w:r>
      <w:proofErr w:type="spellEnd"/>
      <w:r w:rsidRPr="00070FDB">
        <w:rPr>
          <w:rFonts w:asciiTheme="minorBidi" w:eastAsia="Times New Roman" w:hAnsiTheme="minorBidi"/>
          <w:color w:val="000000"/>
        </w:rPr>
        <w:t xml:space="preserve"> at once. </w:t>
      </w:r>
      <w:proofErr w:type="spellStart"/>
      <w:r w:rsidRPr="00070FDB">
        <w:rPr>
          <w:rFonts w:asciiTheme="minorBidi" w:eastAsia="Times New Roman" w:hAnsiTheme="minorBidi"/>
          <w:color w:val="000000"/>
        </w:rPr>
        <w:t>Ramban</w:t>
      </w:r>
      <w:proofErr w:type="spellEnd"/>
      <w:r w:rsidRPr="00070FDB">
        <w:rPr>
          <w:rFonts w:asciiTheme="minorBidi" w:eastAsia="Times New Roman" w:hAnsiTheme="minorBidi"/>
          <w:color w:val="000000"/>
        </w:rPr>
        <w:t xml:space="preserve"> makes this apparent here when he notes that it is impossible for the Torah to record every aspect of proper behavior in every situation. Therefore</w:t>
      </w:r>
      <w:r w:rsidRPr="00512DAF">
        <w:rPr>
          <w:rFonts w:asciiTheme="minorBidi" w:eastAsia="Times New Roman" w:hAnsiTheme="minorBidi"/>
          <w:color w:val="000000"/>
        </w:rPr>
        <w:t>,</w:t>
      </w:r>
      <w:r w:rsidRPr="00070FDB">
        <w:rPr>
          <w:rFonts w:asciiTheme="minorBidi" w:eastAsia="Times New Roman" w:hAnsiTheme="minorBidi"/>
          <w:color w:val="000000"/>
        </w:rPr>
        <w:t xml:space="preserve"> the Torah gave us a general rule -- do right and the good -- and that will help make the job of </w:t>
      </w:r>
      <w:proofErr w:type="spellStart"/>
      <w:r w:rsidRPr="00070FDB">
        <w:rPr>
          <w:rFonts w:asciiTheme="minorBidi" w:eastAsia="Times New Roman" w:hAnsiTheme="minorBidi"/>
          <w:color w:val="000000"/>
        </w:rPr>
        <w:t>midda</w:t>
      </w:r>
      <w:proofErr w:type="spellEnd"/>
      <w:r w:rsidRPr="00070FDB">
        <w:rPr>
          <w:rFonts w:asciiTheme="minorBidi" w:eastAsia="Times New Roman" w:hAnsiTheme="minorBidi"/>
          <w:color w:val="000000"/>
        </w:rPr>
        <w:t xml:space="preserve"> clarity better and stronger.  </w:t>
      </w:r>
    </w:p>
    <w:p w14:paraId="7F43AB56" w14:textId="77777777" w:rsidR="00070FDB" w:rsidRPr="00070FDB" w:rsidRDefault="00070FDB" w:rsidP="00070FDB">
      <w:pPr>
        <w:spacing w:after="0" w:line="240" w:lineRule="auto"/>
        <w:rPr>
          <w:rFonts w:asciiTheme="minorBidi" w:eastAsia="Times New Roman" w:hAnsiTheme="minorBidi"/>
          <w:b/>
          <w:bCs/>
        </w:rPr>
      </w:pPr>
    </w:p>
    <w:p w14:paraId="6210EE23" w14:textId="2F44F46F" w:rsidR="00070FDB" w:rsidRPr="00070FDB" w:rsidRDefault="00070FDB" w:rsidP="00070FDB">
      <w:pPr>
        <w:spacing w:after="0" w:line="240" w:lineRule="auto"/>
        <w:rPr>
          <w:rFonts w:asciiTheme="minorBidi" w:eastAsia="Times New Roman" w:hAnsiTheme="minorBidi"/>
        </w:rPr>
      </w:pPr>
      <w:r w:rsidRPr="00512DAF">
        <w:rPr>
          <w:rFonts w:asciiTheme="minorBidi" w:hAnsiTheme="minorBidi"/>
          <w:b/>
          <w:bCs/>
          <w:color w:val="000000"/>
          <w:shd w:val="clear" w:color="auto" w:fill="FFFFFF"/>
          <w:rtl/>
        </w:rPr>
        <w:t>אֲשֶׁ֨ר אָֽנֹכִ֧י מְצַוְּךָ֛ הַיּ֖וֹם לַֽעֲשׂתָֽם</w:t>
      </w:r>
      <w:r w:rsidRPr="00512DAF">
        <w:rPr>
          <w:rFonts w:asciiTheme="minorBidi" w:hAnsiTheme="minorBidi"/>
          <w:b/>
          <w:bCs/>
          <w:color w:val="000000"/>
          <w:shd w:val="clear" w:color="auto" w:fill="FFFFFF"/>
        </w:rPr>
        <w:t xml:space="preserve"> </w:t>
      </w:r>
      <w:r w:rsidRPr="00070FDB">
        <w:rPr>
          <w:rFonts w:asciiTheme="minorBidi" w:eastAsia="Times New Roman" w:hAnsiTheme="minorBidi"/>
          <w:b/>
          <w:bCs/>
          <w:color w:val="000000"/>
        </w:rPr>
        <w:t>That I command you today to do them (</w:t>
      </w:r>
      <w:r w:rsidRPr="00512DAF">
        <w:rPr>
          <w:rFonts w:asciiTheme="minorBidi" w:eastAsia="Times New Roman" w:hAnsiTheme="minorBidi"/>
          <w:b/>
          <w:bCs/>
          <w:color w:val="000000"/>
        </w:rPr>
        <w:t>7:11</w:t>
      </w:r>
      <w:r w:rsidRPr="00070FDB">
        <w:rPr>
          <w:rFonts w:asciiTheme="minorBidi" w:eastAsia="Times New Roman" w:hAnsiTheme="minorBidi"/>
          <w:b/>
          <w:bCs/>
          <w:color w:val="000000"/>
        </w:rPr>
        <w:t>)</w:t>
      </w:r>
      <w:r w:rsidRPr="00070FDB">
        <w:rPr>
          <w:rFonts w:asciiTheme="minorBidi" w:eastAsia="Times New Roman" w:hAnsiTheme="minorBidi"/>
          <w:color w:val="000000"/>
        </w:rPr>
        <w:t xml:space="preserve"> - The </w:t>
      </w:r>
      <w:proofErr w:type="spellStart"/>
      <w:r w:rsidRPr="00070FDB">
        <w:rPr>
          <w:rFonts w:asciiTheme="minorBidi" w:eastAsia="Times New Roman" w:hAnsiTheme="minorBidi"/>
          <w:color w:val="000000"/>
        </w:rPr>
        <w:t>Gemara</w:t>
      </w:r>
      <w:proofErr w:type="spellEnd"/>
      <w:r w:rsidRPr="00070FDB">
        <w:rPr>
          <w:rFonts w:asciiTheme="minorBidi" w:eastAsia="Times New Roman" w:hAnsiTheme="minorBidi"/>
          <w:color w:val="000000"/>
        </w:rPr>
        <w:t xml:space="preserve"> notes that one is to do the </w:t>
      </w:r>
      <w:proofErr w:type="spellStart"/>
      <w:r w:rsidRPr="00070FDB">
        <w:rPr>
          <w:rFonts w:asciiTheme="minorBidi" w:eastAsia="Times New Roman" w:hAnsiTheme="minorBidi"/>
          <w:color w:val="000000"/>
        </w:rPr>
        <w:t>Mitzvos</w:t>
      </w:r>
      <w:proofErr w:type="spellEnd"/>
      <w:r w:rsidRPr="00070FDB">
        <w:rPr>
          <w:rFonts w:asciiTheme="minorBidi" w:eastAsia="Times New Roman" w:hAnsiTheme="minorBidi"/>
          <w:color w:val="000000"/>
        </w:rPr>
        <w:t xml:space="preserve"> today and to receive the reward tomorrow -- in Olam </w:t>
      </w:r>
      <w:proofErr w:type="spellStart"/>
      <w:r w:rsidRPr="00070FDB">
        <w:rPr>
          <w:rFonts w:asciiTheme="minorBidi" w:eastAsia="Times New Roman" w:hAnsiTheme="minorBidi"/>
          <w:color w:val="000000"/>
        </w:rPr>
        <w:t>Haba</w:t>
      </w:r>
      <w:proofErr w:type="spellEnd"/>
      <w:r w:rsidRPr="00070FDB">
        <w:rPr>
          <w:rFonts w:asciiTheme="minorBidi" w:eastAsia="Times New Roman" w:hAnsiTheme="minorBidi"/>
          <w:color w:val="000000"/>
        </w:rPr>
        <w:t xml:space="preserve">. In other words, the reward is not in this world. The </w:t>
      </w:r>
      <w:proofErr w:type="spellStart"/>
      <w:r w:rsidRPr="00070FDB">
        <w:rPr>
          <w:rFonts w:asciiTheme="minorBidi" w:eastAsia="Times New Roman" w:hAnsiTheme="minorBidi"/>
          <w:b/>
          <w:bCs/>
          <w:color w:val="000000"/>
        </w:rPr>
        <w:t>Steipler</w:t>
      </w:r>
      <w:proofErr w:type="spellEnd"/>
      <w:r w:rsidRPr="00070FDB">
        <w:rPr>
          <w:rFonts w:asciiTheme="minorBidi" w:eastAsia="Times New Roman" w:hAnsiTheme="minorBidi"/>
          <w:b/>
          <w:bCs/>
          <w:color w:val="000000"/>
        </w:rPr>
        <w:t xml:space="preserve"> ztl.</w:t>
      </w:r>
      <w:r w:rsidRPr="00070FDB">
        <w:rPr>
          <w:rFonts w:asciiTheme="minorBidi" w:eastAsia="Times New Roman" w:hAnsiTheme="minorBidi"/>
          <w:color w:val="000000"/>
        </w:rPr>
        <w:t xml:space="preserve"> </w:t>
      </w:r>
      <w:r w:rsidR="00512DAF">
        <w:rPr>
          <w:rFonts w:asciiTheme="minorBidi" w:eastAsia="Times New Roman" w:hAnsiTheme="minorBidi"/>
          <w:color w:val="000000"/>
        </w:rPr>
        <w:t>c</w:t>
      </w:r>
      <w:r w:rsidRPr="00070FDB">
        <w:rPr>
          <w:rFonts w:asciiTheme="minorBidi" w:eastAsia="Times New Roman" w:hAnsiTheme="minorBidi"/>
          <w:color w:val="000000"/>
        </w:rPr>
        <w:t>ommented that the reason that the world needs to run this way is that if it didn’t there would neve</w:t>
      </w:r>
      <w:r w:rsidR="003009C9">
        <w:rPr>
          <w:rFonts w:asciiTheme="minorBidi" w:eastAsia="Times New Roman" w:hAnsiTheme="minorBidi"/>
          <w:color w:val="000000"/>
        </w:rPr>
        <w:t>r</w:t>
      </w:r>
      <w:r w:rsidRPr="00070FDB">
        <w:rPr>
          <w:rFonts w:asciiTheme="minorBidi" w:eastAsia="Times New Roman" w:hAnsiTheme="minorBidi"/>
          <w:color w:val="000000"/>
        </w:rPr>
        <w:t xml:space="preserve"> be any </w:t>
      </w:r>
      <w:proofErr w:type="spellStart"/>
      <w:r w:rsidRPr="00070FDB">
        <w:rPr>
          <w:rFonts w:asciiTheme="minorBidi" w:eastAsia="Times New Roman" w:hAnsiTheme="minorBidi"/>
          <w:color w:val="000000"/>
        </w:rPr>
        <w:t>L’shma</w:t>
      </w:r>
      <w:proofErr w:type="spellEnd"/>
      <w:r w:rsidRPr="00070FDB">
        <w:rPr>
          <w:rFonts w:asciiTheme="minorBidi" w:eastAsia="Times New Roman" w:hAnsiTheme="minorBidi"/>
          <w:color w:val="000000"/>
        </w:rPr>
        <w:t xml:space="preserve"> in </w:t>
      </w:r>
      <w:proofErr w:type="spellStart"/>
      <w:r w:rsidRPr="00070FDB">
        <w:rPr>
          <w:rFonts w:asciiTheme="minorBidi" w:eastAsia="Times New Roman" w:hAnsiTheme="minorBidi"/>
          <w:color w:val="000000"/>
        </w:rPr>
        <w:t>Mitzvos</w:t>
      </w:r>
      <w:proofErr w:type="spellEnd"/>
      <w:r w:rsidRPr="00070FDB">
        <w:rPr>
          <w:rFonts w:asciiTheme="minorBidi" w:eastAsia="Times New Roman" w:hAnsiTheme="minorBidi"/>
          <w:color w:val="000000"/>
        </w:rPr>
        <w:t>. Everyone would be working for the same thing, external reward, -- and the heart needed in Mitzva performance would be lost. Thus, the Torah tells us that Hashem wants us to do today and be rewarded tomorrow -- so that we can serve Him with a heart today. </w:t>
      </w:r>
    </w:p>
    <w:p w14:paraId="689870E0" w14:textId="77777777" w:rsidR="00070FDB" w:rsidRPr="00070FDB" w:rsidRDefault="00070FDB" w:rsidP="00070FDB">
      <w:pPr>
        <w:spacing w:after="0" w:line="240" w:lineRule="auto"/>
        <w:rPr>
          <w:rFonts w:asciiTheme="minorBidi" w:eastAsia="Times New Roman" w:hAnsiTheme="minorBidi"/>
          <w:b/>
          <w:bCs/>
        </w:rPr>
      </w:pPr>
    </w:p>
    <w:p w14:paraId="3B2F2EC5" w14:textId="2FB7AE2C" w:rsidR="00070FDB" w:rsidRPr="00070FDB" w:rsidRDefault="00070FDB" w:rsidP="00070FDB">
      <w:pPr>
        <w:spacing w:after="0" w:line="240" w:lineRule="auto"/>
        <w:rPr>
          <w:rFonts w:asciiTheme="minorBidi" w:eastAsia="Times New Roman" w:hAnsiTheme="minorBidi"/>
        </w:rPr>
      </w:pPr>
      <w:r w:rsidRPr="00070FDB">
        <w:rPr>
          <w:rFonts w:asciiTheme="minorBidi" w:eastAsia="Times New Roman" w:hAnsiTheme="minorBidi"/>
          <w:b/>
          <w:bCs/>
          <w:color w:val="000000"/>
        </w:rPr>
        <w:t xml:space="preserve">Haftara: </w:t>
      </w:r>
      <w:r w:rsidR="00512DAF" w:rsidRPr="00512DAF">
        <w:rPr>
          <w:rFonts w:asciiTheme="minorBidi" w:hAnsiTheme="minorBidi"/>
          <w:b/>
          <w:bCs/>
          <w:color w:val="000000"/>
          <w:shd w:val="clear" w:color="auto" w:fill="FFFFFF"/>
          <w:rtl/>
        </w:rPr>
        <w:t>עַ֣ל הַר־גָּבֹ֚הַ עֲלִי־לָךְ֙ מְבַשֶּׂ֣רֶת צִיּ֔וֹן הָרִ֚ימִי בַכֹּ֙חַ֙ קוֹלֵ֔ךְ מְבַשֶּׂ֖רֶת יְרֽוּשָׁלִָ֑ם </w:t>
      </w:r>
      <w:r w:rsidR="00512DAF" w:rsidRPr="00512DAF">
        <w:rPr>
          <w:rFonts w:asciiTheme="minorBidi" w:hAnsiTheme="minorBidi"/>
          <w:b/>
          <w:bCs/>
          <w:color w:val="000000"/>
          <w:shd w:val="clear" w:color="auto" w:fill="FFFFFF"/>
        </w:rPr>
        <w:t xml:space="preserve"> </w:t>
      </w:r>
      <w:proofErr w:type="spellStart"/>
      <w:r w:rsidRPr="00070FDB">
        <w:rPr>
          <w:rFonts w:asciiTheme="minorBidi" w:eastAsia="Times New Roman" w:hAnsiTheme="minorBidi"/>
          <w:b/>
          <w:bCs/>
          <w:color w:val="000000"/>
        </w:rPr>
        <w:t>Mivaseres</w:t>
      </w:r>
      <w:proofErr w:type="spellEnd"/>
      <w:r w:rsidRPr="00070FDB">
        <w:rPr>
          <w:rFonts w:asciiTheme="minorBidi" w:eastAsia="Times New Roman" w:hAnsiTheme="minorBidi"/>
          <w:b/>
          <w:bCs/>
          <w:color w:val="000000"/>
        </w:rPr>
        <w:t xml:space="preserve"> </w:t>
      </w:r>
      <w:proofErr w:type="spellStart"/>
      <w:r w:rsidRPr="00070FDB">
        <w:rPr>
          <w:rFonts w:asciiTheme="minorBidi" w:eastAsia="Times New Roman" w:hAnsiTheme="minorBidi"/>
          <w:b/>
          <w:bCs/>
          <w:color w:val="000000"/>
        </w:rPr>
        <w:t>Tzion</w:t>
      </w:r>
      <w:proofErr w:type="spellEnd"/>
      <w:r w:rsidRPr="00070FDB">
        <w:rPr>
          <w:rFonts w:asciiTheme="minorBidi" w:eastAsia="Times New Roman" w:hAnsiTheme="minorBidi"/>
          <w:b/>
          <w:bCs/>
          <w:color w:val="000000"/>
        </w:rPr>
        <w:t>/</w:t>
      </w:r>
      <w:proofErr w:type="spellStart"/>
      <w:r w:rsidRPr="00070FDB">
        <w:rPr>
          <w:rFonts w:asciiTheme="minorBidi" w:eastAsia="Times New Roman" w:hAnsiTheme="minorBidi"/>
          <w:b/>
          <w:bCs/>
          <w:color w:val="000000"/>
        </w:rPr>
        <w:t>Mivaseres</w:t>
      </w:r>
      <w:proofErr w:type="spellEnd"/>
      <w:r w:rsidRPr="00070FDB">
        <w:rPr>
          <w:rFonts w:asciiTheme="minorBidi" w:eastAsia="Times New Roman" w:hAnsiTheme="minorBidi"/>
          <w:b/>
          <w:bCs/>
          <w:color w:val="000000"/>
        </w:rPr>
        <w:t xml:space="preserve"> </w:t>
      </w:r>
      <w:proofErr w:type="spellStart"/>
      <w:r w:rsidRPr="00070FDB">
        <w:rPr>
          <w:rFonts w:asciiTheme="minorBidi" w:eastAsia="Times New Roman" w:hAnsiTheme="minorBidi"/>
          <w:b/>
          <w:bCs/>
          <w:color w:val="000000"/>
        </w:rPr>
        <w:t>Yirushalayim</w:t>
      </w:r>
      <w:proofErr w:type="spellEnd"/>
      <w:r w:rsidRPr="00070FDB">
        <w:rPr>
          <w:rFonts w:asciiTheme="minorBidi" w:eastAsia="Times New Roman" w:hAnsiTheme="minorBidi"/>
          <w:b/>
          <w:bCs/>
          <w:color w:val="000000"/>
        </w:rPr>
        <w:t xml:space="preserve"> (Yeshayahu 40:9)</w:t>
      </w:r>
      <w:r w:rsidRPr="00070FDB">
        <w:rPr>
          <w:rFonts w:asciiTheme="minorBidi" w:eastAsia="Times New Roman" w:hAnsiTheme="minorBidi"/>
          <w:color w:val="000000"/>
        </w:rPr>
        <w:t xml:space="preserve"> - What is the difference between </w:t>
      </w:r>
      <w:proofErr w:type="spellStart"/>
      <w:r w:rsidRPr="00070FDB">
        <w:rPr>
          <w:rFonts w:asciiTheme="minorBidi" w:eastAsia="Times New Roman" w:hAnsiTheme="minorBidi"/>
          <w:color w:val="000000"/>
        </w:rPr>
        <w:t>Mivaseres</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color w:val="000000"/>
        </w:rPr>
        <w:t>Tzion</w:t>
      </w:r>
      <w:proofErr w:type="spellEnd"/>
      <w:r w:rsidRPr="00070FDB">
        <w:rPr>
          <w:rFonts w:asciiTheme="minorBidi" w:eastAsia="Times New Roman" w:hAnsiTheme="minorBidi"/>
          <w:color w:val="000000"/>
        </w:rPr>
        <w:t xml:space="preserve"> and </w:t>
      </w:r>
      <w:proofErr w:type="spellStart"/>
      <w:r w:rsidRPr="00070FDB">
        <w:rPr>
          <w:rFonts w:asciiTheme="minorBidi" w:eastAsia="Times New Roman" w:hAnsiTheme="minorBidi"/>
          <w:color w:val="000000"/>
        </w:rPr>
        <w:t>Mivaseres</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color w:val="000000"/>
        </w:rPr>
        <w:t>Yirushalayim</w:t>
      </w:r>
      <w:proofErr w:type="spellEnd"/>
      <w:r w:rsidRPr="00070FDB">
        <w:rPr>
          <w:rFonts w:asciiTheme="minorBidi" w:eastAsia="Times New Roman" w:hAnsiTheme="minorBidi"/>
          <w:color w:val="000000"/>
        </w:rPr>
        <w:t xml:space="preserve">? </w:t>
      </w:r>
      <w:r w:rsidRPr="00070FDB">
        <w:rPr>
          <w:rFonts w:asciiTheme="minorBidi" w:eastAsia="Times New Roman" w:hAnsiTheme="minorBidi"/>
          <w:b/>
          <w:bCs/>
          <w:color w:val="000000"/>
        </w:rPr>
        <w:t xml:space="preserve">Rav </w:t>
      </w:r>
      <w:proofErr w:type="spellStart"/>
      <w:r w:rsidRPr="00070FDB">
        <w:rPr>
          <w:rFonts w:asciiTheme="minorBidi" w:eastAsia="Times New Roman" w:hAnsiTheme="minorBidi"/>
          <w:b/>
          <w:bCs/>
          <w:color w:val="000000"/>
        </w:rPr>
        <w:t>Schlessinger</w:t>
      </w:r>
      <w:proofErr w:type="spellEnd"/>
      <w:r w:rsidRPr="00070FDB">
        <w:rPr>
          <w:rFonts w:asciiTheme="minorBidi" w:eastAsia="Times New Roman" w:hAnsiTheme="minorBidi"/>
          <w:b/>
          <w:bCs/>
          <w:color w:val="000000"/>
        </w:rPr>
        <w:t xml:space="preserve"> Shlita quotes Rav Kook ztl</w:t>
      </w:r>
      <w:r w:rsidRPr="00070FDB">
        <w:rPr>
          <w:rFonts w:asciiTheme="minorBidi" w:eastAsia="Times New Roman" w:hAnsiTheme="minorBidi"/>
          <w:color w:val="000000"/>
        </w:rPr>
        <w:t xml:space="preserve"> who noted that to those who are not openly Torah observant, speak of the secular </w:t>
      </w:r>
      <w:proofErr w:type="spellStart"/>
      <w:r w:rsidRPr="00070FDB">
        <w:rPr>
          <w:rFonts w:asciiTheme="minorBidi" w:eastAsia="Times New Roman" w:hAnsiTheme="minorBidi"/>
          <w:color w:val="000000"/>
        </w:rPr>
        <w:t>zionistic</w:t>
      </w:r>
      <w:proofErr w:type="spellEnd"/>
      <w:r w:rsidRPr="00070FDB">
        <w:rPr>
          <w:rFonts w:asciiTheme="minorBidi" w:eastAsia="Times New Roman" w:hAnsiTheme="minorBidi"/>
          <w:color w:val="000000"/>
        </w:rPr>
        <w:t xml:space="preserve"> element of the capital. Tho</w:t>
      </w:r>
      <w:r w:rsidR="003009C9">
        <w:rPr>
          <w:rFonts w:asciiTheme="minorBidi" w:eastAsia="Times New Roman" w:hAnsiTheme="minorBidi"/>
          <w:color w:val="000000"/>
        </w:rPr>
        <w:t>s</w:t>
      </w:r>
      <w:r w:rsidRPr="00070FDB">
        <w:rPr>
          <w:rFonts w:asciiTheme="minorBidi" w:eastAsia="Times New Roman" w:hAnsiTheme="minorBidi"/>
          <w:color w:val="000000"/>
        </w:rPr>
        <w:t xml:space="preserve">e who speak of </w:t>
      </w:r>
      <w:proofErr w:type="spellStart"/>
      <w:r w:rsidRPr="00070FDB">
        <w:rPr>
          <w:rFonts w:asciiTheme="minorBidi" w:eastAsia="Times New Roman" w:hAnsiTheme="minorBidi"/>
          <w:color w:val="000000"/>
        </w:rPr>
        <w:t>Yirushalaiym</w:t>
      </w:r>
      <w:proofErr w:type="spellEnd"/>
      <w:r w:rsidRPr="00070FDB">
        <w:rPr>
          <w:rFonts w:asciiTheme="minorBidi" w:eastAsia="Times New Roman" w:hAnsiTheme="minorBidi"/>
          <w:color w:val="000000"/>
        </w:rPr>
        <w:t xml:space="preserve"> speak of the holy aspect of the city. The former raise their voices to have impact among the nations of the world. The latter keep their voices for Hashem. The Novi turns to the first group and asks them why they raise their voices down in the court of world approval -- rise up and to the second, the Novi asks why not raise your voices to the rest of Am Yis</w:t>
      </w:r>
      <w:r w:rsidR="003009C9">
        <w:rPr>
          <w:rFonts w:asciiTheme="minorBidi" w:eastAsia="Times New Roman" w:hAnsiTheme="minorBidi"/>
          <w:color w:val="000000"/>
        </w:rPr>
        <w:t>r</w:t>
      </w:r>
      <w:r w:rsidRPr="00070FDB">
        <w:rPr>
          <w:rFonts w:asciiTheme="minorBidi" w:eastAsia="Times New Roman" w:hAnsiTheme="minorBidi"/>
          <w:color w:val="000000"/>
        </w:rPr>
        <w:t xml:space="preserve">ael to hear the call that </w:t>
      </w:r>
      <w:proofErr w:type="spellStart"/>
      <w:r w:rsidRPr="00070FDB">
        <w:rPr>
          <w:rFonts w:asciiTheme="minorBidi" w:eastAsia="Times New Roman" w:hAnsiTheme="minorBidi"/>
          <w:color w:val="000000"/>
        </w:rPr>
        <w:t>Henei</w:t>
      </w:r>
      <w:proofErr w:type="spellEnd"/>
      <w:r w:rsidRPr="00070FDB">
        <w:rPr>
          <w:rFonts w:asciiTheme="minorBidi" w:eastAsia="Times New Roman" w:hAnsiTheme="minorBidi"/>
          <w:color w:val="000000"/>
        </w:rPr>
        <w:t xml:space="preserve"> </w:t>
      </w:r>
      <w:proofErr w:type="spellStart"/>
      <w:r w:rsidRPr="00070FDB">
        <w:rPr>
          <w:rFonts w:asciiTheme="minorBidi" w:eastAsia="Times New Roman" w:hAnsiTheme="minorBidi"/>
          <w:color w:val="000000"/>
        </w:rPr>
        <w:t>Elokeichem</w:t>
      </w:r>
      <w:proofErr w:type="spellEnd"/>
      <w:r w:rsidRPr="00070FDB">
        <w:rPr>
          <w:rFonts w:asciiTheme="minorBidi" w:eastAsia="Times New Roman" w:hAnsiTheme="minorBidi"/>
          <w:color w:val="000000"/>
        </w:rPr>
        <w:t>.  </w:t>
      </w:r>
    </w:p>
    <w:p w14:paraId="0FE8CBF2" w14:textId="46C2DC40" w:rsidR="00070FDB" w:rsidRPr="00512DAF" w:rsidRDefault="00070FDB" w:rsidP="00070FDB">
      <w:pPr>
        <w:rPr>
          <w:rFonts w:asciiTheme="minorBidi" w:hAnsiTheme="minorBidi"/>
        </w:rPr>
      </w:pPr>
      <w:r w:rsidRPr="00512DAF">
        <w:rPr>
          <w:rFonts w:asciiTheme="minorBidi" w:eastAsia="Times New Roman" w:hAnsiTheme="minorBidi"/>
        </w:rPr>
        <w:br/>
      </w:r>
    </w:p>
    <w:sectPr w:rsidR="00070FDB" w:rsidRPr="0051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DB"/>
    <w:rsid w:val="00070FDB"/>
    <w:rsid w:val="003009C9"/>
    <w:rsid w:val="00512D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2B49"/>
  <w15:chartTrackingRefBased/>
  <w15:docId w15:val="{9DC10A99-8898-420A-9466-ECEAA03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2020-07-27T14:01:00Z</dcterms:created>
  <dcterms:modified xsi:type="dcterms:W3CDTF">2020-07-29T17:08:00Z</dcterms:modified>
</cp:coreProperties>
</file>