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25D0" w14:textId="77777777" w:rsidR="00E37D86" w:rsidRPr="00E37D86" w:rsidRDefault="00E37D86" w:rsidP="00E37D86">
      <w:pPr>
        <w:spacing w:after="0" w:line="240" w:lineRule="auto"/>
        <w:rPr>
          <w:rFonts w:ascii="Times New Roman" w:eastAsia="Times New Roman" w:hAnsi="Times New Roman" w:cs="Times New Roman"/>
          <w:sz w:val="24"/>
          <w:szCs w:val="24"/>
        </w:rPr>
      </w:pPr>
      <w:r w:rsidRPr="00E37D86">
        <w:rPr>
          <w:rFonts w:ascii="Arial" w:eastAsia="Times New Roman" w:hAnsi="Arial" w:cs="Arial"/>
          <w:color w:val="000000"/>
        </w:rPr>
        <w:t>Points to Ponder </w:t>
      </w:r>
    </w:p>
    <w:p w14:paraId="17B7823E" w14:textId="77777777" w:rsidR="00E37D86" w:rsidRPr="00E37D86" w:rsidRDefault="00E37D86" w:rsidP="00E37D86">
      <w:pPr>
        <w:spacing w:after="0" w:line="240" w:lineRule="auto"/>
        <w:rPr>
          <w:rFonts w:ascii="Times New Roman" w:eastAsia="Times New Roman" w:hAnsi="Times New Roman" w:cs="Times New Roman"/>
          <w:sz w:val="24"/>
          <w:szCs w:val="24"/>
        </w:rPr>
      </w:pPr>
      <w:proofErr w:type="spellStart"/>
      <w:r w:rsidRPr="00E37D86">
        <w:rPr>
          <w:rFonts w:ascii="Arial" w:eastAsia="Times New Roman" w:hAnsi="Arial" w:cs="Arial"/>
          <w:color w:val="000000"/>
        </w:rPr>
        <w:t>Netzavim</w:t>
      </w:r>
      <w:proofErr w:type="spellEnd"/>
      <w:r w:rsidRPr="00E37D86">
        <w:rPr>
          <w:rFonts w:ascii="Arial" w:eastAsia="Times New Roman" w:hAnsi="Arial" w:cs="Arial"/>
          <w:color w:val="000000"/>
        </w:rPr>
        <w:t xml:space="preserve"> </w:t>
      </w:r>
      <w:proofErr w:type="spellStart"/>
      <w:r w:rsidRPr="00E37D86">
        <w:rPr>
          <w:rFonts w:ascii="Arial" w:eastAsia="Times New Roman" w:hAnsi="Arial" w:cs="Arial"/>
          <w:color w:val="000000"/>
        </w:rPr>
        <w:t>Vayeilch</w:t>
      </w:r>
      <w:proofErr w:type="spellEnd"/>
      <w:r w:rsidRPr="00E37D86">
        <w:rPr>
          <w:rFonts w:ascii="Arial" w:eastAsia="Times New Roman" w:hAnsi="Arial" w:cs="Arial"/>
          <w:color w:val="000000"/>
        </w:rPr>
        <w:t xml:space="preserve"> 5780</w:t>
      </w:r>
    </w:p>
    <w:p w14:paraId="760C4AA7" w14:textId="60671212" w:rsidR="00E37D86" w:rsidRPr="00B04DCE" w:rsidRDefault="00E37D86" w:rsidP="00E37D86">
      <w:pPr>
        <w:spacing w:after="0" w:line="240" w:lineRule="auto"/>
        <w:rPr>
          <w:rFonts w:ascii="Times New Roman" w:eastAsia="Times New Roman" w:hAnsi="Times New Roman" w:cs="Times New Roman"/>
          <w:b/>
          <w:bCs/>
          <w:sz w:val="24"/>
          <w:szCs w:val="24"/>
        </w:rPr>
      </w:pPr>
    </w:p>
    <w:p w14:paraId="0126C4E3" w14:textId="2EBA2728" w:rsidR="00B04DCE" w:rsidRPr="00B04DCE" w:rsidRDefault="00B04DCE" w:rsidP="006578E8">
      <w:pPr>
        <w:pStyle w:val="NormalWeb"/>
        <w:spacing w:before="0" w:beforeAutospacing="0" w:after="0" w:afterAutospacing="0"/>
        <w:textAlignment w:val="baseline"/>
        <w:rPr>
          <w:rFonts w:asciiTheme="minorHAnsi" w:hAnsiTheme="minorHAnsi" w:cstheme="minorHAnsi"/>
          <w:b/>
          <w:bCs/>
          <w:sz w:val="22"/>
          <w:szCs w:val="22"/>
        </w:rPr>
      </w:pPr>
      <w:r w:rsidRPr="00B04DCE">
        <w:rPr>
          <w:rFonts w:ascii="Arial" w:hAnsi="Arial" w:cs="Arial"/>
          <w:b/>
          <w:bCs/>
          <w:color w:val="000000"/>
          <w:sz w:val="26"/>
          <w:szCs w:val="26"/>
          <w:shd w:val="clear" w:color="auto" w:fill="FFFFFF"/>
          <w:rtl/>
        </w:rPr>
        <w:t>כֹּ֖ל אִ֥ישׁ יִשְׂרָאֵֽל</w:t>
      </w:r>
      <w:r w:rsidRPr="00B04DCE">
        <w:rPr>
          <w:rFonts w:ascii="Arial" w:hAnsi="Arial" w:cs="Arial"/>
          <w:b/>
          <w:bCs/>
          <w:color w:val="000000"/>
          <w:sz w:val="26"/>
          <w:szCs w:val="26"/>
          <w:shd w:val="clear" w:color="auto" w:fill="FFFFFF"/>
        </w:rPr>
        <w:t>:</w:t>
      </w:r>
      <w:r w:rsidRPr="00B04DCE">
        <w:rPr>
          <w:rFonts w:ascii="Arial" w:hAnsi="Arial" w:cs="Arial"/>
          <w:b/>
          <w:bCs/>
          <w:color w:val="000000"/>
          <w:sz w:val="26"/>
          <w:szCs w:val="26"/>
          <w:shd w:val="clear" w:color="auto" w:fill="FFFFFF"/>
        </w:rPr>
        <w:t xml:space="preserve"> </w:t>
      </w:r>
      <w:r w:rsidR="00D71EAA" w:rsidRPr="00B04DCE">
        <w:rPr>
          <w:rFonts w:asciiTheme="minorHAnsi" w:hAnsiTheme="minorHAnsi" w:cstheme="minorHAnsi"/>
          <w:b/>
          <w:bCs/>
          <w:sz w:val="22"/>
          <w:szCs w:val="22"/>
        </w:rPr>
        <w:t xml:space="preserve">Every single Jew (29:9) </w:t>
      </w:r>
      <w:r w:rsidRPr="00B04DCE">
        <w:rPr>
          <w:rFonts w:asciiTheme="minorHAnsi" w:hAnsiTheme="minorHAnsi" w:cstheme="minorHAnsi"/>
          <w:b/>
          <w:bCs/>
          <w:sz w:val="22"/>
          <w:szCs w:val="22"/>
        </w:rPr>
        <w:t>–</w:t>
      </w:r>
      <w:r w:rsidR="00D71EAA" w:rsidRPr="00B04DCE">
        <w:rPr>
          <w:rFonts w:asciiTheme="minorHAnsi" w:hAnsiTheme="minorHAnsi" w:cstheme="minorHAnsi"/>
          <w:b/>
          <w:bCs/>
          <w:sz w:val="22"/>
          <w:szCs w:val="22"/>
        </w:rPr>
        <w:t xml:space="preserve"> </w:t>
      </w:r>
      <w:r w:rsidRPr="00B04DCE">
        <w:rPr>
          <w:rFonts w:asciiTheme="minorHAnsi" w:hAnsiTheme="minorHAnsi" w:cstheme="minorHAnsi"/>
          <w:b/>
          <w:bCs/>
          <w:sz w:val="22"/>
          <w:szCs w:val="22"/>
        </w:rPr>
        <w:t xml:space="preserve">Rav </w:t>
      </w:r>
      <w:proofErr w:type="spellStart"/>
      <w:r w:rsidRPr="00B04DCE">
        <w:rPr>
          <w:rFonts w:asciiTheme="minorHAnsi" w:hAnsiTheme="minorHAnsi" w:cstheme="minorHAnsi"/>
          <w:b/>
          <w:bCs/>
          <w:sz w:val="22"/>
          <w:szCs w:val="22"/>
        </w:rPr>
        <w:t>Shaul</w:t>
      </w:r>
      <w:proofErr w:type="spellEnd"/>
      <w:r w:rsidRPr="00B04DCE">
        <w:rPr>
          <w:rFonts w:asciiTheme="minorHAnsi" w:hAnsiTheme="minorHAnsi" w:cstheme="minorHAnsi"/>
          <w:b/>
          <w:bCs/>
          <w:sz w:val="22"/>
          <w:szCs w:val="22"/>
        </w:rPr>
        <w:t xml:space="preserve"> </w:t>
      </w:r>
      <w:proofErr w:type="spellStart"/>
      <w:r w:rsidRPr="00B04DCE">
        <w:rPr>
          <w:rFonts w:asciiTheme="minorHAnsi" w:hAnsiTheme="minorHAnsi" w:cstheme="minorHAnsi"/>
          <w:b/>
          <w:bCs/>
          <w:sz w:val="22"/>
          <w:szCs w:val="22"/>
        </w:rPr>
        <w:t>Yisraeli</w:t>
      </w:r>
      <w:proofErr w:type="spellEnd"/>
      <w:r w:rsidRPr="00B04DCE">
        <w:rPr>
          <w:rFonts w:asciiTheme="minorHAnsi" w:hAnsiTheme="minorHAnsi" w:cstheme="minorHAnsi"/>
          <w:b/>
          <w:bCs/>
          <w:sz w:val="22"/>
          <w:szCs w:val="22"/>
        </w:rPr>
        <w:t xml:space="preserve"> ztl. </w:t>
      </w:r>
      <w:r>
        <w:rPr>
          <w:rFonts w:asciiTheme="minorHAnsi" w:hAnsiTheme="minorHAnsi" w:cstheme="minorHAnsi"/>
          <w:sz w:val="22"/>
          <w:szCs w:val="22"/>
        </w:rPr>
        <w:t xml:space="preserve">explained that while individualism is responsibility enough for every Jew, we are also called upon to give of ourselves wholly and fully to the collective. This is the secret of </w:t>
      </w:r>
      <w:proofErr w:type="spellStart"/>
      <w:r>
        <w:rPr>
          <w:rFonts w:asciiTheme="minorHAnsi" w:hAnsiTheme="minorHAnsi" w:cstheme="minorHAnsi"/>
          <w:sz w:val="22"/>
          <w:szCs w:val="22"/>
        </w:rPr>
        <w:t>Arvus</w:t>
      </w:r>
      <w:proofErr w:type="spellEnd"/>
      <w:r>
        <w:rPr>
          <w:rFonts w:asciiTheme="minorHAnsi" w:hAnsiTheme="minorHAnsi" w:cstheme="minorHAnsi"/>
          <w:sz w:val="22"/>
          <w:szCs w:val="22"/>
        </w:rPr>
        <w:t xml:space="preserve"> – this is why the Torah uses the word “</w:t>
      </w:r>
      <w:proofErr w:type="spellStart"/>
      <w:r>
        <w:rPr>
          <w:rFonts w:asciiTheme="minorHAnsi" w:hAnsiTheme="minorHAnsi" w:cstheme="minorHAnsi"/>
          <w:sz w:val="22"/>
          <w:szCs w:val="22"/>
        </w:rPr>
        <w:t>Kulchem</w:t>
      </w:r>
      <w:proofErr w:type="spellEnd"/>
      <w:r>
        <w:rPr>
          <w:rFonts w:asciiTheme="minorHAnsi" w:hAnsiTheme="minorHAnsi" w:cstheme="minorHAnsi"/>
          <w:sz w:val="22"/>
          <w:szCs w:val="22"/>
        </w:rPr>
        <w:t xml:space="preserve">” to describe the assemblage. Each of us is filled with a tremendous potential to serve Hashem with a total devotion that contributes to the whole collective. </w:t>
      </w:r>
    </w:p>
    <w:p w14:paraId="2CD34A16" w14:textId="77777777" w:rsidR="00B04DCE" w:rsidRPr="00B04DCE" w:rsidRDefault="00B04DCE" w:rsidP="006578E8">
      <w:pPr>
        <w:pStyle w:val="NormalWeb"/>
        <w:spacing w:before="0" w:beforeAutospacing="0" w:after="0" w:afterAutospacing="0"/>
        <w:textAlignment w:val="baseline"/>
        <w:rPr>
          <w:rFonts w:asciiTheme="minorHAnsi" w:hAnsiTheme="minorHAnsi" w:cstheme="minorHAnsi"/>
          <w:b/>
          <w:bCs/>
          <w:sz w:val="22"/>
          <w:szCs w:val="22"/>
        </w:rPr>
      </w:pPr>
    </w:p>
    <w:p w14:paraId="4A86ADEF" w14:textId="54035973" w:rsidR="00E37D86" w:rsidRPr="00E37D86" w:rsidRDefault="00B04DCE" w:rsidP="006578E8">
      <w:pPr>
        <w:pStyle w:val="NormalWeb"/>
        <w:spacing w:before="0" w:beforeAutospacing="0" w:after="0" w:afterAutospacing="0"/>
        <w:textAlignment w:val="baseline"/>
        <w:rPr>
          <w:rFonts w:asciiTheme="minorHAnsi" w:hAnsiTheme="minorHAnsi" w:cstheme="minorHAnsi"/>
          <w:color w:val="000000"/>
          <w:sz w:val="22"/>
          <w:szCs w:val="22"/>
        </w:rPr>
      </w:pPr>
      <w:r w:rsidRPr="00B04DCE">
        <w:rPr>
          <w:rFonts w:ascii="Arial" w:hAnsi="Arial" w:cs="Arial"/>
          <w:b/>
          <w:bCs/>
          <w:color w:val="000000"/>
          <w:sz w:val="26"/>
          <w:szCs w:val="26"/>
          <w:shd w:val="clear" w:color="auto" w:fill="FFFFFF"/>
          <w:rtl/>
        </w:rPr>
        <w:t>לְעָבְרְךָ֗ בִּבְרִ֛ית</w:t>
      </w:r>
      <w:r w:rsidRPr="00B04DCE">
        <w:rPr>
          <w:rFonts w:ascii="Arial" w:hAnsi="Arial" w:cs="Arial"/>
          <w:b/>
          <w:bCs/>
          <w:color w:val="000000"/>
          <w:sz w:val="26"/>
          <w:szCs w:val="26"/>
          <w:shd w:val="clear" w:color="auto" w:fill="FFFFFF"/>
        </w:rPr>
        <w:t xml:space="preserve"> </w:t>
      </w:r>
      <w:r w:rsidR="00E37D86" w:rsidRPr="00B04DCE">
        <w:rPr>
          <w:rFonts w:asciiTheme="minorHAnsi" w:hAnsiTheme="minorHAnsi" w:cstheme="minorHAnsi"/>
          <w:b/>
          <w:bCs/>
          <w:sz w:val="22"/>
          <w:szCs w:val="22"/>
        </w:rPr>
        <w:t>To enter a covenant with you (</w:t>
      </w:r>
      <w:r w:rsidR="006578E8" w:rsidRPr="00B04DCE">
        <w:rPr>
          <w:rFonts w:asciiTheme="minorHAnsi" w:hAnsiTheme="minorHAnsi" w:cstheme="minorHAnsi"/>
          <w:b/>
          <w:bCs/>
          <w:sz w:val="22"/>
          <w:szCs w:val="22"/>
        </w:rPr>
        <w:t>29:11</w:t>
      </w:r>
      <w:r w:rsidR="00E37D86" w:rsidRPr="00B04DCE">
        <w:rPr>
          <w:rFonts w:asciiTheme="minorHAnsi" w:hAnsiTheme="minorHAnsi" w:cstheme="minorHAnsi"/>
          <w:b/>
          <w:bCs/>
          <w:sz w:val="22"/>
          <w:szCs w:val="22"/>
        </w:rPr>
        <w:t>)</w:t>
      </w:r>
      <w:r w:rsidR="00E37D86" w:rsidRPr="006578E8">
        <w:rPr>
          <w:rFonts w:asciiTheme="minorHAnsi" w:hAnsiTheme="minorHAnsi" w:cstheme="minorHAnsi"/>
          <w:sz w:val="22"/>
          <w:szCs w:val="22"/>
        </w:rPr>
        <w:t xml:space="preserve"> - </w:t>
      </w:r>
      <w:r w:rsidR="00E37D86" w:rsidRPr="006578E8">
        <w:rPr>
          <w:rFonts w:asciiTheme="minorHAnsi" w:hAnsiTheme="minorHAnsi" w:cstheme="minorHAnsi"/>
          <w:color w:val="000000"/>
          <w:sz w:val="22"/>
          <w:szCs w:val="22"/>
        </w:rPr>
        <w:t xml:space="preserve">Why do we need a </w:t>
      </w:r>
      <w:r w:rsidR="00E37D86" w:rsidRPr="006578E8">
        <w:rPr>
          <w:rFonts w:asciiTheme="minorHAnsi" w:hAnsiTheme="minorHAnsi" w:cstheme="minorHAnsi"/>
          <w:color w:val="000000"/>
          <w:sz w:val="22"/>
          <w:szCs w:val="22"/>
        </w:rPr>
        <w:t>second</w:t>
      </w:r>
      <w:r w:rsidR="00E37D86" w:rsidRPr="006578E8">
        <w:rPr>
          <w:rFonts w:asciiTheme="minorHAnsi" w:hAnsiTheme="minorHAnsi" w:cstheme="minorHAnsi"/>
          <w:color w:val="000000"/>
          <w:sz w:val="22"/>
          <w:szCs w:val="22"/>
        </w:rPr>
        <w:t xml:space="preserve"> Bris? </w:t>
      </w:r>
      <w:r w:rsidR="00E37D86" w:rsidRPr="006578E8">
        <w:rPr>
          <w:rFonts w:asciiTheme="minorHAnsi" w:hAnsiTheme="minorHAnsi" w:cstheme="minorHAnsi"/>
          <w:color w:val="000000"/>
          <w:sz w:val="22"/>
          <w:szCs w:val="22"/>
        </w:rPr>
        <w:t xml:space="preserve">We already entered on with Hashem? </w:t>
      </w:r>
      <w:r w:rsidR="00E37D86" w:rsidRPr="00B04DCE">
        <w:rPr>
          <w:rFonts w:asciiTheme="minorHAnsi" w:hAnsiTheme="minorHAnsi" w:cstheme="minorHAnsi"/>
          <w:b/>
          <w:bCs/>
          <w:color w:val="000000"/>
          <w:sz w:val="22"/>
          <w:szCs w:val="22"/>
        </w:rPr>
        <w:t>Rav Schachter Shlita</w:t>
      </w:r>
      <w:r w:rsidR="00E37D86" w:rsidRPr="006578E8">
        <w:rPr>
          <w:rFonts w:asciiTheme="minorHAnsi" w:hAnsiTheme="minorHAnsi" w:cstheme="minorHAnsi"/>
          <w:color w:val="000000"/>
          <w:sz w:val="22"/>
          <w:szCs w:val="22"/>
        </w:rPr>
        <w:t xml:space="preserve"> noted that the Bris mentioned in </w:t>
      </w:r>
      <w:proofErr w:type="spellStart"/>
      <w:r w:rsidR="00E37D86" w:rsidRPr="006578E8">
        <w:rPr>
          <w:rFonts w:asciiTheme="minorHAnsi" w:hAnsiTheme="minorHAnsi" w:cstheme="minorHAnsi"/>
          <w:color w:val="000000"/>
          <w:sz w:val="22"/>
          <w:szCs w:val="22"/>
        </w:rPr>
        <w:t>Netzavim</w:t>
      </w:r>
      <w:proofErr w:type="spellEnd"/>
      <w:r w:rsidR="00E37D86" w:rsidRPr="006578E8">
        <w:rPr>
          <w:rFonts w:asciiTheme="minorHAnsi" w:hAnsiTheme="minorHAnsi" w:cstheme="minorHAnsi"/>
          <w:color w:val="000000"/>
          <w:sz w:val="22"/>
          <w:szCs w:val="22"/>
        </w:rPr>
        <w:t xml:space="preserve"> includes </w:t>
      </w:r>
      <w:r w:rsidR="00E37D86" w:rsidRPr="006578E8">
        <w:rPr>
          <w:rFonts w:asciiTheme="minorHAnsi" w:hAnsiTheme="minorHAnsi" w:cstheme="minorHAnsi"/>
          <w:color w:val="000000"/>
          <w:sz w:val="22"/>
          <w:szCs w:val="22"/>
        </w:rPr>
        <w:t xml:space="preserve">those who aren’t </w:t>
      </w:r>
      <w:r w:rsidR="00E37D86" w:rsidRPr="006578E8">
        <w:rPr>
          <w:rFonts w:asciiTheme="minorHAnsi" w:hAnsiTheme="minorHAnsi" w:cstheme="minorHAnsi"/>
          <w:color w:val="000000"/>
          <w:sz w:val="22"/>
          <w:szCs w:val="22"/>
        </w:rPr>
        <w:t>“</w:t>
      </w:r>
      <w:r w:rsidR="00E37D86" w:rsidRPr="006578E8">
        <w:rPr>
          <w:rFonts w:asciiTheme="minorHAnsi" w:hAnsiTheme="minorHAnsi" w:cstheme="minorHAnsi"/>
          <w:color w:val="000000"/>
          <w:sz w:val="22"/>
          <w:szCs w:val="22"/>
        </w:rPr>
        <w:t>here</w:t>
      </w:r>
      <w:r w:rsidR="00E37D86" w:rsidRPr="006578E8">
        <w:rPr>
          <w:rFonts w:asciiTheme="minorHAnsi" w:hAnsiTheme="minorHAnsi" w:cstheme="minorHAnsi"/>
          <w:color w:val="000000"/>
          <w:sz w:val="22"/>
          <w:szCs w:val="22"/>
        </w:rPr>
        <w:t>”</w:t>
      </w:r>
      <w:r w:rsidR="00E37D86" w:rsidRPr="006578E8">
        <w:rPr>
          <w:rFonts w:asciiTheme="minorHAnsi" w:hAnsiTheme="minorHAnsi" w:cstheme="minorHAnsi"/>
          <w:color w:val="000000"/>
          <w:sz w:val="22"/>
          <w:szCs w:val="22"/>
        </w:rPr>
        <w:t xml:space="preserve"> -- those who weren’t around at Har Sinai</w:t>
      </w:r>
      <w:r w:rsidR="00E37D86" w:rsidRPr="006578E8">
        <w:rPr>
          <w:rFonts w:asciiTheme="minorHAnsi" w:hAnsiTheme="minorHAnsi" w:cstheme="minorHAnsi"/>
          <w:color w:val="000000"/>
          <w:sz w:val="22"/>
          <w:szCs w:val="22"/>
        </w:rPr>
        <w:t xml:space="preserve">. That group was not </w:t>
      </w:r>
      <w:proofErr w:type="gramStart"/>
      <w:r w:rsidR="00E37D86" w:rsidRPr="006578E8">
        <w:rPr>
          <w:rFonts w:asciiTheme="minorHAnsi" w:hAnsiTheme="minorHAnsi" w:cstheme="minorHAnsi"/>
          <w:color w:val="000000"/>
          <w:sz w:val="22"/>
          <w:szCs w:val="22"/>
        </w:rPr>
        <w:t xml:space="preserve">a </w:t>
      </w:r>
      <w:r w:rsidR="006578E8" w:rsidRPr="006578E8">
        <w:rPr>
          <w:rFonts w:asciiTheme="minorHAnsi" w:hAnsiTheme="minorHAnsi" w:cstheme="minorHAnsi"/>
          <w:color w:val="000000"/>
          <w:sz w:val="22"/>
          <w:szCs w:val="22"/>
        </w:rPr>
        <w:t xml:space="preserve"> part</w:t>
      </w:r>
      <w:proofErr w:type="gramEnd"/>
      <w:r w:rsidR="006578E8" w:rsidRPr="006578E8">
        <w:rPr>
          <w:rFonts w:asciiTheme="minorHAnsi" w:hAnsiTheme="minorHAnsi" w:cstheme="minorHAnsi"/>
          <w:color w:val="000000"/>
          <w:sz w:val="22"/>
          <w:szCs w:val="22"/>
        </w:rPr>
        <w:t xml:space="preserve"> of the Bris at H</w:t>
      </w:r>
      <w:r w:rsidR="00E37D86" w:rsidRPr="006578E8">
        <w:rPr>
          <w:rFonts w:asciiTheme="minorHAnsi" w:hAnsiTheme="minorHAnsi" w:cstheme="minorHAnsi"/>
          <w:color w:val="000000"/>
          <w:sz w:val="22"/>
          <w:szCs w:val="22"/>
        </w:rPr>
        <w:t xml:space="preserve">ar </w:t>
      </w:r>
      <w:r w:rsidR="006578E8" w:rsidRPr="006578E8">
        <w:rPr>
          <w:rFonts w:asciiTheme="minorHAnsi" w:hAnsiTheme="minorHAnsi" w:cstheme="minorHAnsi"/>
          <w:color w:val="000000"/>
          <w:sz w:val="22"/>
          <w:szCs w:val="22"/>
        </w:rPr>
        <w:t>S</w:t>
      </w:r>
      <w:r w:rsidR="00E37D86" w:rsidRPr="006578E8">
        <w:rPr>
          <w:rFonts w:asciiTheme="minorHAnsi" w:hAnsiTheme="minorHAnsi" w:cstheme="minorHAnsi"/>
          <w:color w:val="000000"/>
          <w:sz w:val="22"/>
          <w:szCs w:val="22"/>
        </w:rPr>
        <w:t>inai</w:t>
      </w:r>
      <w:r w:rsidR="006578E8" w:rsidRPr="006578E8">
        <w:rPr>
          <w:rFonts w:asciiTheme="minorHAnsi" w:hAnsiTheme="minorHAnsi" w:cstheme="minorHAnsi"/>
          <w:color w:val="000000"/>
          <w:sz w:val="22"/>
          <w:szCs w:val="22"/>
        </w:rPr>
        <w:t xml:space="preserve">. </w:t>
      </w:r>
      <w:r w:rsidR="00E37D86" w:rsidRPr="006578E8">
        <w:rPr>
          <w:rFonts w:asciiTheme="minorHAnsi" w:hAnsiTheme="minorHAnsi" w:cstheme="minorHAnsi"/>
          <w:color w:val="000000"/>
          <w:sz w:val="22"/>
          <w:szCs w:val="22"/>
        </w:rPr>
        <w:t xml:space="preserve"> this one was. Why </w:t>
      </w:r>
      <w:r w:rsidR="006578E8" w:rsidRPr="006578E8">
        <w:rPr>
          <w:rFonts w:asciiTheme="minorHAnsi" w:hAnsiTheme="minorHAnsi" w:cstheme="minorHAnsi"/>
          <w:color w:val="000000"/>
          <w:sz w:val="22"/>
          <w:szCs w:val="22"/>
        </w:rPr>
        <w:t>is this Bris different</w:t>
      </w:r>
      <w:r w:rsidR="00E37D86" w:rsidRPr="006578E8">
        <w:rPr>
          <w:rFonts w:asciiTheme="minorHAnsi" w:hAnsiTheme="minorHAnsi" w:cstheme="minorHAnsi"/>
          <w:color w:val="000000"/>
          <w:sz w:val="22"/>
          <w:szCs w:val="22"/>
        </w:rPr>
        <w:t>?</w:t>
      </w:r>
      <w:r w:rsidR="006578E8" w:rsidRPr="006578E8">
        <w:rPr>
          <w:rFonts w:asciiTheme="minorHAnsi" w:hAnsiTheme="minorHAnsi" w:cstheme="minorHAnsi"/>
          <w:color w:val="000000"/>
          <w:sz w:val="22"/>
          <w:szCs w:val="22"/>
        </w:rPr>
        <w:t xml:space="preserve"> </w:t>
      </w:r>
      <w:r w:rsidR="006578E8" w:rsidRPr="00B04DCE">
        <w:rPr>
          <w:rFonts w:asciiTheme="minorHAnsi" w:hAnsiTheme="minorHAnsi" w:cstheme="minorHAnsi"/>
          <w:b/>
          <w:bCs/>
          <w:color w:val="000000"/>
          <w:sz w:val="22"/>
          <w:szCs w:val="22"/>
        </w:rPr>
        <w:t>Rav Schachter quoted Rav Soloveitchik ztl</w:t>
      </w:r>
      <w:r w:rsidR="006578E8" w:rsidRPr="006578E8">
        <w:rPr>
          <w:rFonts w:asciiTheme="minorHAnsi" w:hAnsiTheme="minorHAnsi" w:cstheme="minorHAnsi"/>
          <w:color w:val="000000"/>
          <w:sz w:val="22"/>
          <w:szCs w:val="22"/>
        </w:rPr>
        <w:t xml:space="preserve"> who explained </w:t>
      </w:r>
      <w:r w:rsidR="00E37D86" w:rsidRPr="00E37D86">
        <w:rPr>
          <w:rFonts w:asciiTheme="minorHAnsi" w:hAnsiTheme="minorHAnsi" w:cstheme="minorHAnsi"/>
          <w:color w:val="000000"/>
          <w:sz w:val="22"/>
          <w:szCs w:val="22"/>
        </w:rPr>
        <w:t xml:space="preserve">that God wanted to make the </w:t>
      </w:r>
      <w:r w:rsidR="006578E8" w:rsidRPr="006578E8">
        <w:rPr>
          <w:rFonts w:asciiTheme="minorHAnsi" w:hAnsiTheme="minorHAnsi" w:cstheme="minorHAnsi"/>
          <w:color w:val="000000"/>
          <w:sz w:val="22"/>
          <w:szCs w:val="22"/>
        </w:rPr>
        <w:t>seco</w:t>
      </w:r>
      <w:r w:rsidR="00E37D86" w:rsidRPr="00E37D86">
        <w:rPr>
          <w:rFonts w:asciiTheme="minorHAnsi" w:hAnsiTheme="minorHAnsi" w:cstheme="minorHAnsi"/>
          <w:color w:val="000000"/>
          <w:sz w:val="22"/>
          <w:szCs w:val="22"/>
        </w:rPr>
        <w:t>nd Bris i</w:t>
      </w:r>
      <w:r w:rsidR="006578E8" w:rsidRPr="006578E8">
        <w:rPr>
          <w:rFonts w:asciiTheme="minorHAnsi" w:hAnsiTheme="minorHAnsi" w:cstheme="minorHAnsi"/>
          <w:color w:val="000000"/>
          <w:sz w:val="22"/>
          <w:szCs w:val="22"/>
        </w:rPr>
        <w:t>n</w:t>
      </w:r>
      <w:r w:rsidR="00E37D86" w:rsidRPr="00E37D86">
        <w:rPr>
          <w:rFonts w:asciiTheme="minorHAnsi" w:hAnsiTheme="minorHAnsi" w:cstheme="minorHAnsi"/>
          <w:color w:val="000000"/>
          <w:sz w:val="22"/>
          <w:szCs w:val="22"/>
        </w:rPr>
        <w:t xml:space="preserve"> E</w:t>
      </w:r>
      <w:r w:rsidR="006578E8" w:rsidRPr="006578E8">
        <w:rPr>
          <w:rFonts w:asciiTheme="minorHAnsi" w:hAnsiTheme="minorHAnsi" w:cstheme="minorHAnsi"/>
          <w:color w:val="000000"/>
          <w:sz w:val="22"/>
          <w:szCs w:val="22"/>
        </w:rPr>
        <w:t xml:space="preserve">retz Yisrael </w:t>
      </w:r>
      <w:r w:rsidR="00E37D86" w:rsidRPr="00E37D86">
        <w:rPr>
          <w:rFonts w:asciiTheme="minorHAnsi" w:hAnsiTheme="minorHAnsi" w:cstheme="minorHAnsi"/>
          <w:color w:val="000000"/>
          <w:sz w:val="22"/>
          <w:szCs w:val="22"/>
        </w:rPr>
        <w:t xml:space="preserve">when </w:t>
      </w:r>
      <w:r w:rsidR="006578E8" w:rsidRPr="006578E8">
        <w:rPr>
          <w:rFonts w:asciiTheme="minorHAnsi" w:hAnsiTheme="minorHAnsi" w:cstheme="minorHAnsi"/>
          <w:color w:val="000000"/>
          <w:sz w:val="22"/>
          <w:szCs w:val="22"/>
        </w:rPr>
        <w:t xml:space="preserve">the concept of </w:t>
      </w:r>
      <w:proofErr w:type="spellStart"/>
      <w:r w:rsidR="00E37D86" w:rsidRPr="00E37D86">
        <w:rPr>
          <w:rFonts w:asciiTheme="minorHAnsi" w:hAnsiTheme="minorHAnsi" w:cstheme="minorHAnsi"/>
          <w:color w:val="000000"/>
          <w:sz w:val="22"/>
          <w:szCs w:val="22"/>
        </w:rPr>
        <w:t>Arvus</w:t>
      </w:r>
      <w:proofErr w:type="spellEnd"/>
      <w:r w:rsidR="00E37D86" w:rsidRPr="00E37D86">
        <w:rPr>
          <w:rFonts w:asciiTheme="minorHAnsi" w:hAnsiTheme="minorHAnsi" w:cstheme="minorHAnsi"/>
          <w:color w:val="000000"/>
          <w:sz w:val="22"/>
          <w:szCs w:val="22"/>
        </w:rPr>
        <w:t xml:space="preserve"> </w:t>
      </w:r>
      <w:r w:rsidR="006578E8" w:rsidRPr="006578E8">
        <w:rPr>
          <w:rFonts w:asciiTheme="minorHAnsi" w:hAnsiTheme="minorHAnsi" w:cstheme="minorHAnsi"/>
          <w:color w:val="000000"/>
          <w:sz w:val="22"/>
          <w:szCs w:val="22"/>
        </w:rPr>
        <w:t>(</w:t>
      </w:r>
      <w:proofErr w:type="spellStart"/>
      <w:r w:rsidR="006578E8" w:rsidRPr="006578E8">
        <w:rPr>
          <w:rFonts w:asciiTheme="minorHAnsi" w:hAnsiTheme="minorHAnsi" w:cstheme="minorHAnsi"/>
          <w:color w:val="000000"/>
          <w:sz w:val="22"/>
          <w:szCs w:val="22"/>
        </w:rPr>
        <w:t>guarantorship</w:t>
      </w:r>
      <w:proofErr w:type="spellEnd"/>
      <w:r w:rsidR="006578E8" w:rsidRPr="006578E8">
        <w:rPr>
          <w:rFonts w:asciiTheme="minorHAnsi" w:hAnsiTheme="minorHAnsi" w:cstheme="minorHAnsi"/>
          <w:color w:val="000000"/>
          <w:sz w:val="22"/>
          <w:szCs w:val="22"/>
        </w:rPr>
        <w:t xml:space="preserve">) </w:t>
      </w:r>
      <w:r w:rsidR="00E37D86" w:rsidRPr="00E37D86">
        <w:rPr>
          <w:rFonts w:asciiTheme="minorHAnsi" w:hAnsiTheme="minorHAnsi" w:cstheme="minorHAnsi"/>
          <w:color w:val="000000"/>
          <w:sz w:val="22"/>
          <w:szCs w:val="22"/>
        </w:rPr>
        <w:t>would apply</w:t>
      </w:r>
      <w:r w:rsidR="006578E8" w:rsidRPr="006578E8">
        <w:rPr>
          <w:rFonts w:asciiTheme="minorHAnsi" w:hAnsiTheme="minorHAnsi" w:cstheme="minorHAnsi"/>
          <w:color w:val="000000"/>
          <w:sz w:val="22"/>
          <w:szCs w:val="22"/>
        </w:rPr>
        <w:t>. However, M</w:t>
      </w:r>
      <w:r w:rsidR="00E37D86" w:rsidRPr="00E37D86">
        <w:rPr>
          <w:rFonts w:asciiTheme="minorHAnsi" w:hAnsiTheme="minorHAnsi" w:cstheme="minorHAnsi"/>
          <w:color w:val="000000"/>
          <w:sz w:val="22"/>
          <w:szCs w:val="22"/>
        </w:rPr>
        <w:t>oshe wasn’t able to enter</w:t>
      </w:r>
      <w:r w:rsidR="006578E8" w:rsidRPr="006578E8">
        <w:rPr>
          <w:rFonts w:asciiTheme="minorHAnsi" w:hAnsiTheme="minorHAnsi" w:cstheme="minorHAnsi"/>
          <w:color w:val="000000"/>
          <w:sz w:val="22"/>
          <w:szCs w:val="22"/>
        </w:rPr>
        <w:t xml:space="preserve"> Eretz Yisrael and would lose. </w:t>
      </w:r>
      <w:r w:rsidR="00E37D86" w:rsidRPr="00E37D86">
        <w:rPr>
          <w:rFonts w:asciiTheme="minorHAnsi" w:hAnsiTheme="minorHAnsi" w:cstheme="minorHAnsi"/>
          <w:color w:val="000000"/>
          <w:sz w:val="22"/>
          <w:szCs w:val="22"/>
        </w:rPr>
        <w:t xml:space="preserve">As such, Moshe started it here, and then the one made at Har </w:t>
      </w:r>
      <w:proofErr w:type="spellStart"/>
      <w:r w:rsidR="00E37D86" w:rsidRPr="00E37D86">
        <w:rPr>
          <w:rFonts w:asciiTheme="minorHAnsi" w:hAnsiTheme="minorHAnsi" w:cstheme="minorHAnsi"/>
          <w:color w:val="000000"/>
          <w:sz w:val="22"/>
          <w:szCs w:val="22"/>
        </w:rPr>
        <w:t>Eival</w:t>
      </w:r>
      <w:proofErr w:type="spellEnd"/>
      <w:r w:rsidR="00E37D86" w:rsidRPr="00E37D86">
        <w:rPr>
          <w:rFonts w:asciiTheme="minorHAnsi" w:hAnsiTheme="minorHAnsi" w:cstheme="minorHAnsi"/>
          <w:color w:val="000000"/>
          <w:sz w:val="22"/>
          <w:szCs w:val="22"/>
        </w:rPr>
        <w:t>/</w:t>
      </w:r>
      <w:proofErr w:type="spellStart"/>
      <w:r w:rsidR="00E37D86" w:rsidRPr="00E37D86">
        <w:rPr>
          <w:rFonts w:asciiTheme="minorHAnsi" w:hAnsiTheme="minorHAnsi" w:cstheme="minorHAnsi"/>
          <w:color w:val="000000"/>
          <w:sz w:val="22"/>
          <w:szCs w:val="22"/>
        </w:rPr>
        <w:t>Grizim</w:t>
      </w:r>
      <w:proofErr w:type="spellEnd"/>
      <w:r w:rsidR="00E37D86" w:rsidRPr="00E37D86">
        <w:rPr>
          <w:rFonts w:asciiTheme="minorHAnsi" w:hAnsiTheme="minorHAnsi" w:cstheme="minorHAnsi"/>
          <w:color w:val="000000"/>
          <w:sz w:val="22"/>
          <w:szCs w:val="22"/>
        </w:rPr>
        <w:t xml:space="preserve"> was a</w:t>
      </w:r>
      <w:r w:rsidR="006578E8" w:rsidRPr="006578E8">
        <w:rPr>
          <w:rFonts w:asciiTheme="minorHAnsi" w:hAnsiTheme="minorHAnsi" w:cstheme="minorHAnsi"/>
          <w:color w:val="000000"/>
          <w:sz w:val="22"/>
          <w:szCs w:val="22"/>
        </w:rPr>
        <w:t xml:space="preserve"> continuation of this seco</w:t>
      </w:r>
      <w:r w:rsidR="00E37D86" w:rsidRPr="00E37D86">
        <w:rPr>
          <w:rFonts w:asciiTheme="minorHAnsi" w:hAnsiTheme="minorHAnsi" w:cstheme="minorHAnsi"/>
          <w:color w:val="000000"/>
          <w:sz w:val="22"/>
          <w:szCs w:val="22"/>
        </w:rPr>
        <w:t>nd bris.</w:t>
      </w:r>
      <w:r w:rsidR="006578E8" w:rsidRPr="006578E8">
        <w:rPr>
          <w:rFonts w:asciiTheme="minorHAnsi" w:hAnsiTheme="minorHAnsi" w:cstheme="minorHAnsi"/>
          <w:color w:val="000000"/>
          <w:sz w:val="22"/>
          <w:szCs w:val="22"/>
        </w:rPr>
        <w:t xml:space="preserve"> In other words, </w:t>
      </w:r>
      <w:r w:rsidR="006578E8" w:rsidRPr="006578E8">
        <w:rPr>
          <w:rFonts w:asciiTheme="minorHAnsi" w:hAnsiTheme="minorHAnsi" w:cstheme="minorHAnsi"/>
          <w:color w:val="000000"/>
          <w:sz w:val="22"/>
          <w:szCs w:val="22"/>
        </w:rPr>
        <w:t>God wanted to make the bris only in E</w:t>
      </w:r>
      <w:r w:rsidR="006578E8">
        <w:rPr>
          <w:rFonts w:asciiTheme="minorHAnsi" w:hAnsiTheme="minorHAnsi" w:cstheme="minorHAnsi"/>
          <w:color w:val="000000"/>
          <w:sz w:val="22"/>
          <w:szCs w:val="22"/>
        </w:rPr>
        <w:t>retz</w:t>
      </w:r>
      <w:r w:rsidR="006578E8" w:rsidRPr="006578E8">
        <w:rPr>
          <w:rFonts w:asciiTheme="minorHAnsi" w:hAnsiTheme="minorHAnsi" w:cstheme="minorHAnsi"/>
          <w:color w:val="000000"/>
          <w:sz w:val="22"/>
          <w:szCs w:val="22"/>
        </w:rPr>
        <w:t xml:space="preserve"> </w:t>
      </w:r>
      <w:r w:rsidR="006578E8">
        <w:rPr>
          <w:rFonts w:asciiTheme="minorHAnsi" w:hAnsiTheme="minorHAnsi" w:cstheme="minorHAnsi"/>
          <w:color w:val="000000"/>
          <w:sz w:val="22"/>
          <w:szCs w:val="22"/>
        </w:rPr>
        <w:t xml:space="preserve">Yisrael </w:t>
      </w:r>
      <w:r w:rsidR="006578E8" w:rsidRPr="006578E8">
        <w:rPr>
          <w:rFonts w:asciiTheme="minorHAnsi" w:hAnsiTheme="minorHAnsi" w:cstheme="minorHAnsi"/>
          <w:color w:val="000000"/>
          <w:sz w:val="22"/>
          <w:szCs w:val="22"/>
        </w:rPr>
        <w:t xml:space="preserve">since </w:t>
      </w:r>
      <w:r w:rsidR="006578E8">
        <w:rPr>
          <w:rFonts w:asciiTheme="minorHAnsi" w:hAnsiTheme="minorHAnsi" w:cstheme="minorHAnsi"/>
          <w:color w:val="000000"/>
          <w:sz w:val="22"/>
          <w:szCs w:val="22"/>
        </w:rPr>
        <w:t xml:space="preserve">the land connects us. </w:t>
      </w:r>
      <w:r w:rsidR="006578E8" w:rsidRPr="006578E8">
        <w:rPr>
          <w:rFonts w:asciiTheme="minorHAnsi" w:hAnsiTheme="minorHAnsi" w:cstheme="minorHAnsi"/>
          <w:color w:val="000000"/>
          <w:sz w:val="22"/>
          <w:szCs w:val="22"/>
        </w:rPr>
        <w:t xml:space="preserve">At the same time, God wanted Moshe to be involved in the Bris which is why He had Moshe start off this bris </w:t>
      </w:r>
      <w:r w:rsidR="006578E8" w:rsidRPr="006578E8">
        <w:rPr>
          <w:rFonts w:asciiTheme="minorHAnsi" w:hAnsiTheme="minorHAnsi" w:cstheme="minorHAnsi"/>
          <w:color w:val="000000"/>
          <w:sz w:val="22"/>
          <w:szCs w:val="22"/>
          <w:rtl/>
        </w:rPr>
        <w:t>מעבר לירדן</w:t>
      </w:r>
      <w:r w:rsidR="006578E8" w:rsidRPr="006578E8">
        <w:rPr>
          <w:rFonts w:asciiTheme="minorHAnsi" w:hAnsiTheme="minorHAnsi" w:cstheme="minorHAnsi"/>
          <w:color w:val="000000"/>
          <w:sz w:val="22"/>
          <w:szCs w:val="22"/>
        </w:rPr>
        <w:t>.</w:t>
      </w:r>
    </w:p>
    <w:p w14:paraId="46A5218E" w14:textId="77777777" w:rsidR="00D71EAA" w:rsidRPr="00B04DCE" w:rsidRDefault="00D71EAA" w:rsidP="00D71EAA">
      <w:pPr>
        <w:spacing w:after="0" w:line="240" w:lineRule="auto"/>
        <w:rPr>
          <w:rFonts w:eastAsia="Times New Roman" w:cstheme="minorHAnsi"/>
          <w:b/>
          <w:bCs/>
        </w:rPr>
      </w:pPr>
    </w:p>
    <w:p w14:paraId="78767A68" w14:textId="58BF16FC" w:rsidR="006578E8" w:rsidRDefault="00B04DCE" w:rsidP="00D71EAA">
      <w:pPr>
        <w:spacing w:after="0" w:line="240" w:lineRule="auto"/>
        <w:rPr>
          <w:rFonts w:eastAsia="Times New Roman" w:cstheme="minorHAnsi"/>
        </w:rPr>
      </w:pPr>
      <w:r w:rsidRPr="00B04DCE">
        <w:rPr>
          <w:rFonts w:ascii="Arial" w:hAnsi="Arial" w:cs="Arial"/>
          <w:b/>
          <w:bCs/>
          <w:color w:val="000000"/>
          <w:sz w:val="26"/>
          <w:szCs w:val="26"/>
          <w:shd w:val="clear" w:color="auto" w:fill="FFFFFF"/>
          <w:rtl/>
        </w:rPr>
        <w:t>אָ֣מְר֔וּ עַ֚ל אֲשֶׁ֣ר עָֽזְב֔וּ אֶת־בְּרִ֥ית</w:t>
      </w:r>
      <w:r w:rsidRPr="00B04DCE">
        <w:rPr>
          <w:rFonts w:ascii="Arial" w:hAnsi="Arial" w:cs="Arial"/>
          <w:b/>
          <w:bCs/>
          <w:color w:val="000000"/>
          <w:sz w:val="26"/>
          <w:szCs w:val="26"/>
          <w:shd w:val="clear" w:color="auto" w:fill="FFFFFF"/>
        </w:rPr>
        <w:t xml:space="preserve"> </w:t>
      </w:r>
      <w:r w:rsidR="006578E8" w:rsidRPr="00B04DCE">
        <w:rPr>
          <w:rFonts w:eastAsia="Times New Roman" w:cstheme="minorHAnsi"/>
          <w:b/>
          <w:bCs/>
        </w:rPr>
        <w:t xml:space="preserve">They will say since you left </w:t>
      </w:r>
      <w:r w:rsidR="00D71EAA" w:rsidRPr="00B04DCE">
        <w:rPr>
          <w:rFonts w:eastAsia="Times New Roman" w:cstheme="minorHAnsi"/>
          <w:b/>
          <w:bCs/>
        </w:rPr>
        <w:t>the Bris you made with Hashem (29:24)</w:t>
      </w:r>
      <w:r w:rsidR="00D71EAA">
        <w:rPr>
          <w:rFonts w:eastAsia="Times New Roman" w:cstheme="minorHAnsi"/>
        </w:rPr>
        <w:t xml:space="preserve"> – </w:t>
      </w:r>
      <w:r w:rsidR="00D71EAA" w:rsidRPr="00B04DCE">
        <w:rPr>
          <w:rFonts w:eastAsia="Times New Roman" w:cstheme="minorHAnsi"/>
          <w:b/>
          <w:bCs/>
        </w:rPr>
        <w:t xml:space="preserve">Rav </w:t>
      </w:r>
      <w:proofErr w:type="spellStart"/>
      <w:r w:rsidR="00D71EAA" w:rsidRPr="00B04DCE">
        <w:rPr>
          <w:rFonts w:eastAsia="Times New Roman" w:cstheme="minorHAnsi"/>
          <w:b/>
          <w:bCs/>
        </w:rPr>
        <w:t>Zilberstein</w:t>
      </w:r>
      <w:proofErr w:type="spellEnd"/>
      <w:r w:rsidR="00D71EAA" w:rsidRPr="00B04DCE">
        <w:rPr>
          <w:rFonts w:eastAsia="Times New Roman" w:cstheme="minorHAnsi"/>
          <w:b/>
          <w:bCs/>
        </w:rPr>
        <w:t xml:space="preserve"> Shlita</w:t>
      </w:r>
      <w:r w:rsidR="00D71EAA">
        <w:rPr>
          <w:rFonts w:eastAsia="Times New Roman" w:cstheme="minorHAnsi"/>
        </w:rPr>
        <w:t xml:space="preserve"> likens this to the story of the people of </w:t>
      </w:r>
      <w:proofErr w:type="spellStart"/>
      <w:r w:rsidR="00D71EAA">
        <w:rPr>
          <w:rFonts w:eastAsia="Times New Roman" w:cstheme="minorHAnsi"/>
        </w:rPr>
        <w:t>Chelm</w:t>
      </w:r>
      <w:proofErr w:type="spellEnd"/>
      <w:r w:rsidR="00D71EAA">
        <w:rPr>
          <w:rFonts w:eastAsia="Times New Roman" w:cstheme="minorHAnsi"/>
        </w:rPr>
        <w:t xml:space="preserve"> who, in the winter wondered how the Shamash would be able to walk through the town to wake people up for Tefilla and not trudge through the beautiful white cover that the snow provided. The trustees of the town decided that 2 people would carry the Shamash and thus he would have no need to walk on the snow and ruin it. The people marveled over the ingenuity of the trustees oblivious to the fact that the solution merely compounded the problem. Rav </w:t>
      </w:r>
      <w:proofErr w:type="spellStart"/>
      <w:r w:rsidR="00D71EAA">
        <w:rPr>
          <w:rFonts w:eastAsia="Times New Roman" w:cstheme="minorHAnsi"/>
        </w:rPr>
        <w:t>Zilberstein</w:t>
      </w:r>
      <w:proofErr w:type="spellEnd"/>
      <w:r w:rsidR="00D71EAA">
        <w:rPr>
          <w:rFonts w:eastAsia="Times New Roman" w:cstheme="minorHAnsi"/>
        </w:rPr>
        <w:t xml:space="preserve"> added that when people decide to act in a certain manner “for the </w:t>
      </w:r>
      <w:proofErr w:type="spellStart"/>
      <w:r w:rsidR="00D71EAA">
        <w:rPr>
          <w:rFonts w:eastAsia="Times New Roman" w:cstheme="minorHAnsi"/>
        </w:rPr>
        <w:t>parnossa</w:t>
      </w:r>
      <w:proofErr w:type="spellEnd"/>
      <w:r w:rsidR="00D71EAA">
        <w:rPr>
          <w:rFonts w:eastAsia="Times New Roman" w:cstheme="minorHAnsi"/>
        </w:rPr>
        <w:t xml:space="preserve">” so that they can raise a good Jewish family, they do not realize that they too, are making this same mistake. The closer to a Torah life you are, the closer the example that your family can choose to follow. </w:t>
      </w:r>
    </w:p>
    <w:p w14:paraId="1A902202" w14:textId="77777777" w:rsidR="00D71EAA" w:rsidRPr="00E37D86" w:rsidRDefault="00D71EAA" w:rsidP="00D71EAA">
      <w:pPr>
        <w:spacing w:after="0" w:line="240" w:lineRule="auto"/>
        <w:rPr>
          <w:rFonts w:eastAsia="Times New Roman" w:cstheme="minorHAnsi"/>
          <w:b/>
          <w:bCs/>
        </w:rPr>
      </w:pPr>
    </w:p>
    <w:p w14:paraId="5098E978" w14:textId="5FDB501F" w:rsidR="00E37D86" w:rsidRPr="00E37D86" w:rsidRDefault="00B04DCE" w:rsidP="00E37D86">
      <w:pPr>
        <w:spacing w:after="0" w:line="240" w:lineRule="auto"/>
        <w:rPr>
          <w:rFonts w:eastAsia="Times New Roman" w:cstheme="minorHAnsi"/>
        </w:rPr>
      </w:pPr>
      <w:r w:rsidRPr="00B04DCE">
        <w:rPr>
          <w:rFonts w:ascii="Arial" w:hAnsi="Arial" w:cs="Arial"/>
          <w:b/>
          <w:bCs/>
          <w:color w:val="000000"/>
          <w:sz w:val="26"/>
          <w:szCs w:val="26"/>
          <w:shd w:val="clear" w:color="auto" w:fill="FFFFFF"/>
          <w:rtl/>
        </w:rPr>
        <w:t>אֶת־הַֽחַיִּ֖ים וְאֶת־הַטּ֑וֹב וְאֶת־הַמָּ֖וֶת וְאֶת־הָרָֽע</w:t>
      </w:r>
      <w:r w:rsidRPr="00B04DCE">
        <w:rPr>
          <w:rFonts w:ascii="Arial" w:hAnsi="Arial" w:cs="Arial"/>
          <w:b/>
          <w:bCs/>
          <w:color w:val="000000"/>
          <w:sz w:val="26"/>
          <w:szCs w:val="26"/>
          <w:shd w:val="clear" w:color="auto" w:fill="FFFFFF"/>
        </w:rPr>
        <w:t>:</w:t>
      </w:r>
      <w:r w:rsidRPr="00B04DCE">
        <w:rPr>
          <w:rFonts w:ascii="Arial" w:hAnsi="Arial" w:cs="Arial"/>
          <w:b/>
          <w:bCs/>
          <w:color w:val="000000"/>
          <w:sz w:val="26"/>
          <w:szCs w:val="26"/>
          <w:shd w:val="clear" w:color="auto" w:fill="FFFFFF"/>
        </w:rPr>
        <w:t xml:space="preserve"> </w:t>
      </w:r>
      <w:r w:rsidR="00E37D86" w:rsidRPr="00E37D86">
        <w:rPr>
          <w:rFonts w:eastAsia="Times New Roman" w:cstheme="minorHAnsi"/>
          <w:b/>
          <w:bCs/>
          <w:color w:val="000000"/>
        </w:rPr>
        <w:t xml:space="preserve">Behold I have placed before you today life and good and death and bad (30:15) - Rav Schorr ztl </w:t>
      </w:r>
      <w:r w:rsidR="00E37D86" w:rsidRPr="00E37D86">
        <w:rPr>
          <w:rFonts w:eastAsia="Times New Roman" w:cstheme="minorHAnsi"/>
          <w:color w:val="000000"/>
        </w:rPr>
        <w:t xml:space="preserve">explains that the choice here is that we desire a spiritual life. </w:t>
      </w:r>
      <w:r w:rsidR="00E37D86" w:rsidRPr="00E37D86">
        <w:rPr>
          <w:rFonts w:eastAsia="Times New Roman" w:cstheme="minorHAnsi"/>
          <w:b/>
          <w:bCs/>
          <w:color w:val="000000"/>
        </w:rPr>
        <w:t>Rav Yisroe</w:t>
      </w:r>
      <w:r w:rsidRPr="00B04DCE">
        <w:rPr>
          <w:rFonts w:eastAsia="Times New Roman" w:cstheme="minorHAnsi"/>
          <w:b/>
          <w:bCs/>
          <w:color w:val="000000"/>
        </w:rPr>
        <w:t>l</w:t>
      </w:r>
      <w:r w:rsidR="00E37D86" w:rsidRPr="00E37D86">
        <w:rPr>
          <w:rFonts w:eastAsia="Times New Roman" w:cstheme="minorHAnsi"/>
          <w:b/>
          <w:bCs/>
          <w:color w:val="000000"/>
        </w:rPr>
        <w:t xml:space="preserve"> Reisman </w:t>
      </w:r>
      <w:r w:rsidRPr="00B04DCE">
        <w:rPr>
          <w:rFonts w:eastAsia="Times New Roman" w:cstheme="minorHAnsi"/>
          <w:b/>
          <w:bCs/>
          <w:color w:val="000000"/>
        </w:rPr>
        <w:t xml:space="preserve">Shlita </w:t>
      </w:r>
      <w:r w:rsidR="00E37D86" w:rsidRPr="00E37D86">
        <w:rPr>
          <w:rFonts w:eastAsia="Times New Roman" w:cstheme="minorHAnsi"/>
          <w:color w:val="000000"/>
        </w:rPr>
        <w:t xml:space="preserve">connected this to the </w:t>
      </w:r>
      <w:proofErr w:type="spellStart"/>
      <w:r w:rsidR="00E37D86" w:rsidRPr="00E37D86">
        <w:rPr>
          <w:rFonts w:eastAsia="Times New Roman" w:cstheme="minorHAnsi"/>
          <w:color w:val="000000"/>
        </w:rPr>
        <w:t>Tefillah</w:t>
      </w:r>
      <w:proofErr w:type="spellEnd"/>
      <w:r w:rsidR="00E37D86" w:rsidRPr="00E37D86">
        <w:rPr>
          <w:rFonts w:eastAsia="Times New Roman" w:cstheme="minorHAnsi"/>
          <w:color w:val="000000"/>
        </w:rPr>
        <w:t xml:space="preserve"> of the </w:t>
      </w:r>
      <w:proofErr w:type="spellStart"/>
      <w:r w:rsidR="00E37D86" w:rsidRPr="00E37D86">
        <w:rPr>
          <w:rFonts w:eastAsia="Times New Roman" w:cstheme="minorHAnsi"/>
          <w:color w:val="000000"/>
        </w:rPr>
        <w:t>Chazon</w:t>
      </w:r>
      <w:proofErr w:type="spellEnd"/>
      <w:r w:rsidR="00E37D86" w:rsidRPr="00E37D86">
        <w:rPr>
          <w:rFonts w:eastAsia="Times New Roman" w:cstheme="minorHAnsi"/>
          <w:color w:val="000000"/>
        </w:rPr>
        <w:t xml:space="preserve"> </w:t>
      </w:r>
      <w:proofErr w:type="spellStart"/>
      <w:r w:rsidR="00E37D86" w:rsidRPr="00E37D86">
        <w:rPr>
          <w:rFonts w:eastAsia="Times New Roman" w:cstheme="minorHAnsi"/>
          <w:color w:val="000000"/>
        </w:rPr>
        <w:t>Ish</w:t>
      </w:r>
      <w:proofErr w:type="spellEnd"/>
      <w:r w:rsidR="00E37D86" w:rsidRPr="00E37D86">
        <w:rPr>
          <w:rFonts w:eastAsia="Times New Roman" w:cstheme="minorHAnsi"/>
          <w:color w:val="000000"/>
        </w:rPr>
        <w:t xml:space="preserve"> that one should daven on Rosh Hashana to be saved from all causes that don’t allow us to learn Torah or daven properly. </w:t>
      </w:r>
    </w:p>
    <w:p w14:paraId="154183BA" w14:textId="77777777" w:rsidR="00E37D86" w:rsidRPr="00E37D86" w:rsidRDefault="00E37D86" w:rsidP="00E37D86">
      <w:pPr>
        <w:spacing w:after="0" w:line="240" w:lineRule="auto"/>
        <w:rPr>
          <w:rFonts w:eastAsia="Times New Roman" w:cstheme="minorHAnsi"/>
          <w:b/>
          <w:bCs/>
        </w:rPr>
      </w:pPr>
      <w:r w:rsidRPr="00E37D86">
        <w:rPr>
          <w:rFonts w:eastAsia="Times New Roman" w:cstheme="minorHAnsi"/>
          <w:color w:val="000000"/>
        </w:rPr>
        <w:t> </w:t>
      </w:r>
    </w:p>
    <w:p w14:paraId="0D6735F7" w14:textId="5DB43712" w:rsidR="00E37D86" w:rsidRPr="00E37D86" w:rsidRDefault="00B04DCE" w:rsidP="00E37D86">
      <w:pPr>
        <w:spacing w:after="0" w:line="240" w:lineRule="auto"/>
        <w:rPr>
          <w:rFonts w:eastAsia="Times New Roman" w:cstheme="minorHAnsi"/>
        </w:rPr>
      </w:pPr>
      <w:r w:rsidRPr="00B04DCE">
        <w:rPr>
          <w:rFonts w:ascii="Arial" w:hAnsi="Arial" w:cs="Arial"/>
          <w:b/>
          <w:bCs/>
          <w:color w:val="000000"/>
          <w:sz w:val="26"/>
          <w:szCs w:val="26"/>
          <w:shd w:val="clear" w:color="auto" w:fill="FFFFFF"/>
          <w:rtl/>
        </w:rPr>
        <w:t>וּבְנֵיהֶ֞ם אֲשֶׁ֣ר לֹא־יָֽדְע֗וּ יִשְׁמְעוּ֙ וְלָ֣מְד֔וּ </w:t>
      </w:r>
      <w:r w:rsidRPr="00B04DCE">
        <w:rPr>
          <w:rFonts w:ascii="Arial" w:hAnsi="Arial" w:cs="Arial"/>
          <w:b/>
          <w:bCs/>
          <w:color w:val="000000"/>
          <w:sz w:val="26"/>
          <w:szCs w:val="26"/>
          <w:shd w:val="clear" w:color="auto" w:fill="FFFFFF"/>
        </w:rPr>
        <w:t xml:space="preserve"> </w:t>
      </w:r>
      <w:r w:rsidR="00E37D86" w:rsidRPr="00E37D86">
        <w:rPr>
          <w:rFonts w:eastAsia="Times New Roman" w:cstheme="minorHAnsi"/>
          <w:b/>
          <w:bCs/>
          <w:color w:val="000000"/>
        </w:rPr>
        <w:t>And their children who do not know shall listen and learn (</w:t>
      </w:r>
      <w:r w:rsidRPr="00B04DCE">
        <w:rPr>
          <w:rFonts w:eastAsia="Times New Roman" w:cstheme="minorHAnsi"/>
          <w:b/>
          <w:bCs/>
          <w:color w:val="000000"/>
        </w:rPr>
        <w:t>31:13</w:t>
      </w:r>
      <w:r w:rsidR="00E37D86" w:rsidRPr="00E37D86">
        <w:rPr>
          <w:rFonts w:eastAsia="Times New Roman" w:cstheme="minorHAnsi"/>
          <w:b/>
          <w:bCs/>
          <w:color w:val="000000"/>
        </w:rPr>
        <w:t xml:space="preserve">) - The </w:t>
      </w:r>
      <w:proofErr w:type="spellStart"/>
      <w:r w:rsidR="00E37D86" w:rsidRPr="00E37D86">
        <w:rPr>
          <w:rFonts w:eastAsia="Times New Roman" w:cstheme="minorHAnsi"/>
          <w:b/>
          <w:bCs/>
          <w:color w:val="000000"/>
        </w:rPr>
        <w:t>Meshech</w:t>
      </w:r>
      <w:proofErr w:type="spellEnd"/>
      <w:r w:rsidR="00E37D86" w:rsidRPr="00E37D86">
        <w:rPr>
          <w:rFonts w:eastAsia="Times New Roman" w:cstheme="minorHAnsi"/>
          <w:b/>
          <w:bCs/>
          <w:color w:val="000000"/>
        </w:rPr>
        <w:t xml:space="preserve"> </w:t>
      </w:r>
      <w:proofErr w:type="spellStart"/>
      <w:r w:rsidR="00E37D86" w:rsidRPr="00E37D86">
        <w:rPr>
          <w:rFonts w:eastAsia="Times New Roman" w:cstheme="minorHAnsi"/>
          <w:b/>
          <w:bCs/>
          <w:color w:val="000000"/>
        </w:rPr>
        <w:t>Chochm</w:t>
      </w:r>
      <w:r w:rsidRPr="00B04DCE">
        <w:rPr>
          <w:rFonts w:eastAsia="Times New Roman" w:cstheme="minorHAnsi"/>
          <w:b/>
          <w:bCs/>
          <w:color w:val="000000"/>
        </w:rPr>
        <w:t>a</w:t>
      </w:r>
      <w:proofErr w:type="spellEnd"/>
      <w:r w:rsidR="00E37D86" w:rsidRPr="00E37D86">
        <w:rPr>
          <w:rFonts w:eastAsia="Times New Roman" w:cstheme="minorHAnsi"/>
          <w:b/>
          <w:bCs/>
          <w:color w:val="000000"/>
        </w:rPr>
        <w:t xml:space="preserve"> </w:t>
      </w:r>
      <w:r w:rsidR="00E37D86" w:rsidRPr="00E37D86">
        <w:rPr>
          <w:rFonts w:eastAsia="Times New Roman" w:cstheme="minorHAnsi"/>
          <w:color w:val="000000"/>
        </w:rPr>
        <w:t xml:space="preserve">notes that it does not highlight “doing” anything rather that others are rewarded for bringing them. He learns that based on this, the Mitzva of </w:t>
      </w:r>
      <w:proofErr w:type="spellStart"/>
      <w:r w:rsidR="00E37D86" w:rsidRPr="00E37D86">
        <w:rPr>
          <w:rFonts w:eastAsia="Times New Roman" w:cstheme="minorHAnsi"/>
          <w:color w:val="000000"/>
        </w:rPr>
        <w:t>Chinuch</w:t>
      </w:r>
      <w:proofErr w:type="spellEnd"/>
      <w:r w:rsidR="00E37D86" w:rsidRPr="00E37D86">
        <w:rPr>
          <w:rFonts w:eastAsia="Times New Roman" w:cstheme="minorHAnsi"/>
          <w:color w:val="000000"/>
        </w:rPr>
        <w:t xml:space="preserve"> is </w:t>
      </w:r>
      <w:proofErr w:type="spellStart"/>
      <w:r w:rsidR="00E37D86" w:rsidRPr="00E37D86">
        <w:rPr>
          <w:rFonts w:eastAsia="Times New Roman" w:cstheme="minorHAnsi"/>
          <w:color w:val="000000"/>
        </w:rPr>
        <w:t>D’Rabbonon</w:t>
      </w:r>
      <w:proofErr w:type="spellEnd"/>
      <w:r w:rsidR="00E37D86" w:rsidRPr="00E37D86">
        <w:rPr>
          <w:rFonts w:eastAsia="Times New Roman" w:cstheme="minorHAnsi"/>
          <w:color w:val="000000"/>
        </w:rPr>
        <w:t xml:space="preserve">. </w:t>
      </w:r>
      <w:r w:rsidR="00E37D86" w:rsidRPr="00E37D86">
        <w:rPr>
          <w:rFonts w:eastAsia="Times New Roman" w:cstheme="minorHAnsi"/>
          <w:b/>
          <w:bCs/>
          <w:color w:val="000000"/>
        </w:rPr>
        <w:t>Rav Nissan Alpert ztl</w:t>
      </w:r>
      <w:r w:rsidR="00E37D86" w:rsidRPr="00E37D86">
        <w:rPr>
          <w:rFonts w:eastAsia="Times New Roman" w:cstheme="minorHAnsi"/>
          <w:color w:val="000000"/>
        </w:rPr>
        <w:t xml:space="preserve"> that the specifics of </w:t>
      </w:r>
      <w:proofErr w:type="spellStart"/>
      <w:r w:rsidR="00E37D86" w:rsidRPr="00E37D86">
        <w:rPr>
          <w:rFonts w:eastAsia="Times New Roman" w:cstheme="minorHAnsi"/>
          <w:color w:val="000000"/>
        </w:rPr>
        <w:t>Chinuch</w:t>
      </w:r>
      <w:proofErr w:type="spellEnd"/>
      <w:r w:rsidR="00E37D86" w:rsidRPr="00E37D86">
        <w:rPr>
          <w:rFonts w:eastAsia="Times New Roman" w:cstheme="minorHAnsi"/>
          <w:color w:val="000000"/>
        </w:rPr>
        <w:t xml:space="preserve"> may be rabbinic but giving a child a love and a desire for Torah is biblically ordained. </w:t>
      </w:r>
    </w:p>
    <w:p w14:paraId="4B8DEB78" w14:textId="77777777" w:rsidR="00E37D86" w:rsidRPr="00E37D86" w:rsidRDefault="00E37D86" w:rsidP="00E37D86">
      <w:pPr>
        <w:spacing w:after="0" w:line="240" w:lineRule="auto"/>
        <w:rPr>
          <w:rFonts w:eastAsia="Times New Roman" w:cstheme="minorHAnsi"/>
          <w:b/>
          <w:bCs/>
        </w:rPr>
      </w:pPr>
      <w:r w:rsidRPr="00E37D86">
        <w:rPr>
          <w:rFonts w:eastAsia="Times New Roman" w:cstheme="minorHAnsi"/>
          <w:color w:val="000000"/>
        </w:rPr>
        <w:t> </w:t>
      </w:r>
    </w:p>
    <w:p w14:paraId="1E8F30EA" w14:textId="510598AE" w:rsidR="00E37D86" w:rsidRPr="00E37D86" w:rsidRDefault="00B04DCE" w:rsidP="00E37D86">
      <w:pPr>
        <w:spacing w:after="0" w:line="240" w:lineRule="auto"/>
        <w:rPr>
          <w:rFonts w:eastAsia="Times New Roman" w:cstheme="minorHAnsi"/>
        </w:rPr>
      </w:pPr>
      <w:r w:rsidRPr="00B04DCE">
        <w:rPr>
          <w:rFonts w:ascii="Arial" w:hAnsi="Arial" w:cs="Arial"/>
          <w:b/>
          <w:bCs/>
          <w:color w:val="000000"/>
          <w:sz w:val="26"/>
          <w:szCs w:val="26"/>
          <w:shd w:val="clear" w:color="auto" w:fill="FFFFFF"/>
          <w:rtl/>
        </w:rPr>
        <w:t>וְעַתָּ֗ה כִּתְב֤וּ לָכֶם֙ אֶת־הַשִּׁירָ֣ה הַזֹּ֔את</w:t>
      </w:r>
      <w:r w:rsidRPr="00B04DCE">
        <w:rPr>
          <w:rFonts w:ascii="Arial" w:hAnsi="Arial" w:cs="Arial"/>
          <w:b/>
          <w:bCs/>
          <w:color w:val="000000"/>
          <w:sz w:val="26"/>
          <w:szCs w:val="26"/>
          <w:shd w:val="clear" w:color="auto" w:fill="FFFFFF"/>
        </w:rPr>
        <w:t xml:space="preserve"> </w:t>
      </w:r>
      <w:r w:rsidR="00E37D86" w:rsidRPr="00E37D86">
        <w:rPr>
          <w:rFonts w:eastAsia="Times New Roman" w:cstheme="minorHAnsi"/>
          <w:b/>
          <w:bCs/>
          <w:color w:val="000000"/>
        </w:rPr>
        <w:t xml:space="preserve">So now write this song for Bnei Yisrael (31:19) </w:t>
      </w:r>
      <w:r w:rsidR="00E37D86" w:rsidRPr="00E37D86">
        <w:rPr>
          <w:rFonts w:eastAsia="Times New Roman" w:cstheme="minorHAnsi"/>
          <w:color w:val="000000"/>
        </w:rPr>
        <w:t xml:space="preserve">- The Torah refers to itself as a song. Why? </w:t>
      </w:r>
      <w:r w:rsidR="00E37D86" w:rsidRPr="00E37D86">
        <w:rPr>
          <w:rFonts w:eastAsia="Times New Roman" w:cstheme="minorHAnsi"/>
          <w:b/>
          <w:bCs/>
          <w:color w:val="000000"/>
        </w:rPr>
        <w:t xml:space="preserve">Rav </w:t>
      </w:r>
      <w:proofErr w:type="spellStart"/>
      <w:r w:rsidR="00E37D86" w:rsidRPr="00E37D86">
        <w:rPr>
          <w:rFonts w:eastAsia="Times New Roman" w:cstheme="minorHAnsi"/>
          <w:b/>
          <w:bCs/>
          <w:color w:val="000000"/>
        </w:rPr>
        <w:t>Elyashiv</w:t>
      </w:r>
      <w:proofErr w:type="spellEnd"/>
      <w:r w:rsidR="00E37D86" w:rsidRPr="00E37D86">
        <w:rPr>
          <w:rFonts w:eastAsia="Times New Roman" w:cstheme="minorHAnsi"/>
          <w:b/>
          <w:bCs/>
          <w:color w:val="000000"/>
        </w:rPr>
        <w:t xml:space="preserve"> ztl.</w:t>
      </w:r>
      <w:r w:rsidR="00E37D86" w:rsidRPr="00E37D86">
        <w:rPr>
          <w:rFonts w:eastAsia="Times New Roman" w:cstheme="minorHAnsi"/>
          <w:color w:val="000000"/>
        </w:rPr>
        <w:t xml:space="preserve"> Explained that Torah has to be written in a manner that it is accessible to every member of </w:t>
      </w:r>
      <w:proofErr w:type="spellStart"/>
      <w:r w:rsidR="00E37D86" w:rsidRPr="00E37D86">
        <w:rPr>
          <w:rFonts w:eastAsia="Times New Roman" w:cstheme="minorHAnsi"/>
          <w:color w:val="000000"/>
        </w:rPr>
        <w:t>Klal</w:t>
      </w:r>
      <w:proofErr w:type="spellEnd"/>
      <w:r w:rsidR="00E37D86" w:rsidRPr="00E37D86">
        <w:rPr>
          <w:rFonts w:eastAsia="Times New Roman" w:cstheme="minorHAnsi"/>
          <w:color w:val="000000"/>
        </w:rPr>
        <w:t xml:space="preserve"> Yisrael.  Whereas other disciplines are of interest only to the experts, the teachers of </w:t>
      </w:r>
      <w:r>
        <w:rPr>
          <w:rFonts w:eastAsia="Times New Roman" w:cstheme="minorHAnsi"/>
          <w:color w:val="000000"/>
        </w:rPr>
        <w:t>T</w:t>
      </w:r>
      <w:r w:rsidR="00E37D86" w:rsidRPr="00E37D86">
        <w:rPr>
          <w:rFonts w:eastAsia="Times New Roman" w:cstheme="minorHAnsi"/>
          <w:color w:val="000000"/>
        </w:rPr>
        <w:t>orah have the obligation to make Torah accessible and interesting to every member of Bnei Yisrael. Hence the obligation to place the words into their mouths. </w:t>
      </w:r>
    </w:p>
    <w:p w14:paraId="76543E12" w14:textId="77777777" w:rsidR="00E37D86" w:rsidRPr="00E37D86" w:rsidRDefault="00E37D86" w:rsidP="00E37D86">
      <w:pPr>
        <w:spacing w:after="0" w:line="240" w:lineRule="auto"/>
        <w:rPr>
          <w:rFonts w:eastAsia="Times New Roman" w:cstheme="minorHAnsi"/>
          <w:b/>
          <w:bCs/>
        </w:rPr>
      </w:pPr>
    </w:p>
    <w:p w14:paraId="18DE3A2B" w14:textId="1D4D4D22" w:rsidR="00E37D86" w:rsidRPr="00E37D86" w:rsidRDefault="00B04DCE" w:rsidP="00E37D86">
      <w:pPr>
        <w:spacing w:after="0" w:line="240" w:lineRule="auto"/>
        <w:rPr>
          <w:rFonts w:eastAsia="Times New Roman" w:cstheme="minorHAnsi"/>
        </w:rPr>
      </w:pPr>
      <w:r w:rsidRPr="00B04DCE">
        <w:rPr>
          <w:rFonts w:ascii="Arial" w:hAnsi="Arial" w:cs="Arial"/>
          <w:b/>
          <w:bCs/>
          <w:color w:val="000000"/>
          <w:sz w:val="26"/>
          <w:szCs w:val="26"/>
          <w:shd w:val="clear" w:color="auto" w:fill="FFFFFF"/>
          <w:rtl/>
        </w:rPr>
        <w:t>וְהָיָ֠ה כִּֽי־תִמְצֶ֨אןָ אֹת֜וֹ רָע֣וֹת רַבּוֹת֘ וְצָרוֹת֒</w:t>
      </w:r>
      <w:r w:rsidRPr="00B04DCE">
        <w:rPr>
          <w:rFonts w:ascii="Arial" w:hAnsi="Arial" w:cs="Arial"/>
          <w:b/>
          <w:bCs/>
          <w:color w:val="000000"/>
          <w:sz w:val="26"/>
          <w:szCs w:val="26"/>
          <w:shd w:val="clear" w:color="auto" w:fill="FFFFFF"/>
        </w:rPr>
        <w:t xml:space="preserve"> </w:t>
      </w:r>
      <w:r w:rsidR="00E37D86" w:rsidRPr="00E37D86">
        <w:rPr>
          <w:rFonts w:eastAsia="Times New Roman" w:cstheme="minorHAnsi"/>
          <w:b/>
          <w:bCs/>
          <w:color w:val="000000"/>
        </w:rPr>
        <w:t xml:space="preserve">It will happen when many troubles and distresses come (31:21) - </w:t>
      </w:r>
      <w:r w:rsidR="00E37D86" w:rsidRPr="00E37D86">
        <w:rPr>
          <w:rFonts w:eastAsia="Times New Roman" w:cstheme="minorHAnsi"/>
          <w:color w:val="000000"/>
        </w:rPr>
        <w:t xml:space="preserve">Why will </w:t>
      </w:r>
      <w:proofErr w:type="spellStart"/>
      <w:r w:rsidR="00E37D86" w:rsidRPr="00E37D86">
        <w:rPr>
          <w:rFonts w:eastAsia="Times New Roman" w:cstheme="minorHAnsi"/>
          <w:color w:val="000000"/>
        </w:rPr>
        <w:t>Tzoros</w:t>
      </w:r>
      <w:proofErr w:type="spellEnd"/>
      <w:r w:rsidR="00E37D86" w:rsidRPr="00E37D86">
        <w:rPr>
          <w:rFonts w:eastAsia="Times New Roman" w:cstheme="minorHAnsi"/>
          <w:color w:val="000000"/>
        </w:rPr>
        <w:t xml:space="preserve"> be the order of the day in the times leading up to </w:t>
      </w:r>
      <w:proofErr w:type="spellStart"/>
      <w:r w:rsidR="00E37D86" w:rsidRPr="00E37D86">
        <w:rPr>
          <w:rFonts w:eastAsia="Times New Roman" w:cstheme="minorHAnsi"/>
          <w:color w:val="000000"/>
        </w:rPr>
        <w:t>Moshiach</w:t>
      </w:r>
      <w:proofErr w:type="spellEnd"/>
      <w:r w:rsidR="00E37D86" w:rsidRPr="00E37D86">
        <w:rPr>
          <w:rFonts w:eastAsia="Times New Roman" w:cstheme="minorHAnsi"/>
          <w:color w:val="000000"/>
        </w:rPr>
        <w:t xml:space="preserve">? The </w:t>
      </w:r>
      <w:proofErr w:type="spellStart"/>
      <w:r w:rsidR="00E37D86" w:rsidRPr="00E37D86">
        <w:rPr>
          <w:rFonts w:eastAsia="Times New Roman" w:cstheme="minorHAnsi"/>
          <w:b/>
          <w:bCs/>
          <w:color w:val="000000"/>
        </w:rPr>
        <w:t>Dubno</w:t>
      </w:r>
      <w:proofErr w:type="spellEnd"/>
      <w:r w:rsidR="00E37D86" w:rsidRPr="00E37D86">
        <w:rPr>
          <w:rFonts w:eastAsia="Times New Roman" w:cstheme="minorHAnsi"/>
          <w:b/>
          <w:bCs/>
          <w:color w:val="000000"/>
        </w:rPr>
        <w:t xml:space="preserve"> Maggid</w:t>
      </w:r>
      <w:r w:rsidR="00E37D86" w:rsidRPr="00E37D86">
        <w:rPr>
          <w:rFonts w:eastAsia="Times New Roman" w:cstheme="minorHAnsi"/>
          <w:color w:val="000000"/>
        </w:rPr>
        <w:t xml:space="preserve"> answers that this is </w:t>
      </w:r>
      <w:r>
        <w:rPr>
          <w:rFonts w:eastAsia="Times New Roman" w:cstheme="minorHAnsi"/>
          <w:color w:val="000000"/>
        </w:rPr>
        <w:t>l</w:t>
      </w:r>
      <w:r w:rsidR="00E37D86" w:rsidRPr="00E37D86">
        <w:rPr>
          <w:rFonts w:eastAsia="Times New Roman" w:cstheme="minorHAnsi"/>
          <w:color w:val="000000"/>
        </w:rPr>
        <w:t xml:space="preserve">ike a storekeeper who just before closing takes all of his fruits and puts them into one basket at half price in order to sell them quickly. When </w:t>
      </w:r>
      <w:proofErr w:type="spellStart"/>
      <w:r>
        <w:rPr>
          <w:rFonts w:eastAsia="Times New Roman" w:cstheme="minorHAnsi"/>
          <w:color w:val="000000"/>
        </w:rPr>
        <w:t>K</w:t>
      </w:r>
      <w:r w:rsidR="00E37D86" w:rsidRPr="00E37D86">
        <w:rPr>
          <w:rFonts w:eastAsia="Times New Roman" w:cstheme="minorHAnsi"/>
          <w:color w:val="000000"/>
        </w:rPr>
        <w:t>lal</w:t>
      </w:r>
      <w:proofErr w:type="spellEnd"/>
      <w:r w:rsidR="00E37D86" w:rsidRPr="00E37D86">
        <w:rPr>
          <w:rFonts w:eastAsia="Times New Roman" w:cstheme="minorHAnsi"/>
          <w:color w:val="000000"/>
        </w:rPr>
        <w:t xml:space="preserve"> Yisrael sees much distress at one time, it also means that closing time is close and </w:t>
      </w:r>
      <w:proofErr w:type="spellStart"/>
      <w:r w:rsidR="00E37D86" w:rsidRPr="00E37D86">
        <w:rPr>
          <w:rFonts w:eastAsia="Times New Roman" w:cstheme="minorHAnsi"/>
          <w:color w:val="000000"/>
        </w:rPr>
        <w:t>Moshiach</w:t>
      </w:r>
      <w:proofErr w:type="spellEnd"/>
      <w:r w:rsidR="00E37D86" w:rsidRPr="00E37D86">
        <w:rPr>
          <w:rFonts w:eastAsia="Times New Roman" w:cstheme="minorHAnsi"/>
          <w:color w:val="000000"/>
        </w:rPr>
        <w:t xml:space="preserve"> is coming to take us home. </w:t>
      </w:r>
    </w:p>
    <w:p w14:paraId="206A4064" w14:textId="77777777" w:rsidR="00E37D86" w:rsidRPr="00E37D86" w:rsidRDefault="00E37D86" w:rsidP="00E37D86">
      <w:pPr>
        <w:spacing w:after="0" w:line="240" w:lineRule="auto"/>
        <w:rPr>
          <w:rFonts w:eastAsia="Times New Roman" w:cstheme="minorHAnsi"/>
          <w:b/>
          <w:bCs/>
        </w:rPr>
      </w:pPr>
    </w:p>
    <w:p w14:paraId="2734FBB8" w14:textId="6172DD51" w:rsidR="00E37D86" w:rsidRPr="00E37D86" w:rsidRDefault="00E37D86" w:rsidP="00E37D86">
      <w:pPr>
        <w:spacing w:after="0" w:line="240" w:lineRule="auto"/>
        <w:rPr>
          <w:rFonts w:eastAsia="Times New Roman" w:cstheme="minorHAnsi"/>
        </w:rPr>
      </w:pPr>
      <w:r w:rsidRPr="00E37D86">
        <w:rPr>
          <w:rFonts w:eastAsia="Times New Roman" w:cstheme="minorHAnsi"/>
          <w:b/>
          <w:bCs/>
          <w:color w:val="000000"/>
        </w:rPr>
        <w:t xml:space="preserve">Haftara: </w:t>
      </w:r>
      <w:r w:rsidR="00C52318" w:rsidRPr="00C52318">
        <w:rPr>
          <w:rFonts w:ascii="Arial" w:hAnsi="Arial" w:cs="Arial"/>
          <w:b/>
          <w:bCs/>
          <w:color w:val="000000"/>
          <w:sz w:val="26"/>
          <w:szCs w:val="26"/>
          <w:shd w:val="clear" w:color="auto" w:fill="FFFFFF"/>
          <w:rtl/>
        </w:rPr>
        <w:t>לֹא־יֵֽאָמֵר֩ לָ֨ךְ ע֜וֹד עֲזוּבָ֗ה </w:t>
      </w:r>
      <w:r w:rsidR="00C52318" w:rsidRPr="00C52318">
        <w:rPr>
          <w:rFonts w:eastAsia="Times New Roman" w:cstheme="minorHAnsi"/>
          <w:b/>
          <w:bCs/>
          <w:color w:val="000000"/>
        </w:rPr>
        <w:t xml:space="preserve">  </w:t>
      </w:r>
      <w:r w:rsidRPr="00E37D86">
        <w:rPr>
          <w:rFonts w:eastAsia="Times New Roman" w:cstheme="minorHAnsi"/>
          <w:b/>
          <w:bCs/>
          <w:color w:val="000000"/>
        </w:rPr>
        <w:t xml:space="preserve">You shall no longer say she is forsaken and your land shall not be called desolate (Yeshayahu 62:4) - Rav Schwab ztl. </w:t>
      </w:r>
      <w:r w:rsidR="00C52318">
        <w:rPr>
          <w:rFonts w:eastAsia="Times New Roman" w:cstheme="minorHAnsi"/>
          <w:color w:val="000000"/>
        </w:rPr>
        <w:t>e</w:t>
      </w:r>
      <w:r w:rsidRPr="00E37D86">
        <w:rPr>
          <w:rFonts w:eastAsia="Times New Roman" w:cstheme="minorHAnsi"/>
          <w:color w:val="000000"/>
        </w:rPr>
        <w:t xml:space="preserve">xplained that in the days of </w:t>
      </w:r>
      <w:proofErr w:type="spellStart"/>
      <w:r w:rsidRPr="00E37D86">
        <w:rPr>
          <w:rFonts w:eastAsia="Times New Roman" w:cstheme="minorHAnsi"/>
          <w:color w:val="000000"/>
        </w:rPr>
        <w:t>Moshiach</w:t>
      </w:r>
      <w:proofErr w:type="spellEnd"/>
      <w:r w:rsidRPr="00E37D86">
        <w:rPr>
          <w:rFonts w:eastAsia="Times New Roman" w:cstheme="minorHAnsi"/>
          <w:color w:val="000000"/>
        </w:rPr>
        <w:t xml:space="preserve"> not only will there never be a </w:t>
      </w:r>
      <w:proofErr w:type="spellStart"/>
      <w:r w:rsidRPr="00E37D86">
        <w:rPr>
          <w:rFonts w:eastAsia="Times New Roman" w:cstheme="minorHAnsi"/>
          <w:color w:val="000000"/>
        </w:rPr>
        <w:t>Churban</w:t>
      </w:r>
      <w:proofErr w:type="spellEnd"/>
      <w:r w:rsidRPr="00E37D86">
        <w:rPr>
          <w:rFonts w:eastAsia="Times New Roman" w:cstheme="minorHAnsi"/>
          <w:color w:val="000000"/>
        </w:rPr>
        <w:t xml:space="preserve"> again, the nations of the world will forget that there was ever a </w:t>
      </w:r>
      <w:proofErr w:type="spellStart"/>
      <w:r w:rsidRPr="00E37D86">
        <w:rPr>
          <w:rFonts w:eastAsia="Times New Roman" w:cstheme="minorHAnsi"/>
          <w:color w:val="000000"/>
        </w:rPr>
        <w:t>Galus</w:t>
      </w:r>
      <w:proofErr w:type="spellEnd"/>
      <w:r w:rsidRPr="00E37D86">
        <w:rPr>
          <w:rFonts w:eastAsia="Times New Roman" w:cstheme="minorHAnsi"/>
          <w:color w:val="000000"/>
        </w:rPr>
        <w:t xml:space="preserve">. It will fade away. It is like a Bachur and a </w:t>
      </w:r>
      <w:proofErr w:type="spellStart"/>
      <w:r w:rsidRPr="00E37D86">
        <w:rPr>
          <w:rFonts w:eastAsia="Times New Roman" w:cstheme="minorHAnsi"/>
          <w:color w:val="000000"/>
        </w:rPr>
        <w:t>Bachura</w:t>
      </w:r>
      <w:proofErr w:type="spellEnd"/>
      <w:r w:rsidRPr="00E37D86">
        <w:rPr>
          <w:rFonts w:eastAsia="Times New Roman" w:cstheme="minorHAnsi"/>
          <w:color w:val="000000"/>
        </w:rPr>
        <w:t xml:space="preserve"> -- without the history. </w:t>
      </w:r>
    </w:p>
    <w:p w14:paraId="7A421C94" w14:textId="77777777" w:rsidR="00E37D86" w:rsidRPr="006578E8" w:rsidRDefault="00E37D86">
      <w:pPr>
        <w:rPr>
          <w:rFonts w:cstheme="minorHAnsi"/>
        </w:rPr>
      </w:pPr>
    </w:p>
    <w:sectPr w:rsidR="00E37D86" w:rsidRPr="00657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039C8"/>
    <w:multiLevelType w:val="multilevel"/>
    <w:tmpl w:val="F7507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86"/>
    <w:rsid w:val="006578E8"/>
    <w:rsid w:val="00B04DCE"/>
    <w:rsid w:val="00C52318"/>
    <w:rsid w:val="00D71EAA"/>
    <w:rsid w:val="00E37D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A4C1"/>
  <w15:chartTrackingRefBased/>
  <w15:docId w15:val="{916E51CE-53A1-473E-A964-354BB56E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D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07093">
      <w:bodyDiv w:val="1"/>
      <w:marLeft w:val="0"/>
      <w:marRight w:val="0"/>
      <w:marTop w:val="0"/>
      <w:marBottom w:val="0"/>
      <w:divBdr>
        <w:top w:val="none" w:sz="0" w:space="0" w:color="auto"/>
        <w:left w:val="none" w:sz="0" w:space="0" w:color="auto"/>
        <w:bottom w:val="none" w:sz="0" w:space="0" w:color="auto"/>
        <w:right w:val="none" w:sz="0" w:space="0" w:color="auto"/>
      </w:divBdr>
    </w:div>
    <w:div w:id="359554525">
      <w:bodyDiv w:val="1"/>
      <w:marLeft w:val="0"/>
      <w:marRight w:val="0"/>
      <w:marTop w:val="0"/>
      <w:marBottom w:val="0"/>
      <w:divBdr>
        <w:top w:val="none" w:sz="0" w:space="0" w:color="auto"/>
        <w:left w:val="none" w:sz="0" w:space="0" w:color="auto"/>
        <w:bottom w:val="none" w:sz="0" w:space="0" w:color="auto"/>
        <w:right w:val="none" w:sz="0" w:space="0" w:color="auto"/>
      </w:divBdr>
    </w:div>
    <w:div w:id="147961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2020-09-08T12:48:00Z</dcterms:created>
  <dcterms:modified xsi:type="dcterms:W3CDTF">2020-09-08T13:39:00Z</dcterms:modified>
</cp:coreProperties>
</file>