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0A15" w14:textId="43A5FDD4" w:rsidR="007301C9" w:rsidRPr="00385FFC" w:rsidRDefault="007301C9" w:rsidP="007301C9">
      <w:pPr>
        <w:pStyle w:val="NoSpacing"/>
      </w:pPr>
      <w:r w:rsidRPr="00385FFC">
        <w:t xml:space="preserve">Points to Ponder </w:t>
      </w:r>
    </w:p>
    <w:p w14:paraId="52078216" w14:textId="7C5A6875" w:rsidR="007301C9" w:rsidRPr="00385FFC" w:rsidRDefault="007301C9" w:rsidP="007301C9">
      <w:pPr>
        <w:pStyle w:val="NoSpacing"/>
      </w:pPr>
      <w:proofErr w:type="spellStart"/>
      <w:r w:rsidRPr="00385FFC">
        <w:t>Naso</w:t>
      </w:r>
      <w:proofErr w:type="spellEnd"/>
      <w:r w:rsidRPr="00385FFC">
        <w:t xml:space="preserve"> 5782</w:t>
      </w:r>
    </w:p>
    <w:p w14:paraId="33664099" w14:textId="4B4ABCF7" w:rsidR="007301C9" w:rsidRPr="00936AC4" w:rsidRDefault="007301C9" w:rsidP="007301C9">
      <w:pPr>
        <w:pStyle w:val="NoSpacing"/>
        <w:rPr>
          <w:b/>
          <w:bCs/>
        </w:rPr>
      </w:pPr>
    </w:p>
    <w:p w14:paraId="0D402766" w14:textId="7CE6662D" w:rsidR="00321488" w:rsidRPr="00080D40" w:rsidRDefault="00936AC4" w:rsidP="007301C9">
      <w:pPr>
        <w:pStyle w:val="NoSpacing"/>
        <w:rPr>
          <w:rFonts w:asciiTheme="minorBidi" w:hAnsiTheme="minorBidi"/>
          <w:color w:val="000000"/>
          <w:sz w:val="21"/>
          <w:szCs w:val="21"/>
          <w:shd w:val="clear" w:color="auto" w:fill="FCFDFE"/>
        </w:rPr>
      </w:pPr>
      <w:r w:rsidRPr="00936AC4">
        <w:rPr>
          <w:rFonts w:ascii="Arial" w:hAnsi="Arial" w:cs="Arial"/>
          <w:b/>
          <w:bCs/>
          <w:color w:val="000000"/>
          <w:sz w:val="29"/>
          <w:szCs w:val="29"/>
          <w:shd w:val="clear" w:color="auto" w:fill="FFFFFF"/>
          <w:rtl/>
        </w:rPr>
        <w:t>נָשׂ֗א אֶת־רֹ֛אשׁ בְּנֵ֥י גֵֽרְשׁ֖וֹן</w:t>
      </w:r>
      <w:r w:rsidRPr="00936AC4">
        <w:rPr>
          <w:rFonts w:ascii="Arial" w:hAnsi="Arial" w:cs="Arial"/>
          <w:b/>
          <w:bCs/>
          <w:color w:val="000000"/>
          <w:sz w:val="29"/>
          <w:szCs w:val="29"/>
          <w:shd w:val="clear" w:color="auto" w:fill="FFFFFF"/>
        </w:rPr>
        <w:t xml:space="preserve"> </w:t>
      </w:r>
      <w:r w:rsidR="00321488" w:rsidRPr="00936AC4">
        <w:rPr>
          <w:rFonts w:asciiTheme="minorBidi" w:hAnsiTheme="minorBidi"/>
          <w:b/>
          <w:bCs/>
          <w:color w:val="000000"/>
          <w:sz w:val="21"/>
          <w:szCs w:val="21"/>
          <w:shd w:val="clear" w:color="auto" w:fill="FCFDFE"/>
        </w:rPr>
        <w:t> Take also a census of (literally: lift up) the sons of Gershon</w:t>
      </w:r>
      <w:r w:rsidR="00321488" w:rsidRPr="00936AC4">
        <w:rPr>
          <w:rFonts w:asciiTheme="minorBidi" w:hAnsiTheme="minorBidi"/>
          <w:b/>
          <w:bCs/>
          <w:color w:val="000000"/>
          <w:sz w:val="21"/>
          <w:szCs w:val="21"/>
          <w:shd w:val="clear" w:color="auto" w:fill="FCFDFE"/>
        </w:rPr>
        <w:t xml:space="preserve"> </w:t>
      </w:r>
      <w:r w:rsidR="00321488" w:rsidRPr="00936AC4">
        <w:rPr>
          <w:rFonts w:asciiTheme="minorBidi" w:hAnsiTheme="minorBidi"/>
          <w:b/>
          <w:bCs/>
          <w:color w:val="000000"/>
          <w:sz w:val="21"/>
          <w:szCs w:val="21"/>
          <w:shd w:val="clear" w:color="auto" w:fill="FCFDFE"/>
        </w:rPr>
        <w:t>(4:2</w:t>
      </w:r>
      <w:r w:rsidRPr="00936AC4">
        <w:rPr>
          <w:rFonts w:asciiTheme="minorBidi" w:hAnsiTheme="minorBidi"/>
          <w:b/>
          <w:bCs/>
          <w:color w:val="000000"/>
          <w:sz w:val="21"/>
          <w:szCs w:val="21"/>
          <w:shd w:val="clear" w:color="auto" w:fill="FCFDFE"/>
        </w:rPr>
        <w:t>2</w:t>
      </w:r>
      <w:r w:rsidR="00321488" w:rsidRPr="00936AC4">
        <w:rPr>
          <w:rFonts w:asciiTheme="minorBidi" w:hAnsiTheme="minorBidi"/>
          <w:b/>
          <w:bCs/>
          <w:color w:val="000000"/>
          <w:sz w:val="21"/>
          <w:szCs w:val="21"/>
          <w:shd w:val="clear" w:color="auto" w:fill="FCFDFE"/>
        </w:rPr>
        <w:t>)</w:t>
      </w:r>
      <w:r w:rsidR="00321488" w:rsidRPr="00080D40">
        <w:rPr>
          <w:rFonts w:asciiTheme="minorBidi" w:hAnsiTheme="minorBidi"/>
          <w:color w:val="000000"/>
          <w:sz w:val="21"/>
          <w:szCs w:val="21"/>
          <w:shd w:val="clear" w:color="auto" w:fill="FCFDFE"/>
        </w:rPr>
        <w:t xml:space="preserve"> - </w:t>
      </w:r>
      <w:r w:rsidR="00321488" w:rsidRPr="00080D40">
        <w:rPr>
          <w:rFonts w:asciiTheme="minorBidi" w:hAnsiTheme="minorBidi"/>
          <w:color w:val="000000"/>
          <w:sz w:val="21"/>
          <w:szCs w:val="21"/>
          <w:shd w:val="clear" w:color="auto" w:fill="FCFDFE"/>
        </w:rPr>
        <w:t>It is interesting to note that the Torah uses the word, "</w:t>
      </w:r>
      <w:proofErr w:type="spellStart"/>
      <w:r w:rsidR="00321488" w:rsidRPr="00080D40">
        <w:rPr>
          <w:rFonts w:asciiTheme="minorBidi" w:hAnsiTheme="minorBidi"/>
          <w:color w:val="000000"/>
          <w:sz w:val="21"/>
          <w:szCs w:val="21"/>
          <w:shd w:val="clear" w:color="auto" w:fill="FCFDFE"/>
        </w:rPr>
        <w:t>Naso</w:t>
      </w:r>
      <w:proofErr w:type="spellEnd"/>
      <w:r w:rsidR="00321488" w:rsidRPr="00080D40">
        <w:rPr>
          <w:rFonts w:asciiTheme="minorBidi" w:hAnsiTheme="minorBidi"/>
          <w:color w:val="000000"/>
          <w:sz w:val="21"/>
          <w:szCs w:val="21"/>
          <w:shd w:val="clear" w:color="auto" w:fill="FCFDFE"/>
        </w:rPr>
        <w:t xml:space="preserve">, lift up," with regard to the families of Gershon (above) and </w:t>
      </w:r>
      <w:proofErr w:type="spellStart"/>
      <w:r w:rsidR="00321488" w:rsidRPr="00080D40">
        <w:rPr>
          <w:rFonts w:asciiTheme="minorBidi" w:hAnsiTheme="minorBidi"/>
          <w:color w:val="000000"/>
          <w:sz w:val="21"/>
          <w:szCs w:val="21"/>
          <w:shd w:val="clear" w:color="auto" w:fill="FCFDFE"/>
        </w:rPr>
        <w:t>Kehat</w:t>
      </w:r>
      <w:proofErr w:type="spellEnd"/>
      <w:r w:rsidR="00321488" w:rsidRPr="00080D40">
        <w:rPr>
          <w:rFonts w:asciiTheme="minorBidi" w:hAnsiTheme="minorBidi"/>
          <w:color w:val="000000"/>
          <w:sz w:val="21"/>
          <w:szCs w:val="21"/>
          <w:shd w:val="clear" w:color="auto" w:fill="FCFDFE"/>
        </w:rPr>
        <w:t xml:space="preserve"> (4:2), but not with reference to the family of </w:t>
      </w:r>
      <w:proofErr w:type="spellStart"/>
      <w:r w:rsidR="00321488" w:rsidRPr="00080D40">
        <w:rPr>
          <w:rFonts w:asciiTheme="minorBidi" w:hAnsiTheme="minorBidi"/>
          <w:color w:val="000000"/>
          <w:sz w:val="21"/>
          <w:szCs w:val="21"/>
          <w:shd w:val="clear" w:color="auto" w:fill="FCFDFE"/>
        </w:rPr>
        <w:t>Merari</w:t>
      </w:r>
      <w:proofErr w:type="spellEnd"/>
      <w:r w:rsidR="00321488" w:rsidRPr="00080D40">
        <w:rPr>
          <w:rFonts w:asciiTheme="minorBidi" w:hAnsiTheme="minorBidi"/>
          <w:color w:val="000000"/>
          <w:sz w:val="21"/>
          <w:szCs w:val="21"/>
          <w:shd w:val="clear" w:color="auto" w:fill="FCFDFE"/>
        </w:rPr>
        <w:t xml:space="preserve"> (4:29). Why is this?</w:t>
      </w:r>
      <w:r w:rsidR="00321488" w:rsidRPr="00080D40">
        <w:rPr>
          <w:rFonts w:asciiTheme="minorBidi" w:hAnsiTheme="minorBidi"/>
          <w:color w:val="000000"/>
          <w:sz w:val="21"/>
          <w:szCs w:val="21"/>
          <w:shd w:val="clear" w:color="auto" w:fill="FCFDFE"/>
        </w:rPr>
        <w:t xml:space="preserve"> </w:t>
      </w:r>
      <w:r w:rsidR="00321488" w:rsidRPr="00936AC4">
        <w:rPr>
          <w:rFonts w:asciiTheme="minorBidi" w:hAnsiTheme="minorBidi"/>
          <w:b/>
          <w:bCs/>
          <w:color w:val="000000"/>
          <w:sz w:val="21"/>
          <w:szCs w:val="21"/>
          <w:shd w:val="clear" w:color="auto" w:fill="FCFDFE"/>
        </w:rPr>
        <w:t xml:space="preserve">Rav </w:t>
      </w:r>
      <w:proofErr w:type="spellStart"/>
      <w:r w:rsidR="00321488" w:rsidRPr="00936AC4">
        <w:rPr>
          <w:rFonts w:asciiTheme="minorBidi" w:hAnsiTheme="minorBidi"/>
          <w:b/>
          <w:bCs/>
          <w:color w:val="000000"/>
          <w:sz w:val="21"/>
          <w:szCs w:val="21"/>
          <w:shd w:val="clear" w:color="auto" w:fill="FCFDFE"/>
        </w:rPr>
        <w:t>Amital</w:t>
      </w:r>
      <w:proofErr w:type="spellEnd"/>
      <w:r w:rsidR="00321488" w:rsidRPr="00936AC4">
        <w:rPr>
          <w:rFonts w:asciiTheme="minorBidi" w:hAnsiTheme="minorBidi"/>
          <w:b/>
          <w:bCs/>
          <w:color w:val="000000"/>
          <w:sz w:val="21"/>
          <w:szCs w:val="21"/>
          <w:shd w:val="clear" w:color="auto" w:fill="FCFDFE"/>
        </w:rPr>
        <w:t xml:space="preserve"> ztl.</w:t>
      </w:r>
      <w:r w:rsidR="00321488" w:rsidRPr="00080D40">
        <w:rPr>
          <w:rFonts w:asciiTheme="minorBidi" w:hAnsiTheme="minorBidi"/>
          <w:color w:val="000000"/>
          <w:sz w:val="21"/>
          <w:szCs w:val="21"/>
          <w:shd w:val="clear" w:color="auto" w:fill="FCFDFE"/>
        </w:rPr>
        <w:t xml:space="preserve"> explained that p</w:t>
      </w:r>
      <w:r w:rsidR="00321488" w:rsidRPr="00080D40">
        <w:rPr>
          <w:rFonts w:asciiTheme="minorBidi" w:hAnsiTheme="minorBidi"/>
          <w:color w:val="000000"/>
          <w:sz w:val="21"/>
          <w:szCs w:val="21"/>
          <w:shd w:val="clear" w:color="auto" w:fill="FCFDFE"/>
        </w:rPr>
        <w:t xml:space="preserve">erhaps it is because while the family of </w:t>
      </w:r>
      <w:proofErr w:type="spellStart"/>
      <w:r w:rsidR="00321488" w:rsidRPr="00080D40">
        <w:rPr>
          <w:rFonts w:asciiTheme="minorBidi" w:hAnsiTheme="minorBidi"/>
          <w:color w:val="000000"/>
          <w:sz w:val="21"/>
          <w:szCs w:val="21"/>
          <w:shd w:val="clear" w:color="auto" w:fill="FCFDFE"/>
        </w:rPr>
        <w:t>Kehat</w:t>
      </w:r>
      <w:proofErr w:type="spellEnd"/>
      <w:r w:rsidR="00321488" w:rsidRPr="00080D40">
        <w:rPr>
          <w:rFonts w:asciiTheme="minorBidi" w:hAnsiTheme="minorBidi"/>
          <w:color w:val="000000"/>
          <w:sz w:val="21"/>
          <w:szCs w:val="21"/>
          <w:shd w:val="clear" w:color="auto" w:fill="FCFDFE"/>
        </w:rPr>
        <w:t xml:space="preserve"> carries the vessels, and the family of Gershon carries the curtains, the family of </w:t>
      </w:r>
      <w:proofErr w:type="spellStart"/>
      <w:r w:rsidR="00321488" w:rsidRPr="00080D40">
        <w:rPr>
          <w:rFonts w:asciiTheme="minorBidi" w:hAnsiTheme="minorBidi"/>
          <w:color w:val="000000"/>
          <w:sz w:val="21"/>
          <w:szCs w:val="21"/>
          <w:shd w:val="clear" w:color="auto" w:fill="FCFDFE"/>
        </w:rPr>
        <w:t>Merari</w:t>
      </w:r>
      <w:proofErr w:type="spellEnd"/>
      <w:r w:rsidR="00321488" w:rsidRPr="00080D40">
        <w:rPr>
          <w:rFonts w:asciiTheme="minorBidi" w:hAnsiTheme="minorBidi"/>
          <w:color w:val="000000"/>
          <w:sz w:val="21"/>
          <w:szCs w:val="21"/>
          <w:shd w:val="clear" w:color="auto" w:fill="FCFDFE"/>
        </w:rPr>
        <w:t xml:space="preserve"> carries the beams.</w:t>
      </w:r>
      <w:r w:rsidR="00080D40" w:rsidRPr="00080D40">
        <w:rPr>
          <w:rFonts w:asciiTheme="minorBidi" w:hAnsiTheme="minorBidi"/>
          <w:color w:val="000000"/>
          <w:sz w:val="21"/>
          <w:szCs w:val="21"/>
          <w:shd w:val="clear" w:color="auto" w:fill="FCFDFE"/>
        </w:rPr>
        <w:t xml:space="preserve"> </w:t>
      </w:r>
      <w:r w:rsidR="00080D40" w:rsidRPr="00080D40">
        <w:rPr>
          <w:rFonts w:asciiTheme="minorBidi" w:hAnsiTheme="minorBidi"/>
          <w:color w:val="000000"/>
          <w:sz w:val="21"/>
          <w:szCs w:val="21"/>
          <w:shd w:val="clear" w:color="auto" w:fill="FCFDFE"/>
        </w:rPr>
        <w:t xml:space="preserve">The Temple service is not simply an expression of the good will of the </w:t>
      </w:r>
      <w:proofErr w:type="spellStart"/>
      <w:r w:rsidR="00080D40" w:rsidRPr="00080D40">
        <w:rPr>
          <w:rFonts w:asciiTheme="minorBidi" w:hAnsiTheme="minorBidi"/>
          <w:color w:val="000000"/>
          <w:sz w:val="21"/>
          <w:szCs w:val="21"/>
          <w:shd w:val="clear" w:color="auto" w:fill="FCFDFE"/>
        </w:rPr>
        <w:t>Leviyim</w:t>
      </w:r>
      <w:proofErr w:type="spellEnd"/>
      <w:r w:rsidR="00080D40" w:rsidRPr="00080D40">
        <w:rPr>
          <w:rFonts w:asciiTheme="minorBidi" w:hAnsiTheme="minorBidi"/>
          <w:color w:val="000000"/>
          <w:sz w:val="21"/>
          <w:szCs w:val="21"/>
          <w:shd w:val="clear" w:color="auto" w:fill="FCFDFE"/>
        </w:rPr>
        <w:t>; it is their duty and obligation, whether or not they desire the role.</w:t>
      </w:r>
    </w:p>
    <w:p w14:paraId="0156C4AF" w14:textId="77777777" w:rsidR="00080D40" w:rsidRPr="00936AC4" w:rsidRDefault="00080D40" w:rsidP="007301C9">
      <w:pPr>
        <w:pStyle w:val="NoSpacing"/>
        <w:rPr>
          <w:rFonts w:asciiTheme="minorBidi" w:hAnsiTheme="minorBidi"/>
          <w:b/>
          <w:bCs/>
        </w:rPr>
      </w:pPr>
    </w:p>
    <w:p w14:paraId="7F397552" w14:textId="53749E88" w:rsidR="00185AC5" w:rsidRPr="00080D40" w:rsidRDefault="00936AC4" w:rsidP="007301C9">
      <w:pPr>
        <w:pStyle w:val="NoSpacing"/>
        <w:rPr>
          <w:rFonts w:asciiTheme="minorBidi" w:hAnsiTheme="minorBidi"/>
        </w:rPr>
      </w:pPr>
      <w:r w:rsidRPr="00936AC4">
        <w:rPr>
          <w:rFonts w:ascii="Arial" w:hAnsi="Arial" w:cs="Arial"/>
          <w:b/>
          <w:bCs/>
          <w:color w:val="000000"/>
          <w:sz w:val="29"/>
          <w:szCs w:val="29"/>
          <w:shd w:val="clear" w:color="auto" w:fill="FFFFFF"/>
          <w:rtl/>
        </w:rPr>
        <w:t>אֵ֤לֶּה פְקוּדֵי֙ מִשְׁפְּחֹ֣ת הַקְּהָתִ֔י </w:t>
      </w:r>
      <w:r w:rsidRPr="00936AC4">
        <w:rPr>
          <w:rFonts w:ascii="Arial" w:hAnsi="Arial" w:cs="Arial"/>
          <w:b/>
          <w:bCs/>
          <w:color w:val="000000"/>
          <w:sz w:val="29"/>
          <w:szCs w:val="29"/>
          <w:shd w:val="clear" w:color="auto" w:fill="FFFFFF"/>
        </w:rPr>
        <w:t xml:space="preserve"> </w:t>
      </w:r>
      <w:r w:rsidR="00185AC5" w:rsidRPr="00936AC4">
        <w:rPr>
          <w:rFonts w:asciiTheme="minorBidi" w:hAnsiTheme="minorBidi"/>
          <w:b/>
          <w:bCs/>
        </w:rPr>
        <w:t xml:space="preserve">This is the census of the family of </w:t>
      </w:r>
      <w:proofErr w:type="spellStart"/>
      <w:r w:rsidR="00185AC5" w:rsidRPr="00936AC4">
        <w:rPr>
          <w:rFonts w:asciiTheme="minorBidi" w:hAnsiTheme="minorBidi"/>
          <w:b/>
          <w:bCs/>
        </w:rPr>
        <w:t>Kehus</w:t>
      </w:r>
      <w:proofErr w:type="spellEnd"/>
      <w:r w:rsidR="00185AC5" w:rsidRPr="00936AC4">
        <w:rPr>
          <w:rFonts w:asciiTheme="minorBidi" w:hAnsiTheme="minorBidi"/>
          <w:b/>
          <w:bCs/>
        </w:rPr>
        <w:t xml:space="preserve"> (</w:t>
      </w:r>
      <w:r w:rsidRPr="00936AC4">
        <w:rPr>
          <w:rFonts w:asciiTheme="minorBidi" w:hAnsiTheme="minorBidi"/>
          <w:b/>
          <w:bCs/>
        </w:rPr>
        <w:t>4:37</w:t>
      </w:r>
      <w:r w:rsidR="00185AC5" w:rsidRPr="00936AC4">
        <w:rPr>
          <w:rFonts w:asciiTheme="minorBidi" w:hAnsiTheme="minorBidi"/>
          <w:b/>
          <w:bCs/>
        </w:rPr>
        <w:t>)</w:t>
      </w:r>
      <w:r w:rsidR="00185AC5" w:rsidRPr="00080D40">
        <w:rPr>
          <w:rFonts w:asciiTheme="minorBidi" w:hAnsiTheme="minorBidi"/>
        </w:rPr>
        <w:t xml:space="preserve"> – The numbers of </w:t>
      </w:r>
      <w:proofErr w:type="spellStart"/>
      <w:r w:rsidR="00185AC5" w:rsidRPr="00080D40">
        <w:rPr>
          <w:rFonts w:asciiTheme="minorBidi" w:hAnsiTheme="minorBidi"/>
        </w:rPr>
        <w:t>Kehus</w:t>
      </w:r>
      <w:proofErr w:type="spellEnd"/>
      <w:r w:rsidR="00185AC5" w:rsidRPr="00080D40">
        <w:rPr>
          <w:rFonts w:asciiTheme="minorBidi" w:hAnsiTheme="minorBidi"/>
        </w:rPr>
        <w:t xml:space="preserve"> totaled 2750. When you consider that these numbers came from 4 people 2 generations before, it just seems incredible. </w:t>
      </w:r>
      <w:r w:rsidR="001C235D" w:rsidRPr="00080D40">
        <w:rPr>
          <w:rFonts w:asciiTheme="minorBidi" w:hAnsiTheme="minorBidi"/>
        </w:rPr>
        <w:t xml:space="preserve">Moreover, Amram’s third generation was only 6 while his 3 brothers had the rest. </w:t>
      </w:r>
      <w:r w:rsidR="00185AC5" w:rsidRPr="00080D40">
        <w:rPr>
          <w:rFonts w:asciiTheme="minorBidi" w:hAnsiTheme="minorBidi"/>
        </w:rPr>
        <w:t xml:space="preserve">How do we explain the population </w:t>
      </w:r>
      <w:r w:rsidR="001C235D" w:rsidRPr="00080D40">
        <w:rPr>
          <w:rFonts w:asciiTheme="minorBidi" w:hAnsiTheme="minorBidi"/>
        </w:rPr>
        <w:t xml:space="preserve">explosion disparity? </w:t>
      </w:r>
      <w:r w:rsidR="001C235D" w:rsidRPr="00936AC4">
        <w:rPr>
          <w:rFonts w:asciiTheme="minorBidi" w:hAnsiTheme="minorBidi"/>
          <w:b/>
          <w:bCs/>
        </w:rPr>
        <w:t xml:space="preserve">Rav </w:t>
      </w:r>
      <w:proofErr w:type="spellStart"/>
      <w:r w:rsidR="001C235D" w:rsidRPr="00936AC4">
        <w:rPr>
          <w:rFonts w:asciiTheme="minorBidi" w:hAnsiTheme="minorBidi"/>
          <w:b/>
          <w:bCs/>
        </w:rPr>
        <w:t>Sorotzkin</w:t>
      </w:r>
      <w:proofErr w:type="spellEnd"/>
      <w:r w:rsidR="001C235D" w:rsidRPr="00936AC4">
        <w:rPr>
          <w:rFonts w:asciiTheme="minorBidi" w:hAnsiTheme="minorBidi"/>
          <w:b/>
          <w:bCs/>
        </w:rPr>
        <w:t xml:space="preserve"> ztl.</w:t>
      </w:r>
      <w:r w:rsidR="001C235D" w:rsidRPr="00080D40">
        <w:rPr>
          <w:rFonts w:asciiTheme="minorBidi" w:hAnsiTheme="minorBidi"/>
        </w:rPr>
        <w:t xml:space="preserve"> explained that this is a support for the statement “</w:t>
      </w:r>
      <w:proofErr w:type="spellStart"/>
      <w:r w:rsidR="001C235D" w:rsidRPr="00080D40">
        <w:rPr>
          <w:rFonts w:asciiTheme="minorBidi" w:hAnsiTheme="minorBidi"/>
        </w:rPr>
        <w:t>Raiysee</w:t>
      </w:r>
      <w:proofErr w:type="spellEnd"/>
      <w:r w:rsidR="001C235D" w:rsidRPr="00080D40">
        <w:rPr>
          <w:rFonts w:asciiTheme="minorBidi" w:hAnsiTheme="minorBidi"/>
        </w:rPr>
        <w:t xml:space="preserve"> Bnei Aliyah </w:t>
      </w:r>
      <w:proofErr w:type="spellStart"/>
      <w:r w:rsidR="001C235D" w:rsidRPr="00080D40">
        <w:rPr>
          <w:rFonts w:asciiTheme="minorBidi" w:hAnsiTheme="minorBidi"/>
        </w:rPr>
        <w:t>V’Heim</w:t>
      </w:r>
      <w:proofErr w:type="spellEnd"/>
      <w:r w:rsidR="001C235D" w:rsidRPr="00080D40">
        <w:rPr>
          <w:rFonts w:asciiTheme="minorBidi" w:hAnsiTheme="minorBidi"/>
        </w:rPr>
        <w:t xml:space="preserve"> </w:t>
      </w:r>
      <w:proofErr w:type="spellStart"/>
      <w:r w:rsidR="001C235D" w:rsidRPr="00080D40">
        <w:rPr>
          <w:rFonts w:asciiTheme="minorBidi" w:hAnsiTheme="minorBidi"/>
        </w:rPr>
        <w:t>Muatim</w:t>
      </w:r>
      <w:proofErr w:type="spellEnd"/>
      <w:r w:rsidR="001C235D" w:rsidRPr="00080D40">
        <w:rPr>
          <w:rFonts w:asciiTheme="minorBidi" w:hAnsiTheme="minorBidi"/>
        </w:rPr>
        <w:t xml:space="preserve">”- that the ones who grow are few in number. Hashem notes that he can make populations large or small but the real one who grow are few in number. </w:t>
      </w:r>
    </w:p>
    <w:p w14:paraId="41923DA3" w14:textId="77777777" w:rsidR="001C235D" w:rsidRPr="00936AC4" w:rsidRDefault="001C235D" w:rsidP="007301C9">
      <w:pPr>
        <w:pStyle w:val="NoSpacing"/>
        <w:rPr>
          <w:rFonts w:asciiTheme="minorBidi" w:hAnsiTheme="minorBidi"/>
          <w:b/>
          <w:bCs/>
        </w:rPr>
      </w:pPr>
    </w:p>
    <w:p w14:paraId="3182875D" w14:textId="23C83953" w:rsidR="008F6D3E" w:rsidRPr="00936AC4" w:rsidRDefault="00936AC4" w:rsidP="00895BF3">
      <w:pPr>
        <w:pStyle w:val="NormalWeb"/>
        <w:shd w:val="clear" w:color="auto" w:fill="FFFFFF"/>
        <w:spacing w:before="0" w:beforeAutospacing="0" w:after="225" w:afterAutospacing="0"/>
        <w:textAlignment w:val="baseline"/>
        <w:rPr>
          <w:rFonts w:asciiTheme="minorBidi" w:hAnsiTheme="minorBidi" w:cstheme="minorBidi"/>
          <w:b/>
          <w:bCs/>
          <w:sz w:val="22"/>
          <w:szCs w:val="22"/>
        </w:rPr>
      </w:pPr>
      <w:r w:rsidRPr="00936AC4">
        <w:rPr>
          <w:rFonts w:ascii="Arial" w:hAnsi="Arial" w:cs="Arial"/>
          <w:b/>
          <w:bCs/>
          <w:color w:val="000000"/>
          <w:sz w:val="29"/>
          <w:szCs w:val="29"/>
          <w:shd w:val="clear" w:color="auto" w:fill="FFFFFF"/>
          <w:rtl/>
        </w:rPr>
        <w:t>וְהִתְוַדּ֗וּ אֶת־חַטָּאתָם֘ אֲשֶׁ֣ר עָשׂוּ֒ </w:t>
      </w:r>
      <w:r w:rsidRPr="00936AC4">
        <w:rPr>
          <w:rFonts w:ascii="Arial" w:hAnsi="Arial" w:cs="Arial"/>
          <w:b/>
          <w:bCs/>
          <w:color w:val="000000"/>
          <w:sz w:val="29"/>
          <w:szCs w:val="29"/>
          <w:shd w:val="clear" w:color="auto" w:fill="FFFFFF"/>
        </w:rPr>
        <w:t xml:space="preserve"> </w:t>
      </w:r>
      <w:r w:rsidR="008F6D3E" w:rsidRPr="00936AC4">
        <w:rPr>
          <w:rFonts w:asciiTheme="minorBidi" w:hAnsiTheme="minorBidi" w:cstheme="minorBidi"/>
          <w:b/>
          <w:bCs/>
          <w:sz w:val="22"/>
          <w:szCs w:val="22"/>
        </w:rPr>
        <w:t>They shall confess the sin that they have committed (</w:t>
      </w:r>
      <w:r w:rsidRPr="00936AC4">
        <w:rPr>
          <w:rFonts w:asciiTheme="minorBidi" w:hAnsiTheme="minorBidi" w:cstheme="minorBidi"/>
          <w:b/>
          <w:bCs/>
          <w:sz w:val="22"/>
          <w:szCs w:val="22"/>
        </w:rPr>
        <w:t>5:7</w:t>
      </w:r>
      <w:r w:rsidR="008F6D3E" w:rsidRPr="00936AC4">
        <w:rPr>
          <w:rFonts w:asciiTheme="minorBidi" w:hAnsiTheme="minorBidi" w:cstheme="minorBidi"/>
          <w:b/>
          <w:bCs/>
          <w:sz w:val="22"/>
          <w:szCs w:val="22"/>
        </w:rPr>
        <w:t>)</w:t>
      </w:r>
      <w:r w:rsidR="008F6D3E" w:rsidRPr="00080D40">
        <w:rPr>
          <w:rFonts w:asciiTheme="minorBidi" w:hAnsiTheme="minorBidi" w:cstheme="minorBidi"/>
          <w:sz w:val="22"/>
          <w:szCs w:val="22"/>
        </w:rPr>
        <w:t xml:space="preserve"> – </w:t>
      </w:r>
      <w:r w:rsidR="008F6D3E" w:rsidRPr="00936AC4">
        <w:rPr>
          <w:rFonts w:asciiTheme="minorBidi" w:hAnsiTheme="minorBidi" w:cstheme="minorBidi"/>
          <w:b/>
          <w:bCs/>
          <w:sz w:val="22"/>
          <w:szCs w:val="22"/>
        </w:rPr>
        <w:t>Rambam</w:t>
      </w:r>
      <w:r w:rsidR="008F6D3E" w:rsidRPr="00080D40">
        <w:rPr>
          <w:rFonts w:asciiTheme="minorBidi" w:hAnsiTheme="minorBidi" w:cstheme="minorBidi"/>
          <w:sz w:val="22"/>
          <w:szCs w:val="22"/>
        </w:rPr>
        <w:t xml:space="preserve"> notes that the main component of </w:t>
      </w:r>
      <w:proofErr w:type="spellStart"/>
      <w:r w:rsidR="008F6D3E" w:rsidRPr="00080D40">
        <w:rPr>
          <w:rFonts w:asciiTheme="minorBidi" w:hAnsiTheme="minorBidi" w:cstheme="minorBidi"/>
          <w:sz w:val="22"/>
          <w:szCs w:val="22"/>
        </w:rPr>
        <w:t>Teshuvah</w:t>
      </w:r>
      <w:proofErr w:type="spellEnd"/>
      <w:r w:rsidR="008F6D3E" w:rsidRPr="00080D40">
        <w:rPr>
          <w:rFonts w:asciiTheme="minorBidi" w:hAnsiTheme="minorBidi" w:cstheme="minorBidi"/>
          <w:sz w:val="22"/>
          <w:szCs w:val="22"/>
        </w:rPr>
        <w:t xml:space="preserve"> is the </w:t>
      </w:r>
      <w:proofErr w:type="spellStart"/>
      <w:r w:rsidR="008F6D3E" w:rsidRPr="00080D40">
        <w:rPr>
          <w:rFonts w:asciiTheme="minorBidi" w:hAnsiTheme="minorBidi" w:cstheme="minorBidi"/>
          <w:sz w:val="22"/>
          <w:szCs w:val="22"/>
        </w:rPr>
        <w:t>Vidui</w:t>
      </w:r>
      <w:proofErr w:type="spellEnd"/>
      <w:r w:rsidR="008F6D3E" w:rsidRPr="00080D40">
        <w:rPr>
          <w:rFonts w:asciiTheme="minorBidi" w:hAnsiTheme="minorBidi" w:cstheme="minorBidi"/>
          <w:sz w:val="22"/>
          <w:szCs w:val="22"/>
        </w:rPr>
        <w:t xml:space="preserve">. Why is this lesson taught specifically here in regard to the </w:t>
      </w:r>
      <w:proofErr w:type="spellStart"/>
      <w:r w:rsidR="008F6D3E" w:rsidRPr="00080D40">
        <w:rPr>
          <w:rFonts w:asciiTheme="minorBidi" w:hAnsiTheme="minorBidi" w:cstheme="minorBidi"/>
          <w:sz w:val="22"/>
          <w:szCs w:val="22"/>
        </w:rPr>
        <w:t>Asham</w:t>
      </w:r>
      <w:proofErr w:type="spellEnd"/>
      <w:r w:rsidR="008F6D3E" w:rsidRPr="00080D40">
        <w:rPr>
          <w:rFonts w:asciiTheme="minorBidi" w:hAnsiTheme="minorBidi" w:cstheme="minorBidi"/>
          <w:sz w:val="22"/>
          <w:szCs w:val="22"/>
        </w:rPr>
        <w:t xml:space="preserve"> </w:t>
      </w:r>
      <w:proofErr w:type="spellStart"/>
      <w:r w:rsidR="008F6D3E" w:rsidRPr="00080D40">
        <w:rPr>
          <w:rFonts w:asciiTheme="minorBidi" w:hAnsiTheme="minorBidi" w:cstheme="minorBidi"/>
          <w:sz w:val="22"/>
          <w:szCs w:val="22"/>
        </w:rPr>
        <w:t>Gezailos</w:t>
      </w:r>
      <w:proofErr w:type="spellEnd"/>
      <w:r w:rsidR="008F6D3E" w:rsidRPr="00080D40">
        <w:rPr>
          <w:rFonts w:asciiTheme="minorBidi" w:hAnsiTheme="minorBidi" w:cstheme="minorBidi"/>
          <w:sz w:val="22"/>
          <w:szCs w:val="22"/>
        </w:rPr>
        <w:t xml:space="preserve"> and the theft from the convert</w:t>
      </w:r>
      <w:r w:rsidR="008F6D3E" w:rsidRPr="00936AC4">
        <w:rPr>
          <w:rFonts w:asciiTheme="minorBidi" w:hAnsiTheme="minorBidi" w:cstheme="minorBidi"/>
          <w:b/>
          <w:bCs/>
          <w:sz w:val="22"/>
          <w:szCs w:val="22"/>
        </w:rPr>
        <w:t>? Rav Bernard Weinberger ztl.</w:t>
      </w:r>
      <w:r w:rsidR="008F6D3E" w:rsidRPr="00080D40">
        <w:rPr>
          <w:rFonts w:asciiTheme="minorBidi" w:hAnsiTheme="minorBidi" w:cstheme="minorBidi"/>
          <w:sz w:val="22"/>
          <w:szCs w:val="22"/>
        </w:rPr>
        <w:t xml:space="preserve"> explained that when one sins, s/he is in essence stealing from Hashem who created each of our body parts to serve </w:t>
      </w:r>
      <w:r w:rsidR="00CE3CEF">
        <w:rPr>
          <w:rFonts w:asciiTheme="minorBidi" w:hAnsiTheme="minorBidi" w:cstheme="minorBidi"/>
          <w:sz w:val="22"/>
          <w:szCs w:val="22"/>
        </w:rPr>
        <w:t>H</w:t>
      </w:r>
      <w:r w:rsidR="008F6D3E" w:rsidRPr="00080D40">
        <w:rPr>
          <w:rFonts w:asciiTheme="minorBidi" w:hAnsiTheme="minorBidi" w:cstheme="minorBidi"/>
          <w:sz w:val="22"/>
          <w:szCs w:val="22"/>
        </w:rPr>
        <w:t xml:space="preserve">im. </w:t>
      </w:r>
    </w:p>
    <w:p w14:paraId="26751E63" w14:textId="1068AB9E" w:rsidR="00895BF3" w:rsidRPr="0034150E" w:rsidRDefault="00936AC4" w:rsidP="00895BF3">
      <w:pPr>
        <w:pStyle w:val="NormalWeb"/>
        <w:shd w:val="clear" w:color="auto" w:fill="FFFFFF"/>
        <w:spacing w:before="0" w:beforeAutospacing="0" w:after="225" w:afterAutospacing="0"/>
        <w:textAlignment w:val="baseline"/>
        <w:rPr>
          <w:rFonts w:asciiTheme="minorBidi" w:hAnsiTheme="minorBidi" w:cstheme="minorBidi"/>
          <w:b/>
          <w:bCs/>
          <w:sz w:val="22"/>
          <w:szCs w:val="22"/>
        </w:rPr>
      </w:pPr>
      <w:r w:rsidRPr="00936AC4">
        <w:rPr>
          <w:rFonts w:ascii="Arial" w:hAnsi="Arial" w:cs="Arial"/>
          <w:b/>
          <w:bCs/>
          <w:color w:val="000000"/>
          <w:sz w:val="29"/>
          <w:szCs w:val="29"/>
          <w:shd w:val="clear" w:color="auto" w:fill="FFFFFF"/>
          <w:rtl/>
        </w:rPr>
        <w:t>אִ֥ישׁ אִישׁ֙ כִּֽי־תִשְׂטֶ֣ה אִשְׁתּ֔וֹ </w:t>
      </w:r>
      <w:r w:rsidRPr="00936AC4">
        <w:rPr>
          <w:rFonts w:ascii="Arial" w:hAnsi="Arial" w:cs="Arial"/>
          <w:b/>
          <w:bCs/>
          <w:color w:val="000000"/>
          <w:sz w:val="29"/>
          <w:szCs w:val="29"/>
          <w:shd w:val="clear" w:color="auto" w:fill="FFFFFF"/>
        </w:rPr>
        <w:t xml:space="preserve"> </w:t>
      </w:r>
      <w:r w:rsidR="00895BF3" w:rsidRPr="00936AC4">
        <w:rPr>
          <w:rFonts w:asciiTheme="minorBidi" w:hAnsiTheme="minorBidi" w:cstheme="minorBidi"/>
          <w:b/>
          <w:bCs/>
          <w:sz w:val="22"/>
          <w:szCs w:val="22"/>
        </w:rPr>
        <w:t>When a man</w:t>
      </w:r>
      <w:r w:rsidRPr="00936AC4">
        <w:rPr>
          <w:rFonts w:asciiTheme="minorBidi" w:hAnsiTheme="minorBidi" w:cstheme="minorBidi"/>
          <w:b/>
          <w:bCs/>
          <w:sz w:val="22"/>
          <w:szCs w:val="22"/>
        </w:rPr>
        <w:t xml:space="preserve">’s </w:t>
      </w:r>
      <w:r w:rsidR="00895BF3" w:rsidRPr="00936AC4">
        <w:rPr>
          <w:rFonts w:asciiTheme="minorBidi" w:hAnsiTheme="minorBidi" w:cstheme="minorBidi"/>
          <w:b/>
          <w:bCs/>
          <w:sz w:val="22"/>
          <w:szCs w:val="22"/>
        </w:rPr>
        <w:t xml:space="preserve">wife </w:t>
      </w:r>
      <w:r w:rsidRPr="00936AC4">
        <w:rPr>
          <w:rFonts w:asciiTheme="minorBidi" w:hAnsiTheme="minorBidi" w:cstheme="minorBidi"/>
          <w:b/>
          <w:bCs/>
          <w:sz w:val="22"/>
          <w:szCs w:val="22"/>
        </w:rPr>
        <w:t xml:space="preserve">goes astray </w:t>
      </w:r>
      <w:r w:rsidR="00895BF3" w:rsidRPr="00936AC4">
        <w:rPr>
          <w:rFonts w:asciiTheme="minorBidi" w:hAnsiTheme="minorBidi" w:cstheme="minorBidi"/>
          <w:b/>
          <w:bCs/>
          <w:sz w:val="22"/>
          <w:szCs w:val="22"/>
        </w:rPr>
        <w:t>(</w:t>
      </w:r>
      <w:r w:rsidRPr="00936AC4">
        <w:rPr>
          <w:rFonts w:asciiTheme="minorBidi" w:hAnsiTheme="minorBidi" w:cstheme="minorBidi"/>
          <w:b/>
          <w:bCs/>
          <w:sz w:val="22"/>
          <w:szCs w:val="22"/>
        </w:rPr>
        <w:t>5:12</w:t>
      </w:r>
      <w:r w:rsidR="00895BF3" w:rsidRPr="00936AC4">
        <w:rPr>
          <w:rFonts w:asciiTheme="minorBidi" w:hAnsiTheme="minorBidi" w:cstheme="minorBidi"/>
          <w:b/>
          <w:bCs/>
          <w:sz w:val="22"/>
          <w:szCs w:val="22"/>
        </w:rPr>
        <w:t xml:space="preserve">) - </w:t>
      </w:r>
      <w:proofErr w:type="spellStart"/>
      <w:r w:rsidR="00895BF3" w:rsidRPr="00936AC4">
        <w:rPr>
          <w:rFonts w:asciiTheme="minorBidi" w:hAnsiTheme="minorBidi" w:cstheme="minorBidi"/>
          <w:b/>
          <w:bCs/>
          <w:sz w:val="22"/>
          <w:szCs w:val="22"/>
        </w:rPr>
        <w:t>Ramban</w:t>
      </w:r>
      <w:proofErr w:type="spellEnd"/>
      <w:r w:rsidR="00895BF3" w:rsidRPr="00080D40">
        <w:rPr>
          <w:rFonts w:asciiTheme="minorBidi" w:hAnsiTheme="minorBidi" w:cstheme="minorBidi"/>
          <w:sz w:val="22"/>
          <w:szCs w:val="22"/>
        </w:rPr>
        <w:t xml:space="preserve"> claims that this is the only time in the entire Torah where Hashem asks us to </w:t>
      </w:r>
      <w:r w:rsidR="00895BF3" w:rsidRPr="00080D40">
        <w:rPr>
          <w:rFonts w:asciiTheme="minorBidi" w:hAnsiTheme="minorBidi" w:cstheme="minorBidi"/>
          <w:sz w:val="22"/>
          <w:szCs w:val="22"/>
        </w:rPr>
        <w:t xml:space="preserve">rely on a miracle. </w:t>
      </w:r>
      <w:r w:rsidR="00895BF3" w:rsidRPr="00936AC4">
        <w:rPr>
          <w:rFonts w:asciiTheme="minorBidi" w:hAnsiTheme="minorBidi" w:cstheme="minorBidi"/>
          <w:b/>
          <w:bCs/>
          <w:sz w:val="22"/>
          <w:szCs w:val="22"/>
        </w:rPr>
        <w:t xml:space="preserve">Rav Yaakov </w:t>
      </w:r>
      <w:proofErr w:type="spellStart"/>
      <w:r w:rsidR="00895BF3" w:rsidRPr="00936AC4">
        <w:rPr>
          <w:rFonts w:asciiTheme="minorBidi" w:hAnsiTheme="minorBidi" w:cstheme="minorBidi"/>
          <w:b/>
          <w:bCs/>
          <w:sz w:val="22"/>
          <w:szCs w:val="22"/>
        </w:rPr>
        <w:t>Kaminetsky</w:t>
      </w:r>
      <w:proofErr w:type="spellEnd"/>
      <w:r w:rsidR="00895BF3" w:rsidRPr="00936AC4">
        <w:rPr>
          <w:rFonts w:asciiTheme="minorBidi" w:hAnsiTheme="minorBidi" w:cstheme="minorBidi"/>
          <w:b/>
          <w:bCs/>
          <w:sz w:val="22"/>
          <w:szCs w:val="22"/>
        </w:rPr>
        <w:t xml:space="preserve"> </w:t>
      </w:r>
      <w:r w:rsidR="00895BF3" w:rsidRPr="00936AC4">
        <w:rPr>
          <w:rFonts w:asciiTheme="minorBidi" w:hAnsiTheme="minorBidi" w:cstheme="minorBidi"/>
          <w:b/>
          <w:bCs/>
          <w:sz w:val="22"/>
          <w:szCs w:val="22"/>
        </w:rPr>
        <w:t>ztl.</w:t>
      </w:r>
      <w:r w:rsidR="00895BF3" w:rsidRPr="00080D40">
        <w:rPr>
          <w:rFonts w:asciiTheme="minorBidi" w:hAnsiTheme="minorBidi" w:cstheme="minorBidi"/>
          <w:sz w:val="22"/>
          <w:szCs w:val="22"/>
        </w:rPr>
        <w:t xml:space="preserve"> </w:t>
      </w:r>
      <w:r w:rsidR="00895BF3" w:rsidRPr="00080D40">
        <w:rPr>
          <w:rFonts w:asciiTheme="minorBidi" w:hAnsiTheme="minorBidi" w:cstheme="minorBidi"/>
          <w:sz w:val="22"/>
          <w:szCs w:val="22"/>
        </w:rPr>
        <w:t xml:space="preserve">explains that this is done because otherwise there will always be a doubt with the husband about whether his wife was unfaithful. The </w:t>
      </w:r>
      <w:proofErr w:type="spellStart"/>
      <w:r w:rsidR="00895BF3" w:rsidRPr="00080D40">
        <w:rPr>
          <w:rFonts w:asciiTheme="minorBidi" w:hAnsiTheme="minorBidi" w:cstheme="minorBidi"/>
          <w:sz w:val="22"/>
          <w:szCs w:val="22"/>
        </w:rPr>
        <w:t>gemora</w:t>
      </w:r>
      <w:proofErr w:type="spellEnd"/>
      <w:r w:rsidR="00895BF3" w:rsidRPr="00080D40">
        <w:rPr>
          <w:rFonts w:asciiTheme="minorBidi" w:hAnsiTheme="minorBidi" w:cstheme="minorBidi"/>
          <w:sz w:val="22"/>
          <w:szCs w:val="22"/>
        </w:rPr>
        <w:t xml:space="preserve"> in </w:t>
      </w:r>
      <w:proofErr w:type="spellStart"/>
      <w:r w:rsidR="00895BF3" w:rsidRPr="00080D40">
        <w:rPr>
          <w:rFonts w:asciiTheme="minorBidi" w:hAnsiTheme="minorBidi" w:cstheme="minorBidi"/>
          <w:sz w:val="22"/>
          <w:szCs w:val="22"/>
        </w:rPr>
        <w:t>Chullin</w:t>
      </w:r>
      <w:proofErr w:type="spellEnd"/>
      <w:r w:rsidR="00895BF3" w:rsidRPr="00080D40">
        <w:rPr>
          <w:rFonts w:asciiTheme="minorBidi" w:hAnsiTheme="minorBidi" w:cstheme="minorBidi"/>
          <w:sz w:val="22"/>
          <w:szCs w:val="22"/>
        </w:rPr>
        <w:t xml:space="preserve"> demonstrates based on this how important Shalom </w:t>
      </w:r>
      <w:proofErr w:type="spellStart"/>
      <w:r w:rsidR="00895BF3" w:rsidRPr="00080D40">
        <w:rPr>
          <w:rFonts w:asciiTheme="minorBidi" w:hAnsiTheme="minorBidi" w:cstheme="minorBidi"/>
          <w:sz w:val="22"/>
          <w:szCs w:val="22"/>
        </w:rPr>
        <w:t>Bayis</w:t>
      </w:r>
      <w:proofErr w:type="spellEnd"/>
      <w:r w:rsidR="00895BF3" w:rsidRPr="00080D40">
        <w:rPr>
          <w:rFonts w:asciiTheme="minorBidi" w:hAnsiTheme="minorBidi" w:cstheme="minorBidi"/>
          <w:sz w:val="22"/>
          <w:szCs w:val="22"/>
        </w:rPr>
        <w:t xml:space="preserve"> must be because Hashem is willing to allow his name to be erased.</w:t>
      </w:r>
    </w:p>
    <w:p w14:paraId="11CD405E" w14:textId="5BB88DF0" w:rsidR="00895BF3" w:rsidRPr="00080D40" w:rsidRDefault="0034150E" w:rsidP="00895BF3">
      <w:pPr>
        <w:pStyle w:val="NormalWeb"/>
        <w:shd w:val="clear" w:color="auto" w:fill="FFFFFF"/>
        <w:spacing w:before="0" w:beforeAutospacing="0" w:after="0" w:afterAutospacing="0"/>
        <w:textAlignment w:val="baseline"/>
        <w:rPr>
          <w:rFonts w:asciiTheme="minorBidi" w:hAnsiTheme="minorBidi" w:cstheme="minorBidi"/>
          <w:sz w:val="22"/>
          <w:szCs w:val="22"/>
          <w:bdr w:val="none" w:sz="0" w:space="0" w:color="auto" w:frame="1"/>
        </w:rPr>
      </w:pPr>
      <w:r w:rsidRPr="0034150E">
        <w:rPr>
          <w:rFonts w:ascii="Arial" w:hAnsi="Arial" w:cs="Arial"/>
          <w:b/>
          <w:bCs/>
          <w:color w:val="000000"/>
          <w:sz w:val="29"/>
          <w:szCs w:val="29"/>
          <w:shd w:val="clear" w:color="auto" w:fill="FFFFFF"/>
          <w:rtl/>
        </w:rPr>
        <w:t>אִ֣ישׁ אֽוֹ־אִשָּׁ֗ה כִּ֤י יַפְלִא֙ לִנְדֹּר֙ נֶ֣דֶר נָזִ֔יר </w:t>
      </w:r>
      <w:r w:rsidRPr="0034150E">
        <w:rPr>
          <w:rFonts w:ascii="Arial" w:hAnsi="Arial" w:cs="Arial"/>
          <w:b/>
          <w:bCs/>
          <w:color w:val="000000"/>
          <w:sz w:val="29"/>
          <w:szCs w:val="29"/>
          <w:shd w:val="clear" w:color="auto" w:fill="FFFFFF"/>
        </w:rPr>
        <w:t xml:space="preserve"> </w:t>
      </w:r>
      <w:r w:rsidR="00895BF3" w:rsidRPr="0034150E">
        <w:rPr>
          <w:rFonts w:asciiTheme="minorBidi" w:hAnsiTheme="minorBidi" w:cstheme="minorBidi"/>
          <w:b/>
          <w:bCs/>
          <w:sz w:val="22"/>
          <w:szCs w:val="22"/>
        </w:rPr>
        <w:t>When a man or a woman takes the vow of becoming a Nazir (</w:t>
      </w:r>
      <w:r w:rsidRPr="0034150E">
        <w:rPr>
          <w:rFonts w:asciiTheme="minorBidi" w:hAnsiTheme="minorBidi" w:cstheme="minorBidi"/>
          <w:b/>
          <w:bCs/>
          <w:sz w:val="22"/>
          <w:szCs w:val="22"/>
        </w:rPr>
        <w:t>6:2</w:t>
      </w:r>
      <w:r w:rsidR="00895BF3" w:rsidRPr="0034150E">
        <w:rPr>
          <w:rFonts w:asciiTheme="minorBidi" w:hAnsiTheme="minorBidi" w:cstheme="minorBidi"/>
          <w:b/>
          <w:bCs/>
          <w:sz w:val="22"/>
          <w:szCs w:val="22"/>
        </w:rPr>
        <w:t xml:space="preserve">) </w:t>
      </w:r>
      <w:r w:rsidR="00895BF3" w:rsidRPr="00080D40">
        <w:rPr>
          <w:rFonts w:asciiTheme="minorBidi" w:hAnsiTheme="minorBidi" w:cstheme="minorBidi"/>
          <w:sz w:val="22"/>
          <w:szCs w:val="22"/>
        </w:rPr>
        <w:t xml:space="preserve">- </w:t>
      </w:r>
      <w:r w:rsidR="00895BF3" w:rsidRPr="00080D40">
        <w:rPr>
          <w:rFonts w:asciiTheme="minorBidi" w:hAnsiTheme="minorBidi" w:cstheme="minorBidi"/>
          <w:sz w:val="22"/>
          <w:szCs w:val="22"/>
          <w:bdr w:val="none" w:sz="0" w:space="0" w:color="auto" w:frame="1"/>
        </w:rPr>
        <w:t xml:space="preserve">The </w:t>
      </w:r>
      <w:proofErr w:type="spellStart"/>
      <w:r w:rsidR="00895BF3" w:rsidRPr="0034150E">
        <w:rPr>
          <w:rFonts w:asciiTheme="minorBidi" w:hAnsiTheme="minorBidi" w:cstheme="minorBidi"/>
          <w:b/>
          <w:bCs/>
          <w:sz w:val="22"/>
          <w:szCs w:val="22"/>
          <w:bdr w:val="none" w:sz="0" w:space="0" w:color="auto" w:frame="1"/>
        </w:rPr>
        <w:t>Avnei</w:t>
      </w:r>
      <w:proofErr w:type="spellEnd"/>
      <w:r w:rsidR="00895BF3" w:rsidRPr="0034150E">
        <w:rPr>
          <w:rFonts w:asciiTheme="minorBidi" w:hAnsiTheme="minorBidi" w:cstheme="minorBidi"/>
          <w:b/>
          <w:bCs/>
          <w:sz w:val="22"/>
          <w:szCs w:val="22"/>
          <w:bdr w:val="none" w:sz="0" w:space="0" w:color="auto" w:frame="1"/>
        </w:rPr>
        <w:t xml:space="preserve"> </w:t>
      </w:r>
      <w:proofErr w:type="spellStart"/>
      <w:r w:rsidR="00895BF3" w:rsidRPr="0034150E">
        <w:rPr>
          <w:rFonts w:asciiTheme="minorBidi" w:hAnsiTheme="minorBidi" w:cstheme="minorBidi"/>
          <w:b/>
          <w:bCs/>
          <w:sz w:val="22"/>
          <w:szCs w:val="22"/>
          <w:bdr w:val="none" w:sz="0" w:space="0" w:color="auto" w:frame="1"/>
        </w:rPr>
        <w:t>Miluim</w:t>
      </w:r>
      <w:proofErr w:type="spellEnd"/>
      <w:r w:rsidR="00895BF3" w:rsidRPr="00080D40">
        <w:rPr>
          <w:rFonts w:asciiTheme="minorBidi" w:hAnsiTheme="minorBidi" w:cstheme="minorBidi"/>
          <w:sz w:val="22"/>
          <w:szCs w:val="22"/>
          <w:bdr w:val="none" w:sz="0" w:space="0" w:color="auto" w:frame="1"/>
        </w:rPr>
        <w:t xml:space="preserve"> d</w:t>
      </w:r>
      <w:r w:rsidR="00895BF3" w:rsidRPr="00080D40">
        <w:rPr>
          <w:rFonts w:asciiTheme="minorBidi" w:hAnsiTheme="minorBidi" w:cstheme="minorBidi"/>
          <w:sz w:val="22"/>
          <w:szCs w:val="22"/>
          <w:bdr w:val="none" w:sz="0" w:space="0" w:color="auto" w:frame="1"/>
        </w:rPr>
        <w:t>ebates the issue of</w:t>
      </w:r>
      <w:r w:rsidR="00895BF3" w:rsidRPr="00080D40">
        <w:rPr>
          <w:rFonts w:asciiTheme="minorBidi" w:hAnsiTheme="minorBidi" w:cstheme="minorBidi"/>
          <w:sz w:val="22"/>
          <w:szCs w:val="22"/>
          <w:bdr w:val="none" w:sz="0" w:space="0" w:color="auto" w:frame="1"/>
        </w:rPr>
        <w:t xml:space="preserve"> whether </w:t>
      </w:r>
      <w:proofErr w:type="spellStart"/>
      <w:r w:rsidR="00895BF3" w:rsidRPr="00080D40">
        <w:rPr>
          <w:rFonts w:asciiTheme="minorBidi" w:hAnsiTheme="minorBidi" w:cstheme="minorBidi"/>
          <w:sz w:val="22"/>
          <w:szCs w:val="22"/>
          <w:bdr w:val="none" w:sz="0" w:space="0" w:color="auto" w:frame="1"/>
        </w:rPr>
        <w:t>nezirus</w:t>
      </w:r>
      <w:proofErr w:type="spellEnd"/>
      <w:r w:rsidR="00895BF3" w:rsidRPr="00080D40">
        <w:rPr>
          <w:rFonts w:asciiTheme="minorBidi" w:hAnsiTheme="minorBidi" w:cstheme="minorBidi"/>
          <w:sz w:val="22"/>
          <w:szCs w:val="22"/>
          <w:bdr w:val="none" w:sz="0" w:space="0" w:color="auto" w:frame="1"/>
        </w:rPr>
        <w:t xml:space="preserve"> is an </w:t>
      </w:r>
      <w:proofErr w:type="spellStart"/>
      <w:r w:rsidR="00895BF3" w:rsidRPr="00080D40">
        <w:rPr>
          <w:rFonts w:asciiTheme="minorBidi" w:hAnsiTheme="minorBidi" w:cstheme="minorBidi"/>
          <w:sz w:val="22"/>
          <w:szCs w:val="22"/>
          <w:bdr w:val="none" w:sz="0" w:space="0" w:color="auto" w:frame="1"/>
        </w:rPr>
        <w:t>issur</w:t>
      </w:r>
      <w:proofErr w:type="spellEnd"/>
      <w:r w:rsidR="00895BF3" w:rsidRPr="00080D40">
        <w:rPr>
          <w:rFonts w:asciiTheme="minorBidi" w:hAnsiTheme="minorBidi" w:cstheme="minorBidi"/>
          <w:sz w:val="22"/>
          <w:szCs w:val="22"/>
          <w:bdr w:val="none" w:sz="0" w:space="0" w:color="auto" w:frame="1"/>
        </w:rPr>
        <w:t xml:space="preserve"> </w:t>
      </w:r>
      <w:proofErr w:type="spellStart"/>
      <w:r w:rsidR="00895BF3" w:rsidRPr="00080D40">
        <w:rPr>
          <w:rFonts w:asciiTheme="minorBidi" w:hAnsiTheme="minorBidi" w:cstheme="minorBidi"/>
          <w:sz w:val="22"/>
          <w:szCs w:val="22"/>
          <w:bdr w:val="none" w:sz="0" w:space="0" w:color="auto" w:frame="1"/>
        </w:rPr>
        <w:t>gavra</w:t>
      </w:r>
      <w:proofErr w:type="spellEnd"/>
      <w:r w:rsidR="00895BF3" w:rsidRPr="00080D40">
        <w:rPr>
          <w:rFonts w:asciiTheme="minorBidi" w:hAnsiTheme="minorBidi" w:cstheme="minorBidi"/>
          <w:sz w:val="22"/>
          <w:szCs w:val="22"/>
          <w:bdr w:val="none" w:sz="0" w:space="0" w:color="auto" w:frame="1"/>
        </w:rPr>
        <w:t xml:space="preserve"> or </w:t>
      </w:r>
      <w:proofErr w:type="spellStart"/>
      <w:r w:rsidR="00895BF3" w:rsidRPr="00080D40">
        <w:rPr>
          <w:rFonts w:asciiTheme="minorBidi" w:hAnsiTheme="minorBidi" w:cstheme="minorBidi"/>
          <w:sz w:val="22"/>
          <w:szCs w:val="22"/>
          <w:bdr w:val="none" w:sz="0" w:space="0" w:color="auto" w:frame="1"/>
        </w:rPr>
        <w:t>issur</w:t>
      </w:r>
      <w:proofErr w:type="spellEnd"/>
      <w:r w:rsidR="00895BF3" w:rsidRPr="00080D40">
        <w:rPr>
          <w:rFonts w:asciiTheme="minorBidi" w:hAnsiTheme="minorBidi" w:cstheme="minorBidi"/>
          <w:sz w:val="22"/>
          <w:szCs w:val="22"/>
          <w:bdr w:val="none" w:sz="0" w:space="0" w:color="auto" w:frame="1"/>
        </w:rPr>
        <w:t xml:space="preserve"> </w:t>
      </w:r>
      <w:proofErr w:type="spellStart"/>
      <w:r w:rsidR="00895BF3" w:rsidRPr="00080D40">
        <w:rPr>
          <w:rFonts w:asciiTheme="minorBidi" w:hAnsiTheme="minorBidi" w:cstheme="minorBidi"/>
          <w:sz w:val="22"/>
          <w:szCs w:val="22"/>
          <w:bdr w:val="none" w:sz="0" w:space="0" w:color="auto" w:frame="1"/>
        </w:rPr>
        <w:t>cheftza</w:t>
      </w:r>
      <w:proofErr w:type="spellEnd"/>
      <w:r w:rsidR="00895BF3" w:rsidRPr="00080D40">
        <w:rPr>
          <w:rFonts w:asciiTheme="minorBidi" w:hAnsiTheme="minorBidi" w:cstheme="minorBidi"/>
          <w:sz w:val="22"/>
          <w:szCs w:val="22"/>
          <w:bdr w:val="none" w:sz="0" w:space="0" w:color="auto" w:frame="1"/>
        </w:rPr>
        <w:t xml:space="preserve">. In other words, does the nazir take upon himself all of the restrictions and through that, he becomes holy or does he take upon himself to be holy and the </w:t>
      </w:r>
      <w:proofErr w:type="spellStart"/>
      <w:r w:rsidR="00895BF3" w:rsidRPr="00080D40">
        <w:rPr>
          <w:rFonts w:asciiTheme="minorBidi" w:hAnsiTheme="minorBidi" w:cstheme="minorBidi"/>
          <w:sz w:val="22"/>
          <w:szCs w:val="22"/>
          <w:bdr w:val="none" w:sz="0" w:space="0" w:color="auto" w:frame="1"/>
        </w:rPr>
        <w:t>dinim</w:t>
      </w:r>
      <w:proofErr w:type="spellEnd"/>
      <w:r w:rsidR="00895BF3" w:rsidRPr="00080D40">
        <w:rPr>
          <w:rFonts w:asciiTheme="minorBidi" w:hAnsiTheme="minorBidi" w:cstheme="minorBidi"/>
          <w:sz w:val="22"/>
          <w:szCs w:val="22"/>
          <w:bdr w:val="none" w:sz="0" w:space="0" w:color="auto" w:frame="1"/>
        </w:rPr>
        <w:t xml:space="preserve"> are an application of his holiness? </w:t>
      </w:r>
      <w:r w:rsidR="00895BF3" w:rsidRPr="0034150E">
        <w:rPr>
          <w:rFonts w:asciiTheme="minorBidi" w:hAnsiTheme="minorBidi" w:cstheme="minorBidi"/>
          <w:b/>
          <w:bCs/>
          <w:sz w:val="22"/>
          <w:szCs w:val="22"/>
          <w:bdr w:val="none" w:sz="0" w:space="0" w:color="auto" w:frame="1"/>
        </w:rPr>
        <w:t xml:space="preserve">Rav Yaakov </w:t>
      </w:r>
      <w:proofErr w:type="spellStart"/>
      <w:r w:rsidR="00895BF3" w:rsidRPr="0034150E">
        <w:rPr>
          <w:rFonts w:asciiTheme="minorBidi" w:hAnsiTheme="minorBidi" w:cstheme="minorBidi"/>
          <w:b/>
          <w:bCs/>
          <w:sz w:val="22"/>
          <w:szCs w:val="22"/>
          <w:bdr w:val="none" w:sz="0" w:space="0" w:color="auto" w:frame="1"/>
        </w:rPr>
        <w:t>Luban</w:t>
      </w:r>
      <w:proofErr w:type="spellEnd"/>
      <w:r w:rsidR="00895BF3" w:rsidRPr="0034150E">
        <w:rPr>
          <w:rFonts w:asciiTheme="minorBidi" w:hAnsiTheme="minorBidi" w:cstheme="minorBidi"/>
          <w:b/>
          <w:bCs/>
          <w:sz w:val="22"/>
          <w:szCs w:val="22"/>
          <w:bdr w:val="none" w:sz="0" w:space="0" w:color="auto" w:frame="1"/>
        </w:rPr>
        <w:t xml:space="preserve"> Shlita</w:t>
      </w:r>
      <w:r w:rsidR="00895BF3" w:rsidRPr="00080D40">
        <w:rPr>
          <w:rFonts w:asciiTheme="minorBidi" w:hAnsiTheme="minorBidi" w:cstheme="minorBidi"/>
          <w:sz w:val="22"/>
          <w:szCs w:val="22"/>
          <w:bdr w:val="none" w:sz="0" w:space="0" w:color="auto" w:frame="1"/>
        </w:rPr>
        <w:t xml:space="preserve"> explained that </w:t>
      </w:r>
      <w:proofErr w:type="spellStart"/>
      <w:r w:rsidR="00895BF3" w:rsidRPr="00080D40">
        <w:rPr>
          <w:rFonts w:asciiTheme="minorBidi" w:hAnsiTheme="minorBidi" w:cstheme="minorBidi"/>
          <w:sz w:val="22"/>
          <w:szCs w:val="22"/>
          <w:bdr w:val="none" w:sz="0" w:space="0" w:color="auto" w:frame="1"/>
        </w:rPr>
        <w:t>N</w:t>
      </w:r>
      <w:r w:rsidR="00895BF3" w:rsidRPr="00080D40">
        <w:rPr>
          <w:rFonts w:asciiTheme="minorBidi" w:hAnsiTheme="minorBidi" w:cstheme="minorBidi"/>
          <w:sz w:val="22"/>
          <w:szCs w:val="22"/>
          <w:bdr w:val="none" w:sz="0" w:space="0" w:color="auto" w:frame="1"/>
        </w:rPr>
        <w:t>ezirus</w:t>
      </w:r>
      <w:proofErr w:type="spellEnd"/>
      <w:r w:rsidR="00895BF3" w:rsidRPr="00080D40">
        <w:rPr>
          <w:rFonts w:asciiTheme="minorBidi" w:hAnsiTheme="minorBidi" w:cstheme="minorBidi"/>
          <w:sz w:val="22"/>
          <w:szCs w:val="22"/>
          <w:bdr w:val="none" w:sz="0" w:space="0" w:color="auto" w:frame="1"/>
        </w:rPr>
        <w:t xml:space="preserve"> is a model for making a significant change in one’s life and as such, these two approaches to understanding </w:t>
      </w:r>
      <w:proofErr w:type="spellStart"/>
      <w:r w:rsidR="00895BF3" w:rsidRPr="00080D40">
        <w:rPr>
          <w:rFonts w:asciiTheme="minorBidi" w:hAnsiTheme="minorBidi" w:cstheme="minorBidi"/>
          <w:sz w:val="22"/>
          <w:szCs w:val="22"/>
          <w:bdr w:val="none" w:sz="0" w:space="0" w:color="auto" w:frame="1"/>
        </w:rPr>
        <w:t>nezirus</w:t>
      </w:r>
      <w:proofErr w:type="spellEnd"/>
      <w:r w:rsidR="00895BF3" w:rsidRPr="00080D40">
        <w:rPr>
          <w:rFonts w:asciiTheme="minorBidi" w:hAnsiTheme="minorBidi" w:cstheme="minorBidi"/>
          <w:sz w:val="22"/>
          <w:szCs w:val="22"/>
          <w:bdr w:val="none" w:sz="0" w:space="0" w:color="auto" w:frame="1"/>
        </w:rPr>
        <w:t xml:space="preserve"> are two approaches we can take to make significant changes. Sometimes, we make changes through our actions, hoping that it will cause us to grow. Other times, we take upon ourselves to be holier people, hoping that our actions will follow.</w:t>
      </w:r>
    </w:p>
    <w:p w14:paraId="708B8A76" w14:textId="77777777" w:rsidR="00CC31A8" w:rsidRPr="0034150E" w:rsidRDefault="00CC31A8" w:rsidP="00895BF3">
      <w:pPr>
        <w:pStyle w:val="NormalWeb"/>
        <w:shd w:val="clear" w:color="auto" w:fill="FFFFFF"/>
        <w:spacing w:before="0" w:beforeAutospacing="0" w:after="0" w:afterAutospacing="0"/>
        <w:textAlignment w:val="baseline"/>
        <w:rPr>
          <w:rFonts w:asciiTheme="minorBidi" w:hAnsiTheme="minorBidi" w:cstheme="minorBidi"/>
          <w:b/>
          <w:bCs/>
          <w:sz w:val="22"/>
          <w:szCs w:val="22"/>
        </w:rPr>
      </w:pPr>
    </w:p>
    <w:p w14:paraId="1A4025A1" w14:textId="380F7A12" w:rsidR="007301C9" w:rsidRPr="00080D40" w:rsidRDefault="007301C9" w:rsidP="007301C9">
      <w:pPr>
        <w:pStyle w:val="NormalWeb"/>
        <w:shd w:val="clear" w:color="auto" w:fill="FFFFFF"/>
        <w:spacing w:before="0" w:beforeAutospacing="0" w:after="0" w:afterAutospacing="0"/>
        <w:textAlignment w:val="baseline"/>
        <w:rPr>
          <w:rFonts w:asciiTheme="minorBidi" w:hAnsiTheme="minorBidi" w:cstheme="minorBidi"/>
          <w:sz w:val="22"/>
          <w:szCs w:val="22"/>
        </w:rPr>
      </w:pPr>
      <w:r w:rsidRPr="0034150E">
        <w:rPr>
          <w:rFonts w:asciiTheme="minorBidi" w:hAnsiTheme="minorBidi" w:cstheme="minorBidi"/>
          <w:b/>
          <w:bCs/>
          <w:sz w:val="22"/>
          <w:szCs w:val="22"/>
          <w:bdr w:val="none" w:sz="0" w:space="0" w:color="auto" w:frame="1"/>
          <w:rtl/>
        </w:rPr>
        <w:t>ישא ה’ פניו אליך</w:t>
      </w:r>
      <w:r w:rsidRPr="0034150E">
        <w:rPr>
          <w:rFonts w:asciiTheme="minorBidi" w:hAnsiTheme="minorBidi" w:cstheme="minorBidi"/>
          <w:b/>
          <w:bCs/>
          <w:sz w:val="22"/>
          <w:szCs w:val="22"/>
          <w:bdr w:val="none" w:sz="0" w:space="0" w:color="auto" w:frame="1"/>
        </w:rPr>
        <w:t xml:space="preserve">  </w:t>
      </w:r>
      <w:r w:rsidRPr="0034150E">
        <w:rPr>
          <w:rFonts w:asciiTheme="minorBidi" w:hAnsiTheme="minorBidi" w:cstheme="minorBidi"/>
          <w:b/>
          <w:bCs/>
          <w:sz w:val="22"/>
          <w:szCs w:val="22"/>
          <w:bdr w:val="none" w:sz="0" w:space="0" w:color="auto" w:frame="1"/>
        </w:rPr>
        <w:t>May the Lord turn his countenance to you</w:t>
      </w:r>
      <w:r w:rsidRPr="0034150E">
        <w:rPr>
          <w:rFonts w:asciiTheme="minorBidi" w:hAnsiTheme="minorBidi" w:cstheme="minorBidi"/>
          <w:b/>
          <w:bCs/>
          <w:sz w:val="22"/>
          <w:szCs w:val="22"/>
          <w:bdr w:val="none" w:sz="0" w:space="0" w:color="auto" w:frame="1"/>
        </w:rPr>
        <w:t xml:space="preserve"> (</w:t>
      </w:r>
      <w:r w:rsidR="0034150E" w:rsidRPr="0034150E">
        <w:rPr>
          <w:rFonts w:asciiTheme="minorBidi" w:hAnsiTheme="minorBidi" w:cstheme="minorBidi"/>
          <w:b/>
          <w:bCs/>
          <w:sz w:val="22"/>
          <w:szCs w:val="22"/>
          <w:bdr w:val="none" w:sz="0" w:space="0" w:color="auto" w:frame="1"/>
        </w:rPr>
        <w:t>6:26</w:t>
      </w:r>
      <w:r w:rsidRPr="0034150E">
        <w:rPr>
          <w:rFonts w:asciiTheme="minorBidi" w:hAnsiTheme="minorBidi" w:cstheme="minorBidi"/>
          <w:b/>
          <w:bCs/>
          <w:sz w:val="22"/>
          <w:szCs w:val="22"/>
          <w:bdr w:val="none" w:sz="0" w:space="0" w:color="auto" w:frame="1"/>
        </w:rPr>
        <w:t>)</w:t>
      </w:r>
      <w:r w:rsidRPr="00080D40">
        <w:rPr>
          <w:rFonts w:asciiTheme="minorBidi" w:hAnsiTheme="minorBidi" w:cstheme="minorBidi"/>
          <w:sz w:val="22"/>
          <w:szCs w:val="22"/>
          <w:bdr w:val="none" w:sz="0" w:space="0" w:color="auto" w:frame="1"/>
        </w:rPr>
        <w:t xml:space="preserve"> - </w:t>
      </w:r>
      <w:r w:rsidRPr="00080D40">
        <w:rPr>
          <w:rFonts w:asciiTheme="minorBidi" w:hAnsiTheme="minorBidi" w:cstheme="minorBidi"/>
          <w:sz w:val="22"/>
          <w:szCs w:val="22"/>
          <w:bdr w:val="none" w:sz="0" w:space="0" w:color="auto" w:frame="1"/>
        </w:rPr>
        <w:t xml:space="preserve">The standard translation of </w:t>
      </w:r>
      <w:r w:rsidRPr="00080D40">
        <w:rPr>
          <w:rFonts w:asciiTheme="minorBidi" w:hAnsiTheme="minorBidi" w:cstheme="minorBidi"/>
          <w:sz w:val="22"/>
          <w:szCs w:val="22"/>
          <w:bdr w:val="none" w:sz="0" w:space="0" w:color="auto" w:frame="1"/>
          <w:rtl/>
        </w:rPr>
        <w:t>ישא ה’ פניו אליך</w:t>
      </w:r>
      <w:r w:rsidRPr="00080D40">
        <w:rPr>
          <w:rFonts w:asciiTheme="minorBidi" w:hAnsiTheme="minorBidi" w:cstheme="minorBidi"/>
          <w:sz w:val="22"/>
          <w:szCs w:val="22"/>
          <w:bdr w:val="none" w:sz="0" w:space="0" w:color="auto" w:frame="1"/>
        </w:rPr>
        <w:t xml:space="preserve"> is “May the Lord turn his countenance to you.” However, the </w:t>
      </w:r>
      <w:proofErr w:type="spellStart"/>
      <w:r w:rsidRPr="00080D40">
        <w:rPr>
          <w:rFonts w:asciiTheme="minorBidi" w:hAnsiTheme="minorBidi" w:cstheme="minorBidi"/>
          <w:sz w:val="22"/>
          <w:szCs w:val="22"/>
        </w:rPr>
        <w:fldChar w:fldCharType="begin"/>
      </w:r>
      <w:r w:rsidRPr="00080D40">
        <w:rPr>
          <w:rFonts w:asciiTheme="minorBidi" w:hAnsiTheme="minorBidi" w:cstheme="minorBidi"/>
          <w:sz w:val="22"/>
          <w:szCs w:val="22"/>
        </w:rPr>
        <w:instrText xml:space="preserve"> HYPERLINK "https://rabbanan.org/wp-content/uploads/2020/05/SefasEmesNaso.pdf" </w:instrText>
      </w:r>
      <w:r w:rsidRPr="00080D40">
        <w:rPr>
          <w:rFonts w:asciiTheme="minorBidi" w:hAnsiTheme="minorBidi" w:cstheme="minorBidi"/>
          <w:sz w:val="22"/>
          <w:szCs w:val="22"/>
        </w:rPr>
        <w:fldChar w:fldCharType="separate"/>
      </w:r>
      <w:r w:rsidRPr="0034150E">
        <w:rPr>
          <w:rStyle w:val="Hyperlink"/>
          <w:rFonts w:asciiTheme="minorBidi" w:hAnsiTheme="minorBidi" w:cstheme="minorBidi"/>
          <w:b/>
          <w:bCs/>
          <w:color w:val="auto"/>
          <w:sz w:val="22"/>
          <w:szCs w:val="22"/>
          <w:u w:val="none"/>
          <w:bdr w:val="none" w:sz="0" w:space="0" w:color="auto" w:frame="1"/>
        </w:rPr>
        <w:t>Sfas</w:t>
      </w:r>
      <w:proofErr w:type="spellEnd"/>
      <w:r w:rsidRPr="0034150E">
        <w:rPr>
          <w:rStyle w:val="Hyperlink"/>
          <w:rFonts w:asciiTheme="minorBidi" w:hAnsiTheme="minorBidi" w:cstheme="minorBidi"/>
          <w:b/>
          <w:bCs/>
          <w:color w:val="auto"/>
          <w:sz w:val="22"/>
          <w:szCs w:val="22"/>
          <w:u w:val="none"/>
          <w:bdr w:val="none" w:sz="0" w:space="0" w:color="auto" w:frame="1"/>
        </w:rPr>
        <w:t xml:space="preserve"> </w:t>
      </w:r>
      <w:proofErr w:type="spellStart"/>
      <w:r w:rsidRPr="0034150E">
        <w:rPr>
          <w:rStyle w:val="Hyperlink"/>
          <w:rFonts w:asciiTheme="minorBidi" w:hAnsiTheme="minorBidi" w:cstheme="minorBidi"/>
          <w:b/>
          <w:bCs/>
          <w:color w:val="auto"/>
          <w:sz w:val="22"/>
          <w:szCs w:val="22"/>
          <w:u w:val="none"/>
          <w:bdr w:val="none" w:sz="0" w:space="0" w:color="auto" w:frame="1"/>
        </w:rPr>
        <w:t>Emes</w:t>
      </w:r>
      <w:proofErr w:type="spellEnd"/>
      <w:r w:rsidRPr="0034150E">
        <w:rPr>
          <w:rStyle w:val="Hyperlink"/>
          <w:rFonts w:asciiTheme="minorBidi" w:hAnsiTheme="minorBidi" w:cstheme="minorBidi"/>
          <w:b/>
          <w:bCs/>
          <w:color w:val="auto"/>
          <w:sz w:val="22"/>
          <w:szCs w:val="22"/>
          <w:u w:val="none"/>
          <w:bdr w:val="none" w:sz="0" w:space="0" w:color="auto" w:frame="1"/>
        </w:rPr>
        <w:t xml:space="preserve"> </w:t>
      </w:r>
      <w:r w:rsidRPr="00080D40">
        <w:rPr>
          <w:rStyle w:val="Hyperlink"/>
          <w:rFonts w:asciiTheme="minorBidi" w:hAnsiTheme="minorBidi" w:cstheme="minorBidi"/>
          <w:color w:val="auto"/>
          <w:sz w:val="22"/>
          <w:szCs w:val="22"/>
          <w:u w:val="none"/>
          <w:bdr w:val="none" w:sz="0" w:space="0" w:color="auto" w:frame="1"/>
        </w:rPr>
        <w:t>(5637)</w:t>
      </w:r>
      <w:r w:rsidRPr="00080D40">
        <w:rPr>
          <w:rFonts w:asciiTheme="minorBidi" w:hAnsiTheme="minorBidi" w:cstheme="minorBidi"/>
          <w:sz w:val="22"/>
          <w:szCs w:val="22"/>
        </w:rPr>
        <w:fldChar w:fldCharType="end"/>
      </w:r>
      <w:r w:rsidRPr="00080D40">
        <w:rPr>
          <w:rFonts w:asciiTheme="minorBidi" w:hAnsiTheme="minorBidi" w:cstheme="minorBidi"/>
          <w:sz w:val="22"/>
          <w:szCs w:val="22"/>
          <w:bdr w:val="none" w:sz="0" w:space="0" w:color="auto" w:frame="1"/>
        </w:rPr>
        <w:t xml:space="preserve"> has a different interpretation of </w:t>
      </w:r>
      <w:r w:rsidRPr="00080D40">
        <w:rPr>
          <w:rFonts w:asciiTheme="minorBidi" w:hAnsiTheme="minorBidi" w:cstheme="minorBidi"/>
          <w:sz w:val="22"/>
          <w:szCs w:val="22"/>
          <w:bdr w:val="none" w:sz="0" w:space="0" w:color="auto" w:frame="1"/>
          <w:rtl/>
        </w:rPr>
        <w:t>פניו</w:t>
      </w:r>
      <w:r w:rsidRPr="00080D40">
        <w:rPr>
          <w:rFonts w:asciiTheme="minorBidi" w:hAnsiTheme="minorBidi" w:cstheme="minorBidi"/>
          <w:sz w:val="22"/>
          <w:szCs w:val="22"/>
          <w:bdr w:val="none" w:sz="0" w:space="0" w:color="auto" w:frame="1"/>
        </w:rPr>
        <w:t xml:space="preserve">. It doesn’t have to mean His face or countenance. It could also mean </w:t>
      </w:r>
      <w:r w:rsidRPr="00080D40">
        <w:rPr>
          <w:rFonts w:asciiTheme="minorBidi" w:hAnsiTheme="minorBidi" w:cstheme="minorBidi"/>
          <w:sz w:val="22"/>
          <w:szCs w:val="22"/>
          <w:bdr w:val="none" w:sz="0" w:space="0" w:color="auto" w:frame="1"/>
          <w:rtl/>
        </w:rPr>
        <w:t>פנים</w:t>
      </w:r>
      <w:r w:rsidRPr="00080D40">
        <w:rPr>
          <w:rFonts w:asciiTheme="minorBidi" w:hAnsiTheme="minorBidi" w:cstheme="minorBidi"/>
          <w:sz w:val="22"/>
          <w:szCs w:val="22"/>
          <w:bdr w:val="none" w:sz="0" w:space="0" w:color="auto" w:frame="1"/>
        </w:rPr>
        <w:t xml:space="preserve"> — internal attributes. </w:t>
      </w:r>
      <w:r w:rsidRPr="0034150E">
        <w:rPr>
          <w:rFonts w:asciiTheme="minorBidi" w:hAnsiTheme="minorBidi" w:cstheme="minorBidi"/>
          <w:b/>
          <w:bCs/>
          <w:sz w:val="22"/>
          <w:szCs w:val="22"/>
          <w:bdr w:val="none" w:sz="0" w:space="0" w:color="auto" w:frame="1"/>
        </w:rPr>
        <w:t>Rav</w:t>
      </w:r>
      <w:r w:rsidRPr="0034150E">
        <w:rPr>
          <w:rFonts w:asciiTheme="minorBidi" w:hAnsiTheme="minorBidi" w:cstheme="minorBidi"/>
          <w:b/>
          <w:bCs/>
          <w:sz w:val="22"/>
          <w:szCs w:val="22"/>
          <w:bdr w:val="none" w:sz="0" w:space="0" w:color="auto" w:frame="1"/>
        </w:rPr>
        <w:t xml:space="preserve"> </w:t>
      </w:r>
      <w:proofErr w:type="spellStart"/>
      <w:r w:rsidRPr="0034150E">
        <w:rPr>
          <w:rFonts w:asciiTheme="minorBidi" w:hAnsiTheme="minorBidi" w:cstheme="minorBidi"/>
          <w:b/>
          <w:bCs/>
          <w:sz w:val="22"/>
          <w:szCs w:val="22"/>
          <w:bdr w:val="none" w:sz="0" w:space="0" w:color="auto" w:frame="1"/>
        </w:rPr>
        <w:t>Lamm</w:t>
      </w:r>
      <w:proofErr w:type="spellEnd"/>
      <w:r w:rsidRPr="0034150E">
        <w:rPr>
          <w:rFonts w:asciiTheme="minorBidi" w:hAnsiTheme="minorBidi" w:cstheme="minorBidi"/>
          <w:b/>
          <w:bCs/>
          <w:sz w:val="22"/>
          <w:szCs w:val="22"/>
          <w:bdr w:val="none" w:sz="0" w:space="0" w:color="auto" w:frame="1"/>
        </w:rPr>
        <w:t xml:space="preserve"> </w:t>
      </w:r>
      <w:r w:rsidRPr="0034150E">
        <w:rPr>
          <w:rFonts w:asciiTheme="minorBidi" w:hAnsiTheme="minorBidi" w:cstheme="minorBidi"/>
          <w:b/>
          <w:bCs/>
          <w:sz w:val="22"/>
          <w:szCs w:val="22"/>
          <w:bdr w:val="none" w:sz="0" w:space="0" w:color="auto" w:frame="1"/>
        </w:rPr>
        <w:t>ztl.</w:t>
      </w:r>
      <w:r w:rsidRPr="00080D40">
        <w:rPr>
          <w:rFonts w:asciiTheme="minorBidi" w:hAnsiTheme="minorBidi" w:cstheme="minorBidi"/>
          <w:sz w:val="22"/>
          <w:szCs w:val="22"/>
          <w:bdr w:val="none" w:sz="0" w:space="0" w:color="auto" w:frame="1"/>
        </w:rPr>
        <w:t xml:space="preserve"> </w:t>
      </w:r>
      <w:r w:rsidRPr="00080D40">
        <w:rPr>
          <w:rFonts w:asciiTheme="minorBidi" w:hAnsiTheme="minorBidi" w:cstheme="minorBidi"/>
          <w:sz w:val="22"/>
          <w:szCs w:val="22"/>
          <w:bdr w:val="none" w:sz="0" w:space="0" w:color="auto" w:frame="1"/>
        </w:rPr>
        <w:t xml:space="preserve">notes that in order to reach </w:t>
      </w:r>
      <w:r w:rsidRPr="00080D40">
        <w:rPr>
          <w:rFonts w:asciiTheme="minorBidi" w:hAnsiTheme="minorBidi" w:cstheme="minorBidi"/>
          <w:sz w:val="22"/>
          <w:szCs w:val="22"/>
          <w:bdr w:val="none" w:sz="0" w:space="0" w:color="auto" w:frame="1"/>
          <w:rtl/>
        </w:rPr>
        <w:t>וישם לך שלום</w:t>
      </w:r>
      <w:r w:rsidRPr="00080D40">
        <w:rPr>
          <w:rFonts w:asciiTheme="minorBidi" w:hAnsiTheme="minorBidi" w:cstheme="minorBidi"/>
          <w:sz w:val="22"/>
          <w:szCs w:val="22"/>
          <w:bdr w:val="none" w:sz="0" w:space="0" w:color="auto" w:frame="1"/>
        </w:rPr>
        <w:t xml:space="preserve">, we have to do deal with our own </w:t>
      </w:r>
      <w:r w:rsidRPr="00080D40">
        <w:rPr>
          <w:rFonts w:asciiTheme="minorBidi" w:hAnsiTheme="minorBidi" w:cstheme="minorBidi"/>
          <w:sz w:val="22"/>
          <w:szCs w:val="22"/>
          <w:bdr w:val="none" w:sz="0" w:space="0" w:color="auto" w:frame="1"/>
          <w:rtl/>
        </w:rPr>
        <w:t>פנים</w:t>
      </w:r>
      <w:r w:rsidRPr="00080D40">
        <w:rPr>
          <w:rFonts w:asciiTheme="minorBidi" w:hAnsiTheme="minorBidi" w:cstheme="minorBidi"/>
          <w:sz w:val="22"/>
          <w:szCs w:val="22"/>
          <w:bdr w:val="none" w:sz="0" w:space="0" w:color="auto" w:frame="1"/>
        </w:rPr>
        <w:t>, our own inner peace and clarity.</w:t>
      </w:r>
      <w:r w:rsidRPr="00080D40">
        <w:rPr>
          <w:rFonts w:asciiTheme="minorBidi" w:hAnsiTheme="minorBidi" w:cstheme="minorBidi"/>
          <w:sz w:val="22"/>
          <w:szCs w:val="22"/>
        </w:rPr>
        <w:t xml:space="preserve"> </w:t>
      </w:r>
      <w:r w:rsidR="00E22AB5" w:rsidRPr="00080D40">
        <w:rPr>
          <w:rFonts w:asciiTheme="minorBidi" w:hAnsiTheme="minorBidi" w:cstheme="minorBidi"/>
          <w:sz w:val="22"/>
          <w:szCs w:val="22"/>
        </w:rPr>
        <w:t xml:space="preserve">He adds that </w:t>
      </w:r>
      <w:r w:rsidRPr="00080D40">
        <w:rPr>
          <w:rFonts w:asciiTheme="minorBidi" w:hAnsiTheme="minorBidi" w:cstheme="minorBidi"/>
          <w:sz w:val="22"/>
          <w:szCs w:val="22"/>
          <w:bdr w:val="none" w:sz="0" w:space="0" w:color="auto" w:frame="1"/>
        </w:rPr>
        <w:t>true peace is not something external or superficial. In order to achieve real peace, the parties involved have to have a sense of inner peace, security and confidence.</w:t>
      </w:r>
    </w:p>
    <w:p w14:paraId="5DA79D7E" w14:textId="22537F31" w:rsidR="007301C9" w:rsidRPr="0034150E" w:rsidRDefault="007301C9" w:rsidP="007301C9">
      <w:pPr>
        <w:pStyle w:val="NoSpacing"/>
        <w:rPr>
          <w:rFonts w:asciiTheme="minorBidi" w:hAnsiTheme="minorBidi"/>
          <w:b/>
          <w:bCs/>
        </w:rPr>
      </w:pPr>
    </w:p>
    <w:p w14:paraId="784340A1" w14:textId="3F9E4628" w:rsidR="001C235D" w:rsidRPr="00080D40" w:rsidRDefault="0034150E" w:rsidP="007301C9">
      <w:pPr>
        <w:pStyle w:val="NoSpacing"/>
        <w:rPr>
          <w:rFonts w:asciiTheme="minorBidi" w:hAnsiTheme="minorBidi"/>
        </w:rPr>
      </w:pPr>
      <w:r w:rsidRPr="0034150E">
        <w:rPr>
          <w:rFonts w:ascii="Arial" w:hAnsi="Arial" w:cs="Arial"/>
          <w:b/>
          <w:bCs/>
          <w:color w:val="000000"/>
          <w:sz w:val="29"/>
          <w:szCs w:val="29"/>
          <w:shd w:val="clear" w:color="auto" w:fill="FFFFFF"/>
          <w:rtl/>
        </w:rPr>
        <w:t>וַיָּבִ֨יאוּ אֶת־קָרְבָּנָ֜ם</w:t>
      </w:r>
      <w:r w:rsidRPr="0034150E">
        <w:rPr>
          <w:rFonts w:ascii="Arial" w:hAnsi="Arial" w:cs="Arial"/>
          <w:b/>
          <w:bCs/>
          <w:color w:val="000000"/>
          <w:sz w:val="29"/>
          <w:szCs w:val="29"/>
          <w:shd w:val="clear" w:color="auto" w:fill="FFFFFF"/>
        </w:rPr>
        <w:t xml:space="preserve"> </w:t>
      </w:r>
      <w:r w:rsidR="001C235D" w:rsidRPr="0034150E">
        <w:rPr>
          <w:rFonts w:asciiTheme="minorBidi" w:hAnsiTheme="minorBidi"/>
          <w:b/>
          <w:bCs/>
        </w:rPr>
        <w:t>They brought their Korban (</w:t>
      </w:r>
      <w:r w:rsidRPr="0034150E">
        <w:rPr>
          <w:rFonts w:asciiTheme="minorBidi" w:hAnsiTheme="minorBidi"/>
          <w:b/>
          <w:bCs/>
        </w:rPr>
        <w:t>7:3</w:t>
      </w:r>
      <w:r w:rsidR="001C235D" w:rsidRPr="0034150E">
        <w:rPr>
          <w:rFonts w:asciiTheme="minorBidi" w:hAnsiTheme="minorBidi"/>
          <w:b/>
          <w:bCs/>
        </w:rPr>
        <w:t xml:space="preserve">) – </w:t>
      </w:r>
      <w:proofErr w:type="spellStart"/>
      <w:r w:rsidR="001C235D" w:rsidRPr="0034150E">
        <w:rPr>
          <w:rFonts w:asciiTheme="minorBidi" w:hAnsiTheme="minorBidi"/>
          <w:b/>
          <w:bCs/>
        </w:rPr>
        <w:t>Ramban</w:t>
      </w:r>
      <w:proofErr w:type="spellEnd"/>
      <w:r w:rsidR="001C235D" w:rsidRPr="00080D40">
        <w:rPr>
          <w:rFonts w:asciiTheme="minorBidi" w:hAnsiTheme="minorBidi"/>
        </w:rPr>
        <w:t xml:space="preserve"> notes that each Nasi had a different intention in the combination of elements for his offering. How could the same combination of the </w:t>
      </w:r>
      <w:proofErr w:type="spellStart"/>
      <w:r w:rsidR="001C235D" w:rsidRPr="00080D40">
        <w:rPr>
          <w:rFonts w:asciiTheme="minorBidi" w:hAnsiTheme="minorBidi"/>
        </w:rPr>
        <w:t>Korbanos</w:t>
      </w:r>
      <w:proofErr w:type="spellEnd"/>
      <w:r w:rsidR="001C235D" w:rsidRPr="00080D40">
        <w:rPr>
          <w:rFonts w:asciiTheme="minorBidi" w:hAnsiTheme="minorBidi"/>
        </w:rPr>
        <w:t xml:space="preserve"> be filled with such different intention? </w:t>
      </w:r>
      <w:r w:rsidR="001C235D" w:rsidRPr="0034150E">
        <w:rPr>
          <w:rFonts w:asciiTheme="minorBidi" w:hAnsiTheme="minorBidi"/>
          <w:b/>
          <w:bCs/>
        </w:rPr>
        <w:t>Rav Schachter noted in the name of Rav Soloveitchik ztl.</w:t>
      </w:r>
      <w:r w:rsidR="001C235D" w:rsidRPr="00080D40">
        <w:rPr>
          <w:rFonts w:asciiTheme="minorBidi" w:hAnsiTheme="minorBidi"/>
        </w:rPr>
        <w:t xml:space="preserve"> that </w:t>
      </w:r>
      <w:r w:rsidR="00B15682" w:rsidRPr="00080D40">
        <w:rPr>
          <w:rFonts w:asciiTheme="minorBidi" w:hAnsiTheme="minorBidi"/>
        </w:rPr>
        <w:t>the Korban is a part of the person himself. If that is the case, each Korban reflects the thoughts of the person bringing it even while containing the same result (often the same has been noted</w:t>
      </w:r>
      <w:r w:rsidR="008F6D3E" w:rsidRPr="00080D40">
        <w:rPr>
          <w:rFonts w:asciiTheme="minorBidi" w:hAnsiTheme="minorBidi"/>
        </w:rPr>
        <w:t xml:space="preserve"> about one’s </w:t>
      </w:r>
      <w:proofErr w:type="spellStart"/>
      <w:r w:rsidR="008F6D3E" w:rsidRPr="00080D40">
        <w:rPr>
          <w:rFonts w:asciiTheme="minorBidi" w:hAnsiTheme="minorBidi"/>
        </w:rPr>
        <w:t>Tefillah</w:t>
      </w:r>
      <w:proofErr w:type="spellEnd"/>
      <w:r w:rsidR="008F6D3E" w:rsidRPr="00080D40">
        <w:rPr>
          <w:rFonts w:asciiTheme="minorBidi" w:hAnsiTheme="minorBidi"/>
        </w:rPr>
        <w:t>).</w:t>
      </w:r>
    </w:p>
    <w:p w14:paraId="2601A063" w14:textId="77777777" w:rsidR="008F6D3E" w:rsidRPr="00080D40" w:rsidRDefault="008F6D3E" w:rsidP="007301C9">
      <w:pPr>
        <w:pStyle w:val="NoSpacing"/>
        <w:rPr>
          <w:rFonts w:asciiTheme="minorBidi" w:hAnsiTheme="minorBidi"/>
        </w:rPr>
      </w:pPr>
    </w:p>
    <w:p w14:paraId="359939F8" w14:textId="4C6560C3" w:rsidR="00BB3968" w:rsidRPr="0034150E" w:rsidRDefault="00BB3968" w:rsidP="007301C9">
      <w:pPr>
        <w:pStyle w:val="NoSpacing"/>
        <w:rPr>
          <w:rFonts w:asciiTheme="minorBidi" w:hAnsiTheme="minorBidi"/>
          <w:b/>
          <w:bCs/>
          <w:sz w:val="28"/>
          <w:szCs w:val="28"/>
        </w:rPr>
      </w:pPr>
      <w:r w:rsidRPr="0034150E">
        <w:rPr>
          <w:rFonts w:asciiTheme="minorBidi" w:hAnsiTheme="minorBidi"/>
          <w:b/>
          <w:bCs/>
          <w:sz w:val="28"/>
          <w:szCs w:val="28"/>
        </w:rPr>
        <w:t>Haftorah:</w:t>
      </w:r>
    </w:p>
    <w:p w14:paraId="683DE736" w14:textId="29DC02AC" w:rsidR="00BB3968" w:rsidRPr="0034150E" w:rsidRDefault="00BB3968" w:rsidP="007301C9">
      <w:pPr>
        <w:pStyle w:val="NoSpacing"/>
        <w:rPr>
          <w:rFonts w:asciiTheme="minorBidi" w:hAnsiTheme="minorBidi"/>
          <w:b/>
          <w:bCs/>
        </w:rPr>
      </w:pPr>
    </w:p>
    <w:p w14:paraId="3A81CF53" w14:textId="0DE63992" w:rsidR="00BB3968" w:rsidRPr="0034150E" w:rsidRDefault="00BB3968" w:rsidP="00772A4E">
      <w:pPr>
        <w:pStyle w:val="NormalWeb"/>
        <w:shd w:val="clear" w:color="auto" w:fill="FFFFFF"/>
        <w:spacing w:before="0" w:beforeAutospacing="0" w:after="0" w:afterAutospacing="0"/>
        <w:textAlignment w:val="baseline"/>
        <w:rPr>
          <w:rFonts w:asciiTheme="minorBidi" w:hAnsiTheme="minorBidi" w:cstheme="minorBidi"/>
          <w:sz w:val="22"/>
          <w:szCs w:val="22"/>
        </w:rPr>
      </w:pPr>
      <w:r w:rsidRPr="0034150E">
        <w:rPr>
          <w:rFonts w:asciiTheme="minorBidi" w:hAnsiTheme="minorBidi" w:cstheme="minorBidi"/>
          <w:b/>
          <w:bCs/>
          <w:sz w:val="22"/>
          <w:szCs w:val="22"/>
          <w:bdr w:val="none" w:sz="0" w:space="0" w:color="auto" w:frame="1"/>
          <w:rtl/>
        </w:rPr>
        <w:t>מכל אשר אמרתי אליה תשמר</w:t>
      </w:r>
      <w:r w:rsidRPr="0034150E">
        <w:rPr>
          <w:rFonts w:asciiTheme="minorBidi" w:hAnsiTheme="minorBidi" w:cstheme="minorBidi"/>
          <w:b/>
          <w:bCs/>
          <w:sz w:val="22"/>
          <w:szCs w:val="22"/>
          <w:bdr w:val="none" w:sz="0" w:space="0" w:color="auto" w:frame="1"/>
        </w:rPr>
        <w:t xml:space="preserve">  Whatever I told her you should do ( </w:t>
      </w:r>
      <w:proofErr w:type="spellStart"/>
      <w:r w:rsidRPr="0034150E">
        <w:rPr>
          <w:rFonts w:asciiTheme="minorBidi" w:hAnsiTheme="minorBidi" w:cstheme="minorBidi"/>
          <w:b/>
          <w:bCs/>
          <w:sz w:val="22"/>
          <w:szCs w:val="22"/>
          <w:bdr w:val="none" w:sz="0" w:space="0" w:color="auto" w:frame="1"/>
        </w:rPr>
        <w:t>Shoftim</w:t>
      </w:r>
      <w:proofErr w:type="spellEnd"/>
      <w:r w:rsidR="0034150E" w:rsidRPr="0034150E">
        <w:rPr>
          <w:rFonts w:asciiTheme="minorBidi" w:hAnsiTheme="minorBidi" w:cstheme="minorBidi"/>
          <w:b/>
          <w:bCs/>
          <w:sz w:val="22"/>
          <w:szCs w:val="22"/>
          <w:bdr w:val="none" w:sz="0" w:space="0" w:color="auto" w:frame="1"/>
        </w:rPr>
        <w:t xml:space="preserve"> 13:13</w:t>
      </w:r>
      <w:r w:rsidRPr="0034150E">
        <w:rPr>
          <w:rFonts w:asciiTheme="minorBidi" w:hAnsiTheme="minorBidi" w:cstheme="minorBidi"/>
          <w:b/>
          <w:bCs/>
          <w:sz w:val="22"/>
          <w:szCs w:val="22"/>
          <w:bdr w:val="none" w:sz="0" w:space="0" w:color="auto" w:frame="1"/>
        </w:rPr>
        <w:t xml:space="preserve">) </w:t>
      </w:r>
      <w:r w:rsidRPr="0034150E">
        <w:rPr>
          <w:rFonts w:asciiTheme="minorBidi" w:hAnsiTheme="minorBidi" w:cstheme="minorBidi"/>
          <w:sz w:val="22"/>
          <w:szCs w:val="22"/>
          <w:bdr w:val="none" w:sz="0" w:space="0" w:color="auto" w:frame="1"/>
        </w:rPr>
        <w:t>- W</w:t>
      </w:r>
      <w:r w:rsidRPr="0034150E">
        <w:rPr>
          <w:rFonts w:asciiTheme="minorBidi" w:hAnsiTheme="minorBidi" w:cstheme="minorBidi"/>
          <w:sz w:val="22"/>
          <w:szCs w:val="22"/>
          <w:bdr w:val="none" w:sz="0" w:space="0" w:color="auto" w:frame="1"/>
        </w:rPr>
        <w:t xml:space="preserve">hy does </w:t>
      </w:r>
      <w:proofErr w:type="spellStart"/>
      <w:r w:rsidRPr="0034150E">
        <w:rPr>
          <w:rFonts w:asciiTheme="minorBidi" w:hAnsiTheme="minorBidi" w:cstheme="minorBidi"/>
          <w:sz w:val="22"/>
          <w:szCs w:val="22"/>
          <w:bdr w:val="none" w:sz="0" w:space="0" w:color="auto" w:frame="1"/>
        </w:rPr>
        <w:t>Manoach</w:t>
      </w:r>
      <w:proofErr w:type="spellEnd"/>
      <w:r w:rsidRPr="0034150E">
        <w:rPr>
          <w:rFonts w:asciiTheme="minorBidi" w:hAnsiTheme="minorBidi" w:cstheme="minorBidi"/>
          <w:sz w:val="22"/>
          <w:szCs w:val="22"/>
          <w:bdr w:val="none" w:sz="0" w:space="0" w:color="auto" w:frame="1"/>
        </w:rPr>
        <w:t xml:space="preserve"> ask for a </w:t>
      </w:r>
      <w:proofErr w:type="spellStart"/>
      <w:r w:rsidRPr="0034150E">
        <w:rPr>
          <w:rFonts w:asciiTheme="minorBidi" w:hAnsiTheme="minorBidi" w:cstheme="minorBidi"/>
          <w:sz w:val="22"/>
          <w:szCs w:val="22"/>
          <w:bdr w:val="none" w:sz="0" w:space="0" w:color="auto" w:frame="1"/>
        </w:rPr>
        <w:t>malach</w:t>
      </w:r>
      <w:proofErr w:type="spellEnd"/>
      <w:r w:rsidRPr="0034150E">
        <w:rPr>
          <w:rFonts w:asciiTheme="minorBidi" w:hAnsiTheme="minorBidi" w:cstheme="minorBidi"/>
          <w:sz w:val="22"/>
          <w:szCs w:val="22"/>
          <w:bdr w:val="none" w:sz="0" w:space="0" w:color="auto" w:frame="1"/>
        </w:rPr>
        <w:t xml:space="preserve"> to come and teach the laws of </w:t>
      </w:r>
      <w:proofErr w:type="spellStart"/>
      <w:r w:rsidRPr="0034150E">
        <w:rPr>
          <w:rFonts w:asciiTheme="minorBidi" w:hAnsiTheme="minorBidi" w:cstheme="minorBidi"/>
          <w:sz w:val="22"/>
          <w:szCs w:val="22"/>
          <w:bdr w:val="none" w:sz="0" w:space="0" w:color="auto" w:frame="1"/>
        </w:rPr>
        <w:t>nezirus</w:t>
      </w:r>
      <w:proofErr w:type="spellEnd"/>
      <w:r w:rsidRPr="0034150E">
        <w:rPr>
          <w:rFonts w:asciiTheme="minorBidi" w:hAnsiTheme="minorBidi" w:cstheme="minorBidi"/>
          <w:sz w:val="22"/>
          <w:szCs w:val="22"/>
          <w:bdr w:val="none" w:sz="0" w:space="0" w:color="auto" w:frame="1"/>
        </w:rPr>
        <w:t>? Why didn’t he consult with someone else?</w:t>
      </w:r>
      <w:r w:rsidRPr="0034150E">
        <w:rPr>
          <w:rFonts w:asciiTheme="minorBidi" w:hAnsiTheme="minorBidi" w:cstheme="minorBidi"/>
          <w:sz w:val="22"/>
          <w:szCs w:val="22"/>
          <w:bdr w:val="none" w:sz="0" w:space="0" w:color="auto" w:frame="1"/>
        </w:rPr>
        <w:t xml:space="preserve"> And </w:t>
      </w:r>
      <w:proofErr w:type="gramStart"/>
      <w:r w:rsidRPr="0034150E">
        <w:rPr>
          <w:rFonts w:asciiTheme="minorBidi" w:hAnsiTheme="minorBidi" w:cstheme="minorBidi"/>
          <w:sz w:val="22"/>
          <w:szCs w:val="22"/>
          <w:bdr w:val="none" w:sz="0" w:space="0" w:color="auto" w:frame="1"/>
        </w:rPr>
        <w:t>While</w:t>
      </w:r>
      <w:proofErr w:type="gramEnd"/>
      <w:r w:rsidRPr="0034150E">
        <w:rPr>
          <w:rFonts w:asciiTheme="minorBidi" w:hAnsiTheme="minorBidi" w:cstheme="minorBidi"/>
          <w:sz w:val="22"/>
          <w:szCs w:val="22"/>
          <w:bdr w:val="none" w:sz="0" w:space="0" w:color="auto" w:frame="1"/>
        </w:rPr>
        <w:t xml:space="preserve"> we are asking, w</w:t>
      </w:r>
      <w:r w:rsidRPr="0034150E">
        <w:rPr>
          <w:rFonts w:asciiTheme="minorBidi" w:hAnsiTheme="minorBidi" w:cstheme="minorBidi"/>
          <w:sz w:val="22"/>
          <w:szCs w:val="22"/>
          <w:bdr w:val="none" w:sz="0" w:space="0" w:color="auto" w:frame="1"/>
        </w:rPr>
        <w:t xml:space="preserve">hen the </w:t>
      </w:r>
      <w:proofErr w:type="spellStart"/>
      <w:r w:rsidRPr="0034150E">
        <w:rPr>
          <w:rFonts w:asciiTheme="minorBidi" w:hAnsiTheme="minorBidi" w:cstheme="minorBidi"/>
          <w:sz w:val="22"/>
          <w:szCs w:val="22"/>
          <w:bdr w:val="none" w:sz="0" w:space="0" w:color="auto" w:frame="1"/>
        </w:rPr>
        <w:t>malach</w:t>
      </w:r>
      <w:proofErr w:type="spellEnd"/>
      <w:r w:rsidRPr="0034150E">
        <w:rPr>
          <w:rFonts w:asciiTheme="minorBidi" w:hAnsiTheme="minorBidi" w:cstheme="minorBidi"/>
          <w:sz w:val="22"/>
          <w:szCs w:val="22"/>
          <w:bdr w:val="none" w:sz="0" w:space="0" w:color="auto" w:frame="1"/>
        </w:rPr>
        <w:t xml:space="preserve"> comes back and gives the instructions, he doesn’t seem to say anything new. What was the purpose of this visit? </w:t>
      </w:r>
      <w:r w:rsidRPr="0034150E">
        <w:rPr>
          <w:rFonts w:asciiTheme="minorBidi" w:hAnsiTheme="minorBidi" w:cstheme="minorBidi"/>
          <w:b/>
          <w:bCs/>
          <w:sz w:val="22"/>
          <w:szCs w:val="22"/>
          <w:bdr w:val="none" w:sz="0" w:space="0" w:color="auto" w:frame="1"/>
        </w:rPr>
        <w:t>R</w:t>
      </w:r>
      <w:r w:rsidRPr="0034150E">
        <w:rPr>
          <w:rFonts w:asciiTheme="minorBidi" w:hAnsiTheme="minorBidi" w:cstheme="minorBidi"/>
          <w:b/>
          <w:bCs/>
          <w:sz w:val="22"/>
          <w:szCs w:val="22"/>
          <w:bdr w:val="none" w:sz="0" w:space="0" w:color="auto" w:frame="1"/>
        </w:rPr>
        <w:t xml:space="preserve">av Shimon </w:t>
      </w:r>
      <w:r w:rsidRPr="0034150E">
        <w:rPr>
          <w:rFonts w:asciiTheme="minorBidi" w:hAnsiTheme="minorBidi" w:cstheme="minorBidi"/>
          <w:b/>
          <w:bCs/>
          <w:sz w:val="22"/>
          <w:szCs w:val="22"/>
          <w:bdr w:val="none" w:sz="0" w:space="0" w:color="auto" w:frame="1"/>
        </w:rPr>
        <w:t xml:space="preserve">Schwab </w:t>
      </w:r>
      <w:r w:rsidR="00772A4E" w:rsidRPr="0034150E">
        <w:rPr>
          <w:rFonts w:asciiTheme="minorBidi" w:hAnsiTheme="minorBidi" w:cstheme="minorBidi"/>
          <w:b/>
          <w:bCs/>
          <w:sz w:val="22"/>
          <w:szCs w:val="22"/>
          <w:bdr w:val="none" w:sz="0" w:space="0" w:color="auto" w:frame="1"/>
        </w:rPr>
        <w:t>ztl.</w:t>
      </w:r>
      <w:r w:rsidR="00772A4E" w:rsidRPr="0034150E">
        <w:rPr>
          <w:rFonts w:asciiTheme="minorBidi" w:hAnsiTheme="minorBidi" w:cstheme="minorBidi"/>
          <w:sz w:val="22"/>
          <w:szCs w:val="22"/>
          <w:bdr w:val="none" w:sz="0" w:space="0" w:color="auto" w:frame="1"/>
        </w:rPr>
        <w:t xml:space="preserve"> </w:t>
      </w:r>
      <w:r w:rsidRPr="0034150E">
        <w:rPr>
          <w:rFonts w:asciiTheme="minorBidi" w:hAnsiTheme="minorBidi" w:cstheme="minorBidi"/>
          <w:sz w:val="22"/>
          <w:szCs w:val="22"/>
          <w:bdr w:val="none" w:sz="0" w:space="0" w:color="auto" w:frame="1"/>
        </w:rPr>
        <w:t xml:space="preserve">answers that </w:t>
      </w:r>
      <w:proofErr w:type="spellStart"/>
      <w:r w:rsidRPr="0034150E">
        <w:rPr>
          <w:rFonts w:asciiTheme="minorBidi" w:hAnsiTheme="minorBidi" w:cstheme="minorBidi"/>
          <w:sz w:val="22"/>
          <w:szCs w:val="22"/>
          <w:bdr w:val="none" w:sz="0" w:space="0" w:color="auto" w:frame="1"/>
        </w:rPr>
        <w:t>Manoach</w:t>
      </w:r>
      <w:proofErr w:type="spellEnd"/>
      <w:r w:rsidRPr="0034150E">
        <w:rPr>
          <w:rFonts w:asciiTheme="minorBidi" w:hAnsiTheme="minorBidi" w:cstheme="minorBidi"/>
          <w:sz w:val="22"/>
          <w:szCs w:val="22"/>
          <w:bdr w:val="none" w:sz="0" w:space="0" w:color="auto" w:frame="1"/>
        </w:rPr>
        <w:t xml:space="preserve"> was bothered by the following “How could I teach my son to be a nazir if I myself am not a nazir?” To this, Ha</w:t>
      </w:r>
      <w:r w:rsidR="0034150E">
        <w:rPr>
          <w:rFonts w:asciiTheme="minorBidi" w:hAnsiTheme="minorBidi" w:cstheme="minorBidi"/>
          <w:sz w:val="22"/>
          <w:szCs w:val="22"/>
          <w:bdr w:val="none" w:sz="0" w:space="0" w:color="auto" w:frame="1"/>
        </w:rPr>
        <w:t>s</w:t>
      </w:r>
      <w:r w:rsidRPr="0034150E">
        <w:rPr>
          <w:rFonts w:asciiTheme="minorBidi" w:hAnsiTheme="minorBidi" w:cstheme="minorBidi"/>
          <w:sz w:val="22"/>
          <w:szCs w:val="22"/>
          <w:bdr w:val="none" w:sz="0" w:space="0" w:color="auto" w:frame="1"/>
        </w:rPr>
        <w:t xml:space="preserve">hem sent a </w:t>
      </w:r>
      <w:proofErr w:type="spellStart"/>
      <w:r w:rsidRPr="0034150E">
        <w:rPr>
          <w:rFonts w:asciiTheme="minorBidi" w:hAnsiTheme="minorBidi" w:cstheme="minorBidi"/>
          <w:sz w:val="22"/>
          <w:szCs w:val="22"/>
          <w:bdr w:val="none" w:sz="0" w:space="0" w:color="auto" w:frame="1"/>
        </w:rPr>
        <w:t>malach</w:t>
      </w:r>
      <w:proofErr w:type="spellEnd"/>
      <w:r w:rsidRPr="0034150E">
        <w:rPr>
          <w:rFonts w:asciiTheme="minorBidi" w:hAnsiTheme="minorBidi" w:cstheme="minorBidi"/>
          <w:sz w:val="22"/>
          <w:szCs w:val="22"/>
          <w:bdr w:val="none" w:sz="0" w:space="0" w:color="auto" w:frame="1"/>
        </w:rPr>
        <w:t xml:space="preserve"> who tells </w:t>
      </w:r>
      <w:proofErr w:type="spellStart"/>
      <w:r w:rsidRPr="0034150E">
        <w:rPr>
          <w:rFonts w:asciiTheme="minorBidi" w:hAnsiTheme="minorBidi" w:cstheme="minorBidi"/>
          <w:sz w:val="22"/>
          <w:szCs w:val="22"/>
          <w:bdr w:val="none" w:sz="0" w:space="0" w:color="auto" w:frame="1"/>
        </w:rPr>
        <w:t>Manoach</w:t>
      </w:r>
      <w:proofErr w:type="spellEnd"/>
      <w:r w:rsidRPr="0034150E">
        <w:rPr>
          <w:rFonts w:asciiTheme="minorBidi" w:hAnsiTheme="minorBidi" w:cstheme="minorBidi"/>
          <w:sz w:val="22"/>
          <w:szCs w:val="22"/>
          <w:bdr w:val="none" w:sz="0" w:space="0" w:color="auto" w:frame="1"/>
        </w:rPr>
        <w:t xml:space="preserve"> </w:t>
      </w:r>
      <w:r w:rsidRPr="0034150E">
        <w:rPr>
          <w:rFonts w:asciiTheme="minorBidi" w:hAnsiTheme="minorBidi" w:cstheme="minorBidi"/>
          <w:sz w:val="22"/>
          <w:szCs w:val="22"/>
          <w:bdr w:val="none" w:sz="0" w:space="0" w:color="auto" w:frame="1"/>
          <w:rtl/>
        </w:rPr>
        <w:t>מכל אשר אמרתי אליה תשמר</w:t>
      </w:r>
      <w:r w:rsidRPr="0034150E">
        <w:rPr>
          <w:rFonts w:asciiTheme="minorBidi" w:hAnsiTheme="minorBidi" w:cstheme="minorBidi"/>
          <w:sz w:val="22"/>
          <w:szCs w:val="22"/>
          <w:bdr w:val="none" w:sz="0" w:space="0" w:color="auto" w:frame="1"/>
        </w:rPr>
        <w:t>. If you want your son to follow, you personally have to keep everything that I told your wife that your son must keep</w:t>
      </w:r>
      <w:r w:rsidR="00772A4E" w:rsidRPr="0034150E">
        <w:rPr>
          <w:rFonts w:asciiTheme="minorBidi" w:hAnsiTheme="minorBidi" w:cstheme="minorBidi"/>
          <w:sz w:val="22"/>
          <w:szCs w:val="22"/>
          <w:bdr w:val="none" w:sz="0" w:space="0" w:color="auto" w:frame="1"/>
        </w:rPr>
        <w:t>. In In other words, i</w:t>
      </w:r>
      <w:r w:rsidRPr="0034150E">
        <w:rPr>
          <w:rFonts w:asciiTheme="minorBidi" w:hAnsiTheme="minorBidi" w:cstheme="minorBidi"/>
          <w:sz w:val="22"/>
          <w:szCs w:val="22"/>
          <w:bdr w:val="none" w:sz="0" w:space="0" w:color="auto" w:frame="1"/>
        </w:rPr>
        <w:t>f we want to be successful in educating our children, we need to lead by example.</w:t>
      </w:r>
    </w:p>
    <w:p w14:paraId="785F4437" w14:textId="77777777" w:rsidR="00BB3968" w:rsidRPr="00080D40" w:rsidRDefault="00BB3968" w:rsidP="007301C9">
      <w:pPr>
        <w:pStyle w:val="NoSpacing"/>
        <w:rPr>
          <w:rFonts w:asciiTheme="minorBidi" w:hAnsiTheme="minorBidi"/>
        </w:rPr>
      </w:pPr>
    </w:p>
    <w:sectPr w:rsidR="00BB3968" w:rsidRPr="0008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C9"/>
    <w:rsid w:val="00080D40"/>
    <w:rsid w:val="00185AC5"/>
    <w:rsid w:val="001C235D"/>
    <w:rsid w:val="00321488"/>
    <w:rsid w:val="0034150E"/>
    <w:rsid w:val="00385FFC"/>
    <w:rsid w:val="006F25F1"/>
    <w:rsid w:val="007301C9"/>
    <w:rsid w:val="00772A4E"/>
    <w:rsid w:val="00895BF3"/>
    <w:rsid w:val="008F6D3E"/>
    <w:rsid w:val="00936AC4"/>
    <w:rsid w:val="00B15682"/>
    <w:rsid w:val="00BB3968"/>
    <w:rsid w:val="00CC31A8"/>
    <w:rsid w:val="00CE3CEF"/>
    <w:rsid w:val="00E22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742C"/>
  <w15:chartTrackingRefBased/>
  <w15:docId w15:val="{B08573A6-A17D-4B70-BDCA-E1DCFF22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1C9"/>
    <w:pPr>
      <w:spacing w:after="0" w:line="240" w:lineRule="auto"/>
    </w:pPr>
  </w:style>
  <w:style w:type="paragraph" w:styleId="NormalWeb">
    <w:name w:val="Normal (Web)"/>
    <w:basedOn w:val="Normal"/>
    <w:uiPriority w:val="99"/>
    <w:unhideWhenUsed/>
    <w:rsid w:val="00730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1C9"/>
    <w:rPr>
      <w:color w:val="0000FF"/>
      <w:u w:val="single"/>
    </w:rPr>
  </w:style>
  <w:style w:type="character" w:styleId="Strong">
    <w:name w:val="Strong"/>
    <w:basedOn w:val="DefaultParagraphFont"/>
    <w:uiPriority w:val="22"/>
    <w:qFormat/>
    <w:rsid w:val="00895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877">
      <w:bodyDiv w:val="1"/>
      <w:marLeft w:val="0"/>
      <w:marRight w:val="0"/>
      <w:marTop w:val="0"/>
      <w:marBottom w:val="0"/>
      <w:divBdr>
        <w:top w:val="none" w:sz="0" w:space="0" w:color="auto"/>
        <w:left w:val="none" w:sz="0" w:space="0" w:color="auto"/>
        <w:bottom w:val="none" w:sz="0" w:space="0" w:color="auto"/>
        <w:right w:val="none" w:sz="0" w:space="0" w:color="auto"/>
      </w:divBdr>
    </w:div>
    <w:div w:id="249659100">
      <w:bodyDiv w:val="1"/>
      <w:marLeft w:val="0"/>
      <w:marRight w:val="0"/>
      <w:marTop w:val="0"/>
      <w:marBottom w:val="0"/>
      <w:divBdr>
        <w:top w:val="none" w:sz="0" w:space="0" w:color="auto"/>
        <w:left w:val="none" w:sz="0" w:space="0" w:color="auto"/>
        <w:bottom w:val="none" w:sz="0" w:space="0" w:color="auto"/>
        <w:right w:val="none" w:sz="0" w:space="0" w:color="auto"/>
      </w:divBdr>
      <w:divsChild>
        <w:div w:id="1963533465">
          <w:marLeft w:val="0"/>
          <w:marRight w:val="0"/>
          <w:marTop w:val="0"/>
          <w:marBottom w:val="0"/>
          <w:divBdr>
            <w:top w:val="none" w:sz="0" w:space="0" w:color="auto"/>
            <w:left w:val="none" w:sz="0" w:space="0" w:color="auto"/>
            <w:bottom w:val="none" w:sz="0" w:space="0" w:color="auto"/>
            <w:right w:val="none" w:sz="0" w:space="0" w:color="auto"/>
          </w:divBdr>
        </w:div>
      </w:divsChild>
    </w:div>
    <w:div w:id="940919381">
      <w:bodyDiv w:val="1"/>
      <w:marLeft w:val="0"/>
      <w:marRight w:val="0"/>
      <w:marTop w:val="0"/>
      <w:marBottom w:val="0"/>
      <w:divBdr>
        <w:top w:val="none" w:sz="0" w:space="0" w:color="auto"/>
        <w:left w:val="none" w:sz="0" w:space="0" w:color="auto"/>
        <w:bottom w:val="none" w:sz="0" w:space="0" w:color="auto"/>
        <w:right w:val="none" w:sz="0" w:space="0" w:color="auto"/>
      </w:divBdr>
    </w:div>
    <w:div w:id="18085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2022-06-07T19:33:00Z</dcterms:created>
  <dcterms:modified xsi:type="dcterms:W3CDTF">2022-06-09T21:57:00Z</dcterms:modified>
</cp:coreProperties>
</file>