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CFB" w14:textId="77777777" w:rsidR="004F6DB5" w:rsidRPr="004F6DB5" w:rsidRDefault="004F6DB5" w:rsidP="004F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B5">
        <w:rPr>
          <w:rFonts w:ascii="Arial" w:eastAsia="Times New Roman" w:hAnsi="Arial" w:cs="Arial"/>
          <w:color w:val="000000"/>
        </w:rPr>
        <w:t>Points to Ponder </w:t>
      </w:r>
    </w:p>
    <w:p w14:paraId="037A9D55" w14:textId="77777777" w:rsidR="004F6DB5" w:rsidRPr="004F6DB5" w:rsidRDefault="004F6DB5" w:rsidP="004F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F6DB5">
        <w:rPr>
          <w:rFonts w:ascii="Arial" w:eastAsia="Times New Roman" w:hAnsi="Arial" w:cs="Arial"/>
          <w:color w:val="000000"/>
        </w:rPr>
        <w:t>Naso</w:t>
      </w:r>
      <w:proofErr w:type="spellEnd"/>
      <w:r w:rsidRPr="004F6DB5">
        <w:rPr>
          <w:rFonts w:ascii="Arial" w:eastAsia="Times New Roman" w:hAnsi="Arial" w:cs="Arial"/>
          <w:color w:val="000000"/>
        </w:rPr>
        <w:t xml:space="preserve"> 5781</w:t>
      </w:r>
    </w:p>
    <w:p w14:paraId="487DA87A" w14:textId="77777777" w:rsidR="00647F9A" w:rsidRPr="002E6A71" w:rsidRDefault="00647F9A" w:rsidP="00647F9A">
      <w:pPr>
        <w:pStyle w:val="NoSpacing"/>
        <w:rPr>
          <w:b/>
          <w:bCs/>
        </w:rPr>
      </w:pPr>
    </w:p>
    <w:p w14:paraId="4DFC52F2" w14:textId="363E3AFB" w:rsidR="0002712E" w:rsidRPr="00647F9A" w:rsidRDefault="00647F9A" w:rsidP="00647F9A">
      <w:pPr>
        <w:pStyle w:val="NoSpacing"/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נָשׂ֗א אֶת־רֹ֛אשׁ בְּנֵ֥י גֵֽרְשׁ֖וֹן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02712E" w:rsidRPr="002E6A71">
        <w:rPr>
          <w:b/>
          <w:bCs/>
        </w:rPr>
        <w:t>Naso</w:t>
      </w:r>
      <w:proofErr w:type="spellEnd"/>
      <w:r w:rsidR="0002712E" w:rsidRPr="002E6A71">
        <w:rPr>
          <w:b/>
          <w:bCs/>
        </w:rPr>
        <w:t xml:space="preserve"> – Lift up the heads of Bnei Gershon (4:22)</w:t>
      </w:r>
      <w:r w:rsidR="0002712E" w:rsidRPr="00647F9A">
        <w:t xml:space="preserve"> – The </w:t>
      </w:r>
      <w:r w:rsidR="0002712E" w:rsidRPr="002E6A71">
        <w:rPr>
          <w:b/>
          <w:bCs/>
        </w:rPr>
        <w:t>Rambam</w:t>
      </w:r>
      <w:r w:rsidR="0002712E" w:rsidRPr="00647F9A">
        <w:t xml:space="preserve"> notes that the </w:t>
      </w:r>
      <w:proofErr w:type="spellStart"/>
      <w:r w:rsidR="0002712E" w:rsidRPr="00647F9A">
        <w:t>Leviim</w:t>
      </w:r>
      <w:proofErr w:type="spellEnd"/>
      <w:r w:rsidR="0002712E" w:rsidRPr="00647F9A">
        <w:t xml:space="preserve"> are to be compelled into serving in the </w:t>
      </w:r>
      <w:proofErr w:type="spellStart"/>
      <w:r w:rsidR="0002712E" w:rsidRPr="00647F9A">
        <w:t>Mikdash</w:t>
      </w:r>
      <w:proofErr w:type="spellEnd"/>
      <w:r w:rsidR="0002712E" w:rsidRPr="00647F9A">
        <w:t xml:space="preserve"> whether they want to or not. </w:t>
      </w:r>
      <w:proofErr w:type="spellStart"/>
      <w:r w:rsidR="0002712E" w:rsidRPr="002E6A71">
        <w:rPr>
          <w:b/>
          <w:bCs/>
        </w:rPr>
        <w:t>Maharal</w:t>
      </w:r>
      <w:proofErr w:type="spellEnd"/>
      <w:r w:rsidR="0002712E" w:rsidRPr="002E6A71">
        <w:rPr>
          <w:b/>
          <w:bCs/>
        </w:rPr>
        <w:t xml:space="preserve"> </w:t>
      </w:r>
      <w:r w:rsidR="0002712E" w:rsidRPr="00647F9A">
        <w:t>explains that the people's observance of the Torah cannot be based simply on voluntarism and good will. It needs to be based on coercion, on commitment, on worship of God; one must keep mitzvot because one is obligated to do so, and not simply because one desires it.</w:t>
      </w:r>
      <w:r w:rsidR="0002712E" w:rsidRPr="00647F9A">
        <w:t xml:space="preserve"> </w:t>
      </w:r>
      <w:r w:rsidR="0002712E" w:rsidRPr="002E6A71">
        <w:rPr>
          <w:b/>
          <w:bCs/>
        </w:rPr>
        <w:t xml:space="preserve">Rav Yehuda </w:t>
      </w:r>
      <w:proofErr w:type="spellStart"/>
      <w:r w:rsidR="0002712E" w:rsidRPr="002E6A71">
        <w:rPr>
          <w:b/>
          <w:bCs/>
        </w:rPr>
        <w:t>Amital</w:t>
      </w:r>
      <w:proofErr w:type="spellEnd"/>
      <w:r w:rsidR="0002712E" w:rsidRPr="002E6A71">
        <w:rPr>
          <w:b/>
          <w:bCs/>
        </w:rPr>
        <w:t xml:space="preserve"> ztl.</w:t>
      </w:r>
      <w:r w:rsidR="0002712E" w:rsidRPr="00647F9A">
        <w:t xml:space="preserve"> added that m</w:t>
      </w:r>
      <w:r w:rsidR="0002712E" w:rsidRPr="00647F9A">
        <w:t xml:space="preserve">any people, especially in recent years, approach the Torah based on a spirit of voluntarism. They want to fulfill those parts of the Torah that "speak to them," and operate without this feeling of commitment. This is what the </w:t>
      </w:r>
      <w:proofErr w:type="spellStart"/>
      <w:r w:rsidR="0002712E" w:rsidRPr="00647F9A">
        <w:t>Gemara's</w:t>
      </w:r>
      <w:proofErr w:type="spellEnd"/>
      <w:r w:rsidR="0002712E" w:rsidRPr="00647F9A">
        <w:t xml:space="preserve"> statement that "God suspended the mountain over them" comes to teach us: Torah can only be fulfilled properly through a sense of commitment to the word of God, and not by doing just what one wants to do.</w:t>
      </w:r>
    </w:p>
    <w:p w14:paraId="4FE25444" w14:textId="77777777" w:rsidR="00647F9A" w:rsidRPr="002E6A71" w:rsidRDefault="00647F9A" w:rsidP="00647F9A">
      <w:pPr>
        <w:pStyle w:val="NoSpacing"/>
        <w:rPr>
          <w:b/>
          <w:bCs/>
        </w:rPr>
      </w:pPr>
    </w:p>
    <w:p w14:paraId="383EBCAD" w14:textId="12C437A3" w:rsidR="00932F08" w:rsidRPr="00647F9A" w:rsidRDefault="002E6A71" w:rsidP="00647F9A">
      <w:pPr>
        <w:pStyle w:val="NoSpacing"/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וּבְשֵׁמֹ֣ת תִּפְקְד֔וּ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932F08" w:rsidRPr="002E6A71">
        <w:rPr>
          <w:b/>
          <w:bCs/>
        </w:rPr>
        <w:t>And you will assign them by name to each job (4:32)</w:t>
      </w:r>
      <w:r w:rsidR="00932F08" w:rsidRPr="00647F9A">
        <w:t xml:space="preserve"> – The </w:t>
      </w:r>
      <w:r w:rsidR="00932F08" w:rsidRPr="002E6A71">
        <w:rPr>
          <w:b/>
          <w:bCs/>
        </w:rPr>
        <w:t>Tur</w:t>
      </w:r>
      <w:r w:rsidR="00932F08" w:rsidRPr="00647F9A">
        <w:t xml:space="preserve"> notes that that although it is </w:t>
      </w:r>
      <w:r w:rsidR="00AE15C3" w:rsidRPr="00647F9A">
        <w:t xml:space="preserve">mentioned in regard to the Children of </w:t>
      </w:r>
      <w:proofErr w:type="spellStart"/>
      <w:r w:rsidR="00AE15C3" w:rsidRPr="00647F9A">
        <w:t>Merari</w:t>
      </w:r>
      <w:proofErr w:type="spellEnd"/>
      <w:r w:rsidR="00AE15C3" w:rsidRPr="00647F9A">
        <w:t xml:space="preserve"> it applies to </w:t>
      </w:r>
      <w:proofErr w:type="spellStart"/>
      <w:r w:rsidR="00AE15C3" w:rsidRPr="00647F9A">
        <w:t>Kehas</w:t>
      </w:r>
      <w:proofErr w:type="spellEnd"/>
      <w:r w:rsidR="00AE15C3" w:rsidRPr="00647F9A">
        <w:t xml:space="preserve"> and Gershon too. Why were the Bnei </w:t>
      </w:r>
      <w:proofErr w:type="spellStart"/>
      <w:r w:rsidR="00AE15C3" w:rsidRPr="00647F9A">
        <w:t>Merari</w:t>
      </w:r>
      <w:proofErr w:type="spellEnd"/>
      <w:r w:rsidR="00AE15C3" w:rsidRPr="00647F9A">
        <w:t xml:space="preserve"> selected? </w:t>
      </w:r>
      <w:r w:rsidR="00AE15C3" w:rsidRPr="002E6A71">
        <w:rPr>
          <w:b/>
          <w:bCs/>
        </w:rPr>
        <w:t>Rav Shimon Schwab ztl</w:t>
      </w:r>
      <w:r w:rsidR="00AE15C3" w:rsidRPr="00647F9A">
        <w:t xml:space="preserve">. noted that those who carry the beams (Bnei </w:t>
      </w:r>
      <w:proofErr w:type="spellStart"/>
      <w:r w:rsidR="00AE15C3" w:rsidRPr="00647F9A">
        <w:t>Merari</w:t>
      </w:r>
      <w:proofErr w:type="spellEnd"/>
      <w:r w:rsidR="00AE15C3" w:rsidRPr="00647F9A">
        <w:t xml:space="preserve">) are symbolic of the donors to Torah. </w:t>
      </w:r>
      <w:proofErr w:type="spellStart"/>
      <w:r w:rsidR="00AE15C3" w:rsidRPr="00647F9A">
        <w:t>Kehas</w:t>
      </w:r>
      <w:proofErr w:type="spellEnd"/>
      <w:r w:rsidR="00AE15C3" w:rsidRPr="00647F9A">
        <w:t xml:space="preserve"> and Gershon? Symbolic of those who study Torah. In the same way that Moshe put </w:t>
      </w:r>
      <w:proofErr w:type="spellStart"/>
      <w:r w:rsidR="00AE15C3" w:rsidRPr="00647F9A">
        <w:t>Zevulun</w:t>
      </w:r>
      <w:proofErr w:type="spellEnd"/>
      <w:r w:rsidR="00AE15C3" w:rsidRPr="00647F9A">
        <w:t xml:space="preserve"> before </w:t>
      </w:r>
      <w:proofErr w:type="spellStart"/>
      <w:r w:rsidR="00AE15C3" w:rsidRPr="00647F9A">
        <w:t>Yisochar</w:t>
      </w:r>
      <w:proofErr w:type="spellEnd"/>
      <w:r w:rsidR="00AE15C3" w:rsidRPr="00647F9A">
        <w:t xml:space="preserve"> in his </w:t>
      </w:r>
      <w:proofErr w:type="spellStart"/>
      <w:r w:rsidR="00AE15C3" w:rsidRPr="00647F9A">
        <w:t>Berachos</w:t>
      </w:r>
      <w:proofErr w:type="spellEnd"/>
      <w:r w:rsidR="00AE15C3" w:rsidRPr="00647F9A">
        <w:t xml:space="preserve"> to highlight the </w:t>
      </w:r>
      <w:proofErr w:type="spellStart"/>
      <w:r w:rsidR="00AE15C3" w:rsidRPr="00647F9A">
        <w:t>Hakaras</w:t>
      </w:r>
      <w:proofErr w:type="spellEnd"/>
      <w:r w:rsidR="00AE15C3" w:rsidRPr="00647F9A">
        <w:t xml:space="preserve"> </w:t>
      </w:r>
      <w:proofErr w:type="spellStart"/>
      <w:r w:rsidR="00AE15C3" w:rsidRPr="00647F9A">
        <w:t>Hatov</w:t>
      </w:r>
      <w:proofErr w:type="spellEnd"/>
      <w:r w:rsidR="00AE15C3" w:rsidRPr="00647F9A">
        <w:t xml:space="preserve"> for those who give to Torah, </w:t>
      </w:r>
      <w:proofErr w:type="spellStart"/>
      <w:r w:rsidR="00AE15C3" w:rsidRPr="00647F9A">
        <w:t>Merari</w:t>
      </w:r>
      <w:proofErr w:type="spellEnd"/>
      <w:r w:rsidR="00AE15C3" w:rsidRPr="00647F9A">
        <w:t xml:space="preserve"> was noted by name to highlight that each donor is deserving of praise.</w:t>
      </w:r>
    </w:p>
    <w:p w14:paraId="5BD0CF5D" w14:textId="77777777" w:rsidR="00647F9A" w:rsidRPr="002E6A71" w:rsidRDefault="00647F9A" w:rsidP="00647F9A">
      <w:pPr>
        <w:pStyle w:val="NoSpacing"/>
        <w:rPr>
          <w:b/>
          <w:bCs/>
        </w:rPr>
      </w:pPr>
    </w:p>
    <w:p w14:paraId="0873FE3B" w14:textId="2D7E21CF" w:rsidR="0076584B" w:rsidRPr="00647F9A" w:rsidRDefault="002E6A71" w:rsidP="00647F9A">
      <w:pPr>
        <w:pStyle w:val="NoSpacing"/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אִ֥ישׁ אִישׁ֙ כִּֽי־תִשְׂטֶ֣ה אִשְׁתּ֔וֹ 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76584B" w:rsidRPr="002E6A71">
        <w:rPr>
          <w:b/>
          <w:bCs/>
        </w:rPr>
        <w:t>When a man suspects his wife (</w:t>
      </w:r>
      <w:r w:rsidRPr="002E6A71">
        <w:rPr>
          <w:b/>
          <w:bCs/>
        </w:rPr>
        <w:t>5:12</w:t>
      </w:r>
      <w:r w:rsidR="0076584B" w:rsidRPr="002E6A71">
        <w:rPr>
          <w:b/>
          <w:bCs/>
        </w:rPr>
        <w:t>)</w:t>
      </w:r>
      <w:r w:rsidR="0076584B" w:rsidRPr="00647F9A">
        <w:t xml:space="preserve"> –</w:t>
      </w:r>
      <w:r w:rsidR="0076584B" w:rsidRPr="00647F9A">
        <w:t xml:space="preserve"> </w:t>
      </w:r>
      <w:r w:rsidR="0076584B" w:rsidRPr="00647F9A">
        <w:t xml:space="preserve">Why is the section of the </w:t>
      </w:r>
      <w:proofErr w:type="spellStart"/>
      <w:r w:rsidR="0076584B" w:rsidRPr="00647F9A">
        <w:t>Sotah</w:t>
      </w:r>
      <w:proofErr w:type="spellEnd"/>
      <w:r w:rsidR="0076584B" w:rsidRPr="00647F9A">
        <w:t xml:space="preserve"> here? The </w:t>
      </w:r>
      <w:proofErr w:type="spellStart"/>
      <w:r w:rsidR="0076584B" w:rsidRPr="002E6A71">
        <w:rPr>
          <w:b/>
          <w:bCs/>
        </w:rPr>
        <w:t>Mikdash</w:t>
      </w:r>
      <w:proofErr w:type="spellEnd"/>
      <w:r w:rsidR="0076584B" w:rsidRPr="002E6A71">
        <w:rPr>
          <w:b/>
          <w:bCs/>
        </w:rPr>
        <w:t xml:space="preserve"> Mordechai</w:t>
      </w:r>
      <w:r w:rsidR="0076584B" w:rsidRPr="00647F9A">
        <w:t xml:space="preserve"> explains that the </w:t>
      </w:r>
      <w:r w:rsidR="00647F9A" w:rsidRPr="00647F9A">
        <w:t xml:space="preserve">placement of the </w:t>
      </w:r>
      <w:proofErr w:type="spellStart"/>
      <w:r w:rsidR="00647F9A" w:rsidRPr="00647F9A">
        <w:t>Sotah</w:t>
      </w:r>
      <w:proofErr w:type="spellEnd"/>
      <w:r w:rsidR="00647F9A" w:rsidRPr="00647F9A">
        <w:t xml:space="preserve"> here as we enumerate the ideas of family in regard to building the Jewish nation conveys the </w:t>
      </w:r>
      <w:r w:rsidR="0076584B" w:rsidRPr="00647F9A">
        <w:t xml:space="preserve">idea is that </w:t>
      </w:r>
      <w:proofErr w:type="spellStart"/>
      <w:r w:rsidR="0076584B" w:rsidRPr="00647F9A">
        <w:t>Klal</w:t>
      </w:r>
      <w:proofErr w:type="spellEnd"/>
      <w:r w:rsidR="0076584B" w:rsidRPr="00647F9A">
        <w:t xml:space="preserve"> Yisroel as a whole is not stronger than those individual families. The Torah is telling us that when the basic family unit breaks down,</w:t>
      </w:r>
      <w:r>
        <w:t xml:space="preserve"> </w:t>
      </w:r>
      <w:r w:rsidR="0076584B" w:rsidRPr="00647F9A">
        <w:t xml:space="preserve">eventually </w:t>
      </w:r>
      <w:proofErr w:type="spellStart"/>
      <w:r w:rsidR="0076584B" w:rsidRPr="00647F9A">
        <w:t>Klal</w:t>
      </w:r>
      <w:proofErr w:type="spellEnd"/>
      <w:r w:rsidR="0076584B" w:rsidRPr="00647F9A">
        <w:t xml:space="preserve"> Yisroel as a great nation breaks down as well. If there isn’t a secure family unit, then the result will be a suspected adulteress wife, and eventually the whole structure will collapse, since there is</w:t>
      </w:r>
      <w:r w:rsidR="00647F9A" w:rsidRPr="00647F9A">
        <w:t xml:space="preserve"> </w:t>
      </w:r>
      <w:r w:rsidR="0076584B" w:rsidRPr="00647F9A">
        <w:t xml:space="preserve">no </w:t>
      </w:r>
      <w:proofErr w:type="spellStart"/>
      <w:r w:rsidR="0076584B" w:rsidRPr="00647F9A">
        <w:t>L’mishpechosam</w:t>
      </w:r>
      <w:proofErr w:type="spellEnd"/>
      <w:r w:rsidR="0076584B" w:rsidRPr="00647F9A">
        <w:t xml:space="preserve"> </w:t>
      </w:r>
      <w:proofErr w:type="spellStart"/>
      <w:r w:rsidR="0076584B" w:rsidRPr="00647F9A">
        <w:t>l’beis</w:t>
      </w:r>
      <w:proofErr w:type="spellEnd"/>
      <w:r w:rsidR="0076584B" w:rsidRPr="00647F9A">
        <w:t xml:space="preserve"> </w:t>
      </w:r>
      <w:proofErr w:type="spellStart"/>
      <w:r w:rsidR="0076584B" w:rsidRPr="00647F9A">
        <w:t>avosam</w:t>
      </w:r>
      <w:proofErr w:type="spellEnd"/>
      <w:r w:rsidR="0076584B" w:rsidRPr="00647F9A">
        <w:t>.</w:t>
      </w:r>
    </w:p>
    <w:p w14:paraId="1341C995" w14:textId="77777777" w:rsidR="00647F9A" w:rsidRDefault="00647F9A" w:rsidP="00647F9A">
      <w:pPr>
        <w:pStyle w:val="NoSpacing"/>
      </w:pPr>
    </w:p>
    <w:p w14:paraId="7D894F75" w14:textId="5E3E8D54" w:rsidR="00E36F10" w:rsidRDefault="002E6A71" w:rsidP="00647F9A">
      <w:pPr>
        <w:pStyle w:val="NoSpacing"/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א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ִ֣ישׁ אֽוֹ־אִשָּׁ֗ה כִּ֤י יַפְלִא֙ לִנְדֹּר֙ נֶ֣דֶר נָזִ֔יר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36F10" w:rsidRPr="002E6A71">
        <w:rPr>
          <w:b/>
          <w:bCs/>
        </w:rPr>
        <w:t xml:space="preserve">A man or a woman who will separate himself to make a vow to become a Nazir to Hashem (6:2) </w:t>
      </w:r>
      <w:r w:rsidR="00E36F10" w:rsidRPr="00647F9A">
        <w:t xml:space="preserve">– The </w:t>
      </w:r>
      <w:r w:rsidR="00E36F10" w:rsidRPr="002E6A71">
        <w:rPr>
          <w:b/>
          <w:bCs/>
        </w:rPr>
        <w:t xml:space="preserve">Targum </w:t>
      </w:r>
      <w:proofErr w:type="spellStart"/>
      <w:r w:rsidR="00E36F10" w:rsidRPr="002E6A71">
        <w:rPr>
          <w:b/>
          <w:bCs/>
        </w:rPr>
        <w:t>Onkelos</w:t>
      </w:r>
      <w:proofErr w:type="spellEnd"/>
      <w:r w:rsidR="00E36F10" w:rsidRPr="00647F9A">
        <w:t xml:space="preserve"> explains that he needs to express his </w:t>
      </w:r>
      <w:proofErr w:type="spellStart"/>
      <w:r w:rsidR="00E36F10" w:rsidRPr="00647F9A">
        <w:t>Neder</w:t>
      </w:r>
      <w:proofErr w:type="spellEnd"/>
      <w:r w:rsidR="00E36F10" w:rsidRPr="00647F9A">
        <w:t xml:space="preserve"> explicitly. </w:t>
      </w:r>
      <w:r w:rsidR="00E36F10" w:rsidRPr="002E6A71">
        <w:rPr>
          <w:b/>
          <w:bCs/>
        </w:rPr>
        <w:t xml:space="preserve">Rav </w:t>
      </w:r>
      <w:proofErr w:type="spellStart"/>
      <w:r w:rsidR="00E36F10" w:rsidRPr="002E6A71">
        <w:rPr>
          <w:b/>
          <w:bCs/>
        </w:rPr>
        <w:t>Dovid</w:t>
      </w:r>
      <w:proofErr w:type="spellEnd"/>
      <w:r w:rsidR="00E36F10" w:rsidRPr="002E6A71">
        <w:rPr>
          <w:b/>
          <w:bCs/>
        </w:rPr>
        <w:t xml:space="preserve"> Feinstein ztl.</w:t>
      </w:r>
      <w:r w:rsidR="00E36F10" w:rsidRPr="00647F9A">
        <w:t xml:space="preserve"> noted that the implication is that one who </w:t>
      </w:r>
      <w:r w:rsidR="00932F08" w:rsidRPr="00647F9A">
        <w:t xml:space="preserve">is not explicit has a loophole. He added that one should take advantage of that loophole as Hashem prefers us not to add restrictions upon ourselves beyond those of the Torah. </w:t>
      </w:r>
    </w:p>
    <w:p w14:paraId="155B6291" w14:textId="77777777" w:rsidR="00647F9A" w:rsidRPr="002E6A71" w:rsidRDefault="00647F9A" w:rsidP="00647F9A">
      <w:pPr>
        <w:pStyle w:val="NoSpacing"/>
        <w:rPr>
          <w:b/>
          <w:bCs/>
        </w:rPr>
      </w:pPr>
    </w:p>
    <w:p w14:paraId="445DC9D1" w14:textId="076C1576" w:rsidR="0076584B" w:rsidRDefault="002E6A71" w:rsidP="00647F9A">
      <w:pPr>
        <w:pStyle w:val="NoSpacing"/>
        <w:rPr>
          <w:color w:val="000000"/>
          <w:shd w:val="clear" w:color="auto" w:fill="FFFFFF"/>
        </w:rPr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וְאַחַ֛ר יִשְׁתֶּ֥ה הַנָּזִ֖יר יָֽיִן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76584B" w:rsidRPr="002E6A71">
        <w:rPr>
          <w:b/>
          <w:bCs/>
          <w:color w:val="000000"/>
          <w:shd w:val="clear" w:color="auto" w:fill="FFFFFF"/>
        </w:rPr>
        <w:t>And afterwards the Nazir (one who vowed to abstain from drinking wine for a period of time) may drink wine.” (6:20)</w:t>
      </w:r>
      <w:proofErr w:type="gramStart"/>
      <w:r w:rsidRPr="002E6A71">
        <w:rPr>
          <w:b/>
          <w:bCs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="0076584B" w:rsidRPr="00647F9A">
        <w:rPr>
          <w:color w:val="000000"/>
          <w:shd w:val="clear" w:color="auto" w:fill="FFFFFF"/>
        </w:rPr>
        <w:t xml:space="preserve"> Why</w:t>
      </w:r>
      <w:proofErr w:type="gramEnd"/>
      <w:r w:rsidR="0076584B" w:rsidRPr="00647F9A">
        <w:rPr>
          <w:color w:val="000000"/>
          <w:shd w:val="clear" w:color="auto" w:fill="FFFFFF"/>
        </w:rPr>
        <w:t xml:space="preserve"> does the </w:t>
      </w:r>
      <w:r w:rsidR="0076584B" w:rsidRPr="00647F9A">
        <w:rPr>
          <w:rStyle w:val="glossarylink"/>
          <w:rFonts w:cstheme="minorHAnsi"/>
          <w:color w:val="000000"/>
          <w:bdr w:val="none" w:sz="0" w:space="0" w:color="auto" w:frame="1"/>
          <w:shd w:val="clear" w:color="auto" w:fill="FFFFFF"/>
        </w:rPr>
        <w:t>Torah</w:t>
      </w:r>
      <w:r w:rsidR="0076584B" w:rsidRPr="00647F9A">
        <w:rPr>
          <w:color w:val="000000"/>
          <w:shd w:val="clear" w:color="auto" w:fill="FFFFFF"/>
        </w:rPr>
        <w:t xml:space="preserve"> still refer to him as a Nazir at the time that he can drink wine? </w:t>
      </w:r>
      <w:r w:rsidR="0076584B" w:rsidRPr="002E6A71">
        <w:rPr>
          <w:b/>
          <w:bCs/>
          <w:color w:val="000000"/>
          <w:shd w:val="clear" w:color="auto" w:fill="FFFFFF"/>
        </w:rPr>
        <w:t xml:space="preserve">The </w:t>
      </w:r>
      <w:proofErr w:type="spellStart"/>
      <w:r w:rsidR="0076584B" w:rsidRPr="002E6A71">
        <w:rPr>
          <w:b/>
          <w:bCs/>
          <w:color w:val="000000"/>
          <w:shd w:val="clear" w:color="auto" w:fill="FFFFFF"/>
        </w:rPr>
        <w:t>Alshich</w:t>
      </w:r>
      <w:proofErr w:type="spellEnd"/>
      <w:r w:rsidR="0076584B" w:rsidRPr="00647F9A">
        <w:rPr>
          <w:color w:val="000000"/>
          <w:shd w:val="clear" w:color="auto" w:fill="FFFFFF"/>
        </w:rPr>
        <w:t xml:space="preserve"> explains that since he did it to elevate his spirituality, when he stays on that level, the Torah still refers to him as a Nazir. Similarly, the spiritual growth we get from learning Torah, doing a mitzva, or observing a holiday, is meant to be permanent</w:t>
      </w:r>
      <w:r>
        <w:rPr>
          <w:color w:val="000000"/>
          <w:shd w:val="clear" w:color="auto" w:fill="FFFFFF"/>
        </w:rPr>
        <w:t>.</w:t>
      </w:r>
    </w:p>
    <w:p w14:paraId="4AC2475D" w14:textId="77777777" w:rsidR="002E6A71" w:rsidRPr="002E6A71" w:rsidRDefault="002E6A71" w:rsidP="00647F9A">
      <w:pPr>
        <w:pStyle w:val="NoSpacing"/>
        <w:rPr>
          <w:b/>
          <w:bCs/>
        </w:rPr>
      </w:pPr>
    </w:p>
    <w:p w14:paraId="67481E70" w14:textId="71FE928E" w:rsidR="004F6DB5" w:rsidRDefault="002E6A71" w:rsidP="00647F9A">
      <w:pPr>
        <w:pStyle w:val="NoSpacing"/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וְשָׂמ֥וּ אֶת־שְׁמִ֖י עַל־בְּנֵ֣י יִשְׂרָאֵ֑ל 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4F6DB5" w:rsidRPr="002E6A71">
        <w:rPr>
          <w:b/>
          <w:bCs/>
        </w:rPr>
        <w:t>And they shall place my name on Bnei Yisrael (</w:t>
      </w:r>
      <w:r w:rsidRPr="002E6A71">
        <w:rPr>
          <w:b/>
          <w:bCs/>
        </w:rPr>
        <w:t>6:27</w:t>
      </w:r>
      <w:r w:rsidR="004F6DB5" w:rsidRPr="002E6A71">
        <w:rPr>
          <w:b/>
          <w:bCs/>
        </w:rPr>
        <w:t>) –</w:t>
      </w:r>
      <w:r w:rsidR="004F6DB5" w:rsidRPr="00647F9A">
        <w:t xml:space="preserve"> If a </w:t>
      </w:r>
      <w:proofErr w:type="spellStart"/>
      <w:r w:rsidR="004F6DB5" w:rsidRPr="00647F9A">
        <w:t>Kohein</w:t>
      </w:r>
      <w:proofErr w:type="spellEnd"/>
      <w:r w:rsidR="004F6DB5" w:rsidRPr="00647F9A">
        <w:t xml:space="preserve"> </w:t>
      </w:r>
      <w:proofErr w:type="spellStart"/>
      <w:r w:rsidR="004F6DB5" w:rsidRPr="00647F9A">
        <w:t>Duchans</w:t>
      </w:r>
      <w:proofErr w:type="spellEnd"/>
      <w:r w:rsidR="004F6DB5" w:rsidRPr="00647F9A">
        <w:t xml:space="preserve"> in one place, can he go and do so in another and make the </w:t>
      </w:r>
      <w:proofErr w:type="spellStart"/>
      <w:r w:rsidR="004F6DB5" w:rsidRPr="00647F9A">
        <w:t>Beracha</w:t>
      </w:r>
      <w:proofErr w:type="spellEnd"/>
      <w:r w:rsidR="004F6DB5" w:rsidRPr="00647F9A">
        <w:t xml:space="preserve"> again? </w:t>
      </w:r>
      <w:r w:rsidR="004F6DB5" w:rsidRPr="002E6A71">
        <w:rPr>
          <w:b/>
          <w:bCs/>
        </w:rPr>
        <w:t>Rav Schachter Shlita</w:t>
      </w:r>
      <w:r w:rsidR="004F6DB5" w:rsidRPr="00647F9A">
        <w:t xml:space="preserve"> reminded us that since a </w:t>
      </w:r>
      <w:proofErr w:type="spellStart"/>
      <w:r w:rsidR="004F6DB5" w:rsidRPr="00647F9A">
        <w:t>Kohein</w:t>
      </w:r>
      <w:proofErr w:type="spellEnd"/>
      <w:r w:rsidR="004F6DB5" w:rsidRPr="00647F9A">
        <w:t xml:space="preserve"> only needs to make the </w:t>
      </w:r>
      <w:proofErr w:type="spellStart"/>
      <w:r w:rsidR="004F6DB5" w:rsidRPr="00647F9A">
        <w:t>Beracha</w:t>
      </w:r>
      <w:proofErr w:type="spellEnd"/>
      <w:r w:rsidR="004F6DB5" w:rsidRPr="00647F9A">
        <w:t xml:space="preserve"> once a day (See Mogen Avraham 128:3; </w:t>
      </w:r>
      <w:proofErr w:type="spellStart"/>
      <w:r w:rsidR="004F6DB5" w:rsidRPr="00647F9A">
        <w:t>Chiddushei</w:t>
      </w:r>
      <w:proofErr w:type="spellEnd"/>
      <w:r w:rsidR="004F6DB5" w:rsidRPr="00647F9A">
        <w:t xml:space="preserve"> Rabbi </w:t>
      </w:r>
      <w:proofErr w:type="spellStart"/>
      <w:r w:rsidR="004F6DB5" w:rsidRPr="00647F9A">
        <w:t>Akiva</w:t>
      </w:r>
      <w:proofErr w:type="spellEnd"/>
      <w:r w:rsidR="004F6DB5" w:rsidRPr="00647F9A">
        <w:t xml:space="preserve"> </w:t>
      </w:r>
      <w:proofErr w:type="spellStart"/>
      <w:r w:rsidR="004F6DB5" w:rsidRPr="00647F9A">
        <w:t>Eiger</w:t>
      </w:r>
      <w:proofErr w:type="spellEnd"/>
      <w:r w:rsidR="004F6DB5" w:rsidRPr="00647F9A">
        <w:t xml:space="preserve"> 345; </w:t>
      </w:r>
      <w:proofErr w:type="spellStart"/>
      <w:r w:rsidR="004F6DB5" w:rsidRPr="00647F9A">
        <w:t>Levush</w:t>
      </w:r>
      <w:proofErr w:type="spellEnd"/>
      <w:r w:rsidR="004F6DB5" w:rsidRPr="00647F9A">
        <w:t xml:space="preserve">) a </w:t>
      </w:r>
      <w:proofErr w:type="spellStart"/>
      <w:r w:rsidR="004F6DB5" w:rsidRPr="00647F9A">
        <w:t>Kohein</w:t>
      </w:r>
      <w:proofErr w:type="spellEnd"/>
      <w:r w:rsidR="004F6DB5" w:rsidRPr="00647F9A">
        <w:t xml:space="preserve"> may not make the </w:t>
      </w:r>
      <w:proofErr w:type="spellStart"/>
      <w:r w:rsidR="004F6DB5" w:rsidRPr="00647F9A">
        <w:t>Beracha</w:t>
      </w:r>
      <w:proofErr w:type="spellEnd"/>
      <w:r w:rsidR="004F6DB5" w:rsidRPr="00647F9A">
        <w:t xml:space="preserve"> in a second Shul. However, the </w:t>
      </w:r>
      <w:proofErr w:type="spellStart"/>
      <w:r w:rsidR="004F6DB5" w:rsidRPr="00647F9A">
        <w:t>Meiri</w:t>
      </w:r>
      <w:proofErr w:type="spellEnd"/>
      <w:r w:rsidR="004F6DB5" w:rsidRPr="00647F9A">
        <w:t xml:space="preserve"> (Megillah 27) noted that one of the </w:t>
      </w:r>
      <w:proofErr w:type="spellStart"/>
      <w:r w:rsidR="004F6DB5" w:rsidRPr="00647F9A">
        <w:t>Tannaim</w:t>
      </w:r>
      <w:proofErr w:type="spellEnd"/>
      <w:r w:rsidR="004F6DB5" w:rsidRPr="00647F9A">
        <w:t xml:space="preserve"> noted that he merited long life since he </w:t>
      </w:r>
      <w:r w:rsidR="004F6DB5" w:rsidRPr="00647F9A">
        <w:lastRenderedPageBreak/>
        <w:t xml:space="preserve">never ascended the </w:t>
      </w:r>
      <w:proofErr w:type="spellStart"/>
      <w:r w:rsidR="004F6DB5" w:rsidRPr="00647F9A">
        <w:t>Duchan</w:t>
      </w:r>
      <w:proofErr w:type="spellEnd"/>
      <w:r w:rsidR="004F6DB5" w:rsidRPr="00647F9A">
        <w:t xml:space="preserve"> without a </w:t>
      </w:r>
      <w:proofErr w:type="spellStart"/>
      <w:r w:rsidR="004F6DB5" w:rsidRPr="00647F9A">
        <w:t>Beracha</w:t>
      </w:r>
      <w:proofErr w:type="spellEnd"/>
      <w:r w:rsidR="004F6DB5" w:rsidRPr="00647F9A">
        <w:t xml:space="preserve">.  </w:t>
      </w:r>
      <w:proofErr w:type="spellStart"/>
      <w:r w:rsidR="004F6DB5" w:rsidRPr="00647F9A">
        <w:t>Meiri</w:t>
      </w:r>
      <w:proofErr w:type="spellEnd"/>
      <w:r w:rsidR="004F6DB5" w:rsidRPr="00647F9A">
        <w:t xml:space="preserve"> says that this means that even though he </w:t>
      </w:r>
      <w:r w:rsidR="00E36F10" w:rsidRPr="00647F9A">
        <w:t xml:space="preserve">had already made the </w:t>
      </w:r>
      <w:proofErr w:type="spellStart"/>
      <w:r w:rsidR="00E36F10" w:rsidRPr="00647F9A">
        <w:t>Beracha</w:t>
      </w:r>
      <w:proofErr w:type="spellEnd"/>
      <w:r w:rsidR="00E36F10" w:rsidRPr="00647F9A">
        <w:t xml:space="preserve"> and was no longer obligated, he did so anyway and merited long life as a result. </w:t>
      </w:r>
    </w:p>
    <w:p w14:paraId="6D194C8E" w14:textId="77777777" w:rsidR="00647F9A" w:rsidRPr="004F6DB5" w:rsidRDefault="00647F9A" w:rsidP="00647F9A">
      <w:pPr>
        <w:pStyle w:val="NoSpacing"/>
      </w:pPr>
    </w:p>
    <w:p w14:paraId="1E0C8AE6" w14:textId="77777777" w:rsidR="004F6DB5" w:rsidRPr="002E6A71" w:rsidRDefault="004F6DB5" w:rsidP="00647F9A">
      <w:pPr>
        <w:pStyle w:val="NoSpacing"/>
        <w:rPr>
          <w:b/>
          <w:bCs/>
          <w:sz w:val="36"/>
          <w:szCs w:val="36"/>
        </w:rPr>
      </w:pPr>
      <w:r w:rsidRPr="002E6A71">
        <w:rPr>
          <w:b/>
          <w:bCs/>
          <w:color w:val="000000"/>
          <w:sz w:val="36"/>
          <w:szCs w:val="36"/>
        </w:rPr>
        <w:t>Haftara</w:t>
      </w:r>
    </w:p>
    <w:p w14:paraId="62394B4E" w14:textId="77777777" w:rsidR="004F6DB5" w:rsidRPr="002E6A71" w:rsidRDefault="004F6DB5" w:rsidP="00647F9A">
      <w:pPr>
        <w:pStyle w:val="NoSpacing"/>
        <w:rPr>
          <w:b/>
          <w:bCs/>
        </w:rPr>
      </w:pPr>
    </w:p>
    <w:p w14:paraId="4B0AE08D" w14:textId="40806A7D" w:rsidR="004F6DB5" w:rsidRPr="004F6DB5" w:rsidRDefault="002E6A71" w:rsidP="00647F9A">
      <w:pPr>
        <w:pStyle w:val="NoSpacing"/>
      </w:pP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וַתָּבֹ֣א הָאִשָּׁ֗ה וַתֹּ֣אמֶר לְאִישָׁהּ֘ לֵאמֹר֒</w:t>
      </w:r>
      <w:r w:rsidRPr="002E6A7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4F6DB5" w:rsidRPr="002E6A71">
        <w:rPr>
          <w:b/>
          <w:bCs/>
          <w:color w:val="000000"/>
        </w:rPr>
        <w:t xml:space="preserve">The woman came and told her husband saying a </w:t>
      </w:r>
      <w:proofErr w:type="spellStart"/>
      <w:r w:rsidR="004F6DB5" w:rsidRPr="002E6A71">
        <w:rPr>
          <w:b/>
          <w:bCs/>
          <w:color w:val="000000"/>
        </w:rPr>
        <w:t>Malch</w:t>
      </w:r>
      <w:proofErr w:type="spellEnd"/>
      <w:r w:rsidR="004F6DB5" w:rsidRPr="002E6A71">
        <w:rPr>
          <w:b/>
          <w:bCs/>
          <w:color w:val="000000"/>
        </w:rPr>
        <w:t xml:space="preserve"> came (</w:t>
      </w:r>
      <w:proofErr w:type="spellStart"/>
      <w:r w:rsidR="004F6DB5" w:rsidRPr="002E6A71">
        <w:rPr>
          <w:b/>
          <w:bCs/>
          <w:color w:val="000000"/>
        </w:rPr>
        <w:t>Shoftim</w:t>
      </w:r>
      <w:proofErr w:type="spellEnd"/>
      <w:r w:rsidR="004F6DB5" w:rsidRPr="002E6A71">
        <w:rPr>
          <w:b/>
          <w:bCs/>
          <w:color w:val="000000"/>
        </w:rPr>
        <w:t xml:space="preserve"> 13:6) - </w:t>
      </w:r>
      <w:r w:rsidR="004F6DB5" w:rsidRPr="004F6DB5">
        <w:rPr>
          <w:color w:val="000000"/>
        </w:rPr>
        <w:t xml:space="preserve">Why does she leave out the fact that the </w:t>
      </w:r>
      <w:proofErr w:type="spellStart"/>
      <w:r w:rsidR="004F6DB5" w:rsidRPr="004F6DB5">
        <w:rPr>
          <w:color w:val="000000"/>
        </w:rPr>
        <w:t>Malach</w:t>
      </w:r>
      <w:proofErr w:type="spellEnd"/>
      <w:r w:rsidR="004F6DB5" w:rsidRPr="004F6DB5">
        <w:rPr>
          <w:color w:val="000000"/>
        </w:rPr>
        <w:t xml:space="preserve"> also confirmed that the lack of children came from her? </w:t>
      </w:r>
      <w:r w:rsidR="004F6DB5" w:rsidRPr="002E6A71">
        <w:rPr>
          <w:b/>
          <w:bCs/>
          <w:color w:val="000000"/>
        </w:rPr>
        <w:t>Rav Binyamin Eisenberger Shlita</w:t>
      </w:r>
      <w:r w:rsidR="004F6DB5" w:rsidRPr="004F6DB5">
        <w:rPr>
          <w:color w:val="000000"/>
        </w:rPr>
        <w:t xml:space="preserve"> suggested that she understood that it would be easier to promote Shalom </w:t>
      </w:r>
      <w:proofErr w:type="spellStart"/>
      <w:r w:rsidR="004F6DB5" w:rsidRPr="004F6DB5">
        <w:rPr>
          <w:color w:val="000000"/>
        </w:rPr>
        <w:t>Bayis</w:t>
      </w:r>
      <w:proofErr w:type="spellEnd"/>
      <w:r w:rsidR="004F6DB5" w:rsidRPr="004F6DB5">
        <w:rPr>
          <w:color w:val="000000"/>
        </w:rPr>
        <w:t xml:space="preserve"> if it appeared to be authentic and not a mere cry of “you were right”. </w:t>
      </w:r>
      <w:r w:rsidR="004F6DB5" w:rsidRPr="002E6A71">
        <w:rPr>
          <w:b/>
          <w:bCs/>
          <w:color w:val="000000"/>
        </w:rPr>
        <w:t xml:space="preserve">Rav Chaim Ephraim </w:t>
      </w:r>
      <w:proofErr w:type="spellStart"/>
      <w:r w:rsidR="004F6DB5" w:rsidRPr="002E6A71">
        <w:rPr>
          <w:b/>
          <w:bCs/>
          <w:color w:val="000000"/>
        </w:rPr>
        <w:t>Zeitchik</w:t>
      </w:r>
      <w:proofErr w:type="spellEnd"/>
      <w:r w:rsidR="004F6DB5" w:rsidRPr="002E6A71">
        <w:rPr>
          <w:b/>
          <w:bCs/>
          <w:color w:val="000000"/>
        </w:rPr>
        <w:t xml:space="preserve"> ztl.</w:t>
      </w:r>
      <w:r w:rsidR="004F6DB5" w:rsidRPr="004F6DB5">
        <w:rPr>
          <w:color w:val="000000"/>
        </w:rPr>
        <w:t xml:space="preserve"> </w:t>
      </w:r>
      <w:r>
        <w:rPr>
          <w:color w:val="000000"/>
        </w:rPr>
        <w:t>s</w:t>
      </w:r>
      <w:r w:rsidR="004F6DB5" w:rsidRPr="004F6DB5">
        <w:rPr>
          <w:color w:val="000000"/>
        </w:rPr>
        <w:t xml:space="preserve">uggested that we see how hard it is to admit to truth from her omission. The </w:t>
      </w:r>
      <w:proofErr w:type="spellStart"/>
      <w:r w:rsidR="004F6DB5" w:rsidRPr="002E6A71">
        <w:rPr>
          <w:b/>
          <w:bCs/>
          <w:color w:val="000000"/>
        </w:rPr>
        <w:t>Meshech</w:t>
      </w:r>
      <w:proofErr w:type="spellEnd"/>
      <w:r w:rsidR="004F6DB5" w:rsidRPr="002E6A71">
        <w:rPr>
          <w:b/>
          <w:bCs/>
          <w:color w:val="000000"/>
        </w:rPr>
        <w:t xml:space="preserve"> </w:t>
      </w:r>
      <w:proofErr w:type="spellStart"/>
      <w:r w:rsidR="004F6DB5" w:rsidRPr="002E6A71">
        <w:rPr>
          <w:b/>
          <w:bCs/>
          <w:color w:val="000000"/>
        </w:rPr>
        <w:t>Chochma</w:t>
      </w:r>
      <w:proofErr w:type="spellEnd"/>
      <w:r w:rsidR="004F6DB5" w:rsidRPr="002E6A71">
        <w:rPr>
          <w:b/>
          <w:bCs/>
          <w:color w:val="000000"/>
        </w:rPr>
        <w:t xml:space="preserve"> </w:t>
      </w:r>
      <w:r w:rsidR="004F6DB5" w:rsidRPr="004F6DB5">
        <w:rPr>
          <w:color w:val="000000"/>
        </w:rPr>
        <w:t xml:space="preserve">noted that the </w:t>
      </w:r>
      <w:r w:rsidR="004F6DB5" w:rsidRPr="00647F9A">
        <w:rPr>
          <w:color w:val="000000"/>
        </w:rPr>
        <w:t>r</w:t>
      </w:r>
      <w:r w:rsidR="004F6DB5" w:rsidRPr="004F6DB5">
        <w:rPr>
          <w:color w:val="000000"/>
        </w:rPr>
        <w:t xml:space="preserve">eal reason was so that her husband would continue to ask for </w:t>
      </w:r>
      <w:proofErr w:type="spellStart"/>
      <w:r w:rsidR="004F6DB5" w:rsidRPr="004F6DB5">
        <w:rPr>
          <w:color w:val="000000"/>
        </w:rPr>
        <w:t>Rachamim</w:t>
      </w:r>
      <w:proofErr w:type="spellEnd"/>
      <w:r w:rsidR="004F6DB5" w:rsidRPr="004F6DB5">
        <w:rPr>
          <w:color w:val="000000"/>
        </w:rPr>
        <w:t>. </w:t>
      </w:r>
    </w:p>
    <w:p w14:paraId="0A29E690" w14:textId="77777777" w:rsidR="004F6DB5" w:rsidRDefault="004F6DB5" w:rsidP="00647F9A">
      <w:pPr>
        <w:pStyle w:val="NoSpacing"/>
      </w:pPr>
    </w:p>
    <w:sectPr w:rsidR="004F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B5"/>
    <w:rsid w:val="0002712E"/>
    <w:rsid w:val="002E6A71"/>
    <w:rsid w:val="004F6DB5"/>
    <w:rsid w:val="00647F9A"/>
    <w:rsid w:val="0076584B"/>
    <w:rsid w:val="00932F08"/>
    <w:rsid w:val="00AE15C3"/>
    <w:rsid w:val="00E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D126"/>
  <w15:chartTrackingRefBased/>
  <w15:docId w15:val="{6B0EC65D-EA77-47E4-B6B1-CCD8ECB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link">
    <w:name w:val="glossarylink"/>
    <w:basedOn w:val="DefaultParagraphFont"/>
    <w:rsid w:val="0076584B"/>
  </w:style>
  <w:style w:type="paragraph" w:styleId="NoSpacing">
    <w:name w:val="No Spacing"/>
    <w:uiPriority w:val="1"/>
    <w:qFormat/>
    <w:rsid w:val="00647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1</cp:revision>
  <dcterms:created xsi:type="dcterms:W3CDTF">2021-05-20T17:23:00Z</dcterms:created>
  <dcterms:modified xsi:type="dcterms:W3CDTF">2021-05-20T18:55:00Z</dcterms:modified>
</cp:coreProperties>
</file>