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CA" w:rsidRPr="00691CDA" w:rsidRDefault="004A1ECA" w:rsidP="004A1ECA">
      <w:pPr>
        <w:spacing w:after="0" w:line="240" w:lineRule="auto"/>
        <w:rPr>
          <w:rFonts w:ascii="Times New Roman" w:eastAsia="Times New Roman" w:hAnsi="Times New Roman" w:cs="Times New Roman"/>
          <w:sz w:val="24"/>
          <w:szCs w:val="24"/>
        </w:rPr>
      </w:pPr>
      <w:r w:rsidRPr="00691CDA">
        <w:rPr>
          <w:rFonts w:ascii="Arial" w:eastAsia="Times New Roman" w:hAnsi="Arial" w:cs="Arial"/>
          <w:color w:val="000000"/>
        </w:rPr>
        <w:t xml:space="preserve">Points to Ponder </w:t>
      </w:r>
    </w:p>
    <w:p w:rsidR="004A1ECA" w:rsidRPr="00691CDA" w:rsidRDefault="004A1ECA" w:rsidP="004A1ECA">
      <w:pPr>
        <w:spacing w:after="0" w:line="240" w:lineRule="auto"/>
        <w:rPr>
          <w:rFonts w:ascii="Times New Roman" w:eastAsia="Times New Roman" w:hAnsi="Times New Roman" w:cs="Times New Roman"/>
          <w:sz w:val="24"/>
          <w:szCs w:val="24"/>
        </w:rPr>
      </w:pPr>
      <w:proofErr w:type="spellStart"/>
      <w:r w:rsidRPr="00691CDA">
        <w:rPr>
          <w:rFonts w:ascii="Arial" w:eastAsia="Times New Roman" w:hAnsi="Arial" w:cs="Arial"/>
          <w:color w:val="000000"/>
        </w:rPr>
        <w:t>Mishpatim</w:t>
      </w:r>
      <w:proofErr w:type="spellEnd"/>
      <w:r w:rsidRPr="00691CDA">
        <w:rPr>
          <w:rFonts w:ascii="Arial" w:eastAsia="Times New Roman" w:hAnsi="Arial" w:cs="Arial"/>
          <w:color w:val="000000"/>
        </w:rPr>
        <w:t xml:space="preserve"> 5779</w:t>
      </w:r>
    </w:p>
    <w:p w:rsidR="004A1ECA" w:rsidRPr="00214A95" w:rsidRDefault="004A1ECA" w:rsidP="00214A95">
      <w:pPr>
        <w:pStyle w:val="NoSpacing"/>
        <w:rPr>
          <w:rFonts w:cstheme="minorHAnsi"/>
        </w:rPr>
      </w:pPr>
    </w:p>
    <w:p w:rsidR="004A1ECA" w:rsidRPr="00214A95" w:rsidRDefault="004A1ECA" w:rsidP="00214A95">
      <w:pPr>
        <w:pStyle w:val="NoSpacing"/>
        <w:rPr>
          <w:rFonts w:cstheme="minorHAnsi"/>
        </w:rPr>
      </w:pPr>
      <w:r w:rsidRPr="00214A95">
        <w:rPr>
          <w:rFonts w:cstheme="minorHAnsi"/>
          <w:b/>
          <w:bCs/>
          <w:color w:val="000000"/>
          <w:shd w:val="clear" w:color="auto" w:fill="FFFFFF"/>
          <w:rtl/>
        </w:rPr>
        <w:t>וְאֵ֨לֶּה֙ הַמִּשְׁפָּטִ֔ים</w:t>
      </w:r>
      <w:r w:rsidRPr="00214A95">
        <w:rPr>
          <w:rFonts w:cstheme="minorHAnsi"/>
          <w:b/>
          <w:bCs/>
          <w:color w:val="000000"/>
        </w:rPr>
        <w:t xml:space="preserve">  These are the laws (21:1)</w:t>
      </w:r>
      <w:r w:rsidRPr="00214A95">
        <w:rPr>
          <w:rFonts w:cstheme="minorHAnsi"/>
          <w:color w:val="000000"/>
        </w:rPr>
        <w:t xml:space="preserve"> - In his opening comment on the </w:t>
      </w:r>
      <w:proofErr w:type="spellStart"/>
      <w:r w:rsidRPr="00214A95">
        <w:rPr>
          <w:rFonts w:cstheme="minorHAnsi"/>
          <w:i/>
          <w:iCs/>
          <w:color w:val="000000"/>
        </w:rPr>
        <w:t>parsha</w:t>
      </w:r>
      <w:proofErr w:type="spellEnd"/>
      <w:r w:rsidRPr="00214A95">
        <w:rPr>
          <w:rFonts w:cstheme="minorHAnsi"/>
          <w:color w:val="000000"/>
        </w:rPr>
        <w:t xml:space="preserve">, </w:t>
      </w:r>
      <w:r w:rsidRPr="00214A95">
        <w:rPr>
          <w:rFonts w:cstheme="minorHAnsi"/>
          <w:b/>
          <w:bCs/>
          <w:color w:val="000000"/>
        </w:rPr>
        <w:t xml:space="preserve">Rashi </w:t>
      </w:r>
      <w:r w:rsidRPr="00214A95">
        <w:rPr>
          <w:rFonts w:cstheme="minorHAnsi"/>
          <w:color w:val="000000"/>
        </w:rPr>
        <w:t xml:space="preserve">points out (quoting the </w:t>
      </w:r>
      <w:proofErr w:type="spellStart"/>
      <w:r w:rsidRPr="00214A95">
        <w:rPr>
          <w:rFonts w:cstheme="minorHAnsi"/>
          <w:i/>
          <w:iCs/>
          <w:color w:val="000000"/>
        </w:rPr>
        <w:t>tana'im</w:t>
      </w:r>
      <w:proofErr w:type="spellEnd"/>
      <w:r w:rsidRPr="00214A95">
        <w:rPr>
          <w:rFonts w:cstheme="minorHAnsi"/>
          <w:color w:val="000000"/>
        </w:rPr>
        <w:t xml:space="preserve">) that the correct location of the Sanhedrin is in the </w:t>
      </w:r>
      <w:proofErr w:type="spellStart"/>
      <w:r w:rsidRPr="00214A95">
        <w:rPr>
          <w:rFonts w:cstheme="minorHAnsi"/>
          <w:i/>
          <w:iCs/>
          <w:color w:val="000000"/>
        </w:rPr>
        <w:t>Beis</w:t>
      </w:r>
      <w:proofErr w:type="spellEnd"/>
      <w:r w:rsidRPr="00214A95">
        <w:rPr>
          <w:rFonts w:cstheme="minorHAnsi"/>
          <w:i/>
          <w:iCs/>
          <w:color w:val="000000"/>
        </w:rPr>
        <w:t xml:space="preserve"> </w:t>
      </w:r>
      <w:proofErr w:type="spellStart"/>
      <w:r w:rsidRPr="00214A95">
        <w:rPr>
          <w:rFonts w:cstheme="minorHAnsi"/>
          <w:i/>
          <w:iCs/>
          <w:color w:val="000000"/>
        </w:rPr>
        <w:t>Hamikdosh</w:t>
      </w:r>
      <w:proofErr w:type="spellEnd"/>
      <w:r w:rsidRPr="00214A95">
        <w:rPr>
          <w:rFonts w:cstheme="minorHAnsi"/>
          <w:color w:val="000000"/>
        </w:rPr>
        <w:t xml:space="preserve">. The particular room (known as the </w:t>
      </w:r>
      <w:proofErr w:type="spellStart"/>
      <w:r w:rsidRPr="00214A95">
        <w:rPr>
          <w:rFonts w:cstheme="minorHAnsi"/>
          <w:i/>
          <w:iCs/>
          <w:color w:val="000000"/>
        </w:rPr>
        <w:t>lishkas</w:t>
      </w:r>
      <w:proofErr w:type="spellEnd"/>
      <w:r w:rsidRPr="00214A95">
        <w:rPr>
          <w:rFonts w:cstheme="minorHAnsi"/>
          <w:i/>
          <w:iCs/>
          <w:color w:val="000000"/>
        </w:rPr>
        <w:t xml:space="preserve"> </w:t>
      </w:r>
      <w:proofErr w:type="spellStart"/>
      <w:r w:rsidRPr="00214A95">
        <w:rPr>
          <w:rFonts w:cstheme="minorHAnsi"/>
          <w:i/>
          <w:iCs/>
          <w:color w:val="000000"/>
        </w:rPr>
        <w:t>hagazis</w:t>
      </w:r>
      <w:proofErr w:type="spellEnd"/>
      <w:r w:rsidRPr="00214A95">
        <w:rPr>
          <w:rFonts w:cstheme="minorHAnsi"/>
          <w:color w:val="000000"/>
        </w:rPr>
        <w:t xml:space="preserve">) in which they met during the period of </w:t>
      </w:r>
      <w:proofErr w:type="spellStart"/>
      <w:r w:rsidRPr="00214A95">
        <w:rPr>
          <w:rFonts w:cstheme="minorHAnsi"/>
          <w:i/>
          <w:iCs/>
          <w:color w:val="000000"/>
        </w:rPr>
        <w:t>Bayis</w:t>
      </w:r>
      <w:proofErr w:type="spellEnd"/>
      <w:r w:rsidRPr="00214A95">
        <w:rPr>
          <w:rFonts w:cstheme="minorHAnsi"/>
          <w:i/>
          <w:iCs/>
          <w:color w:val="000000"/>
        </w:rPr>
        <w:t xml:space="preserve"> </w:t>
      </w:r>
      <w:proofErr w:type="spellStart"/>
      <w:r w:rsidRPr="00214A95">
        <w:rPr>
          <w:rFonts w:cstheme="minorHAnsi"/>
          <w:i/>
          <w:iCs/>
          <w:color w:val="000000"/>
        </w:rPr>
        <w:t>Sheini</w:t>
      </w:r>
      <w:proofErr w:type="spellEnd"/>
      <w:r w:rsidRPr="00214A95">
        <w:rPr>
          <w:rFonts w:cstheme="minorHAnsi"/>
          <w:color w:val="000000"/>
        </w:rPr>
        <w:t xml:space="preserve"> was divided into two parts. One half was sanctified with the </w:t>
      </w:r>
      <w:proofErr w:type="spellStart"/>
      <w:r w:rsidRPr="00214A95">
        <w:rPr>
          <w:rFonts w:cstheme="minorHAnsi"/>
          <w:i/>
          <w:iCs/>
          <w:color w:val="000000"/>
        </w:rPr>
        <w:t>kedusha</w:t>
      </w:r>
      <w:proofErr w:type="spellEnd"/>
      <w:r w:rsidRPr="00214A95">
        <w:rPr>
          <w:rFonts w:cstheme="minorHAnsi"/>
          <w:i/>
          <w:iCs/>
          <w:color w:val="000000"/>
        </w:rPr>
        <w:t xml:space="preserve"> </w:t>
      </w:r>
      <w:r w:rsidRPr="00214A95">
        <w:rPr>
          <w:rFonts w:cstheme="minorHAnsi"/>
          <w:color w:val="000000"/>
        </w:rPr>
        <w:t xml:space="preserve">of the </w:t>
      </w:r>
      <w:proofErr w:type="spellStart"/>
      <w:r w:rsidRPr="00214A95">
        <w:rPr>
          <w:rFonts w:cstheme="minorHAnsi"/>
          <w:i/>
          <w:iCs/>
          <w:color w:val="000000"/>
        </w:rPr>
        <w:t>azarah</w:t>
      </w:r>
      <w:proofErr w:type="spellEnd"/>
      <w:r w:rsidRPr="00214A95">
        <w:rPr>
          <w:rFonts w:cstheme="minorHAnsi"/>
          <w:color w:val="000000"/>
        </w:rPr>
        <w:t xml:space="preserve">, while the other half only had the </w:t>
      </w:r>
      <w:proofErr w:type="spellStart"/>
      <w:r w:rsidRPr="00214A95">
        <w:rPr>
          <w:rFonts w:cstheme="minorHAnsi"/>
          <w:i/>
          <w:iCs/>
          <w:color w:val="000000"/>
        </w:rPr>
        <w:t>kedusha</w:t>
      </w:r>
      <w:proofErr w:type="spellEnd"/>
      <w:r w:rsidRPr="00214A95">
        <w:rPr>
          <w:rFonts w:cstheme="minorHAnsi"/>
          <w:i/>
          <w:iCs/>
          <w:color w:val="000000"/>
        </w:rPr>
        <w:t xml:space="preserve"> </w:t>
      </w:r>
      <w:r w:rsidRPr="00214A95">
        <w:rPr>
          <w:rFonts w:cstheme="minorHAnsi"/>
          <w:color w:val="000000"/>
        </w:rPr>
        <w:t xml:space="preserve">of the </w:t>
      </w:r>
      <w:proofErr w:type="spellStart"/>
      <w:r w:rsidRPr="00214A95">
        <w:rPr>
          <w:rFonts w:cstheme="minorHAnsi"/>
          <w:i/>
          <w:iCs/>
          <w:color w:val="000000"/>
        </w:rPr>
        <w:t>har</w:t>
      </w:r>
      <w:proofErr w:type="spellEnd"/>
      <w:r w:rsidRPr="00214A95">
        <w:rPr>
          <w:rFonts w:cstheme="minorHAnsi"/>
          <w:i/>
          <w:iCs/>
          <w:color w:val="000000"/>
        </w:rPr>
        <w:t xml:space="preserve"> </w:t>
      </w:r>
      <w:proofErr w:type="spellStart"/>
      <w:r w:rsidRPr="00214A95">
        <w:rPr>
          <w:rFonts w:cstheme="minorHAnsi"/>
          <w:i/>
          <w:iCs/>
          <w:color w:val="000000"/>
        </w:rPr>
        <w:t>habayis</w:t>
      </w:r>
      <w:proofErr w:type="spellEnd"/>
      <w:r w:rsidRPr="00214A95">
        <w:rPr>
          <w:rFonts w:cstheme="minorHAnsi"/>
          <w:color w:val="000000"/>
        </w:rPr>
        <w:t xml:space="preserve">. No one may sit in the </w:t>
      </w:r>
      <w:proofErr w:type="spellStart"/>
      <w:r w:rsidRPr="00214A95">
        <w:rPr>
          <w:rFonts w:cstheme="minorHAnsi"/>
          <w:i/>
          <w:iCs/>
          <w:color w:val="000000"/>
        </w:rPr>
        <w:t>azarah</w:t>
      </w:r>
      <w:proofErr w:type="spellEnd"/>
      <w:r w:rsidRPr="00214A95">
        <w:rPr>
          <w:rFonts w:cstheme="minorHAnsi"/>
          <w:color w:val="000000"/>
        </w:rPr>
        <w:t xml:space="preserve"> except for a king who is a descendant of </w:t>
      </w:r>
      <w:proofErr w:type="spellStart"/>
      <w:r w:rsidRPr="00214A95">
        <w:rPr>
          <w:rFonts w:cstheme="minorHAnsi"/>
          <w:i/>
          <w:iCs/>
          <w:color w:val="000000"/>
        </w:rPr>
        <w:t>malchus</w:t>
      </w:r>
      <w:proofErr w:type="spellEnd"/>
      <w:r w:rsidRPr="00214A95">
        <w:rPr>
          <w:rFonts w:cstheme="minorHAnsi"/>
          <w:i/>
          <w:iCs/>
          <w:color w:val="000000"/>
        </w:rPr>
        <w:t xml:space="preserve"> </w:t>
      </w:r>
      <w:proofErr w:type="spellStart"/>
      <w:r w:rsidRPr="00214A95">
        <w:rPr>
          <w:rFonts w:cstheme="minorHAnsi"/>
          <w:i/>
          <w:iCs/>
          <w:color w:val="000000"/>
        </w:rPr>
        <w:t>Beis</w:t>
      </w:r>
      <w:proofErr w:type="spellEnd"/>
      <w:r w:rsidRPr="00214A95">
        <w:rPr>
          <w:rFonts w:cstheme="minorHAnsi"/>
          <w:i/>
          <w:iCs/>
          <w:color w:val="000000"/>
        </w:rPr>
        <w:t xml:space="preserve"> </w:t>
      </w:r>
      <w:proofErr w:type="spellStart"/>
      <w:r w:rsidRPr="00214A95">
        <w:rPr>
          <w:rFonts w:cstheme="minorHAnsi"/>
          <w:i/>
          <w:iCs/>
          <w:color w:val="000000"/>
        </w:rPr>
        <w:t>Dovid</w:t>
      </w:r>
      <w:proofErr w:type="spellEnd"/>
      <w:r w:rsidRPr="00214A95">
        <w:rPr>
          <w:rFonts w:cstheme="minorHAnsi"/>
          <w:color w:val="000000"/>
        </w:rPr>
        <w:t xml:space="preserve">. Even the seventy one members of the </w:t>
      </w:r>
      <w:r w:rsidRPr="00214A95">
        <w:rPr>
          <w:rFonts w:cstheme="minorHAnsi"/>
          <w:i/>
          <w:iCs/>
          <w:color w:val="000000"/>
        </w:rPr>
        <w:t>Sanhedrin</w:t>
      </w:r>
      <w:r w:rsidRPr="00214A95">
        <w:rPr>
          <w:rFonts w:cstheme="minorHAnsi"/>
          <w:color w:val="000000"/>
        </w:rPr>
        <w:t xml:space="preserve"> had to be careful to only sit in the half of the room which did not have </w:t>
      </w:r>
      <w:proofErr w:type="spellStart"/>
      <w:r w:rsidRPr="00214A95">
        <w:rPr>
          <w:rFonts w:cstheme="minorHAnsi"/>
          <w:i/>
          <w:iCs/>
          <w:color w:val="000000"/>
        </w:rPr>
        <w:t>kedushas</w:t>
      </w:r>
      <w:proofErr w:type="spellEnd"/>
      <w:r w:rsidRPr="00214A95">
        <w:rPr>
          <w:rFonts w:cstheme="minorHAnsi"/>
          <w:i/>
          <w:iCs/>
          <w:color w:val="000000"/>
        </w:rPr>
        <w:t xml:space="preserve"> </w:t>
      </w:r>
      <w:proofErr w:type="spellStart"/>
      <w:r w:rsidRPr="00214A95">
        <w:rPr>
          <w:rFonts w:cstheme="minorHAnsi"/>
          <w:i/>
          <w:iCs/>
          <w:color w:val="000000"/>
        </w:rPr>
        <w:t>ha'azarah</w:t>
      </w:r>
      <w:proofErr w:type="spellEnd"/>
      <w:r w:rsidRPr="00214A95">
        <w:rPr>
          <w:rFonts w:cstheme="minorHAnsi"/>
          <w:color w:val="000000"/>
        </w:rPr>
        <w:t xml:space="preserve">. </w:t>
      </w:r>
      <w:proofErr w:type="spellStart"/>
      <w:r w:rsidRPr="00214A95">
        <w:rPr>
          <w:rFonts w:cstheme="minorHAnsi"/>
          <w:b/>
          <w:bCs/>
          <w:color w:val="000000"/>
        </w:rPr>
        <w:t>Rav</w:t>
      </w:r>
      <w:proofErr w:type="spellEnd"/>
      <w:r w:rsidRPr="00214A95">
        <w:rPr>
          <w:rFonts w:cstheme="minorHAnsi"/>
          <w:b/>
          <w:bCs/>
          <w:color w:val="000000"/>
        </w:rPr>
        <w:t xml:space="preserve"> </w:t>
      </w:r>
      <w:proofErr w:type="spellStart"/>
      <w:r w:rsidRPr="00214A95">
        <w:rPr>
          <w:rFonts w:cstheme="minorHAnsi"/>
          <w:b/>
          <w:bCs/>
          <w:color w:val="000000"/>
        </w:rPr>
        <w:t>Schachter</w:t>
      </w:r>
      <w:proofErr w:type="spellEnd"/>
      <w:r w:rsidRPr="00214A95">
        <w:rPr>
          <w:rFonts w:cstheme="minorHAnsi"/>
          <w:b/>
          <w:bCs/>
          <w:color w:val="000000"/>
        </w:rPr>
        <w:t xml:space="preserve"> </w:t>
      </w:r>
      <w:proofErr w:type="spellStart"/>
      <w:r w:rsidRPr="00214A95">
        <w:rPr>
          <w:rFonts w:cstheme="minorHAnsi"/>
          <w:b/>
          <w:bCs/>
          <w:color w:val="000000"/>
        </w:rPr>
        <w:t>Shlita</w:t>
      </w:r>
      <w:proofErr w:type="spellEnd"/>
      <w:r w:rsidRPr="00214A95">
        <w:rPr>
          <w:rFonts w:cstheme="minorHAnsi"/>
          <w:color w:val="000000"/>
        </w:rPr>
        <w:t xml:space="preserve"> would regularly quote the </w:t>
      </w:r>
      <w:proofErr w:type="spellStart"/>
      <w:r w:rsidRPr="00214A95">
        <w:rPr>
          <w:rFonts w:cstheme="minorHAnsi"/>
          <w:b/>
          <w:bCs/>
          <w:color w:val="000000"/>
        </w:rPr>
        <w:t>Netziv</w:t>
      </w:r>
      <w:proofErr w:type="spellEnd"/>
      <w:r w:rsidRPr="00214A95">
        <w:rPr>
          <w:rFonts w:cstheme="minorHAnsi"/>
          <w:b/>
          <w:bCs/>
          <w:color w:val="000000"/>
        </w:rPr>
        <w:t xml:space="preserve"> </w:t>
      </w:r>
      <w:r w:rsidRPr="00214A95">
        <w:rPr>
          <w:rFonts w:cstheme="minorHAnsi"/>
          <w:color w:val="000000"/>
        </w:rPr>
        <w:t xml:space="preserve">who noted that toward the end of the first </w:t>
      </w:r>
      <w:proofErr w:type="spellStart"/>
      <w:r w:rsidRPr="00214A95">
        <w:rPr>
          <w:rFonts w:cstheme="minorHAnsi"/>
          <w:color w:val="000000"/>
        </w:rPr>
        <w:t>Beis</w:t>
      </w:r>
      <w:proofErr w:type="spellEnd"/>
      <w:r w:rsidRPr="00214A95">
        <w:rPr>
          <w:rFonts w:cstheme="minorHAnsi"/>
          <w:color w:val="000000"/>
        </w:rPr>
        <w:t xml:space="preserve"> </w:t>
      </w:r>
      <w:proofErr w:type="spellStart"/>
      <w:r w:rsidRPr="00214A95">
        <w:rPr>
          <w:rFonts w:cstheme="minorHAnsi"/>
          <w:color w:val="000000"/>
        </w:rPr>
        <w:t>HaMikdash</w:t>
      </w:r>
      <w:proofErr w:type="spellEnd"/>
      <w:r w:rsidRPr="00214A95">
        <w:rPr>
          <w:rFonts w:cstheme="minorHAnsi"/>
          <w:color w:val="000000"/>
        </w:rPr>
        <w:t xml:space="preserve"> the Aron was </w:t>
      </w:r>
      <w:proofErr w:type="spellStart"/>
      <w:r w:rsidRPr="00214A95">
        <w:rPr>
          <w:rFonts w:cstheme="minorHAnsi"/>
          <w:color w:val="000000"/>
        </w:rPr>
        <w:t>Nignaz</w:t>
      </w:r>
      <w:proofErr w:type="spellEnd"/>
      <w:r w:rsidRPr="00214A95">
        <w:rPr>
          <w:rFonts w:cstheme="minorHAnsi"/>
          <w:color w:val="000000"/>
        </w:rPr>
        <w:t xml:space="preserve"> in order to give the Sanhedrin a chance to practice </w:t>
      </w:r>
      <w:proofErr w:type="spellStart"/>
      <w:r w:rsidRPr="00214A95">
        <w:rPr>
          <w:rFonts w:cstheme="minorHAnsi"/>
          <w:color w:val="000000"/>
        </w:rPr>
        <w:t>Psak</w:t>
      </w:r>
      <w:proofErr w:type="spellEnd"/>
      <w:r w:rsidRPr="00214A95">
        <w:rPr>
          <w:rFonts w:cstheme="minorHAnsi"/>
          <w:color w:val="000000"/>
        </w:rPr>
        <w:t xml:space="preserve"> without the heavy overt presence of their proximity to the </w:t>
      </w:r>
      <w:proofErr w:type="spellStart"/>
      <w:r w:rsidRPr="00214A95">
        <w:rPr>
          <w:rFonts w:cstheme="minorHAnsi"/>
          <w:color w:val="000000"/>
        </w:rPr>
        <w:t>Luchos</w:t>
      </w:r>
      <w:proofErr w:type="spellEnd"/>
      <w:r w:rsidRPr="00214A95">
        <w:rPr>
          <w:rFonts w:cstheme="minorHAnsi"/>
          <w:color w:val="000000"/>
        </w:rPr>
        <w:t xml:space="preserve">. </w:t>
      </w:r>
      <w:proofErr w:type="spellStart"/>
      <w:r w:rsidRPr="00214A95">
        <w:rPr>
          <w:rFonts w:cstheme="minorHAnsi"/>
          <w:b/>
          <w:bCs/>
          <w:color w:val="000000"/>
        </w:rPr>
        <w:t>Rav</w:t>
      </w:r>
      <w:proofErr w:type="spellEnd"/>
      <w:r w:rsidRPr="00214A95">
        <w:rPr>
          <w:rFonts w:cstheme="minorHAnsi"/>
          <w:b/>
          <w:bCs/>
          <w:color w:val="000000"/>
        </w:rPr>
        <w:t xml:space="preserve"> </w:t>
      </w:r>
      <w:proofErr w:type="spellStart"/>
      <w:r w:rsidRPr="00214A95">
        <w:rPr>
          <w:rFonts w:cstheme="minorHAnsi"/>
          <w:b/>
          <w:bCs/>
          <w:color w:val="000000"/>
        </w:rPr>
        <w:t>Schachter</w:t>
      </w:r>
      <w:proofErr w:type="spellEnd"/>
      <w:r w:rsidRPr="00214A95">
        <w:rPr>
          <w:rFonts w:cstheme="minorHAnsi"/>
          <w:color w:val="000000"/>
        </w:rPr>
        <w:t xml:space="preserve"> added that even after this major change, our ability to rely on the </w:t>
      </w:r>
      <w:proofErr w:type="spellStart"/>
      <w:r w:rsidRPr="00214A95">
        <w:rPr>
          <w:rFonts w:cstheme="minorHAnsi"/>
          <w:i/>
          <w:iCs/>
          <w:color w:val="000000"/>
        </w:rPr>
        <w:t>psak</w:t>
      </w:r>
      <w:proofErr w:type="spellEnd"/>
      <w:r w:rsidRPr="00214A95">
        <w:rPr>
          <w:rFonts w:cstheme="minorHAnsi"/>
          <w:color w:val="000000"/>
        </w:rPr>
        <w:t xml:space="preserve"> of a human being is still based on the assumption that "</w:t>
      </w:r>
      <w:r w:rsidRPr="00214A95">
        <w:rPr>
          <w:rFonts w:cstheme="minorHAnsi"/>
          <w:i/>
          <w:iCs/>
          <w:color w:val="000000"/>
        </w:rPr>
        <w:t xml:space="preserve">sod </w:t>
      </w:r>
      <w:proofErr w:type="spellStart"/>
      <w:r w:rsidRPr="00214A95">
        <w:rPr>
          <w:rFonts w:cstheme="minorHAnsi"/>
          <w:i/>
          <w:iCs/>
          <w:color w:val="000000"/>
        </w:rPr>
        <w:t>Hashen</w:t>
      </w:r>
      <w:proofErr w:type="spellEnd"/>
      <w:r w:rsidRPr="00214A95">
        <w:rPr>
          <w:rFonts w:cstheme="minorHAnsi"/>
          <w:i/>
          <w:iCs/>
          <w:color w:val="000000"/>
        </w:rPr>
        <w:t xml:space="preserve"> </w:t>
      </w:r>
      <w:proofErr w:type="spellStart"/>
      <w:r w:rsidRPr="00214A95">
        <w:rPr>
          <w:rFonts w:cstheme="minorHAnsi"/>
          <w:i/>
          <w:iCs/>
          <w:color w:val="000000"/>
        </w:rPr>
        <w:t>leyerai'av</w:t>
      </w:r>
      <w:proofErr w:type="spellEnd"/>
      <w:r w:rsidRPr="00214A95">
        <w:rPr>
          <w:rFonts w:cstheme="minorHAnsi"/>
          <w:color w:val="000000"/>
        </w:rPr>
        <w:t>" (</w:t>
      </w:r>
      <w:proofErr w:type="spellStart"/>
      <w:r w:rsidRPr="00214A95">
        <w:rPr>
          <w:rFonts w:cstheme="minorHAnsi"/>
          <w:i/>
          <w:iCs/>
          <w:color w:val="000000"/>
        </w:rPr>
        <w:t>Tehilim</w:t>
      </w:r>
      <w:proofErr w:type="spellEnd"/>
      <w:r w:rsidRPr="00214A95">
        <w:rPr>
          <w:rFonts w:cstheme="minorHAnsi"/>
          <w:color w:val="000000"/>
        </w:rPr>
        <w:t xml:space="preserve"> 25:14). Whenever we don't know one way or another, we should assume that a </w:t>
      </w:r>
      <w:proofErr w:type="spellStart"/>
      <w:r w:rsidRPr="00214A95">
        <w:rPr>
          <w:rFonts w:cstheme="minorHAnsi"/>
          <w:i/>
          <w:iCs/>
          <w:color w:val="000000"/>
        </w:rPr>
        <w:t>talmid</w:t>
      </w:r>
      <w:proofErr w:type="spellEnd"/>
      <w:r w:rsidRPr="00214A95">
        <w:rPr>
          <w:rFonts w:cstheme="minorHAnsi"/>
          <w:i/>
          <w:iCs/>
          <w:color w:val="000000"/>
        </w:rPr>
        <w:t xml:space="preserve"> </w:t>
      </w:r>
      <w:proofErr w:type="spellStart"/>
      <w:r w:rsidRPr="00214A95">
        <w:rPr>
          <w:rFonts w:cstheme="minorHAnsi"/>
          <w:i/>
          <w:iCs/>
          <w:color w:val="000000"/>
        </w:rPr>
        <w:t>chacham</w:t>
      </w:r>
      <w:proofErr w:type="spellEnd"/>
      <w:r w:rsidRPr="00214A95">
        <w:rPr>
          <w:rFonts w:cstheme="minorHAnsi"/>
          <w:color w:val="000000"/>
        </w:rPr>
        <w:t xml:space="preserve"> who is God fearing has had divine assistance to </w:t>
      </w:r>
      <w:proofErr w:type="spellStart"/>
      <w:r w:rsidRPr="00214A95">
        <w:rPr>
          <w:rFonts w:cstheme="minorHAnsi"/>
          <w:i/>
          <w:iCs/>
          <w:color w:val="000000"/>
        </w:rPr>
        <w:t>pasken</w:t>
      </w:r>
      <w:proofErr w:type="spellEnd"/>
      <w:r w:rsidRPr="00214A95">
        <w:rPr>
          <w:rFonts w:cstheme="minorHAnsi"/>
          <w:color w:val="000000"/>
        </w:rPr>
        <w:t xml:space="preserve"> properly. When the </w:t>
      </w:r>
      <w:r w:rsidRPr="00214A95">
        <w:rPr>
          <w:rFonts w:cstheme="minorHAnsi"/>
          <w:i/>
          <w:iCs/>
          <w:color w:val="000000"/>
        </w:rPr>
        <w:t>Sanhedrin</w:t>
      </w:r>
      <w:r w:rsidRPr="00214A95">
        <w:rPr>
          <w:rFonts w:cstheme="minorHAnsi"/>
          <w:color w:val="000000"/>
        </w:rPr>
        <w:t xml:space="preserve"> sat in their office near the </w:t>
      </w:r>
      <w:proofErr w:type="spellStart"/>
      <w:r w:rsidRPr="00214A95">
        <w:rPr>
          <w:rFonts w:cstheme="minorHAnsi"/>
          <w:i/>
          <w:iCs/>
          <w:color w:val="000000"/>
        </w:rPr>
        <w:t>aron</w:t>
      </w:r>
      <w:proofErr w:type="spellEnd"/>
      <w:r w:rsidRPr="00214A95">
        <w:rPr>
          <w:rFonts w:cstheme="minorHAnsi"/>
          <w:color w:val="000000"/>
        </w:rPr>
        <w:t xml:space="preserve"> with </w:t>
      </w:r>
      <w:proofErr w:type="spellStart"/>
      <w:r w:rsidRPr="00214A95">
        <w:rPr>
          <w:rFonts w:cstheme="minorHAnsi"/>
          <w:i/>
          <w:iCs/>
          <w:color w:val="000000"/>
        </w:rPr>
        <w:t>luchos</w:t>
      </w:r>
      <w:proofErr w:type="spellEnd"/>
      <w:r w:rsidRPr="00214A95">
        <w:rPr>
          <w:rFonts w:cstheme="minorHAnsi"/>
          <w:color w:val="000000"/>
        </w:rPr>
        <w:t xml:space="preserve"> we assumed that they had an even stronger degree of </w:t>
      </w:r>
      <w:proofErr w:type="spellStart"/>
      <w:r w:rsidRPr="00214A95">
        <w:rPr>
          <w:rFonts w:cstheme="minorHAnsi"/>
          <w:i/>
          <w:iCs/>
          <w:color w:val="000000"/>
        </w:rPr>
        <w:t>siyata</w:t>
      </w:r>
      <w:proofErr w:type="spellEnd"/>
      <w:r w:rsidRPr="00214A95">
        <w:rPr>
          <w:rFonts w:cstheme="minorHAnsi"/>
          <w:i/>
          <w:iCs/>
          <w:color w:val="000000"/>
        </w:rPr>
        <w:t xml:space="preserve"> </w:t>
      </w:r>
      <w:proofErr w:type="spellStart"/>
      <w:r w:rsidRPr="00214A95">
        <w:rPr>
          <w:rFonts w:cstheme="minorHAnsi"/>
          <w:i/>
          <w:iCs/>
          <w:color w:val="000000"/>
        </w:rPr>
        <w:t>dishmaya</w:t>
      </w:r>
      <w:proofErr w:type="spellEnd"/>
      <w:r w:rsidRPr="00214A95">
        <w:rPr>
          <w:rFonts w:cstheme="minorHAnsi"/>
          <w:color w:val="000000"/>
        </w:rPr>
        <w:t xml:space="preserve"> not to err. Whether during the earlier years of the first </w:t>
      </w:r>
      <w:proofErr w:type="spellStart"/>
      <w:r w:rsidRPr="00214A95">
        <w:rPr>
          <w:rFonts w:cstheme="minorHAnsi"/>
          <w:i/>
          <w:iCs/>
          <w:color w:val="000000"/>
        </w:rPr>
        <w:t>Beis</w:t>
      </w:r>
      <w:proofErr w:type="spellEnd"/>
      <w:r w:rsidRPr="00214A95">
        <w:rPr>
          <w:rFonts w:cstheme="minorHAnsi"/>
          <w:i/>
          <w:iCs/>
          <w:color w:val="000000"/>
        </w:rPr>
        <w:t xml:space="preserve"> </w:t>
      </w:r>
      <w:proofErr w:type="spellStart"/>
      <w:r w:rsidRPr="00214A95">
        <w:rPr>
          <w:rFonts w:cstheme="minorHAnsi"/>
          <w:i/>
          <w:iCs/>
          <w:color w:val="000000"/>
        </w:rPr>
        <w:t>Hamikdash</w:t>
      </w:r>
      <w:proofErr w:type="spellEnd"/>
      <w:r w:rsidRPr="00214A95">
        <w:rPr>
          <w:rFonts w:cstheme="minorHAnsi"/>
          <w:color w:val="000000"/>
        </w:rPr>
        <w:t xml:space="preserve"> (when the </w:t>
      </w:r>
      <w:proofErr w:type="spellStart"/>
      <w:r w:rsidRPr="00214A95">
        <w:rPr>
          <w:rFonts w:cstheme="minorHAnsi"/>
          <w:i/>
          <w:iCs/>
          <w:color w:val="000000"/>
        </w:rPr>
        <w:t>aron</w:t>
      </w:r>
      <w:proofErr w:type="spellEnd"/>
      <w:r w:rsidRPr="00214A95">
        <w:rPr>
          <w:rFonts w:cstheme="minorHAnsi"/>
          <w:color w:val="000000"/>
        </w:rPr>
        <w:t xml:space="preserve"> was in the </w:t>
      </w:r>
      <w:proofErr w:type="spellStart"/>
      <w:r w:rsidRPr="00214A95">
        <w:rPr>
          <w:rFonts w:cstheme="minorHAnsi"/>
          <w:i/>
          <w:iCs/>
          <w:color w:val="000000"/>
        </w:rPr>
        <w:t>kodesh</w:t>
      </w:r>
      <w:proofErr w:type="spellEnd"/>
      <w:r w:rsidRPr="00214A95">
        <w:rPr>
          <w:rFonts w:cstheme="minorHAnsi"/>
          <w:i/>
          <w:iCs/>
          <w:color w:val="000000"/>
        </w:rPr>
        <w:t xml:space="preserve"> </w:t>
      </w:r>
      <w:proofErr w:type="spellStart"/>
      <w:r w:rsidRPr="00214A95">
        <w:rPr>
          <w:rFonts w:cstheme="minorHAnsi"/>
          <w:i/>
          <w:iCs/>
          <w:color w:val="000000"/>
        </w:rPr>
        <w:t>hakodoshim</w:t>
      </w:r>
      <w:proofErr w:type="spellEnd"/>
      <w:r w:rsidRPr="00214A95">
        <w:rPr>
          <w:rFonts w:cstheme="minorHAnsi"/>
          <w:color w:val="000000"/>
        </w:rPr>
        <w:t xml:space="preserve">), during the period of the second </w:t>
      </w:r>
      <w:proofErr w:type="spellStart"/>
      <w:r w:rsidRPr="00214A95">
        <w:rPr>
          <w:rFonts w:cstheme="minorHAnsi"/>
          <w:i/>
          <w:iCs/>
          <w:color w:val="000000"/>
        </w:rPr>
        <w:t>Beis</w:t>
      </w:r>
      <w:proofErr w:type="spellEnd"/>
      <w:r w:rsidRPr="00214A95">
        <w:rPr>
          <w:rFonts w:cstheme="minorHAnsi"/>
          <w:i/>
          <w:iCs/>
          <w:color w:val="000000"/>
        </w:rPr>
        <w:t xml:space="preserve"> </w:t>
      </w:r>
      <w:proofErr w:type="spellStart"/>
      <w:r w:rsidRPr="00214A95">
        <w:rPr>
          <w:rFonts w:cstheme="minorHAnsi"/>
          <w:i/>
          <w:iCs/>
          <w:color w:val="000000"/>
        </w:rPr>
        <w:t>Hamikdash</w:t>
      </w:r>
      <w:proofErr w:type="spellEnd"/>
      <w:r w:rsidRPr="00214A95">
        <w:rPr>
          <w:rFonts w:cstheme="minorHAnsi"/>
          <w:i/>
          <w:iCs/>
          <w:color w:val="000000"/>
        </w:rPr>
        <w:t xml:space="preserve"> </w:t>
      </w:r>
      <w:r w:rsidRPr="00214A95">
        <w:rPr>
          <w:rFonts w:cstheme="minorHAnsi"/>
          <w:color w:val="000000"/>
        </w:rPr>
        <w:t xml:space="preserve">(when the </w:t>
      </w:r>
      <w:proofErr w:type="spellStart"/>
      <w:r w:rsidRPr="00214A95">
        <w:rPr>
          <w:rFonts w:cstheme="minorHAnsi"/>
          <w:i/>
          <w:iCs/>
          <w:color w:val="000000"/>
        </w:rPr>
        <w:t>aron</w:t>
      </w:r>
      <w:proofErr w:type="spellEnd"/>
      <w:r w:rsidRPr="00214A95">
        <w:rPr>
          <w:rFonts w:cstheme="minorHAnsi"/>
          <w:color w:val="000000"/>
        </w:rPr>
        <w:t xml:space="preserve"> was in the specially designed vault in the basement), or nowadays (when the </w:t>
      </w:r>
      <w:proofErr w:type="spellStart"/>
      <w:r w:rsidRPr="00214A95">
        <w:rPr>
          <w:rFonts w:cstheme="minorHAnsi"/>
          <w:i/>
          <w:iCs/>
          <w:color w:val="000000"/>
        </w:rPr>
        <w:t>rabbonim</w:t>
      </w:r>
      <w:proofErr w:type="spellEnd"/>
      <w:r w:rsidRPr="00214A95">
        <w:rPr>
          <w:rFonts w:cstheme="minorHAnsi"/>
          <w:color w:val="000000"/>
        </w:rPr>
        <w:t xml:space="preserve"> are nowhere near the </w:t>
      </w:r>
      <w:proofErr w:type="spellStart"/>
      <w:r w:rsidRPr="00214A95">
        <w:rPr>
          <w:rFonts w:cstheme="minorHAnsi"/>
          <w:i/>
          <w:iCs/>
          <w:color w:val="000000"/>
        </w:rPr>
        <w:t>aron</w:t>
      </w:r>
      <w:proofErr w:type="spellEnd"/>
      <w:r w:rsidRPr="00214A95">
        <w:rPr>
          <w:rFonts w:cstheme="minorHAnsi"/>
          <w:color w:val="000000"/>
        </w:rPr>
        <w:t xml:space="preserve"> at all) the right (and the obligation) to assume that the </w:t>
      </w:r>
      <w:proofErr w:type="spellStart"/>
      <w:r w:rsidRPr="00214A95">
        <w:rPr>
          <w:rFonts w:cstheme="minorHAnsi"/>
          <w:i/>
          <w:iCs/>
          <w:color w:val="000000"/>
        </w:rPr>
        <w:t>psak</w:t>
      </w:r>
      <w:proofErr w:type="spellEnd"/>
      <w:r w:rsidRPr="00214A95">
        <w:rPr>
          <w:rFonts w:cstheme="minorHAnsi"/>
          <w:color w:val="000000"/>
        </w:rPr>
        <w:t xml:space="preserve"> of a rabbi is not in error is certainly based on the supernatural assumption that the </w:t>
      </w:r>
      <w:proofErr w:type="spellStart"/>
      <w:r w:rsidRPr="00214A95">
        <w:rPr>
          <w:rFonts w:cstheme="minorHAnsi"/>
          <w:color w:val="000000"/>
        </w:rPr>
        <w:t>rov</w:t>
      </w:r>
      <w:proofErr w:type="spellEnd"/>
      <w:r w:rsidRPr="00214A95">
        <w:rPr>
          <w:rFonts w:cstheme="minorHAnsi"/>
          <w:color w:val="000000"/>
        </w:rPr>
        <w:t xml:space="preserve"> was granted divine assistance not to err.</w:t>
      </w:r>
    </w:p>
    <w:p w:rsidR="004A1ECA" w:rsidRPr="00214A95" w:rsidRDefault="004A1ECA" w:rsidP="00214A95">
      <w:pPr>
        <w:pStyle w:val="NoSpacing"/>
        <w:rPr>
          <w:rFonts w:cstheme="minorHAnsi"/>
        </w:rPr>
      </w:pPr>
    </w:p>
    <w:p w:rsidR="004A1ECA" w:rsidRPr="00214A95" w:rsidRDefault="004A1ECA" w:rsidP="00214A95">
      <w:pPr>
        <w:pStyle w:val="NoSpacing"/>
        <w:rPr>
          <w:rFonts w:cstheme="minorHAnsi"/>
        </w:rPr>
      </w:pPr>
      <w:r w:rsidRPr="00214A95">
        <w:rPr>
          <w:rFonts w:cstheme="minorHAnsi"/>
          <w:b/>
          <w:bCs/>
          <w:color w:val="000000"/>
          <w:shd w:val="clear" w:color="auto" w:fill="FFFFFF"/>
          <w:rtl/>
        </w:rPr>
        <w:t>עֶ֣בֶד עִבְרִ֔י</w:t>
      </w:r>
      <w:r w:rsidRPr="00214A95">
        <w:rPr>
          <w:rFonts w:cstheme="minorHAnsi"/>
          <w:b/>
          <w:bCs/>
          <w:color w:val="000000"/>
          <w:shd w:val="clear" w:color="auto" w:fill="FFFFFF"/>
        </w:rPr>
        <w:t xml:space="preserve"> </w:t>
      </w:r>
      <w:r w:rsidRPr="00214A95">
        <w:rPr>
          <w:rFonts w:cstheme="minorHAnsi"/>
          <w:b/>
          <w:bCs/>
          <w:color w:val="000000"/>
        </w:rPr>
        <w:t> </w:t>
      </w:r>
      <w:proofErr w:type="spellStart"/>
      <w:r w:rsidRPr="00214A95">
        <w:rPr>
          <w:rFonts w:cstheme="minorHAnsi"/>
          <w:b/>
          <w:bCs/>
          <w:color w:val="000000"/>
        </w:rPr>
        <w:t>Eved</w:t>
      </w:r>
      <w:proofErr w:type="spellEnd"/>
      <w:r w:rsidRPr="00214A95">
        <w:rPr>
          <w:rFonts w:cstheme="minorHAnsi"/>
          <w:b/>
          <w:bCs/>
          <w:color w:val="000000"/>
        </w:rPr>
        <w:t xml:space="preserve"> </w:t>
      </w:r>
      <w:proofErr w:type="spellStart"/>
      <w:r w:rsidRPr="00214A95">
        <w:rPr>
          <w:rFonts w:cstheme="minorHAnsi"/>
          <w:b/>
          <w:bCs/>
          <w:color w:val="000000"/>
        </w:rPr>
        <w:t>Ivri</w:t>
      </w:r>
      <w:proofErr w:type="spellEnd"/>
      <w:r w:rsidRPr="00214A95">
        <w:rPr>
          <w:rFonts w:cstheme="minorHAnsi"/>
          <w:b/>
          <w:bCs/>
          <w:color w:val="000000"/>
        </w:rPr>
        <w:t xml:space="preserve"> (21:2)-- </w:t>
      </w:r>
      <w:proofErr w:type="spellStart"/>
      <w:r w:rsidRPr="00214A95">
        <w:rPr>
          <w:rFonts w:cstheme="minorHAnsi"/>
          <w:b/>
          <w:bCs/>
          <w:color w:val="000000"/>
        </w:rPr>
        <w:t>Rav</w:t>
      </w:r>
      <w:proofErr w:type="spellEnd"/>
      <w:r w:rsidRPr="00214A95">
        <w:rPr>
          <w:rFonts w:cstheme="minorHAnsi"/>
          <w:b/>
          <w:bCs/>
          <w:color w:val="000000"/>
        </w:rPr>
        <w:t xml:space="preserve"> Asher Weiss </w:t>
      </w:r>
      <w:proofErr w:type="spellStart"/>
      <w:r w:rsidRPr="00214A95">
        <w:rPr>
          <w:rFonts w:cstheme="minorHAnsi"/>
          <w:b/>
          <w:bCs/>
          <w:color w:val="000000"/>
        </w:rPr>
        <w:t>Shlita</w:t>
      </w:r>
      <w:proofErr w:type="spellEnd"/>
      <w:r w:rsidRPr="00214A95">
        <w:rPr>
          <w:rFonts w:cstheme="minorHAnsi"/>
          <w:color w:val="000000"/>
        </w:rPr>
        <w:t xml:space="preserve"> noted the proximity of the story of </w:t>
      </w:r>
      <w:proofErr w:type="spellStart"/>
      <w:r w:rsidRPr="00214A95">
        <w:rPr>
          <w:rFonts w:cstheme="minorHAnsi"/>
          <w:color w:val="000000"/>
        </w:rPr>
        <w:t>Naaseh</w:t>
      </w:r>
      <w:proofErr w:type="spellEnd"/>
      <w:r w:rsidRPr="00214A95">
        <w:rPr>
          <w:rFonts w:cstheme="minorHAnsi"/>
          <w:color w:val="000000"/>
        </w:rPr>
        <w:t xml:space="preserve"> </w:t>
      </w:r>
      <w:proofErr w:type="spellStart"/>
      <w:r w:rsidRPr="00214A95">
        <w:rPr>
          <w:rFonts w:cstheme="minorHAnsi"/>
          <w:color w:val="000000"/>
        </w:rPr>
        <w:t>V’Nishma</w:t>
      </w:r>
      <w:proofErr w:type="spellEnd"/>
      <w:r w:rsidRPr="00214A95">
        <w:rPr>
          <w:rFonts w:cstheme="minorHAnsi"/>
          <w:color w:val="000000"/>
        </w:rPr>
        <w:t xml:space="preserve"> in this week’s </w:t>
      </w:r>
      <w:proofErr w:type="spellStart"/>
      <w:r w:rsidRPr="00214A95">
        <w:rPr>
          <w:rFonts w:cstheme="minorHAnsi"/>
          <w:color w:val="000000"/>
        </w:rPr>
        <w:t>Parsha</w:t>
      </w:r>
      <w:proofErr w:type="spellEnd"/>
      <w:r w:rsidRPr="00214A95">
        <w:rPr>
          <w:rFonts w:cstheme="minorHAnsi"/>
          <w:color w:val="000000"/>
        </w:rPr>
        <w:t xml:space="preserve"> to the life and law of </w:t>
      </w:r>
      <w:proofErr w:type="spellStart"/>
      <w:r w:rsidRPr="00214A95">
        <w:rPr>
          <w:rFonts w:cstheme="minorHAnsi"/>
          <w:color w:val="000000"/>
        </w:rPr>
        <w:t>Eved</w:t>
      </w:r>
      <w:proofErr w:type="spellEnd"/>
      <w:r w:rsidRPr="00214A95">
        <w:rPr>
          <w:rFonts w:cstheme="minorHAnsi"/>
          <w:color w:val="000000"/>
        </w:rPr>
        <w:t xml:space="preserve"> </w:t>
      </w:r>
      <w:proofErr w:type="spellStart"/>
      <w:r w:rsidRPr="00214A95">
        <w:rPr>
          <w:rFonts w:cstheme="minorHAnsi"/>
          <w:color w:val="000000"/>
        </w:rPr>
        <w:t>Ivri</w:t>
      </w:r>
      <w:proofErr w:type="spellEnd"/>
      <w:r w:rsidRPr="00214A95">
        <w:rPr>
          <w:rFonts w:cstheme="minorHAnsi"/>
          <w:color w:val="000000"/>
        </w:rPr>
        <w:t xml:space="preserve">. He utilized the famous comment of the </w:t>
      </w:r>
      <w:r w:rsidRPr="00214A95">
        <w:rPr>
          <w:rFonts w:cstheme="minorHAnsi"/>
          <w:b/>
          <w:bCs/>
          <w:color w:val="000000"/>
        </w:rPr>
        <w:t xml:space="preserve">Lev </w:t>
      </w:r>
      <w:proofErr w:type="spellStart"/>
      <w:r w:rsidRPr="00214A95">
        <w:rPr>
          <w:rFonts w:cstheme="minorHAnsi"/>
          <w:b/>
          <w:bCs/>
          <w:color w:val="000000"/>
        </w:rPr>
        <w:t>Simcha</w:t>
      </w:r>
      <w:proofErr w:type="spellEnd"/>
      <w:r w:rsidRPr="00214A95">
        <w:rPr>
          <w:rFonts w:cstheme="minorHAnsi"/>
          <w:b/>
          <w:bCs/>
          <w:color w:val="000000"/>
        </w:rPr>
        <w:t xml:space="preserve"> </w:t>
      </w:r>
      <w:r w:rsidRPr="00214A95">
        <w:rPr>
          <w:rFonts w:cstheme="minorHAnsi"/>
          <w:color w:val="000000"/>
        </w:rPr>
        <w:t xml:space="preserve">who once told his Chassidim that if when reciting </w:t>
      </w:r>
      <w:proofErr w:type="spellStart"/>
      <w:r w:rsidRPr="00214A95">
        <w:rPr>
          <w:rFonts w:cstheme="minorHAnsi"/>
          <w:color w:val="000000"/>
        </w:rPr>
        <w:t>Hallel</w:t>
      </w:r>
      <w:proofErr w:type="spellEnd"/>
      <w:r w:rsidRPr="00214A95">
        <w:rPr>
          <w:rFonts w:cstheme="minorHAnsi"/>
          <w:color w:val="000000"/>
        </w:rPr>
        <w:t xml:space="preserve"> they were to have the greatest </w:t>
      </w:r>
      <w:proofErr w:type="spellStart"/>
      <w:r w:rsidRPr="00214A95">
        <w:rPr>
          <w:rFonts w:cstheme="minorHAnsi"/>
          <w:color w:val="000000"/>
        </w:rPr>
        <w:t>Kavana</w:t>
      </w:r>
      <w:proofErr w:type="spellEnd"/>
      <w:r w:rsidRPr="00214A95">
        <w:rPr>
          <w:rFonts w:cstheme="minorHAnsi"/>
          <w:color w:val="000000"/>
        </w:rPr>
        <w:t xml:space="preserve"> when saying “Ana Hashem” they could do amazing things. The Chassidim debated as to whether their </w:t>
      </w:r>
      <w:proofErr w:type="spellStart"/>
      <w:r w:rsidRPr="00214A95">
        <w:rPr>
          <w:rFonts w:cstheme="minorHAnsi"/>
          <w:color w:val="000000"/>
        </w:rPr>
        <w:t>Rebbe</w:t>
      </w:r>
      <w:proofErr w:type="spellEnd"/>
      <w:r w:rsidRPr="00214A95">
        <w:rPr>
          <w:rFonts w:cstheme="minorHAnsi"/>
          <w:color w:val="000000"/>
        </w:rPr>
        <w:t xml:space="preserve"> meant Ana Hashem </w:t>
      </w:r>
      <w:proofErr w:type="spellStart"/>
      <w:r w:rsidRPr="00214A95">
        <w:rPr>
          <w:rFonts w:cstheme="minorHAnsi"/>
          <w:color w:val="000000"/>
        </w:rPr>
        <w:t>Hoshiya</w:t>
      </w:r>
      <w:proofErr w:type="spellEnd"/>
      <w:r w:rsidRPr="00214A95">
        <w:rPr>
          <w:rFonts w:cstheme="minorHAnsi"/>
          <w:color w:val="000000"/>
        </w:rPr>
        <w:t xml:space="preserve"> or Ana Hashem </w:t>
      </w:r>
      <w:proofErr w:type="spellStart"/>
      <w:r w:rsidRPr="00214A95">
        <w:rPr>
          <w:rFonts w:cstheme="minorHAnsi"/>
          <w:color w:val="000000"/>
        </w:rPr>
        <w:t>Hatzlicha</w:t>
      </w:r>
      <w:proofErr w:type="spellEnd"/>
      <w:r w:rsidRPr="00214A95">
        <w:rPr>
          <w:rFonts w:cstheme="minorHAnsi"/>
          <w:color w:val="000000"/>
        </w:rPr>
        <w:t xml:space="preserve"> and he explained that he meant “Ana Hashem </w:t>
      </w:r>
      <w:proofErr w:type="spellStart"/>
      <w:r w:rsidRPr="00214A95">
        <w:rPr>
          <w:rFonts w:cstheme="minorHAnsi"/>
          <w:color w:val="000000"/>
        </w:rPr>
        <w:t>Kee</w:t>
      </w:r>
      <w:proofErr w:type="spellEnd"/>
      <w:r w:rsidRPr="00214A95">
        <w:rPr>
          <w:rFonts w:cstheme="minorHAnsi"/>
          <w:color w:val="000000"/>
        </w:rPr>
        <w:t xml:space="preserve"> Ani </w:t>
      </w:r>
      <w:proofErr w:type="spellStart"/>
      <w:r w:rsidRPr="00214A95">
        <w:rPr>
          <w:rFonts w:cstheme="minorHAnsi"/>
          <w:color w:val="000000"/>
        </w:rPr>
        <w:t>Avdeicha</w:t>
      </w:r>
      <w:proofErr w:type="spellEnd"/>
      <w:r w:rsidRPr="00214A95">
        <w:rPr>
          <w:rFonts w:cstheme="minorHAnsi"/>
          <w:color w:val="000000"/>
        </w:rPr>
        <w:t xml:space="preserve">”. </w:t>
      </w:r>
      <w:proofErr w:type="spellStart"/>
      <w:r w:rsidRPr="00214A95">
        <w:rPr>
          <w:rFonts w:cstheme="minorHAnsi"/>
          <w:color w:val="000000"/>
        </w:rPr>
        <w:t>Rav</w:t>
      </w:r>
      <w:proofErr w:type="spellEnd"/>
      <w:r w:rsidRPr="00214A95">
        <w:rPr>
          <w:rFonts w:cstheme="minorHAnsi"/>
          <w:color w:val="000000"/>
        </w:rPr>
        <w:t xml:space="preserve"> Asher added that the first 2 “Ana Hashem” examples begin with a pleading “Ana” (where Ana ends with </w:t>
      </w:r>
      <w:proofErr w:type="gramStart"/>
      <w:r w:rsidRPr="00214A95">
        <w:rPr>
          <w:rFonts w:cstheme="minorHAnsi"/>
          <w:color w:val="000000"/>
        </w:rPr>
        <w:t>an  </w:t>
      </w:r>
      <w:proofErr w:type="spellStart"/>
      <w:r w:rsidRPr="00214A95">
        <w:rPr>
          <w:rFonts w:cstheme="minorHAnsi"/>
          <w:color w:val="000000"/>
        </w:rPr>
        <w:t>Alef</w:t>
      </w:r>
      <w:proofErr w:type="spellEnd"/>
      <w:proofErr w:type="gramEnd"/>
      <w:r w:rsidRPr="00214A95">
        <w:rPr>
          <w:rFonts w:cstheme="minorHAnsi"/>
          <w:color w:val="000000"/>
        </w:rPr>
        <w:t xml:space="preserve">) while the one he referenced was an “Ana” that ended with a “Heh” which was a statement of </w:t>
      </w:r>
      <w:proofErr w:type="spellStart"/>
      <w:r w:rsidRPr="00214A95">
        <w:rPr>
          <w:rFonts w:cstheme="minorHAnsi"/>
          <w:color w:val="000000"/>
        </w:rPr>
        <w:t>Hakarat</w:t>
      </w:r>
      <w:proofErr w:type="spellEnd"/>
      <w:r w:rsidRPr="00214A95">
        <w:rPr>
          <w:rFonts w:cstheme="minorHAnsi"/>
          <w:color w:val="000000"/>
        </w:rPr>
        <w:t xml:space="preserve"> </w:t>
      </w:r>
      <w:proofErr w:type="spellStart"/>
      <w:r w:rsidRPr="00214A95">
        <w:rPr>
          <w:rFonts w:cstheme="minorHAnsi"/>
          <w:color w:val="000000"/>
        </w:rPr>
        <w:t>HaTov</w:t>
      </w:r>
      <w:proofErr w:type="spellEnd"/>
      <w:r w:rsidRPr="00214A95">
        <w:rPr>
          <w:rFonts w:cstheme="minorHAnsi"/>
          <w:color w:val="000000"/>
        </w:rPr>
        <w:t xml:space="preserve">. When one says that one -- where we are thanking Hashem for making us His servants -- we have the ability to recognize the single most important thing in our lives -- that we have the connection that gives meaning to everything -- and that will inspire others as well.  This was achieved at the time of </w:t>
      </w:r>
      <w:proofErr w:type="spellStart"/>
      <w:r w:rsidRPr="00214A95">
        <w:rPr>
          <w:rFonts w:cstheme="minorHAnsi"/>
          <w:color w:val="000000"/>
        </w:rPr>
        <w:t>Maamad</w:t>
      </w:r>
      <w:proofErr w:type="spellEnd"/>
      <w:r w:rsidRPr="00214A95">
        <w:rPr>
          <w:rFonts w:cstheme="minorHAnsi"/>
          <w:color w:val="000000"/>
        </w:rPr>
        <w:t xml:space="preserve"> </w:t>
      </w:r>
      <w:proofErr w:type="spellStart"/>
      <w:r w:rsidRPr="00214A95">
        <w:rPr>
          <w:rFonts w:cstheme="minorHAnsi"/>
          <w:color w:val="000000"/>
        </w:rPr>
        <w:t>Har</w:t>
      </w:r>
      <w:proofErr w:type="spellEnd"/>
      <w:r w:rsidRPr="00214A95">
        <w:rPr>
          <w:rFonts w:cstheme="minorHAnsi"/>
          <w:color w:val="000000"/>
        </w:rPr>
        <w:t xml:space="preserve"> Sinai. We became </w:t>
      </w:r>
      <w:proofErr w:type="spellStart"/>
      <w:r w:rsidRPr="00214A95">
        <w:rPr>
          <w:rFonts w:cstheme="minorHAnsi"/>
          <w:color w:val="000000"/>
        </w:rPr>
        <w:t>Avdei</w:t>
      </w:r>
      <w:proofErr w:type="spellEnd"/>
      <w:r w:rsidRPr="00214A95">
        <w:rPr>
          <w:rFonts w:cstheme="minorHAnsi"/>
          <w:color w:val="000000"/>
        </w:rPr>
        <w:t xml:space="preserve"> Hashem and were finally free of all other burdens. </w:t>
      </w:r>
    </w:p>
    <w:p w:rsidR="004A1ECA" w:rsidRPr="00214A95" w:rsidRDefault="004A1ECA" w:rsidP="00214A95">
      <w:pPr>
        <w:pStyle w:val="NoSpacing"/>
        <w:rPr>
          <w:rFonts w:cstheme="minorHAnsi"/>
        </w:rPr>
      </w:pPr>
    </w:p>
    <w:p w:rsidR="004A1ECA" w:rsidRPr="00214A95" w:rsidRDefault="004A1ECA" w:rsidP="00214A95">
      <w:pPr>
        <w:pStyle w:val="NoSpacing"/>
        <w:rPr>
          <w:rFonts w:cstheme="minorHAnsi"/>
        </w:rPr>
      </w:pPr>
      <w:r w:rsidRPr="00214A95">
        <w:rPr>
          <w:rFonts w:cstheme="minorHAnsi"/>
          <w:b/>
          <w:bCs/>
          <w:color w:val="000000"/>
          <w:shd w:val="clear" w:color="auto" w:fill="FFFFFF"/>
          <w:rtl/>
        </w:rPr>
        <w:t>לֹ֥א תֵצֵ֖א כְּצֵ֥את הָֽעֲבָדִֽים</w:t>
      </w:r>
      <w:r w:rsidRPr="00214A95">
        <w:rPr>
          <w:rFonts w:cstheme="minorHAnsi"/>
          <w:b/>
          <w:bCs/>
          <w:color w:val="000000"/>
          <w:shd w:val="clear" w:color="auto" w:fill="FFFFFF"/>
        </w:rPr>
        <w:t>:</w:t>
      </w:r>
      <w:r w:rsidRPr="00214A95">
        <w:rPr>
          <w:rFonts w:cstheme="minorHAnsi"/>
          <w:b/>
          <w:bCs/>
          <w:color w:val="000000"/>
        </w:rPr>
        <w:t xml:space="preserve">  When a man sells his daughter as a maidservant, she shall not leave as the servants do  (21:7) - </w:t>
      </w:r>
      <w:proofErr w:type="spellStart"/>
      <w:r w:rsidRPr="00214A95">
        <w:rPr>
          <w:rFonts w:cstheme="minorHAnsi"/>
          <w:b/>
          <w:bCs/>
          <w:color w:val="000000"/>
        </w:rPr>
        <w:t>Ramban</w:t>
      </w:r>
      <w:proofErr w:type="spellEnd"/>
      <w:r w:rsidRPr="00214A95">
        <w:rPr>
          <w:rFonts w:cstheme="minorHAnsi"/>
          <w:color w:val="000000"/>
        </w:rPr>
        <w:t xml:space="preserve"> explains that this means that if he dislocates her eye or tooth, she might not go free but he must pay her for the damage.</w:t>
      </w:r>
      <w:r w:rsidRPr="00214A95">
        <w:rPr>
          <w:rFonts w:cstheme="minorHAnsi"/>
          <w:b/>
          <w:bCs/>
          <w:color w:val="000000"/>
        </w:rPr>
        <w:t xml:space="preserve"> </w:t>
      </w:r>
      <w:proofErr w:type="spellStart"/>
      <w:proofErr w:type="gramStart"/>
      <w:r w:rsidRPr="00214A95">
        <w:rPr>
          <w:rFonts w:cstheme="minorHAnsi"/>
          <w:b/>
          <w:bCs/>
          <w:color w:val="000000"/>
        </w:rPr>
        <w:t>Rav</w:t>
      </w:r>
      <w:proofErr w:type="spellEnd"/>
      <w:r w:rsidRPr="00214A95">
        <w:rPr>
          <w:rFonts w:cstheme="minorHAnsi"/>
          <w:b/>
          <w:bCs/>
          <w:color w:val="000000"/>
        </w:rPr>
        <w:t xml:space="preserve"> </w:t>
      </w:r>
      <w:proofErr w:type="spellStart"/>
      <w:r w:rsidRPr="00214A95">
        <w:rPr>
          <w:rFonts w:cstheme="minorHAnsi"/>
          <w:b/>
          <w:bCs/>
          <w:color w:val="000000"/>
        </w:rPr>
        <w:t>Wolbe</w:t>
      </w:r>
      <w:proofErr w:type="spellEnd"/>
      <w:r w:rsidRPr="00214A95">
        <w:rPr>
          <w:rFonts w:cstheme="minorHAnsi"/>
          <w:b/>
          <w:bCs/>
          <w:color w:val="000000"/>
        </w:rPr>
        <w:t xml:space="preserve"> </w:t>
      </w:r>
      <w:proofErr w:type="spellStart"/>
      <w:r w:rsidRPr="00214A95">
        <w:rPr>
          <w:rFonts w:cstheme="minorHAnsi"/>
          <w:b/>
          <w:bCs/>
          <w:color w:val="000000"/>
        </w:rPr>
        <w:t>ztl</w:t>
      </w:r>
      <w:proofErr w:type="spellEnd"/>
      <w:r w:rsidRPr="00214A95">
        <w:rPr>
          <w:rFonts w:cstheme="minorHAnsi"/>
          <w:b/>
          <w:bCs/>
          <w:color w:val="000000"/>
        </w:rPr>
        <w:t>.</w:t>
      </w:r>
      <w:proofErr w:type="gramEnd"/>
      <w:r w:rsidRPr="00214A95">
        <w:rPr>
          <w:rFonts w:cstheme="minorHAnsi"/>
          <w:color w:val="000000"/>
        </w:rPr>
        <w:t xml:space="preserve"> </w:t>
      </w:r>
      <w:proofErr w:type="gramStart"/>
      <w:r w:rsidRPr="00214A95">
        <w:rPr>
          <w:rFonts w:cstheme="minorHAnsi"/>
          <w:color w:val="000000"/>
        </w:rPr>
        <w:t>quoted</w:t>
      </w:r>
      <w:proofErr w:type="gramEnd"/>
      <w:r w:rsidRPr="00214A95">
        <w:rPr>
          <w:rFonts w:cstheme="minorHAnsi"/>
          <w:color w:val="000000"/>
        </w:rPr>
        <w:t xml:space="preserve"> from Uncle Tom’s Cabin that in the old Slavery movement, the slaves, male and female were there to allow one to do with them as the master wanted. This was not the case with the Jewish concept of slavery. The Jewish slave was entitled to some sort of workfare wherein the owner needed to care not only for the slave but also for his family and had to pay work related injury fees. Even the </w:t>
      </w:r>
      <w:proofErr w:type="spellStart"/>
      <w:r w:rsidRPr="00214A95">
        <w:rPr>
          <w:rFonts w:cstheme="minorHAnsi"/>
          <w:color w:val="000000"/>
        </w:rPr>
        <w:t>Eved</w:t>
      </w:r>
      <w:proofErr w:type="spellEnd"/>
      <w:r w:rsidRPr="00214A95">
        <w:rPr>
          <w:rFonts w:cstheme="minorHAnsi"/>
          <w:color w:val="000000"/>
        </w:rPr>
        <w:t xml:space="preserve"> </w:t>
      </w:r>
      <w:proofErr w:type="spellStart"/>
      <w:r w:rsidRPr="00214A95">
        <w:rPr>
          <w:rFonts w:cstheme="minorHAnsi"/>
          <w:color w:val="000000"/>
        </w:rPr>
        <w:t>Canaani</w:t>
      </w:r>
      <w:proofErr w:type="spellEnd"/>
      <w:r w:rsidRPr="00214A95">
        <w:rPr>
          <w:rFonts w:cstheme="minorHAnsi"/>
          <w:color w:val="000000"/>
        </w:rPr>
        <w:t xml:space="preserve"> was given certain Torah based rights wherein one could not damage him and if he did, in the eye or tooth, he was entitled to his freedom. </w:t>
      </w:r>
    </w:p>
    <w:p w:rsidR="004A1ECA" w:rsidRPr="00214A95" w:rsidRDefault="004A1ECA" w:rsidP="00214A95">
      <w:pPr>
        <w:pStyle w:val="NoSpacing"/>
        <w:rPr>
          <w:rFonts w:cstheme="minorHAnsi"/>
        </w:rPr>
      </w:pPr>
    </w:p>
    <w:p w:rsidR="004A1ECA" w:rsidRPr="00214A95" w:rsidRDefault="004A1ECA" w:rsidP="00214A95">
      <w:pPr>
        <w:pStyle w:val="NoSpacing"/>
        <w:rPr>
          <w:rFonts w:cstheme="minorHAnsi"/>
        </w:rPr>
      </w:pPr>
      <w:r w:rsidRPr="00214A95">
        <w:rPr>
          <w:rFonts w:cstheme="minorHAnsi"/>
          <w:b/>
          <w:bCs/>
          <w:color w:val="000000"/>
          <w:shd w:val="clear" w:color="auto" w:fill="FFFFFF"/>
          <w:rtl/>
        </w:rPr>
        <w:t>מֵעִ֣ם מִזְבְּחִ֔י תִּקָּחֶ֖נּוּ לָמֽוּת</w:t>
      </w:r>
      <w:r w:rsidRPr="00214A95">
        <w:rPr>
          <w:rFonts w:cstheme="minorHAnsi"/>
          <w:b/>
          <w:bCs/>
          <w:color w:val="000000"/>
          <w:shd w:val="clear" w:color="auto" w:fill="FFFFFF"/>
        </w:rPr>
        <w:t>:</w:t>
      </w:r>
      <w:r w:rsidRPr="00214A95">
        <w:rPr>
          <w:rFonts w:cstheme="minorHAnsi"/>
          <w:b/>
          <w:bCs/>
          <w:color w:val="000000"/>
        </w:rPr>
        <w:t xml:space="preserve"> From my </w:t>
      </w:r>
      <w:proofErr w:type="spellStart"/>
      <w:r w:rsidRPr="00214A95">
        <w:rPr>
          <w:rFonts w:cstheme="minorHAnsi"/>
          <w:b/>
          <w:bCs/>
          <w:color w:val="000000"/>
        </w:rPr>
        <w:t>Mizbeiach</w:t>
      </w:r>
      <w:proofErr w:type="spellEnd"/>
      <w:r w:rsidRPr="00214A95">
        <w:rPr>
          <w:rFonts w:cstheme="minorHAnsi"/>
          <w:b/>
          <w:bCs/>
          <w:color w:val="000000"/>
        </w:rPr>
        <w:t xml:space="preserve"> he shall be taken to his death (21:14) - Ibn Ezra </w:t>
      </w:r>
      <w:r w:rsidRPr="00214A95">
        <w:rPr>
          <w:rFonts w:cstheme="minorHAnsi"/>
          <w:color w:val="000000"/>
        </w:rPr>
        <w:t xml:space="preserve">notes the stark contrast to the </w:t>
      </w:r>
      <w:proofErr w:type="spellStart"/>
      <w:r w:rsidRPr="00214A95">
        <w:rPr>
          <w:rFonts w:cstheme="minorHAnsi"/>
          <w:color w:val="000000"/>
        </w:rPr>
        <w:t>Shogeig</w:t>
      </w:r>
      <w:proofErr w:type="spellEnd"/>
      <w:r w:rsidRPr="00214A95">
        <w:rPr>
          <w:rFonts w:cstheme="minorHAnsi"/>
          <w:color w:val="000000"/>
        </w:rPr>
        <w:t xml:space="preserve">-- in the latter case, there is a potential for </w:t>
      </w:r>
      <w:proofErr w:type="spellStart"/>
      <w:r w:rsidRPr="00214A95">
        <w:rPr>
          <w:rFonts w:cstheme="minorHAnsi"/>
          <w:color w:val="000000"/>
        </w:rPr>
        <w:t>Ir</w:t>
      </w:r>
      <w:proofErr w:type="spellEnd"/>
      <w:r w:rsidRPr="00214A95">
        <w:rPr>
          <w:rFonts w:cstheme="minorHAnsi"/>
          <w:color w:val="000000"/>
        </w:rPr>
        <w:t xml:space="preserve"> </w:t>
      </w:r>
      <w:proofErr w:type="spellStart"/>
      <w:r w:rsidRPr="00214A95">
        <w:rPr>
          <w:rFonts w:cstheme="minorHAnsi"/>
          <w:color w:val="000000"/>
        </w:rPr>
        <w:t>Miklat</w:t>
      </w:r>
      <w:proofErr w:type="spellEnd"/>
      <w:r w:rsidRPr="00214A95">
        <w:rPr>
          <w:rFonts w:cstheme="minorHAnsi"/>
          <w:color w:val="000000"/>
        </w:rPr>
        <w:t xml:space="preserve"> while here, with the </w:t>
      </w:r>
      <w:proofErr w:type="spellStart"/>
      <w:r w:rsidRPr="00214A95">
        <w:rPr>
          <w:rFonts w:cstheme="minorHAnsi"/>
          <w:color w:val="000000"/>
        </w:rPr>
        <w:t>Meizid</w:t>
      </w:r>
      <w:proofErr w:type="spellEnd"/>
      <w:r w:rsidRPr="00214A95">
        <w:rPr>
          <w:rFonts w:cstheme="minorHAnsi"/>
          <w:color w:val="000000"/>
        </w:rPr>
        <w:t xml:space="preserve"> the holiness of the </w:t>
      </w:r>
      <w:proofErr w:type="spellStart"/>
      <w:r w:rsidRPr="00214A95">
        <w:rPr>
          <w:rFonts w:cstheme="minorHAnsi"/>
          <w:color w:val="000000"/>
        </w:rPr>
        <w:t>Mizbeiach</w:t>
      </w:r>
      <w:proofErr w:type="spellEnd"/>
      <w:r w:rsidRPr="00214A95">
        <w:rPr>
          <w:rFonts w:cstheme="minorHAnsi"/>
          <w:color w:val="000000"/>
        </w:rPr>
        <w:t xml:space="preserve"> - the most holiest of places, shall not protect him. Why? </w:t>
      </w:r>
      <w:proofErr w:type="spellStart"/>
      <w:r w:rsidRPr="00214A95">
        <w:rPr>
          <w:rFonts w:cstheme="minorHAnsi"/>
          <w:b/>
          <w:bCs/>
          <w:color w:val="000000"/>
        </w:rPr>
        <w:t>Rabbeinu</w:t>
      </w:r>
      <w:proofErr w:type="spellEnd"/>
      <w:r w:rsidRPr="00214A95">
        <w:rPr>
          <w:rFonts w:cstheme="minorHAnsi"/>
          <w:b/>
          <w:bCs/>
          <w:color w:val="000000"/>
        </w:rPr>
        <w:t xml:space="preserve"> </w:t>
      </w:r>
      <w:proofErr w:type="spellStart"/>
      <w:r w:rsidRPr="00214A95">
        <w:rPr>
          <w:rFonts w:cstheme="minorHAnsi"/>
          <w:b/>
          <w:bCs/>
          <w:color w:val="000000"/>
        </w:rPr>
        <w:lastRenderedPageBreak/>
        <w:t>Bachaya</w:t>
      </w:r>
      <w:proofErr w:type="spellEnd"/>
      <w:r w:rsidRPr="00214A95">
        <w:rPr>
          <w:rFonts w:cstheme="minorHAnsi"/>
          <w:b/>
          <w:bCs/>
          <w:color w:val="000000"/>
        </w:rPr>
        <w:t xml:space="preserve"> </w:t>
      </w:r>
      <w:r w:rsidRPr="00214A95">
        <w:rPr>
          <w:rFonts w:cstheme="minorHAnsi"/>
          <w:color w:val="000000"/>
        </w:rPr>
        <w:t xml:space="preserve">explains that the rule needs to be this way because it is the will of Hashem. Demonstrating </w:t>
      </w:r>
      <w:proofErr w:type="spellStart"/>
      <w:r w:rsidRPr="00214A95">
        <w:rPr>
          <w:rFonts w:cstheme="minorHAnsi"/>
          <w:color w:val="000000"/>
        </w:rPr>
        <w:t>Rachmanus</w:t>
      </w:r>
      <w:proofErr w:type="spellEnd"/>
      <w:r w:rsidRPr="00214A95">
        <w:rPr>
          <w:rFonts w:cstheme="minorHAnsi"/>
          <w:color w:val="000000"/>
        </w:rPr>
        <w:t xml:space="preserve"> when the law is to encourage </w:t>
      </w:r>
      <w:proofErr w:type="gramStart"/>
      <w:r w:rsidRPr="00214A95">
        <w:rPr>
          <w:rFonts w:cstheme="minorHAnsi"/>
          <w:color w:val="000000"/>
        </w:rPr>
        <w:t>death,</w:t>
      </w:r>
      <w:proofErr w:type="gramEnd"/>
      <w:r w:rsidRPr="00214A95">
        <w:rPr>
          <w:rFonts w:cstheme="minorHAnsi"/>
          <w:color w:val="000000"/>
        </w:rPr>
        <w:t xml:space="preserve"> is </w:t>
      </w:r>
      <w:proofErr w:type="spellStart"/>
      <w:r w:rsidRPr="00214A95">
        <w:rPr>
          <w:rFonts w:cstheme="minorHAnsi"/>
          <w:color w:val="000000"/>
        </w:rPr>
        <w:t>Achzariyus</w:t>
      </w:r>
      <w:proofErr w:type="spellEnd"/>
      <w:r w:rsidRPr="00214A95">
        <w:rPr>
          <w:rFonts w:cstheme="minorHAnsi"/>
          <w:color w:val="000000"/>
        </w:rPr>
        <w:t xml:space="preserve"> on the world. </w:t>
      </w:r>
      <w:proofErr w:type="spellStart"/>
      <w:r w:rsidRPr="00214A95">
        <w:rPr>
          <w:rFonts w:cstheme="minorHAnsi"/>
          <w:b/>
          <w:bCs/>
          <w:color w:val="000000"/>
        </w:rPr>
        <w:t>Chasam</w:t>
      </w:r>
      <w:proofErr w:type="spellEnd"/>
      <w:r w:rsidRPr="00214A95">
        <w:rPr>
          <w:rFonts w:cstheme="minorHAnsi"/>
          <w:b/>
          <w:bCs/>
          <w:color w:val="000000"/>
        </w:rPr>
        <w:t xml:space="preserve"> </w:t>
      </w:r>
      <w:proofErr w:type="spellStart"/>
      <w:r w:rsidRPr="00214A95">
        <w:rPr>
          <w:rFonts w:cstheme="minorHAnsi"/>
          <w:b/>
          <w:bCs/>
          <w:color w:val="000000"/>
        </w:rPr>
        <w:t>Sofer</w:t>
      </w:r>
      <w:proofErr w:type="spellEnd"/>
      <w:r w:rsidRPr="00214A95">
        <w:rPr>
          <w:rFonts w:cstheme="minorHAnsi"/>
          <w:b/>
          <w:bCs/>
          <w:color w:val="000000"/>
        </w:rPr>
        <w:t xml:space="preserve"> </w:t>
      </w:r>
      <w:r w:rsidRPr="00214A95">
        <w:rPr>
          <w:rFonts w:cstheme="minorHAnsi"/>
          <w:color w:val="000000"/>
        </w:rPr>
        <w:t xml:space="preserve">explains that the one who committed murder and hangs out on top of the </w:t>
      </w:r>
      <w:proofErr w:type="spellStart"/>
      <w:r w:rsidRPr="00214A95">
        <w:rPr>
          <w:rFonts w:cstheme="minorHAnsi"/>
          <w:color w:val="000000"/>
        </w:rPr>
        <w:t>Mizbeiach</w:t>
      </w:r>
      <w:proofErr w:type="spellEnd"/>
      <w:r w:rsidRPr="00214A95">
        <w:rPr>
          <w:rFonts w:cstheme="minorHAnsi"/>
          <w:color w:val="000000"/>
        </w:rPr>
        <w:t xml:space="preserve"> is in the wrong place. The </w:t>
      </w:r>
      <w:proofErr w:type="spellStart"/>
      <w:r w:rsidRPr="00214A95">
        <w:rPr>
          <w:rFonts w:cstheme="minorHAnsi"/>
          <w:color w:val="000000"/>
        </w:rPr>
        <w:t>Mizbeiach</w:t>
      </w:r>
      <w:proofErr w:type="spellEnd"/>
      <w:r w:rsidRPr="00214A95">
        <w:rPr>
          <w:rFonts w:cstheme="minorHAnsi"/>
          <w:color w:val="000000"/>
        </w:rPr>
        <w:t xml:space="preserve"> extends life and he who took a life willingly, cut one off -- he does not deserve the protection of that which extends life. Thus, he is removed. </w:t>
      </w:r>
      <w:proofErr w:type="spellStart"/>
      <w:r w:rsidRPr="00214A95">
        <w:rPr>
          <w:rFonts w:cstheme="minorHAnsi"/>
          <w:b/>
          <w:bCs/>
          <w:color w:val="000000"/>
        </w:rPr>
        <w:t>Rav</w:t>
      </w:r>
      <w:proofErr w:type="spellEnd"/>
      <w:r w:rsidRPr="00214A95">
        <w:rPr>
          <w:rFonts w:cstheme="minorHAnsi"/>
          <w:b/>
          <w:bCs/>
          <w:color w:val="000000"/>
        </w:rPr>
        <w:t xml:space="preserve"> </w:t>
      </w:r>
      <w:proofErr w:type="spellStart"/>
      <w:r w:rsidRPr="00214A95">
        <w:rPr>
          <w:rFonts w:cstheme="minorHAnsi"/>
          <w:b/>
          <w:bCs/>
          <w:color w:val="000000"/>
        </w:rPr>
        <w:t>Binyomin</w:t>
      </w:r>
      <w:proofErr w:type="spellEnd"/>
      <w:r w:rsidRPr="00214A95">
        <w:rPr>
          <w:rFonts w:cstheme="minorHAnsi"/>
          <w:b/>
          <w:bCs/>
          <w:color w:val="000000"/>
        </w:rPr>
        <w:t xml:space="preserve"> </w:t>
      </w:r>
      <w:proofErr w:type="spellStart"/>
      <w:r w:rsidRPr="00214A95">
        <w:rPr>
          <w:rFonts w:cstheme="minorHAnsi"/>
          <w:b/>
          <w:bCs/>
          <w:color w:val="000000"/>
        </w:rPr>
        <w:t>Eisenberger</w:t>
      </w:r>
      <w:proofErr w:type="spellEnd"/>
      <w:r w:rsidRPr="00214A95">
        <w:rPr>
          <w:rFonts w:cstheme="minorHAnsi"/>
          <w:b/>
          <w:bCs/>
          <w:color w:val="000000"/>
        </w:rPr>
        <w:t xml:space="preserve"> </w:t>
      </w:r>
      <w:proofErr w:type="spellStart"/>
      <w:r w:rsidRPr="00214A95">
        <w:rPr>
          <w:rFonts w:cstheme="minorHAnsi"/>
          <w:b/>
          <w:bCs/>
          <w:color w:val="000000"/>
        </w:rPr>
        <w:t>Shlita</w:t>
      </w:r>
      <w:proofErr w:type="spellEnd"/>
      <w:r w:rsidRPr="00214A95">
        <w:rPr>
          <w:rFonts w:cstheme="minorHAnsi"/>
          <w:color w:val="000000"/>
        </w:rPr>
        <w:t xml:space="preserve"> used this idea to explain why it happens that people who engage in known </w:t>
      </w:r>
      <w:proofErr w:type="spellStart"/>
      <w:r w:rsidRPr="00214A95">
        <w:rPr>
          <w:rFonts w:cstheme="minorHAnsi"/>
          <w:color w:val="000000"/>
        </w:rPr>
        <w:t>Segulos</w:t>
      </w:r>
      <w:proofErr w:type="spellEnd"/>
      <w:r w:rsidRPr="00214A95">
        <w:rPr>
          <w:rFonts w:cstheme="minorHAnsi"/>
          <w:color w:val="000000"/>
        </w:rPr>
        <w:t xml:space="preserve"> for </w:t>
      </w:r>
      <w:proofErr w:type="spellStart"/>
      <w:r w:rsidRPr="00214A95">
        <w:rPr>
          <w:rFonts w:cstheme="minorHAnsi"/>
          <w:color w:val="000000"/>
        </w:rPr>
        <w:t>Arichus</w:t>
      </w:r>
      <w:proofErr w:type="spellEnd"/>
      <w:r w:rsidRPr="00214A95">
        <w:rPr>
          <w:rFonts w:cstheme="minorHAnsi"/>
          <w:color w:val="000000"/>
        </w:rPr>
        <w:t xml:space="preserve"> </w:t>
      </w:r>
      <w:proofErr w:type="spellStart"/>
      <w:r w:rsidRPr="00214A95">
        <w:rPr>
          <w:rFonts w:cstheme="minorHAnsi"/>
          <w:color w:val="000000"/>
        </w:rPr>
        <w:t>Yamim</w:t>
      </w:r>
      <w:proofErr w:type="spellEnd"/>
      <w:r w:rsidRPr="00214A95">
        <w:rPr>
          <w:rFonts w:cstheme="minorHAnsi"/>
          <w:color w:val="000000"/>
        </w:rPr>
        <w:t xml:space="preserve"> do not always achieve it. The answer is that one cannot have the long life if s/he is still attached to things that cut off life. Engaging in behaviors that cut life short and asking for long life is a contradiction and it is not a surprise that such contradictions do not work. </w:t>
      </w:r>
    </w:p>
    <w:p w:rsidR="004A1ECA" w:rsidRPr="00214A95" w:rsidRDefault="004A1ECA" w:rsidP="00214A95">
      <w:pPr>
        <w:pStyle w:val="NoSpacing"/>
        <w:rPr>
          <w:rFonts w:cstheme="minorHAnsi"/>
        </w:rPr>
      </w:pPr>
      <w:r w:rsidRPr="00214A95">
        <w:rPr>
          <w:rFonts w:cstheme="minorHAnsi"/>
          <w:color w:val="000000"/>
        </w:rPr>
        <w:t xml:space="preserve"> </w:t>
      </w:r>
    </w:p>
    <w:p w:rsidR="004A1ECA" w:rsidRPr="00214A95" w:rsidRDefault="004A1ECA" w:rsidP="00214A95">
      <w:pPr>
        <w:pStyle w:val="NoSpacing"/>
        <w:rPr>
          <w:rFonts w:cstheme="minorHAnsi"/>
        </w:rPr>
      </w:pPr>
      <w:r w:rsidRPr="00214A95">
        <w:rPr>
          <w:rFonts w:cstheme="minorHAnsi"/>
          <w:b/>
          <w:bCs/>
          <w:color w:val="000000"/>
          <w:shd w:val="clear" w:color="auto" w:fill="FFFFFF"/>
          <w:rtl/>
        </w:rPr>
        <w:t>וְחָֽדַלְתָּ֖ מֵֽעֲזֹ֣ב ל֑וֹ</w:t>
      </w:r>
      <w:r w:rsidRPr="00214A95">
        <w:rPr>
          <w:rFonts w:cstheme="minorHAnsi"/>
          <w:b/>
          <w:bCs/>
          <w:color w:val="000000"/>
        </w:rPr>
        <w:t xml:space="preserve">  And you shall hold back (23:5) - Rashi</w:t>
      </w:r>
      <w:r w:rsidRPr="00214A95">
        <w:rPr>
          <w:rFonts w:cstheme="minorHAnsi"/>
          <w:color w:val="000000"/>
        </w:rPr>
        <w:t xml:space="preserve"> comments that this phra</w:t>
      </w:r>
      <w:r w:rsidRPr="00214A95">
        <w:rPr>
          <w:rFonts w:cstheme="minorHAnsi"/>
          <w:color w:val="000000"/>
        </w:rPr>
        <w:t>s</w:t>
      </w:r>
      <w:r w:rsidRPr="00214A95">
        <w:rPr>
          <w:rFonts w:cstheme="minorHAnsi"/>
          <w:color w:val="000000"/>
        </w:rPr>
        <w:t xml:space="preserve">e is read as a question. </w:t>
      </w:r>
      <w:proofErr w:type="spellStart"/>
      <w:proofErr w:type="gramStart"/>
      <w:r w:rsidRPr="00214A95">
        <w:rPr>
          <w:rFonts w:cstheme="minorHAnsi"/>
          <w:b/>
          <w:bCs/>
          <w:color w:val="000000"/>
        </w:rPr>
        <w:t>Rav</w:t>
      </w:r>
      <w:proofErr w:type="spellEnd"/>
      <w:r w:rsidRPr="00214A95">
        <w:rPr>
          <w:rFonts w:cstheme="minorHAnsi"/>
          <w:b/>
          <w:bCs/>
          <w:color w:val="000000"/>
        </w:rPr>
        <w:t xml:space="preserve"> Michel Feinstein </w:t>
      </w:r>
      <w:proofErr w:type="spellStart"/>
      <w:r w:rsidRPr="00214A95">
        <w:rPr>
          <w:rFonts w:cstheme="minorHAnsi"/>
          <w:b/>
          <w:bCs/>
          <w:color w:val="000000"/>
        </w:rPr>
        <w:t>ztl</w:t>
      </w:r>
      <w:proofErr w:type="spellEnd"/>
      <w:r w:rsidRPr="00214A95">
        <w:rPr>
          <w:rFonts w:cstheme="minorHAnsi"/>
          <w:b/>
          <w:bCs/>
          <w:color w:val="000000"/>
        </w:rPr>
        <w:t>.</w:t>
      </w:r>
      <w:proofErr w:type="gramEnd"/>
      <w:r w:rsidRPr="00214A95">
        <w:rPr>
          <w:rFonts w:cstheme="minorHAnsi"/>
          <w:color w:val="000000"/>
        </w:rPr>
        <w:t xml:space="preserve"> </w:t>
      </w:r>
      <w:proofErr w:type="gramStart"/>
      <w:r w:rsidRPr="00214A95">
        <w:rPr>
          <w:rFonts w:cstheme="minorHAnsi"/>
          <w:color w:val="000000"/>
        </w:rPr>
        <w:t>noted</w:t>
      </w:r>
      <w:proofErr w:type="gramEnd"/>
      <w:r w:rsidRPr="00214A95">
        <w:rPr>
          <w:rFonts w:cstheme="minorHAnsi"/>
          <w:color w:val="000000"/>
        </w:rPr>
        <w:t xml:space="preserve"> that this is the only time that the Torah mentions approaching a human with a question instead of a command.   The reason, he explains, is obvious. The Torah could not understand how a human could see someone else who needs assistance and not provide it. Even if you are commanded to dislike someone, you are still obligated to see his </w:t>
      </w:r>
      <w:proofErr w:type="spellStart"/>
      <w:r w:rsidRPr="00214A95">
        <w:rPr>
          <w:rFonts w:cstheme="minorHAnsi"/>
          <w:color w:val="000000"/>
        </w:rPr>
        <w:t>Tzelem</w:t>
      </w:r>
      <w:proofErr w:type="spellEnd"/>
      <w:r w:rsidRPr="00214A95">
        <w:rPr>
          <w:rFonts w:cstheme="minorHAnsi"/>
          <w:color w:val="000000"/>
        </w:rPr>
        <w:t xml:space="preserve"> </w:t>
      </w:r>
      <w:proofErr w:type="spellStart"/>
      <w:r w:rsidRPr="00214A95">
        <w:rPr>
          <w:rFonts w:cstheme="minorHAnsi"/>
          <w:color w:val="000000"/>
        </w:rPr>
        <w:t>Elokim</w:t>
      </w:r>
      <w:proofErr w:type="spellEnd"/>
      <w:r w:rsidRPr="00214A95">
        <w:rPr>
          <w:rFonts w:cstheme="minorHAnsi"/>
          <w:color w:val="000000"/>
        </w:rPr>
        <w:t xml:space="preserve"> and to look to him to reduce that burden fully. </w:t>
      </w:r>
    </w:p>
    <w:p w:rsidR="004A1ECA" w:rsidRPr="00214A95" w:rsidRDefault="004A1ECA" w:rsidP="00214A95">
      <w:pPr>
        <w:pStyle w:val="NoSpacing"/>
        <w:rPr>
          <w:rFonts w:cstheme="minorHAnsi"/>
        </w:rPr>
      </w:pPr>
    </w:p>
    <w:p w:rsidR="004A1ECA" w:rsidRPr="00214A95" w:rsidRDefault="004A1ECA" w:rsidP="00214A95">
      <w:pPr>
        <w:pStyle w:val="NoSpacing"/>
        <w:rPr>
          <w:rFonts w:cstheme="minorHAnsi"/>
        </w:rPr>
      </w:pPr>
      <w:r w:rsidRPr="00214A95">
        <w:rPr>
          <w:rFonts w:cstheme="minorHAnsi"/>
          <w:b/>
          <w:bCs/>
          <w:color w:val="000000"/>
          <w:shd w:val="clear" w:color="auto" w:fill="FFFFFF"/>
          <w:rtl/>
        </w:rPr>
        <w:t>נַֽעֲשֶׂ֥ה וְנִשְׁמָֽע</w:t>
      </w:r>
      <w:r w:rsidRPr="00214A95">
        <w:rPr>
          <w:rFonts w:cstheme="minorHAnsi"/>
          <w:b/>
          <w:bCs/>
          <w:color w:val="000000"/>
        </w:rPr>
        <w:t xml:space="preserve">  </w:t>
      </w:r>
      <w:proofErr w:type="spellStart"/>
      <w:r w:rsidRPr="00214A95">
        <w:rPr>
          <w:rFonts w:cstheme="minorHAnsi"/>
          <w:b/>
          <w:bCs/>
          <w:color w:val="000000"/>
        </w:rPr>
        <w:t>Naaseh</w:t>
      </w:r>
      <w:proofErr w:type="spellEnd"/>
      <w:r w:rsidRPr="00214A95">
        <w:rPr>
          <w:rFonts w:cstheme="minorHAnsi"/>
          <w:b/>
          <w:bCs/>
          <w:color w:val="000000"/>
        </w:rPr>
        <w:t xml:space="preserve"> </w:t>
      </w:r>
      <w:proofErr w:type="spellStart"/>
      <w:r w:rsidRPr="00214A95">
        <w:rPr>
          <w:rFonts w:cstheme="minorHAnsi"/>
          <w:b/>
          <w:bCs/>
          <w:color w:val="000000"/>
        </w:rPr>
        <w:t>V’Nishma</w:t>
      </w:r>
      <w:proofErr w:type="spellEnd"/>
      <w:r w:rsidRPr="00214A95">
        <w:rPr>
          <w:rFonts w:cstheme="minorHAnsi"/>
          <w:b/>
          <w:bCs/>
          <w:color w:val="000000"/>
        </w:rPr>
        <w:t xml:space="preserve"> (24:7) </w:t>
      </w:r>
      <w:r w:rsidRPr="00214A95">
        <w:rPr>
          <w:rFonts w:cstheme="minorHAnsi"/>
          <w:color w:val="000000"/>
        </w:rPr>
        <w:t xml:space="preserve">- The Talmud (Shabbos 88a) notes that when </w:t>
      </w:r>
      <w:proofErr w:type="spellStart"/>
      <w:r w:rsidRPr="00214A95">
        <w:rPr>
          <w:rFonts w:cstheme="minorHAnsi"/>
          <w:color w:val="000000"/>
        </w:rPr>
        <w:t>Bnei</w:t>
      </w:r>
      <w:proofErr w:type="spellEnd"/>
      <w:r w:rsidRPr="00214A95">
        <w:rPr>
          <w:rFonts w:cstheme="minorHAnsi"/>
          <w:color w:val="000000"/>
        </w:rPr>
        <w:t xml:space="preserve"> </w:t>
      </w:r>
      <w:proofErr w:type="spellStart"/>
      <w:r w:rsidRPr="00214A95">
        <w:rPr>
          <w:rFonts w:cstheme="minorHAnsi"/>
          <w:color w:val="000000"/>
        </w:rPr>
        <w:t>Yisrael</w:t>
      </w:r>
      <w:proofErr w:type="spellEnd"/>
      <w:r w:rsidRPr="00214A95">
        <w:rPr>
          <w:rFonts w:cstheme="minorHAnsi"/>
          <w:color w:val="000000"/>
        </w:rPr>
        <w:t xml:space="preserve"> put </w:t>
      </w:r>
      <w:proofErr w:type="spellStart"/>
      <w:r w:rsidRPr="00214A95">
        <w:rPr>
          <w:rFonts w:cstheme="minorHAnsi"/>
          <w:color w:val="000000"/>
        </w:rPr>
        <w:t>Naaseh</w:t>
      </w:r>
      <w:proofErr w:type="spellEnd"/>
      <w:r w:rsidRPr="00214A95">
        <w:rPr>
          <w:rFonts w:cstheme="minorHAnsi"/>
          <w:color w:val="000000"/>
        </w:rPr>
        <w:t xml:space="preserve"> before </w:t>
      </w:r>
      <w:proofErr w:type="spellStart"/>
      <w:r w:rsidRPr="00214A95">
        <w:rPr>
          <w:rFonts w:cstheme="minorHAnsi"/>
          <w:color w:val="000000"/>
        </w:rPr>
        <w:t>Nishma</w:t>
      </w:r>
      <w:proofErr w:type="spellEnd"/>
      <w:r w:rsidRPr="00214A95">
        <w:rPr>
          <w:rFonts w:cstheme="minorHAnsi"/>
          <w:color w:val="000000"/>
        </w:rPr>
        <w:t xml:space="preserve"> 600,000 angels came down and tied 2 crowns to the heads of each member of </w:t>
      </w:r>
      <w:proofErr w:type="spellStart"/>
      <w:r w:rsidRPr="00214A95">
        <w:rPr>
          <w:rFonts w:cstheme="minorHAnsi"/>
          <w:color w:val="000000"/>
        </w:rPr>
        <w:t>Klal</w:t>
      </w:r>
      <w:proofErr w:type="spellEnd"/>
      <w:r w:rsidRPr="00214A95">
        <w:rPr>
          <w:rFonts w:cstheme="minorHAnsi"/>
          <w:color w:val="000000"/>
        </w:rPr>
        <w:t xml:space="preserve"> </w:t>
      </w:r>
      <w:proofErr w:type="spellStart"/>
      <w:r w:rsidRPr="00214A95">
        <w:rPr>
          <w:rFonts w:cstheme="minorHAnsi"/>
          <w:color w:val="000000"/>
        </w:rPr>
        <w:t>Yisrael</w:t>
      </w:r>
      <w:proofErr w:type="spellEnd"/>
      <w:r w:rsidRPr="00214A95">
        <w:rPr>
          <w:rFonts w:cstheme="minorHAnsi"/>
          <w:color w:val="000000"/>
        </w:rPr>
        <w:t xml:space="preserve"> -- one for </w:t>
      </w:r>
      <w:proofErr w:type="spellStart"/>
      <w:r w:rsidRPr="00214A95">
        <w:rPr>
          <w:rFonts w:cstheme="minorHAnsi"/>
          <w:color w:val="000000"/>
        </w:rPr>
        <w:t>Naaseh</w:t>
      </w:r>
      <w:proofErr w:type="spellEnd"/>
      <w:r w:rsidRPr="00214A95">
        <w:rPr>
          <w:rFonts w:cstheme="minorHAnsi"/>
          <w:color w:val="000000"/>
        </w:rPr>
        <w:t xml:space="preserve"> and the other for </w:t>
      </w:r>
      <w:proofErr w:type="spellStart"/>
      <w:r w:rsidRPr="00214A95">
        <w:rPr>
          <w:rFonts w:cstheme="minorHAnsi"/>
          <w:color w:val="000000"/>
        </w:rPr>
        <w:t>Nishma</w:t>
      </w:r>
      <w:proofErr w:type="spellEnd"/>
      <w:r w:rsidRPr="00214A95">
        <w:rPr>
          <w:rFonts w:cstheme="minorHAnsi"/>
          <w:color w:val="000000"/>
        </w:rPr>
        <w:t xml:space="preserve">. </w:t>
      </w:r>
      <w:proofErr w:type="spellStart"/>
      <w:proofErr w:type="gramStart"/>
      <w:r w:rsidRPr="00214A95">
        <w:rPr>
          <w:rFonts w:cstheme="minorHAnsi"/>
          <w:b/>
          <w:bCs/>
          <w:color w:val="000000"/>
        </w:rPr>
        <w:t>Rav</w:t>
      </w:r>
      <w:proofErr w:type="spellEnd"/>
      <w:r w:rsidRPr="00214A95">
        <w:rPr>
          <w:rFonts w:cstheme="minorHAnsi"/>
          <w:b/>
          <w:bCs/>
          <w:color w:val="000000"/>
        </w:rPr>
        <w:t xml:space="preserve"> </w:t>
      </w:r>
      <w:proofErr w:type="spellStart"/>
      <w:r w:rsidRPr="00214A95">
        <w:rPr>
          <w:rFonts w:cstheme="minorHAnsi"/>
          <w:b/>
          <w:bCs/>
          <w:color w:val="000000"/>
        </w:rPr>
        <w:t>Neriah</w:t>
      </w:r>
      <w:proofErr w:type="spellEnd"/>
      <w:r w:rsidRPr="00214A95">
        <w:rPr>
          <w:rFonts w:cstheme="minorHAnsi"/>
          <w:b/>
          <w:bCs/>
          <w:color w:val="000000"/>
        </w:rPr>
        <w:t xml:space="preserve"> </w:t>
      </w:r>
      <w:proofErr w:type="spellStart"/>
      <w:r w:rsidRPr="00214A95">
        <w:rPr>
          <w:rFonts w:cstheme="minorHAnsi"/>
          <w:b/>
          <w:bCs/>
          <w:color w:val="000000"/>
        </w:rPr>
        <w:t>ztl</w:t>
      </w:r>
      <w:proofErr w:type="spellEnd"/>
      <w:r w:rsidRPr="00214A95">
        <w:rPr>
          <w:rFonts w:cstheme="minorHAnsi"/>
          <w:b/>
          <w:bCs/>
          <w:color w:val="000000"/>
        </w:rPr>
        <w:t>.</w:t>
      </w:r>
      <w:proofErr w:type="gramEnd"/>
      <w:r w:rsidRPr="00214A95">
        <w:rPr>
          <w:rFonts w:cstheme="minorHAnsi"/>
          <w:b/>
          <w:bCs/>
          <w:color w:val="000000"/>
        </w:rPr>
        <w:t xml:space="preserve"> </w:t>
      </w:r>
      <w:proofErr w:type="gramStart"/>
      <w:r w:rsidRPr="00214A95">
        <w:rPr>
          <w:rFonts w:cstheme="minorHAnsi"/>
          <w:color w:val="000000"/>
        </w:rPr>
        <w:t>explained</w:t>
      </w:r>
      <w:proofErr w:type="gramEnd"/>
      <w:r w:rsidRPr="00214A95">
        <w:rPr>
          <w:rFonts w:cstheme="minorHAnsi"/>
          <w:color w:val="000000"/>
        </w:rPr>
        <w:t xml:space="preserve"> that this was a result of their realization that in the same way it is impossible to gaze at Hashem it is also impossible to fully “get” his </w:t>
      </w:r>
      <w:proofErr w:type="spellStart"/>
      <w:r w:rsidRPr="00214A95">
        <w:rPr>
          <w:rFonts w:cstheme="minorHAnsi"/>
          <w:color w:val="000000"/>
        </w:rPr>
        <w:t>Mitzvos</w:t>
      </w:r>
      <w:proofErr w:type="spellEnd"/>
      <w:r w:rsidRPr="00214A95">
        <w:rPr>
          <w:rFonts w:cstheme="minorHAnsi"/>
          <w:color w:val="000000"/>
        </w:rPr>
        <w:t xml:space="preserve">. This does not mean that one is exempt from them. There is some value to performing the </w:t>
      </w:r>
      <w:proofErr w:type="spellStart"/>
      <w:r w:rsidRPr="00214A95">
        <w:rPr>
          <w:rFonts w:cstheme="minorHAnsi"/>
          <w:color w:val="000000"/>
        </w:rPr>
        <w:t>Mitzvos</w:t>
      </w:r>
      <w:proofErr w:type="spellEnd"/>
      <w:r w:rsidRPr="00214A95">
        <w:rPr>
          <w:rFonts w:cstheme="minorHAnsi"/>
          <w:color w:val="000000"/>
        </w:rPr>
        <w:t xml:space="preserve">. Getting more involved with </w:t>
      </w:r>
      <w:proofErr w:type="spellStart"/>
      <w:r w:rsidRPr="00214A95">
        <w:rPr>
          <w:rFonts w:cstheme="minorHAnsi"/>
          <w:color w:val="000000"/>
        </w:rPr>
        <w:t>Mitzvos</w:t>
      </w:r>
      <w:proofErr w:type="spellEnd"/>
      <w:r w:rsidRPr="00214A95">
        <w:rPr>
          <w:rFonts w:cstheme="minorHAnsi"/>
          <w:color w:val="000000"/>
        </w:rPr>
        <w:t xml:space="preserve"> by performing them allows one to be able to fully grasp them on a deeper level. This is the intent of </w:t>
      </w:r>
      <w:proofErr w:type="spellStart"/>
      <w:r w:rsidRPr="00214A95">
        <w:rPr>
          <w:rFonts w:cstheme="minorHAnsi"/>
          <w:color w:val="000000"/>
        </w:rPr>
        <w:t>Naaseh</w:t>
      </w:r>
      <w:proofErr w:type="spellEnd"/>
      <w:r w:rsidRPr="00214A95">
        <w:rPr>
          <w:rFonts w:cstheme="minorHAnsi"/>
          <w:color w:val="000000"/>
        </w:rPr>
        <w:t xml:space="preserve"> before </w:t>
      </w:r>
      <w:proofErr w:type="spellStart"/>
      <w:r w:rsidRPr="00214A95">
        <w:rPr>
          <w:rFonts w:cstheme="minorHAnsi"/>
          <w:color w:val="000000"/>
        </w:rPr>
        <w:t>Nishma</w:t>
      </w:r>
      <w:proofErr w:type="spellEnd"/>
      <w:r w:rsidRPr="00214A95">
        <w:rPr>
          <w:rFonts w:cstheme="minorHAnsi"/>
          <w:color w:val="000000"/>
        </w:rPr>
        <w:t xml:space="preserve"> -- by doing one is able to get around the ideas and concepts and become able to fully grasp the intent on a deeper level. </w:t>
      </w:r>
    </w:p>
    <w:p w:rsidR="004A1ECA" w:rsidRPr="00214A95" w:rsidRDefault="004A1ECA" w:rsidP="00214A95">
      <w:pPr>
        <w:pStyle w:val="NoSpacing"/>
        <w:rPr>
          <w:rFonts w:cstheme="minorHAnsi"/>
        </w:rPr>
      </w:pPr>
    </w:p>
    <w:p w:rsidR="004A1ECA" w:rsidRPr="00214A95" w:rsidRDefault="004A1ECA" w:rsidP="00214A95">
      <w:pPr>
        <w:pStyle w:val="NoSpacing"/>
        <w:rPr>
          <w:rFonts w:cstheme="minorHAnsi"/>
        </w:rPr>
      </w:pPr>
      <w:r w:rsidRPr="00214A95">
        <w:rPr>
          <w:rFonts w:cstheme="minorHAnsi"/>
          <w:b/>
          <w:bCs/>
          <w:color w:val="000000"/>
          <w:shd w:val="clear" w:color="auto" w:fill="FFFFFF"/>
          <w:rtl/>
        </w:rPr>
        <w:t>וַיְהִ֤י משֶׁה֙ בָּהָ֔ר אַרְבָּעִ֣ים י֔וֹם וְאַרְבָּעִ֖ים לָֽיְלָה</w:t>
      </w:r>
      <w:r w:rsidRPr="00214A95">
        <w:rPr>
          <w:rFonts w:cstheme="minorHAnsi"/>
          <w:b/>
          <w:bCs/>
          <w:color w:val="000000"/>
          <w:shd w:val="clear" w:color="auto" w:fill="FFFFFF"/>
        </w:rPr>
        <w:t>:</w:t>
      </w:r>
      <w:r w:rsidRPr="00214A95">
        <w:rPr>
          <w:rFonts w:cstheme="minorHAnsi"/>
          <w:b/>
          <w:bCs/>
          <w:color w:val="000000"/>
        </w:rPr>
        <w:t xml:space="preserve">  Moshe was on the mountain for 40 days and 40 nights (24:18)</w:t>
      </w:r>
      <w:r w:rsidRPr="00214A95">
        <w:rPr>
          <w:rFonts w:cstheme="minorHAnsi"/>
          <w:color w:val="000000"/>
        </w:rPr>
        <w:t xml:space="preserve"> - The </w:t>
      </w:r>
      <w:proofErr w:type="spellStart"/>
      <w:r w:rsidRPr="00214A95">
        <w:rPr>
          <w:rFonts w:cstheme="minorHAnsi"/>
          <w:color w:val="000000"/>
        </w:rPr>
        <w:t>Gemara</w:t>
      </w:r>
      <w:proofErr w:type="spellEnd"/>
      <w:r w:rsidRPr="00214A95">
        <w:rPr>
          <w:rFonts w:cstheme="minorHAnsi"/>
          <w:color w:val="000000"/>
        </w:rPr>
        <w:t xml:space="preserve"> (</w:t>
      </w:r>
      <w:proofErr w:type="spellStart"/>
      <w:r w:rsidRPr="00214A95">
        <w:rPr>
          <w:rFonts w:cstheme="minorHAnsi"/>
          <w:color w:val="000000"/>
        </w:rPr>
        <w:t>Menachos</w:t>
      </w:r>
      <w:proofErr w:type="spellEnd"/>
      <w:r w:rsidRPr="00214A95">
        <w:rPr>
          <w:rFonts w:cstheme="minorHAnsi"/>
          <w:color w:val="000000"/>
        </w:rPr>
        <w:t xml:space="preserve"> 99b) compares the gestation period of a child to the giving of the Torah -- just as one is given in 40 days, so too, the other is generated in 40 days teaching us that one who keeps the Torah, the Torah will protect his/her soul. What is the comparison? </w:t>
      </w:r>
      <w:proofErr w:type="spellStart"/>
      <w:proofErr w:type="gramStart"/>
      <w:r w:rsidRPr="00214A95">
        <w:rPr>
          <w:rFonts w:cstheme="minorHAnsi"/>
          <w:b/>
          <w:bCs/>
          <w:color w:val="000000"/>
        </w:rPr>
        <w:t>Rav</w:t>
      </w:r>
      <w:proofErr w:type="spellEnd"/>
      <w:r w:rsidRPr="00214A95">
        <w:rPr>
          <w:rFonts w:cstheme="minorHAnsi"/>
          <w:b/>
          <w:bCs/>
          <w:color w:val="000000"/>
        </w:rPr>
        <w:t xml:space="preserve"> </w:t>
      </w:r>
      <w:proofErr w:type="spellStart"/>
      <w:r w:rsidRPr="00214A95">
        <w:rPr>
          <w:rFonts w:cstheme="minorHAnsi"/>
          <w:b/>
          <w:bCs/>
          <w:color w:val="000000"/>
        </w:rPr>
        <w:t>Elya</w:t>
      </w:r>
      <w:proofErr w:type="spellEnd"/>
      <w:r w:rsidRPr="00214A95">
        <w:rPr>
          <w:rFonts w:cstheme="minorHAnsi"/>
          <w:b/>
          <w:bCs/>
          <w:color w:val="000000"/>
        </w:rPr>
        <w:t xml:space="preserve"> </w:t>
      </w:r>
      <w:proofErr w:type="spellStart"/>
      <w:r w:rsidRPr="00214A95">
        <w:rPr>
          <w:rFonts w:cstheme="minorHAnsi"/>
          <w:b/>
          <w:bCs/>
          <w:color w:val="000000"/>
        </w:rPr>
        <w:t>Svei</w:t>
      </w:r>
      <w:proofErr w:type="spellEnd"/>
      <w:r w:rsidRPr="00214A95">
        <w:rPr>
          <w:rFonts w:cstheme="minorHAnsi"/>
          <w:b/>
          <w:bCs/>
          <w:color w:val="000000"/>
        </w:rPr>
        <w:t xml:space="preserve"> </w:t>
      </w:r>
      <w:proofErr w:type="spellStart"/>
      <w:r w:rsidRPr="00214A95">
        <w:rPr>
          <w:rFonts w:cstheme="minorHAnsi"/>
          <w:b/>
          <w:bCs/>
          <w:color w:val="000000"/>
        </w:rPr>
        <w:t>ztl</w:t>
      </w:r>
      <w:proofErr w:type="spellEnd"/>
      <w:r w:rsidRPr="00214A95">
        <w:rPr>
          <w:rFonts w:cstheme="minorHAnsi"/>
          <w:b/>
          <w:bCs/>
          <w:color w:val="000000"/>
        </w:rPr>
        <w:t>.</w:t>
      </w:r>
      <w:proofErr w:type="gramEnd"/>
      <w:r w:rsidRPr="00214A95">
        <w:rPr>
          <w:rFonts w:cstheme="minorHAnsi"/>
          <w:color w:val="000000"/>
        </w:rPr>
        <w:t xml:space="preserve"> </w:t>
      </w:r>
      <w:proofErr w:type="gramStart"/>
      <w:r w:rsidRPr="00214A95">
        <w:rPr>
          <w:rFonts w:cstheme="minorHAnsi"/>
          <w:color w:val="000000"/>
        </w:rPr>
        <w:t>explained</w:t>
      </w:r>
      <w:proofErr w:type="gramEnd"/>
      <w:r w:rsidRPr="00214A95">
        <w:rPr>
          <w:rFonts w:cstheme="minorHAnsi"/>
          <w:color w:val="000000"/>
        </w:rPr>
        <w:t xml:space="preserve"> that  each time Moshe went up the mountain he went for a period of 40 days. In order to properly acquire Torah, one needs to do so with a newness of spirit -- that spirit takes 40 days to develop. </w:t>
      </w:r>
    </w:p>
    <w:p w:rsidR="004A1ECA" w:rsidRPr="00214A95" w:rsidRDefault="004A1ECA" w:rsidP="00214A95">
      <w:pPr>
        <w:pStyle w:val="NoSpacing"/>
        <w:rPr>
          <w:rFonts w:cstheme="minorHAnsi"/>
          <w:rtl/>
        </w:rPr>
      </w:pPr>
      <w:r w:rsidRPr="00214A95">
        <w:rPr>
          <w:rFonts w:cstheme="minorHAnsi"/>
        </w:rPr>
        <w:br/>
      </w:r>
      <w:r w:rsidRPr="00214A95">
        <w:rPr>
          <w:rFonts w:cstheme="minorHAnsi"/>
          <w:b/>
          <w:bCs/>
          <w:color w:val="000000"/>
        </w:rPr>
        <w:t xml:space="preserve">Haftarah </w:t>
      </w:r>
      <w:proofErr w:type="gramStart"/>
      <w:r w:rsidRPr="00214A95">
        <w:rPr>
          <w:rFonts w:cstheme="minorHAnsi"/>
          <w:b/>
          <w:bCs/>
          <w:color w:val="000000"/>
        </w:rPr>
        <w:t>-  </w:t>
      </w:r>
      <w:r w:rsidRPr="00214A95">
        <w:rPr>
          <w:rFonts w:cstheme="minorHAnsi"/>
          <w:b/>
          <w:bCs/>
          <w:color w:val="000000"/>
          <w:shd w:val="clear" w:color="auto" w:fill="FFFFFF"/>
          <w:rtl/>
        </w:rPr>
        <w:t>א</w:t>
      </w:r>
      <w:proofErr w:type="gramEnd"/>
      <w:r w:rsidRPr="00214A95">
        <w:rPr>
          <w:rFonts w:cstheme="minorHAnsi"/>
          <w:b/>
          <w:bCs/>
          <w:color w:val="000000"/>
          <w:shd w:val="clear" w:color="auto" w:fill="FFFFFF"/>
          <w:rtl/>
        </w:rPr>
        <w:t>ָֽנֹכִ֗י כָּרַ֚תִּי בְרִית֙ אֶת־אֲב֣וֹתֵיכֶ֔ם בְּי֨וֹם הֽוֹצִאִ֚י אוֹתָם֙ מֵאֶ֣רֶץ מִצְרַ֔יִם מִבֵּ֥ית עֲבָדִ֖ים</w:t>
      </w:r>
      <w:r w:rsidRPr="00214A95">
        <w:rPr>
          <w:rFonts w:cstheme="minorHAnsi"/>
          <w:b/>
          <w:bCs/>
          <w:color w:val="000000"/>
          <w:rtl/>
        </w:rPr>
        <w:t xml:space="preserve"> </w:t>
      </w:r>
      <w:r w:rsidRPr="00214A95">
        <w:rPr>
          <w:rFonts w:cstheme="minorHAnsi"/>
          <w:b/>
          <w:bCs/>
          <w:color w:val="000000"/>
          <w:shd w:val="clear" w:color="auto" w:fill="FFFFFF"/>
        </w:rPr>
        <w:t>I made a covenant with your fathers on the day that I brought them forth out of the land of Egypt (</w:t>
      </w:r>
      <w:proofErr w:type="spellStart"/>
      <w:r w:rsidRPr="00214A95">
        <w:rPr>
          <w:rFonts w:cstheme="minorHAnsi"/>
          <w:b/>
          <w:bCs/>
          <w:color w:val="000000"/>
          <w:shd w:val="clear" w:color="auto" w:fill="FFFFFF"/>
        </w:rPr>
        <w:t>Yirmiyahu</w:t>
      </w:r>
      <w:proofErr w:type="spellEnd"/>
      <w:r w:rsidRPr="00214A95">
        <w:rPr>
          <w:rFonts w:cstheme="minorHAnsi"/>
          <w:b/>
          <w:bCs/>
          <w:color w:val="000000"/>
          <w:shd w:val="clear" w:color="auto" w:fill="FFFFFF"/>
        </w:rPr>
        <w:t xml:space="preserve"> 34:13)</w:t>
      </w:r>
      <w:r w:rsidRPr="00214A95">
        <w:rPr>
          <w:rFonts w:cstheme="minorHAnsi"/>
          <w:color w:val="000000"/>
          <w:shd w:val="clear" w:color="auto" w:fill="FFFFFF"/>
        </w:rPr>
        <w:t xml:space="preserve"> - Why is it so important to teach the lesson of setting the slaves free at the moment of </w:t>
      </w:r>
      <w:proofErr w:type="spellStart"/>
      <w:r w:rsidRPr="00214A95">
        <w:rPr>
          <w:rFonts w:cstheme="minorHAnsi"/>
          <w:color w:val="000000"/>
          <w:shd w:val="clear" w:color="auto" w:fill="FFFFFF"/>
        </w:rPr>
        <w:t>Maamad</w:t>
      </w:r>
      <w:proofErr w:type="spellEnd"/>
      <w:r w:rsidRPr="00214A95">
        <w:rPr>
          <w:rFonts w:cstheme="minorHAnsi"/>
          <w:color w:val="000000"/>
          <w:shd w:val="clear" w:color="auto" w:fill="FFFFFF"/>
        </w:rPr>
        <w:t xml:space="preserve"> </w:t>
      </w:r>
      <w:proofErr w:type="spellStart"/>
      <w:r w:rsidRPr="00214A95">
        <w:rPr>
          <w:rFonts w:cstheme="minorHAnsi"/>
          <w:color w:val="000000"/>
          <w:shd w:val="clear" w:color="auto" w:fill="FFFFFF"/>
        </w:rPr>
        <w:t>Har</w:t>
      </w:r>
      <w:proofErr w:type="spellEnd"/>
      <w:r w:rsidRPr="00214A95">
        <w:rPr>
          <w:rFonts w:cstheme="minorHAnsi"/>
          <w:color w:val="000000"/>
          <w:shd w:val="clear" w:color="auto" w:fill="FFFFFF"/>
        </w:rPr>
        <w:t xml:space="preserve"> Sinai? </w:t>
      </w:r>
      <w:proofErr w:type="spellStart"/>
      <w:proofErr w:type="gramStart"/>
      <w:r w:rsidRPr="00214A95">
        <w:rPr>
          <w:rFonts w:cstheme="minorHAnsi"/>
          <w:b/>
          <w:bCs/>
          <w:color w:val="000000"/>
          <w:shd w:val="clear" w:color="auto" w:fill="FFFFFF"/>
        </w:rPr>
        <w:t>Rav</w:t>
      </w:r>
      <w:proofErr w:type="spellEnd"/>
      <w:r w:rsidRPr="00214A95">
        <w:rPr>
          <w:rFonts w:cstheme="minorHAnsi"/>
          <w:b/>
          <w:bCs/>
          <w:color w:val="000000"/>
          <w:shd w:val="clear" w:color="auto" w:fill="FFFFFF"/>
        </w:rPr>
        <w:t xml:space="preserve"> Chaim </w:t>
      </w:r>
      <w:proofErr w:type="spellStart"/>
      <w:r w:rsidRPr="00214A95">
        <w:rPr>
          <w:rFonts w:cstheme="minorHAnsi"/>
          <w:b/>
          <w:bCs/>
          <w:color w:val="000000"/>
          <w:shd w:val="clear" w:color="auto" w:fill="FFFFFF"/>
        </w:rPr>
        <w:t>Shmuellevitz</w:t>
      </w:r>
      <w:proofErr w:type="spellEnd"/>
      <w:r w:rsidRPr="00214A95">
        <w:rPr>
          <w:rFonts w:cstheme="minorHAnsi"/>
          <w:b/>
          <w:bCs/>
          <w:color w:val="000000"/>
          <w:shd w:val="clear" w:color="auto" w:fill="FFFFFF"/>
        </w:rPr>
        <w:t xml:space="preserve"> </w:t>
      </w:r>
      <w:proofErr w:type="spellStart"/>
      <w:r w:rsidRPr="00214A95">
        <w:rPr>
          <w:rFonts w:cstheme="minorHAnsi"/>
          <w:b/>
          <w:bCs/>
          <w:color w:val="000000"/>
          <w:shd w:val="clear" w:color="auto" w:fill="FFFFFF"/>
        </w:rPr>
        <w:t>ztl</w:t>
      </w:r>
      <w:proofErr w:type="spellEnd"/>
      <w:r w:rsidRPr="00214A95">
        <w:rPr>
          <w:rFonts w:cstheme="minorHAnsi"/>
          <w:b/>
          <w:bCs/>
          <w:color w:val="000000"/>
          <w:shd w:val="clear" w:color="auto" w:fill="FFFFFF"/>
        </w:rPr>
        <w:t>.</w:t>
      </w:r>
      <w:proofErr w:type="gramEnd"/>
      <w:r w:rsidRPr="00214A95">
        <w:rPr>
          <w:rFonts w:cstheme="minorHAnsi"/>
          <w:b/>
          <w:bCs/>
          <w:color w:val="000000"/>
          <w:shd w:val="clear" w:color="auto" w:fill="FFFFFF"/>
        </w:rPr>
        <w:t xml:space="preserve"> </w:t>
      </w:r>
      <w:proofErr w:type="gramStart"/>
      <w:r w:rsidRPr="00214A95">
        <w:rPr>
          <w:rFonts w:cstheme="minorHAnsi"/>
          <w:color w:val="000000"/>
          <w:shd w:val="clear" w:color="auto" w:fill="FFFFFF"/>
        </w:rPr>
        <w:t>suggests</w:t>
      </w:r>
      <w:proofErr w:type="gramEnd"/>
      <w:r w:rsidRPr="00214A95">
        <w:rPr>
          <w:rFonts w:cstheme="minorHAnsi"/>
          <w:color w:val="000000"/>
          <w:shd w:val="clear" w:color="auto" w:fill="FFFFFF"/>
        </w:rPr>
        <w:t xml:space="preserve"> that it is hard to let something or someone go away for nothing. However, at the moment that someone realizes what freedom means on a personal level, s/he is more inclined to share that experience with others in a similar predicament. Hence, it was at that moment of freedom that Hashem taught the lesson of sending the slaves free to highlight the point of appreciating and sharing the freedom.</w:t>
      </w:r>
    </w:p>
    <w:p w:rsidR="00AD0923" w:rsidRPr="004A1ECA" w:rsidRDefault="00AD0923">
      <w:pPr>
        <w:rPr>
          <w:rFonts w:cstheme="minorHAnsi"/>
        </w:rPr>
      </w:pPr>
      <w:bookmarkStart w:id="0" w:name="_GoBack"/>
      <w:bookmarkEnd w:id="0"/>
    </w:p>
    <w:sectPr w:rsidR="00AD0923" w:rsidRPr="004A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CA"/>
    <w:rsid w:val="00214A95"/>
    <w:rsid w:val="004A1ECA"/>
    <w:rsid w:val="00AD0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2019-01-28T14:17:00Z</dcterms:created>
  <dcterms:modified xsi:type="dcterms:W3CDTF">2019-01-28T14:18:00Z</dcterms:modified>
</cp:coreProperties>
</file>