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4B166" w14:textId="5CE5C16D" w:rsidR="003634DF" w:rsidRDefault="003634DF" w:rsidP="003634DF">
      <w:pPr>
        <w:pStyle w:val="NoSpacing"/>
      </w:pPr>
      <w:r>
        <w:t xml:space="preserve">Points to Ponder </w:t>
      </w:r>
    </w:p>
    <w:p w14:paraId="753A49E3" w14:textId="510F97A5" w:rsidR="003634DF" w:rsidRDefault="003634DF" w:rsidP="003634DF">
      <w:pPr>
        <w:pStyle w:val="NoSpacing"/>
      </w:pPr>
      <w:proofErr w:type="spellStart"/>
      <w:r>
        <w:t>Haazinu</w:t>
      </w:r>
      <w:proofErr w:type="spellEnd"/>
      <w:r>
        <w:t xml:space="preserve"> 5783</w:t>
      </w:r>
    </w:p>
    <w:p w14:paraId="5E396CD5" w14:textId="5C1103B0" w:rsidR="003634DF" w:rsidRPr="002B2B71" w:rsidRDefault="003634DF" w:rsidP="003634DF">
      <w:pPr>
        <w:pStyle w:val="NoSpacing"/>
        <w:rPr>
          <w:b/>
          <w:bCs/>
        </w:rPr>
      </w:pPr>
    </w:p>
    <w:p w14:paraId="13C76EC0" w14:textId="705D0F38" w:rsidR="003634DF" w:rsidRPr="00CB1EAC" w:rsidRDefault="00061D08" w:rsidP="003634DF">
      <w:pPr>
        <w:pStyle w:val="NoSpacing"/>
        <w:rPr>
          <w:rFonts w:cstheme="minorHAnsi"/>
          <w:bdr w:val="none" w:sz="0" w:space="0" w:color="auto" w:frame="1"/>
          <w:shd w:val="clear" w:color="auto" w:fill="FFFFFF"/>
        </w:rPr>
      </w:pPr>
      <w:r w:rsidRPr="002B2B71">
        <w:rPr>
          <w:rFonts w:cstheme="minorHAnsi"/>
          <w:b/>
          <w:bCs/>
          <w:shd w:val="clear" w:color="auto" w:fill="FFFFFF"/>
          <w:rtl/>
        </w:rPr>
        <w:t>כי כל דרכיו משפט</w:t>
      </w:r>
      <w:r w:rsidRPr="002B2B71">
        <w:rPr>
          <w:rFonts w:cstheme="minorHAnsi"/>
          <w:b/>
          <w:bCs/>
          <w:shd w:val="clear" w:color="auto" w:fill="FFFFFF"/>
        </w:rPr>
        <w:t xml:space="preserve"> All of his ways are just (</w:t>
      </w:r>
      <w:r w:rsidR="002B2B71" w:rsidRPr="002B2B71">
        <w:rPr>
          <w:rFonts w:cstheme="minorHAnsi"/>
          <w:b/>
          <w:bCs/>
          <w:shd w:val="clear" w:color="auto" w:fill="FFFFFF"/>
        </w:rPr>
        <w:t>32:4</w:t>
      </w:r>
      <w:r w:rsidRPr="002B2B71">
        <w:rPr>
          <w:rFonts w:cstheme="minorHAnsi"/>
          <w:b/>
          <w:bCs/>
          <w:shd w:val="clear" w:color="auto" w:fill="FFFFFF"/>
        </w:rPr>
        <w:t>) -</w:t>
      </w:r>
      <w:r w:rsidRPr="00CB1EAC">
        <w:rPr>
          <w:rFonts w:cstheme="minorHAnsi"/>
          <w:shd w:val="clear" w:color="auto" w:fill="FFFFFF"/>
        </w:rPr>
        <w:t xml:space="preserve"> </w:t>
      </w:r>
      <w:r w:rsidRPr="00CB1EAC">
        <w:rPr>
          <w:rFonts w:cstheme="minorHAnsi"/>
          <w:bdr w:val="none" w:sz="0" w:space="0" w:color="auto" w:frame="1"/>
          <w:shd w:val="clear" w:color="auto" w:fill="FFFFFF"/>
        </w:rPr>
        <w:t xml:space="preserve">How is it possible that we can praise </w:t>
      </w:r>
      <w:proofErr w:type="spellStart"/>
      <w:r w:rsidRPr="00CB1EAC">
        <w:rPr>
          <w:rFonts w:cstheme="minorHAnsi"/>
          <w:bdr w:val="none" w:sz="0" w:space="0" w:color="auto" w:frame="1"/>
          <w:shd w:val="clear" w:color="auto" w:fill="FFFFFF"/>
        </w:rPr>
        <w:t>HaShem</w:t>
      </w:r>
      <w:proofErr w:type="spellEnd"/>
      <w:r w:rsidRPr="00CB1EAC">
        <w:rPr>
          <w:rFonts w:cstheme="minorHAnsi"/>
          <w:bdr w:val="none" w:sz="0" w:space="0" w:color="auto" w:frame="1"/>
          <w:shd w:val="clear" w:color="auto" w:fill="FFFFFF"/>
        </w:rPr>
        <w:t xml:space="preserve"> as not perverting justice? We </w:t>
      </w:r>
      <w:r w:rsidRPr="00CB1EAC">
        <w:rPr>
          <w:rFonts w:cstheme="minorHAnsi"/>
          <w:i/>
          <w:iCs/>
          <w:bdr w:val="none" w:sz="0" w:space="0" w:color="auto" w:frame="1"/>
          <w:shd w:val="clear" w:color="auto" w:fill="FFFFFF"/>
        </w:rPr>
        <w:t>expect </w:t>
      </w:r>
      <w:r w:rsidRPr="00CB1EAC">
        <w:rPr>
          <w:rFonts w:cstheme="minorHAnsi"/>
          <w:bdr w:val="none" w:sz="0" w:space="0" w:color="auto" w:frame="1"/>
          <w:shd w:val="clear" w:color="auto" w:fill="FFFFFF"/>
        </w:rPr>
        <w:t xml:space="preserve">human beings to not pervert justice and we wouldn’t necessarily praise a judge for not perverting justice. </w:t>
      </w:r>
      <w:r w:rsidRPr="002B2B71">
        <w:rPr>
          <w:rFonts w:cstheme="minorHAnsi"/>
          <w:b/>
          <w:bCs/>
          <w:bdr w:val="none" w:sz="0" w:space="0" w:color="auto" w:frame="1"/>
          <w:shd w:val="clear" w:color="auto" w:fill="FFFFFF"/>
        </w:rPr>
        <w:t>R</w:t>
      </w:r>
      <w:r w:rsidRPr="002B2B71">
        <w:rPr>
          <w:rFonts w:cstheme="minorHAnsi"/>
          <w:b/>
          <w:bCs/>
          <w:bdr w:val="none" w:sz="0" w:space="0" w:color="auto" w:frame="1"/>
          <w:shd w:val="clear" w:color="auto" w:fill="FFFFFF"/>
        </w:rPr>
        <w:t>av</w:t>
      </w:r>
      <w:r w:rsidRPr="002B2B71">
        <w:rPr>
          <w:rFonts w:cstheme="minorHAnsi"/>
          <w:b/>
          <w:bCs/>
          <w:bdr w:val="none" w:sz="0" w:space="0" w:color="auto" w:frame="1"/>
          <w:shd w:val="clear" w:color="auto" w:fill="FFFFFF"/>
        </w:rPr>
        <w:t xml:space="preserve"> Chaim </w:t>
      </w:r>
      <w:proofErr w:type="spellStart"/>
      <w:r w:rsidRPr="002B2B71">
        <w:rPr>
          <w:rFonts w:cstheme="minorHAnsi"/>
          <w:b/>
          <w:bCs/>
          <w:bdr w:val="none" w:sz="0" w:space="0" w:color="auto" w:frame="1"/>
          <w:shd w:val="clear" w:color="auto" w:fill="FFFFFF"/>
        </w:rPr>
        <w:t>Shmule</w:t>
      </w:r>
      <w:r w:rsidRPr="002B2B71">
        <w:rPr>
          <w:rFonts w:cstheme="minorHAnsi"/>
          <w:b/>
          <w:bCs/>
          <w:bdr w:val="none" w:sz="0" w:space="0" w:color="auto" w:frame="1"/>
          <w:shd w:val="clear" w:color="auto" w:fill="FFFFFF"/>
        </w:rPr>
        <w:t>v</w:t>
      </w:r>
      <w:r w:rsidRPr="002B2B71">
        <w:rPr>
          <w:rFonts w:cstheme="minorHAnsi"/>
          <w:b/>
          <w:bCs/>
          <w:bdr w:val="none" w:sz="0" w:space="0" w:color="auto" w:frame="1"/>
          <w:shd w:val="clear" w:color="auto" w:fill="FFFFFF"/>
        </w:rPr>
        <w:t>itz</w:t>
      </w:r>
      <w:proofErr w:type="spellEnd"/>
      <w:r w:rsidRPr="00CB1EAC">
        <w:rPr>
          <w:rFonts w:cstheme="minorHAnsi"/>
          <w:bdr w:val="none" w:sz="0" w:space="0" w:color="auto" w:frame="1"/>
          <w:shd w:val="clear" w:color="auto" w:fill="FFFFFF"/>
        </w:rPr>
        <w:t xml:space="preserve"> quotes from </w:t>
      </w:r>
      <w:r w:rsidRPr="002B2B71">
        <w:rPr>
          <w:rFonts w:cstheme="minorHAnsi"/>
          <w:b/>
          <w:bCs/>
          <w:bdr w:val="none" w:sz="0" w:space="0" w:color="auto" w:frame="1"/>
          <w:shd w:val="clear" w:color="auto" w:fill="FFFFFF"/>
        </w:rPr>
        <w:t>R</w:t>
      </w:r>
      <w:r w:rsidRPr="002B2B71">
        <w:rPr>
          <w:rFonts w:cstheme="minorHAnsi"/>
          <w:b/>
          <w:bCs/>
          <w:bdr w:val="none" w:sz="0" w:space="0" w:color="auto" w:frame="1"/>
          <w:shd w:val="clear" w:color="auto" w:fill="FFFFFF"/>
        </w:rPr>
        <w:t>av</w:t>
      </w:r>
      <w:r w:rsidRPr="002B2B71">
        <w:rPr>
          <w:rFonts w:cstheme="minorHAnsi"/>
          <w:b/>
          <w:bCs/>
          <w:bdr w:val="none" w:sz="0" w:space="0" w:color="auto" w:frame="1"/>
          <w:shd w:val="clear" w:color="auto" w:fill="FFFFFF"/>
        </w:rPr>
        <w:t xml:space="preserve"> Yitzchak Blazer</w:t>
      </w:r>
      <w:r w:rsidRPr="00CB1EAC">
        <w:rPr>
          <w:rFonts w:cstheme="minorHAnsi"/>
          <w:bdr w:val="none" w:sz="0" w:space="0" w:color="auto" w:frame="1"/>
          <w:shd w:val="clear" w:color="auto" w:fill="FFFFFF"/>
        </w:rPr>
        <w:t xml:space="preserve"> that the </w:t>
      </w:r>
      <w:proofErr w:type="spellStart"/>
      <w:r w:rsidRPr="00CB1EAC">
        <w:rPr>
          <w:rFonts w:cstheme="minorHAnsi"/>
          <w:bdr w:val="none" w:sz="0" w:space="0" w:color="auto" w:frame="1"/>
          <w:shd w:val="clear" w:color="auto" w:fill="FFFFFF"/>
        </w:rPr>
        <w:t>pasuk</w:t>
      </w:r>
      <w:proofErr w:type="spellEnd"/>
      <w:r w:rsidRPr="00CB1EAC">
        <w:rPr>
          <w:rFonts w:cstheme="minorHAnsi"/>
          <w:bdr w:val="none" w:sz="0" w:space="0" w:color="auto" w:frame="1"/>
          <w:shd w:val="clear" w:color="auto" w:fill="FFFFFF"/>
        </w:rPr>
        <w:t xml:space="preserve"> is highlighting the difference between human judgment and divine judgment. When humans try to exact justice, it is impossible to achieve perfection. They have general rules to follow, but the punishment never exactly matches the violation. </w:t>
      </w:r>
      <w:proofErr w:type="spellStart"/>
      <w:r w:rsidRPr="00CB1EAC">
        <w:rPr>
          <w:rFonts w:cstheme="minorHAnsi"/>
          <w:bdr w:val="none" w:sz="0" w:space="0" w:color="auto" w:frame="1"/>
          <w:shd w:val="clear" w:color="auto" w:fill="FFFFFF"/>
        </w:rPr>
        <w:t>HaShem’s</w:t>
      </w:r>
      <w:proofErr w:type="spellEnd"/>
      <w:r w:rsidRPr="00CB1EAC">
        <w:rPr>
          <w:rFonts w:cstheme="minorHAnsi"/>
          <w:bdr w:val="none" w:sz="0" w:space="0" w:color="auto" w:frame="1"/>
          <w:shd w:val="clear" w:color="auto" w:fill="FFFFFF"/>
        </w:rPr>
        <w:t xml:space="preserve"> judgment is completely perfect. All reward and punishment </w:t>
      </w:r>
      <w:proofErr w:type="gramStart"/>
      <w:r w:rsidRPr="00CB1EAC">
        <w:rPr>
          <w:rFonts w:cstheme="minorHAnsi"/>
          <w:bdr w:val="none" w:sz="0" w:space="0" w:color="auto" w:frame="1"/>
          <w:shd w:val="clear" w:color="auto" w:fill="FFFFFF"/>
        </w:rPr>
        <w:t>follows</w:t>
      </w:r>
      <w:proofErr w:type="gramEnd"/>
      <w:r w:rsidRPr="00CB1EAC">
        <w:rPr>
          <w:rFonts w:cstheme="minorHAnsi"/>
          <w:bdr w:val="none" w:sz="0" w:space="0" w:color="auto" w:frame="1"/>
          <w:shd w:val="clear" w:color="auto" w:fill="FFFFFF"/>
        </w:rPr>
        <w:t xml:space="preserve"> exactly what we deserve.</w:t>
      </w:r>
    </w:p>
    <w:p w14:paraId="332565B7" w14:textId="3CBBEF14" w:rsidR="00061D08" w:rsidRPr="002B2B71" w:rsidRDefault="00061D08" w:rsidP="003634DF">
      <w:pPr>
        <w:pStyle w:val="NoSpacing"/>
        <w:rPr>
          <w:rFonts w:cstheme="minorHAnsi"/>
          <w:b/>
          <w:bCs/>
          <w:bdr w:val="none" w:sz="0" w:space="0" w:color="auto" w:frame="1"/>
          <w:shd w:val="clear" w:color="auto" w:fill="FFFFFF"/>
        </w:rPr>
      </w:pPr>
    </w:p>
    <w:p w14:paraId="10CFA4B1" w14:textId="4F83FFC6" w:rsidR="00061D08" w:rsidRPr="00CB1EAC" w:rsidRDefault="00061D08" w:rsidP="003634DF">
      <w:pPr>
        <w:pStyle w:val="NoSpacing"/>
        <w:rPr>
          <w:rFonts w:cstheme="minorHAnsi"/>
          <w:shd w:val="clear" w:color="auto" w:fill="FFFFFF"/>
        </w:rPr>
      </w:pPr>
      <w:r w:rsidRPr="002B2B71">
        <w:rPr>
          <w:rFonts w:cstheme="minorHAnsi"/>
          <w:b/>
          <w:bCs/>
          <w:shd w:val="clear" w:color="auto" w:fill="FFFFFF"/>
          <w:rtl/>
        </w:rPr>
        <w:t>שחת לו לא בניו מומם </w:t>
      </w:r>
      <w:r w:rsidRPr="002B2B71">
        <w:rPr>
          <w:rFonts w:cstheme="minorHAnsi"/>
          <w:b/>
          <w:bCs/>
          <w:shd w:val="clear" w:color="auto" w:fill="FFFFFF"/>
        </w:rPr>
        <w:t xml:space="preserve"> </w:t>
      </w:r>
      <w:r w:rsidR="002B2B71" w:rsidRPr="002B2B71">
        <w:rPr>
          <w:rFonts w:cstheme="minorHAnsi"/>
          <w:b/>
          <w:bCs/>
          <w:color w:val="000000"/>
          <w:shd w:val="clear" w:color="auto" w:fill="FFFFFF"/>
        </w:rPr>
        <w:t>Destruction is not His; it is His children's</w:t>
      </w:r>
      <w:r w:rsidR="002B2B71" w:rsidRPr="002B2B71">
        <w:rPr>
          <w:rFonts w:ascii="Arial" w:hAnsi="Arial" w:cs="Arial"/>
          <w:b/>
          <w:bCs/>
          <w:color w:val="000000"/>
          <w:shd w:val="clear" w:color="auto" w:fill="FFFFFF"/>
        </w:rPr>
        <w:t> </w:t>
      </w:r>
      <w:r w:rsidR="002B2B71" w:rsidRPr="002B2B71">
        <w:rPr>
          <w:rFonts w:cstheme="minorHAnsi"/>
          <w:b/>
          <w:bCs/>
          <w:sz w:val="20"/>
          <w:szCs w:val="20"/>
          <w:shd w:val="clear" w:color="auto" w:fill="FFFFFF"/>
        </w:rPr>
        <w:t xml:space="preserve">  </w:t>
      </w:r>
      <w:r w:rsidRPr="002B2B71">
        <w:rPr>
          <w:rFonts w:cstheme="minorHAnsi"/>
          <w:b/>
          <w:bCs/>
          <w:shd w:val="clear" w:color="auto" w:fill="FFFFFF"/>
        </w:rPr>
        <w:t>(</w:t>
      </w:r>
      <w:r w:rsidR="002B2B71" w:rsidRPr="002B2B71">
        <w:rPr>
          <w:rFonts w:cstheme="minorHAnsi"/>
          <w:b/>
          <w:bCs/>
          <w:shd w:val="clear" w:color="auto" w:fill="FFFFFF"/>
        </w:rPr>
        <w:t>32:5</w:t>
      </w:r>
      <w:r w:rsidRPr="002B2B71">
        <w:rPr>
          <w:rFonts w:cstheme="minorHAnsi"/>
          <w:b/>
          <w:bCs/>
          <w:shd w:val="clear" w:color="auto" w:fill="FFFFFF"/>
        </w:rPr>
        <w:t>) – Rav Menachem Mendel Zacks</w:t>
      </w:r>
      <w:r w:rsidRPr="00CB1EAC">
        <w:rPr>
          <w:rFonts w:cstheme="minorHAnsi"/>
          <w:shd w:val="clear" w:color="auto" w:fill="FFFFFF"/>
        </w:rPr>
        <w:t xml:space="preserve"> (Menachem </w:t>
      </w:r>
      <w:proofErr w:type="spellStart"/>
      <w:r w:rsidRPr="00CB1EAC">
        <w:rPr>
          <w:rFonts w:cstheme="minorHAnsi"/>
          <w:shd w:val="clear" w:color="auto" w:fill="FFFFFF"/>
        </w:rPr>
        <w:t>Tzion</w:t>
      </w:r>
      <w:proofErr w:type="spellEnd"/>
      <w:r w:rsidRPr="00CB1EAC">
        <w:rPr>
          <w:rFonts w:cstheme="minorHAnsi"/>
          <w:shd w:val="clear" w:color="auto" w:fill="FFFFFF"/>
        </w:rPr>
        <w:t xml:space="preserve">) </w:t>
      </w:r>
      <w:r w:rsidRPr="00CB1EAC">
        <w:rPr>
          <w:rFonts w:cstheme="minorHAnsi"/>
          <w:shd w:val="clear" w:color="auto" w:fill="FFFFFF"/>
        </w:rPr>
        <w:t xml:space="preserve">suggests that </w:t>
      </w:r>
      <w:r w:rsidRPr="00CB1EAC">
        <w:rPr>
          <w:rFonts w:cstheme="minorHAnsi"/>
          <w:shd w:val="clear" w:color="auto" w:fill="FFFFFF"/>
          <w:rtl/>
        </w:rPr>
        <w:t>לו לא</w:t>
      </w:r>
      <w:r w:rsidRPr="00CB1EAC">
        <w:rPr>
          <w:rFonts w:cstheme="minorHAnsi"/>
          <w:shd w:val="clear" w:color="auto" w:fill="FFFFFF"/>
        </w:rPr>
        <w:t xml:space="preserve"> represents someone who wavers in his </w:t>
      </w:r>
      <w:r w:rsidR="002B2B71">
        <w:rPr>
          <w:rFonts w:cstheme="minorHAnsi"/>
          <w:shd w:val="clear" w:color="auto" w:fill="FFFFFF"/>
        </w:rPr>
        <w:t>E</w:t>
      </w:r>
      <w:r w:rsidRPr="00CB1EAC">
        <w:rPr>
          <w:rFonts w:cstheme="minorHAnsi"/>
          <w:shd w:val="clear" w:color="auto" w:fill="FFFFFF"/>
        </w:rPr>
        <w:t xml:space="preserve">munah and commitment to </w:t>
      </w:r>
      <w:proofErr w:type="spellStart"/>
      <w:r w:rsidRPr="00CB1EAC">
        <w:rPr>
          <w:rFonts w:cstheme="minorHAnsi"/>
          <w:shd w:val="clear" w:color="auto" w:fill="FFFFFF"/>
        </w:rPr>
        <w:t>HaShem</w:t>
      </w:r>
      <w:proofErr w:type="spellEnd"/>
      <w:r w:rsidRPr="00CB1EAC">
        <w:rPr>
          <w:rFonts w:cstheme="minorHAnsi"/>
          <w:shd w:val="clear" w:color="auto" w:fill="FFFFFF"/>
        </w:rPr>
        <w:t>. He is somewhat committed, but not fully. Such behavior will result in children with a spiritual blemish (</w:t>
      </w:r>
      <w:r w:rsidRPr="00CB1EAC">
        <w:rPr>
          <w:rFonts w:cstheme="minorHAnsi"/>
          <w:shd w:val="clear" w:color="auto" w:fill="FFFFFF"/>
          <w:rtl/>
        </w:rPr>
        <w:t>בניו מומם</w:t>
      </w:r>
      <w:r w:rsidRPr="00CB1EAC">
        <w:rPr>
          <w:rFonts w:cstheme="minorHAnsi"/>
          <w:shd w:val="clear" w:color="auto" w:fill="FFFFFF"/>
        </w:rPr>
        <w:t>) and their beliefs will be tangled in knots (</w:t>
      </w:r>
      <w:r w:rsidRPr="00CB1EAC">
        <w:rPr>
          <w:rFonts w:cstheme="minorHAnsi"/>
          <w:shd w:val="clear" w:color="auto" w:fill="FFFFFF"/>
          <w:rtl/>
        </w:rPr>
        <w:t>פתלתל</w:t>
      </w:r>
      <w:r w:rsidRPr="00CB1EAC">
        <w:rPr>
          <w:rFonts w:cstheme="minorHAnsi"/>
          <w:shd w:val="clear" w:color="auto" w:fill="FFFFFF"/>
        </w:rPr>
        <w:t>).</w:t>
      </w:r>
    </w:p>
    <w:p w14:paraId="4BC9B0A7" w14:textId="138ACE69" w:rsidR="00061D08" w:rsidRPr="002B2B71" w:rsidRDefault="00061D08" w:rsidP="003634DF">
      <w:pPr>
        <w:pStyle w:val="NoSpacing"/>
        <w:rPr>
          <w:rFonts w:cstheme="minorHAnsi"/>
          <w:b/>
          <w:bCs/>
          <w:sz w:val="16"/>
          <w:szCs w:val="16"/>
          <w:shd w:val="clear" w:color="auto" w:fill="FFFFFF"/>
        </w:rPr>
      </w:pPr>
    </w:p>
    <w:p w14:paraId="4F1D6085" w14:textId="377B5DE3" w:rsidR="00061D08" w:rsidRPr="00CB1EAC" w:rsidRDefault="002B2B71" w:rsidP="003634DF">
      <w:pPr>
        <w:pStyle w:val="NoSpacing"/>
        <w:rPr>
          <w:rFonts w:cstheme="minorHAnsi"/>
          <w:shd w:val="clear" w:color="auto" w:fill="FFFFFF"/>
        </w:rPr>
      </w:pPr>
      <w:r w:rsidRPr="002B2B71">
        <w:rPr>
          <w:rFonts w:cstheme="minorHAnsi"/>
          <w:b/>
          <w:bCs/>
          <w:color w:val="000000"/>
          <w:shd w:val="clear" w:color="auto" w:fill="FFFFFF"/>
          <w:rtl/>
        </w:rPr>
        <w:t>זְכֹר֙ יְמ֣וֹת עוֹלָ֔ם בִּ֖ינוּ שְׁנ֣וֹת דֹּֽר וָדֹ֑ר</w:t>
      </w:r>
      <w:r w:rsidRPr="002B2B71">
        <w:rPr>
          <w:rFonts w:cstheme="minorHAnsi"/>
          <w:b/>
          <w:bCs/>
          <w:color w:val="000000"/>
          <w:shd w:val="clear" w:color="auto" w:fill="FFFFFF"/>
        </w:rPr>
        <w:t xml:space="preserve"> Remember the days of old, reflect on the years of each generation</w:t>
      </w:r>
      <w:r>
        <w:rPr>
          <w:rFonts w:cstheme="minorHAnsi"/>
          <w:b/>
          <w:bCs/>
          <w:color w:val="000000"/>
          <w:shd w:val="clear" w:color="auto" w:fill="FFFFFF"/>
        </w:rPr>
        <w:t xml:space="preserve"> (32:7)</w:t>
      </w:r>
      <w:r w:rsidRPr="002B2B71">
        <w:rPr>
          <w:rFonts w:ascii="Arial" w:hAnsi="Arial" w:cs="Arial"/>
          <w:color w:val="000000"/>
          <w:shd w:val="clear" w:color="auto" w:fill="FFFFFF"/>
        </w:rPr>
        <w:t xml:space="preserve"> </w:t>
      </w:r>
      <w:r>
        <w:rPr>
          <w:rFonts w:cstheme="minorHAnsi"/>
          <w:shd w:val="clear" w:color="auto" w:fill="FFFFFF"/>
        </w:rPr>
        <w:t>–</w:t>
      </w:r>
      <w:r w:rsidR="00061D08" w:rsidRPr="00CB1EAC">
        <w:rPr>
          <w:rFonts w:cstheme="minorHAnsi"/>
          <w:shd w:val="clear" w:color="auto" w:fill="FFFFFF"/>
        </w:rPr>
        <w:t xml:space="preserve"> </w:t>
      </w:r>
      <w:r>
        <w:rPr>
          <w:rFonts w:cstheme="minorHAnsi"/>
          <w:shd w:val="clear" w:color="auto" w:fill="FFFFFF"/>
        </w:rPr>
        <w:t xml:space="preserve">The first Possuk </w:t>
      </w:r>
      <w:r w:rsidR="00061D08" w:rsidRPr="00CB1EAC">
        <w:rPr>
          <w:rFonts w:cstheme="minorHAnsi"/>
          <w:shd w:val="clear" w:color="auto" w:fill="FFFFFF"/>
        </w:rPr>
        <w:t>teaches us the importance of remembering history.  </w:t>
      </w:r>
      <w:proofErr w:type="gramStart"/>
      <w:r w:rsidR="00061D08" w:rsidRPr="00CB1EAC">
        <w:rPr>
          <w:rFonts w:cstheme="minorHAnsi"/>
          <w:shd w:val="clear" w:color="auto" w:fill="FFFFFF"/>
        </w:rPr>
        <w:t>But,</w:t>
      </w:r>
      <w:proofErr w:type="gramEnd"/>
      <w:r w:rsidR="00061D08" w:rsidRPr="00CB1EAC">
        <w:rPr>
          <w:rFonts w:cstheme="minorHAnsi"/>
          <w:shd w:val="clear" w:color="auto" w:fill="FFFFFF"/>
        </w:rPr>
        <w:t xml:space="preserve"> the next phrase seems redundant: </w:t>
      </w:r>
      <w:proofErr w:type="spellStart"/>
      <w:r w:rsidR="00061D08" w:rsidRPr="00CB1EAC">
        <w:rPr>
          <w:rFonts w:cstheme="minorHAnsi"/>
          <w:shd w:val="clear" w:color="auto" w:fill="FFFFFF"/>
        </w:rPr>
        <w:t>Binu</w:t>
      </w:r>
      <w:proofErr w:type="spellEnd"/>
      <w:r w:rsidR="00061D08" w:rsidRPr="00CB1EAC">
        <w:rPr>
          <w:rFonts w:cstheme="minorHAnsi"/>
          <w:shd w:val="clear" w:color="auto" w:fill="FFFFFF"/>
        </w:rPr>
        <w:t xml:space="preserve"> </w:t>
      </w:r>
      <w:proofErr w:type="spellStart"/>
      <w:r w:rsidR="00061D08" w:rsidRPr="00CB1EAC">
        <w:rPr>
          <w:rFonts w:cstheme="minorHAnsi"/>
          <w:shd w:val="clear" w:color="auto" w:fill="FFFFFF"/>
        </w:rPr>
        <w:t>shnot</w:t>
      </w:r>
      <w:proofErr w:type="spellEnd"/>
      <w:r w:rsidR="00061D08" w:rsidRPr="00CB1EAC">
        <w:rPr>
          <w:rFonts w:cstheme="minorHAnsi"/>
          <w:shd w:val="clear" w:color="auto" w:fill="FFFFFF"/>
        </w:rPr>
        <w:t xml:space="preserve"> </w:t>
      </w:r>
      <w:proofErr w:type="spellStart"/>
      <w:r w:rsidR="00061D08" w:rsidRPr="00CB1EAC">
        <w:rPr>
          <w:rFonts w:cstheme="minorHAnsi"/>
          <w:shd w:val="clear" w:color="auto" w:fill="FFFFFF"/>
        </w:rPr>
        <w:t>dor</w:t>
      </w:r>
      <w:proofErr w:type="spellEnd"/>
      <w:r w:rsidR="00061D08" w:rsidRPr="00CB1EAC">
        <w:rPr>
          <w:rFonts w:cstheme="minorHAnsi"/>
          <w:shd w:val="clear" w:color="auto" w:fill="FFFFFF"/>
        </w:rPr>
        <w:t xml:space="preserve"> </w:t>
      </w:r>
      <w:proofErr w:type="spellStart"/>
      <w:r w:rsidR="00061D08" w:rsidRPr="00CB1EAC">
        <w:rPr>
          <w:rFonts w:cstheme="minorHAnsi"/>
          <w:shd w:val="clear" w:color="auto" w:fill="FFFFFF"/>
        </w:rPr>
        <w:t>vador</w:t>
      </w:r>
      <w:proofErr w:type="spellEnd"/>
      <w:r w:rsidR="00061D08" w:rsidRPr="00CB1EAC">
        <w:rPr>
          <w:rFonts w:cstheme="minorHAnsi"/>
          <w:shd w:val="clear" w:color="auto" w:fill="FFFFFF"/>
        </w:rPr>
        <w:t xml:space="preserve"> (understand each and every generation)? Is it just a poetic repetition of the previous phrase or is it teaching a new idea?  </w:t>
      </w:r>
      <w:r w:rsidR="00061D08" w:rsidRPr="002B2B71">
        <w:rPr>
          <w:rFonts w:cstheme="minorHAnsi"/>
          <w:b/>
          <w:bCs/>
          <w:shd w:val="clear" w:color="auto" w:fill="FFFFFF"/>
        </w:rPr>
        <w:t>Rav Menachem Zacks</w:t>
      </w:r>
      <w:r w:rsidR="00061D08" w:rsidRPr="00CB1EAC">
        <w:rPr>
          <w:rFonts w:cstheme="minorHAnsi"/>
          <w:shd w:val="clear" w:color="auto" w:fill="FFFFFF"/>
        </w:rPr>
        <w:t xml:space="preserve"> </w:t>
      </w:r>
      <w:r w:rsidR="00061D08" w:rsidRPr="00CB1EAC">
        <w:rPr>
          <w:rFonts w:cstheme="minorHAnsi"/>
          <w:shd w:val="clear" w:color="auto" w:fill="FFFFFF"/>
        </w:rPr>
        <w:t xml:space="preserve">(Menachem Zion </w:t>
      </w:r>
      <w:proofErr w:type="spellStart"/>
      <w:r w:rsidR="00061D08" w:rsidRPr="00CB1EAC">
        <w:rPr>
          <w:rFonts w:cstheme="minorHAnsi"/>
          <w:shd w:val="clear" w:color="auto" w:fill="FFFFFF"/>
        </w:rPr>
        <w:t>Yalkut</w:t>
      </w:r>
      <w:proofErr w:type="spellEnd"/>
      <w:r w:rsidR="00061D08" w:rsidRPr="00CB1EAC">
        <w:rPr>
          <w:rFonts w:cstheme="minorHAnsi"/>
          <w:shd w:val="clear" w:color="auto" w:fill="FFFFFF"/>
        </w:rPr>
        <w:t xml:space="preserve"> Menachem) suggests that “</w:t>
      </w:r>
      <w:proofErr w:type="spellStart"/>
      <w:r w:rsidR="00061D08" w:rsidRPr="00CB1EAC">
        <w:rPr>
          <w:rFonts w:cstheme="minorHAnsi"/>
          <w:shd w:val="clear" w:color="auto" w:fill="FFFFFF"/>
        </w:rPr>
        <w:t>shnot</w:t>
      </w:r>
      <w:proofErr w:type="spellEnd"/>
      <w:r w:rsidR="00061D08" w:rsidRPr="00CB1EAC">
        <w:rPr>
          <w:rFonts w:cstheme="minorHAnsi"/>
          <w:shd w:val="clear" w:color="auto" w:fill="FFFFFF"/>
        </w:rPr>
        <w:t xml:space="preserve">” doesn’t come from the word </w:t>
      </w:r>
      <w:proofErr w:type="spellStart"/>
      <w:r w:rsidR="00061D08" w:rsidRPr="00CB1EAC">
        <w:rPr>
          <w:rFonts w:cstheme="minorHAnsi"/>
          <w:shd w:val="clear" w:color="auto" w:fill="FFFFFF"/>
        </w:rPr>
        <w:t>shana</w:t>
      </w:r>
      <w:proofErr w:type="spellEnd"/>
      <w:r w:rsidR="00061D08" w:rsidRPr="00CB1EAC">
        <w:rPr>
          <w:rFonts w:cstheme="minorHAnsi"/>
          <w:shd w:val="clear" w:color="auto" w:fill="FFFFFF"/>
        </w:rPr>
        <w:t xml:space="preserve"> (repeat) but rather </w:t>
      </w:r>
      <w:proofErr w:type="spellStart"/>
      <w:r w:rsidR="00061D08" w:rsidRPr="00CB1EAC">
        <w:rPr>
          <w:rFonts w:cstheme="minorHAnsi"/>
          <w:shd w:val="clear" w:color="auto" w:fill="FFFFFF"/>
        </w:rPr>
        <w:t>shoneh</w:t>
      </w:r>
      <w:proofErr w:type="spellEnd"/>
      <w:r w:rsidR="00061D08" w:rsidRPr="00CB1EAC">
        <w:rPr>
          <w:rFonts w:cstheme="minorHAnsi"/>
          <w:shd w:val="clear" w:color="auto" w:fill="FFFFFF"/>
        </w:rPr>
        <w:t xml:space="preserve"> (different). Therefore, </w:t>
      </w:r>
      <w:proofErr w:type="spellStart"/>
      <w:r w:rsidR="00061D08" w:rsidRPr="00CB1EAC">
        <w:rPr>
          <w:rFonts w:cstheme="minorHAnsi"/>
          <w:shd w:val="clear" w:color="auto" w:fill="FFFFFF"/>
        </w:rPr>
        <w:t>Shnot</w:t>
      </w:r>
      <w:proofErr w:type="spellEnd"/>
      <w:r w:rsidR="00061D08" w:rsidRPr="00CB1EAC">
        <w:rPr>
          <w:rFonts w:cstheme="minorHAnsi"/>
          <w:shd w:val="clear" w:color="auto" w:fill="FFFFFF"/>
        </w:rPr>
        <w:t xml:space="preserve"> doesn’t mean years but means difference. Our obligation is to understand the difference between one generation and the next generation.</w:t>
      </w:r>
    </w:p>
    <w:p w14:paraId="51F7E275" w14:textId="2DB777B3" w:rsidR="00061D08" w:rsidRPr="002B2B71" w:rsidRDefault="00061D08" w:rsidP="003634DF">
      <w:pPr>
        <w:pStyle w:val="NoSpacing"/>
        <w:rPr>
          <w:rFonts w:cstheme="minorHAnsi"/>
          <w:b/>
          <w:bCs/>
          <w:sz w:val="16"/>
          <w:szCs w:val="16"/>
          <w:shd w:val="clear" w:color="auto" w:fill="FFFFFF"/>
        </w:rPr>
      </w:pPr>
    </w:p>
    <w:p w14:paraId="7277D5A8" w14:textId="6D157529" w:rsidR="00061D08" w:rsidRPr="00CB1EAC" w:rsidRDefault="002B2B71" w:rsidP="003634DF">
      <w:pPr>
        <w:pStyle w:val="NoSpacing"/>
        <w:rPr>
          <w:rFonts w:cstheme="minorHAnsi"/>
          <w:shd w:val="clear" w:color="auto" w:fill="FFFFFF"/>
        </w:rPr>
      </w:pPr>
      <w:r w:rsidRPr="002B2B71">
        <w:rPr>
          <w:rFonts w:cstheme="minorHAnsi"/>
          <w:b/>
          <w:bCs/>
          <w:color w:val="000000"/>
          <w:shd w:val="clear" w:color="auto" w:fill="FFFFFF"/>
          <w:rtl/>
        </w:rPr>
        <w:t>כְּנֶ֨שֶׁר֙ יָעִ֣יר קִנּ֔וֹ עַל־גּֽוֹזָלָ֖יו יְרַחֵ֑ף</w:t>
      </w:r>
      <w:r w:rsidRPr="002B2B71">
        <w:rPr>
          <w:rFonts w:ascii="Arial" w:hAnsi="Arial" w:cs="Arial"/>
          <w:b/>
          <w:bCs/>
          <w:color w:val="000000"/>
          <w:shd w:val="clear" w:color="auto" w:fill="FFFFFF"/>
        </w:rPr>
        <w:t xml:space="preserve"> </w:t>
      </w:r>
      <w:r w:rsidR="003630DF" w:rsidRPr="002B2B71">
        <w:rPr>
          <w:rFonts w:cstheme="minorHAnsi"/>
          <w:b/>
          <w:bCs/>
          <w:shd w:val="clear" w:color="auto" w:fill="FFFFFF"/>
        </w:rPr>
        <w:t>Like an eagle (32:11) –</w:t>
      </w:r>
      <w:r w:rsidR="003630DF" w:rsidRPr="00CB1EAC">
        <w:rPr>
          <w:rFonts w:cstheme="minorHAnsi"/>
          <w:shd w:val="clear" w:color="auto" w:fill="FFFFFF"/>
        </w:rPr>
        <w:t xml:space="preserve"> What does it mean that Hashem is like an eagle? After all, eagles take the hit as they protect their young. Hashem doesn’t take hits? </w:t>
      </w:r>
      <w:r w:rsidR="003630DF" w:rsidRPr="002B2B71">
        <w:rPr>
          <w:rFonts w:cstheme="minorHAnsi"/>
          <w:b/>
          <w:bCs/>
          <w:shd w:val="clear" w:color="auto" w:fill="FFFFFF"/>
        </w:rPr>
        <w:t xml:space="preserve">Rav Zundel </w:t>
      </w:r>
      <w:proofErr w:type="spellStart"/>
      <w:r w:rsidR="003630DF" w:rsidRPr="002B2B71">
        <w:rPr>
          <w:rFonts w:cstheme="minorHAnsi"/>
          <w:b/>
          <w:bCs/>
          <w:shd w:val="clear" w:color="auto" w:fill="FFFFFF"/>
        </w:rPr>
        <w:t>Kirzner</w:t>
      </w:r>
      <w:proofErr w:type="spellEnd"/>
      <w:r w:rsidR="003630DF" w:rsidRPr="00CB1EAC">
        <w:rPr>
          <w:rFonts w:cstheme="minorHAnsi"/>
          <w:shd w:val="clear" w:color="auto" w:fill="FFFFFF"/>
        </w:rPr>
        <w:t xml:space="preserve"> (Or </w:t>
      </w:r>
      <w:proofErr w:type="spellStart"/>
      <w:r w:rsidR="003630DF" w:rsidRPr="00CB1EAC">
        <w:rPr>
          <w:rFonts w:cstheme="minorHAnsi"/>
          <w:shd w:val="clear" w:color="auto" w:fill="FFFFFF"/>
        </w:rPr>
        <w:t>HaChama</w:t>
      </w:r>
      <w:proofErr w:type="spellEnd"/>
      <w:r w:rsidR="003630DF" w:rsidRPr="00CB1EAC">
        <w:rPr>
          <w:rFonts w:cstheme="minorHAnsi"/>
          <w:shd w:val="clear" w:color="auto" w:fill="FFFFFF"/>
        </w:rPr>
        <w:t xml:space="preserve">) notes that while Hashem does not get attacked by humans, He is prepared to take the hits on the arguments as to why he does not show the same face to one group that serves </w:t>
      </w:r>
      <w:proofErr w:type="spellStart"/>
      <w:r w:rsidR="003630DF" w:rsidRPr="00CB1EAC">
        <w:rPr>
          <w:rFonts w:cstheme="minorHAnsi"/>
          <w:shd w:val="clear" w:color="auto" w:fill="FFFFFF"/>
        </w:rPr>
        <w:t>Avo</w:t>
      </w:r>
      <w:r>
        <w:rPr>
          <w:rFonts w:cstheme="minorHAnsi"/>
          <w:shd w:val="clear" w:color="auto" w:fill="FFFFFF"/>
        </w:rPr>
        <w:t>d</w:t>
      </w:r>
      <w:r w:rsidR="003630DF" w:rsidRPr="00CB1EAC">
        <w:rPr>
          <w:rFonts w:cstheme="minorHAnsi"/>
          <w:shd w:val="clear" w:color="auto" w:fill="FFFFFF"/>
        </w:rPr>
        <w:t>a</w:t>
      </w:r>
      <w:proofErr w:type="spellEnd"/>
      <w:r w:rsidR="003630DF" w:rsidRPr="00CB1EAC">
        <w:rPr>
          <w:rFonts w:cstheme="minorHAnsi"/>
          <w:shd w:val="clear" w:color="auto" w:fill="FFFFFF"/>
        </w:rPr>
        <w:t xml:space="preserve"> Zara as opposed to another (as he did on the shores of Yam </w:t>
      </w:r>
      <w:proofErr w:type="spellStart"/>
      <w:r w:rsidR="003630DF" w:rsidRPr="00CB1EAC">
        <w:rPr>
          <w:rFonts w:cstheme="minorHAnsi"/>
          <w:shd w:val="clear" w:color="auto" w:fill="FFFFFF"/>
        </w:rPr>
        <w:t>Suf</w:t>
      </w:r>
      <w:proofErr w:type="spellEnd"/>
      <w:r w:rsidR="003630DF" w:rsidRPr="00CB1EAC">
        <w:rPr>
          <w:rFonts w:cstheme="minorHAnsi"/>
          <w:shd w:val="clear" w:color="auto" w:fill="FFFFFF"/>
        </w:rPr>
        <w:t xml:space="preserve">) in order to protect his Bnei Yisrael. </w:t>
      </w:r>
    </w:p>
    <w:p w14:paraId="36DC7A3D" w14:textId="434A37A6" w:rsidR="003C5FE6" w:rsidRPr="002B2B71" w:rsidRDefault="003C5FE6" w:rsidP="003634DF">
      <w:pPr>
        <w:pStyle w:val="NoSpacing"/>
        <w:rPr>
          <w:rFonts w:cstheme="minorHAnsi"/>
          <w:b/>
          <w:bCs/>
          <w:shd w:val="clear" w:color="auto" w:fill="FFFFFF"/>
        </w:rPr>
      </w:pPr>
    </w:p>
    <w:p w14:paraId="1145ABB5" w14:textId="645E85A3" w:rsidR="003C5FE6" w:rsidRPr="005D4E1E" w:rsidRDefault="002B2B71" w:rsidP="003634DF">
      <w:pPr>
        <w:pStyle w:val="NoSpacing"/>
        <w:rPr>
          <w:rFonts w:cstheme="minorHAnsi"/>
          <w:b/>
          <w:bCs/>
          <w:shd w:val="clear" w:color="auto" w:fill="FFFFFF"/>
        </w:rPr>
      </w:pPr>
      <w:r w:rsidRPr="002B2B71">
        <w:rPr>
          <w:rFonts w:cstheme="minorHAnsi"/>
          <w:b/>
          <w:bCs/>
          <w:color w:val="000000"/>
          <w:shd w:val="clear" w:color="auto" w:fill="FFFFFF"/>
          <w:rtl/>
        </w:rPr>
        <w:t>וַיִּשְׁמַ֤ן יְשֻׁרוּן֙ וַיִּבְעָ֔ט</w:t>
      </w:r>
      <w:r w:rsidRPr="002B2B71">
        <w:rPr>
          <w:rFonts w:ascii="Arial" w:hAnsi="Arial" w:cs="Arial"/>
          <w:b/>
          <w:bCs/>
          <w:color w:val="000000"/>
          <w:shd w:val="clear" w:color="auto" w:fill="FFFFFF"/>
          <w:rtl/>
        </w:rPr>
        <w:t> </w:t>
      </w:r>
      <w:r w:rsidRPr="002B2B71">
        <w:rPr>
          <w:rFonts w:ascii="Arial" w:hAnsi="Arial" w:cs="Arial"/>
          <w:b/>
          <w:bCs/>
          <w:color w:val="000000"/>
          <w:shd w:val="clear" w:color="auto" w:fill="FFFFFF"/>
        </w:rPr>
        <w:t xml:space="preserve"> </w:t>
      </w:r>
      <w:r w:rsidR="003C5FE6" w:rsidRPr="002B2B71">
        <w:rPr>
          <w:rFonts w:cstheme="minorHAnsi"/>
          <w:b/>
          <w:bCs/>
          <w:shd w:val="clear" w:color="auto" w:fill="FFFFFF"/>
        </w:rPr>
        <w:t xml:space="preserve">Yeshurun became fat and kicked (32:15) – Rav Schachter </w:t>
      </w:r>
      <w:r w:rsidR="003C5FE6" w:rsidRPr="00CB1EAC">
        <w:rPr>
          <w:rFonts w:cstheme="minorHAnsi"/>
          <w:shd w:val="clear" w:color="auto" w:fill="FFFFFF"/>
        </w:rPr>
        <w:t xml:space="preserve">would often quote in the name of </w:t>
      </w:r>
      <w:r w:rsidR="003C5FE6" w:rsidRPr="002B2B71">
        <w:rPr>
          <w:rFonts w:cstheme="minorHAnsi"/>
          <w:b/>
          <w:bCs/>
          <w:shd w:val="clear" w:color="auto" w:fill="FFFFFF"/>
        </w:rPr>
        <w:t>Rav Soloveitchik</w:t>
      </w:r>
      <w:r w:rsidR="003C5FE6" w:rsidRPr="00CB1EAC">
        <w:rPr>
          <w:rFonts w:cstheme="minorHAnsi"/>
          <w:shd w:val="clear" w:color="auto" w:fill="FFFFFF"/>
        </w:rPr>
        <w:t xml:space="preserve"> that the challenge of wealth has often been a bigger threat to Judaism and religious practice and commitment than poverty. For some reason, Jews often have a hard time combining Tal </w:t>
      </w:r>
      <w:proofErr w:type="spellStart"/>
      <w:r w:rsidR="003C5FE6" w:rsidRPr="00CB1EAC">
        <w:rPr>
          <w:rFonts w:cstheme="minorHAnsi"/>
          <w:shd w:val="clear" w:color="auto" w:fill="FFFFFF"/>
        </w:rPr>
        <w:t>HaShomayim</w:t>
      </w:r>
      <w:proofErr w:type="spellEnd"/>
      <w:r w:rsidR="003C5FE6" w:rsidRPr="00CB1EAC">
        <w:rPr>
          <w:rFonts w:cstheme="minorHAnsi"/>
          <w:shd w:val="clear" w:color="auto" w:fill="FFFFFF"/>
        </w:rPr>
        <w:t xml:space="preserve"> with </w:t>
      </w:r>
      <w:proofErr w:type="spellStart"/>
      <w:r w:rsidR="003C5FE6" w:rsidRPr="00CB1EAC">
        <w:rPr>
          <w:rFonts w:cstheme="minorHAnsi"/>
          <w:shd w:val="clear" w:color="auto" w:fill="FFFFFF"/>
        </w:rPr>
        <w:t>Mishmanei</w:t>
      </w:r>
      <w:proofErr w:type="spellEnd"/>
      <w:r w:rsidR="003C5FE6" w:rsidRPr="00CB1EAC">
        <w:rPr>
          <w:rFonts w:cstheme="minorHAnsi"/>
          <w:shd w:val="clear" w:color="auto" w:fill="FFFFFF"/>
        </w:rPr>
        <w:t xml:space="preserve"> </w:t>
      </w:r>
      <w:proofErr w:type="spellStart"/>
      <w:r w:rsidR="003C5FE6" w:rsidRPr="00CB1EAC">
        <w:rPr>
          <w:rFonts w:cstheme="minorHAnsi"/>
          <w:shd w:val="clear" w:color="auto" w:fill="FFFFFF"/>
        </w:rPr>
        <w:t>Ha’Aretz</w:t>
      </w:r>
      <w:proofErr w:type="spellEnd"/>
      <w:r w:rsidR="003C5FE6" w:rsidRPr="00CB1EAC">
        <w:rPr>
          <w:rFonts w:cstheme="minorHAnsi"/>
          <w:shd w:val="clear" w:color="auto" w:fill="FFFFFF"/>
        </w:rPr>
        <w:t xml:space="preserve">. Even in Eretz Yisrael which boasts some of the greatest progress known to man, the ability to keep to basic marital laws has proved to be overwhelming. </w:t>
      </w:r>
    </w:p>
    <w:p w14:paraId="3FBA45BC" w14:textId="4A9B54BF" w:rsidR="003C5FE6" w:rsidRPr="005D4E1E" w:rsidRDefault="003C5FE6" w:rsidP="003634DF">
      <w:pPr>
        <w:pStyle w:val="NoSpacing"/>
        <w:rPr>
          <w:rFonts w:cstheme="minorHAnsi"/>
          <w:b/>
          <w:bCs/>
          <w:sz w:val="16"/>
          <w:szCs w:val="16"/>
          <w:shd w:val="clear" w:color="auto" w:fill="FFFFFF"/>
        </w:rPr>
      </w:pPr>
    </w:p>
    <w:p w14:paraId="440EFCB4" w14:textId="07776272" w:rsidR="00C50529" w:rsidRPr="00CB1EAC" w:rsidRDefault="005D4E1E" w:rsidP="003634DF">
      <w:pPr>
        <w:pStyle w:val="NoSpacing"/>
        <w:rPr>
          <w:rFonts w:cstheme="minorHAnsi"/>
          <w:shd w:val="clear" w:color="auto" w:fill="FFFFFF"/>
        </w:rPr>
      </w:pPr>
      <w:r w:rsidRPr="005D4E1E">
        <w:rPr>
          <w:rFonts w:cstheme="minorHAnsi"/>
          <w:b/>
          <w:bCs/>
          <w:color w:val="000000"/>
          <w:shd w:val="clear" w:color="auto" w:fill="FFFFFF"/>
          <w:rtl/>
        </w:rPr>
        <w:t>כִּי לֹֽא־דָבָ֨ר רֵ֥ק הוּא֙ מִכֶּ֔ם כִּי־ה֖וּא חַיֵּיכֶ֑ם</w:t>
      </w:r>
      <w:r w:rsidRPr="005D4E1E">
        <w:rPr>
          <w:rFonts w:ascii="Arial" w:hAnsi="Arial" w:cs="Arial"/>
          <w:b/>
          <w:bCs/>
          <w:color w:val="000000"/>
          <w:shd w:val="clear" w:color="auto" w:fill="FFFFFF"/>
        </w:rPr>
        <w:t xml:space="preserve"> </w:t>
      </w:r>
      <w:r w:rsidR="00C50529" w:rsidRPr="005D4E1E">
        <w:rPr>
          <w:rFonts w:cstheme="minorHAnsi"/>
          <w:b/>
          <w:bCs/>
          <w:shd w:val="clear" w:color="auto" w:fill="FFFFFF"/>
        </w:rPr>
        <w:t xml:space="preserve">It is not an empty thing for you for it is your life (32:47) -Rav Avigdor </w:t>
      </w:r>
      <w:proofErr w:type="spellStart"/>
      <w:r w:rsidR="00C50529" w:rsidRPr="005D4E1E">
        <w:rPr>
          <w:rFonts w:cstheme="minorHAnsi"/>
          <w:b/>
          <w:bCs/>
          <w:shd w:val="clear" w:color="auto" w:fill="FFFFFF"/>
        </w:rPr>
        <w:t>Nebenzahl</w:t>
      </w:r>
      <w:proofErr w:type="spellEnd"/>
      <w:r w:rsidR="00C50529" w:rsidRPr="005D4E1E">
        <w:rPr>
          <w:rFonts w:cstheme="minorHAnsi"/>
          <w:b/>
          <w:bCs/>
          <w:shd w:val="clear" w:color="auto" w:fill="FFFFFF"/>
        </w:rPr>
        <w:t xml:space="preserve"> </w:t>
      </w:r>
      <w:r w:rsidR="00C50529" w:rsidRPr="00CB1EAC">
        <w:rPr>
          <w:rFonts w:cstheme="minorHAnsi"/>
          <w:shd w:val="clear" w:color="auto" w:fill="FFFFFF"/>
        </w:rPr>
        <w:t xml:space="preserve">notes that while </w:t>
      </w:r>
      <w:r w:rsidR="00394167" w:rsidRPr="00CB1EAC">
        <w:rPr>
          <w:rFonts w:cstheme="minorHAnsi"/>
          <w:shd w:val="clear" w:color="auto" w:fill="FFFFFF"/>
        </w:rPr>
        <w:t xml:space="preserve">things in this world need estimates and the evaluations are not always 100% equal between 2 estimators, it is rare to have someone evaluate the worth of something at hundreds of thousands and another declare it worthless. Torah is the exception. </w:t>
      </w:r>
      <w:proofErr w:type="gramStart"/>
      <w:r w:rsidR="00394167" w:rsidRPr="00CB1EAC">
        <w:rPr>
          <w:rFonts w:cstheme="minorHAnsi"/>
          <w:shd w:val="clear" w:color="auto" w:fill="FFFFFF"/>
        </w:rPr>
        <w:t>To  those</w:t>
      </w:r>
      <w:proofErr w:type="gramEnd"/>
      <w:r w:rsidR="00394167" w:rsidRPr="00CB1EAC">
        <w:rPr>
          <w:rFonts w:cstheme="minorHAnsi"/>
          <w:shd w:val="clear" w:color="auto" w:fill="FFFFFF"/>
        </w:rPr>
        <w:t xml:space="preserve"> who get its worth, it is more precious than life. But to those who do not value it, it is worthless. Hence the extremes in the Possuk.</w:t>
      </w:r>
    </w:p>
    <w:p w14:paraId="7F295B90" w14:textId="77777777" w:rsidR="00394167" w:rsidRPr="005D4E1E" w:rsidRDefault="00394167" w:rsidP="003634DF">
      <w:pPr>
        <w:pStyle w:val="NoSpacing"/>
        <w:rPr>
          <w:rFonts w:cstheme="minorHAnsi"/>
          <w:b/>
          <w:bCs/>
          <w:sz w:val="16"/>
          <w:szCs w:val="16"/>
          <w:shd w:val="clear" w:color="auto" w:fill="FFFFFF"/>
        </w:rPr>
      </w:pPr>
    </w:p>
    <w:p w14:paraId="17BE1A85" w14:textId="4FA4C9E6" w:rsidR="003C5FE6" w:rsidRDefault="005D4E1E" w:rsidP="003634DF">
      <w:pPr>
        <w:pStyle w:val="NoSpacing"/>
        <w:rPr>
          <w:rFonts w:cstheme="minorHAnsi"/>
          <w:shd w:val="clear" w:color="auto" w:fill="FFFFFF"/>
        </w:rPr>
      </w:pPr>
      <w:r w:rsidRPr="005D4E1E">
        <w:rPr>
          <w:rFonts w:ascii="Arial" w:hAnsi="Arial" w:cs="Arial"/>
          <w:b/>
          <w:bCs/>
          <w:color w:val="000000"/>
          <w:shd w:val="clear" w:color="auto" w:fill="FFFFFF"/>
          <w:rtl/>
        </w:rPr>
        <w:t>עַל֩ אֲשֶׁ֨ר מְעַלְתֶּ֜ם בִּ֗י </w:t>
      </w:r>
      <w:r w:rsidRPr="005D4E1E">
        <w:rPr>
          <w:rFonts w:ascii="Arial" w:hAnsi="Arial" w:cs="Arial"/>
          <w:b/>
          <w:bCs/>
          <w:color w:val="000000"/>
          <w:shd w:val="clear" w:color="auto" w:fill="FFFFFF"/>
        </w:rPr>
        <w:t xml:space="preserve"> </w:t>
      </w:r>
      <w:r w:rsidR="00C50529" w:rsidRPr="005D4E1E">
        <w:rPr>
          <w:rFonts w:cstheme="minorHAnsi"/>
          <w:b/>
          <w:bCs/>
          <w:shd w:val="clear" w:color="auto" w:fill="FFFFFF"/>
        </w:rPr>
        <w:t xml:space="preserve">Because you </w:t>
      </w:r>
      <w:r w:rsidRPr="005D4E1E">
        <w:rPr>
          <w:rFonts w:cstheme="minorHAnsi"/>
          <w:b/>
          <w:bCs/>
          <w:shd w:val="clear" w:color="auto" w:fill="FFFFFF"/>
        </w:rPr>
        <w:t xml:space="preserve">betrayed </w:t>
      </w:r>
      <w:r w:rsidR="00C50529" w:rsidRPr="005D4E1E">
        <w:rPr>
          <w:rFonts w:cstheme="minorHAnsi"/>
          <w:b/>
          <w:bCs/>
          <w:shd w:val="clear" w:color="auto" w:fill="FFFFFF"/>
        </w:rPr>
        <w:t>me (32:51)</w:t>
      </w:r>
      <w:r w:rsidR="00C50529" w:rsidRPr="00CB1EAC">
        <w:rPr>
          <w:rFonts w:cstheme="minorHAnsi"/>
          <w:shd w:val="clear" w:color="auto" w:fill="FFFFFF"/>
        </w:rPr>
        <w:t xml:space="preserve"> – </w:t>
      </w:r>
      <w:r>
        <w:rPr>
          <w:rFonts w:cstheme="minorHAnsi"/>
          <w:shd w:val="clear" w:color="auto" w:fill="FFFFFF"/>
        </w:rPr>
        <w:t>Betrayed</w:t>
      </w:r>
      <w:r w:rsidR="00C50529" w:rsidRPr="00CB1EAC">
        <w:rPr>
          <w:rFonts w:cstheme="minorHAnsi"/>
          <w:shd w:val="clear" w:color="auto" w:fill="FFFFFF"/>
        </w:rPr>
        <w:t xml:space="preserve">? Maybe didn’t sanctify totally but why such a strong rebuke that seemed a bit of a stretch? </w:t>
      </w:r>
      <w:r w:rsidR="00C50529" w:rsidRPr="005D4E1E">
        <w:rPr>
          <w:rFonts w:cstheme="minorHAnsi"/>
          <w:b/>
          <w:bCs/>
          <w:shd w:val="clear" w:color="auto" w:fill="FFFFFF"/>
        </w:rPr>
        <w:t xml:space="preserve">Rav </w:t>
      </w:r>
      <w:r w:rsidR="00CB1EAC" w:rsidRPr="005D4E1E">
        <w:rPr>
          <w:rFonts w:cstheme="minorHAnsi"/>
          <w:b/>
          <w:bCs/>
          <w:shd w:val="clear" w:color="auto" w:fill="FFFFFF"/>
        </w:rPr>
        <w:t>M</w:t>
      </w:r>
      <w:r w:rsidR="00C50529" w:rsidRPr="005D4E1E">
        <w:rPr>
          <w:rFonts w:cstheme="minorHAnsi"/>
          <w:b/>
          <w:bCs/>
          <w:shd w:val="clear" w:color="auto" w:fill="FFFFFF"/>
        </w:rPr>
        <w:t>oshe Feinstein</w:t>
      </w:r>
      <w:r w:rsidR="00C50529" w:rsidRPr="00CB1EAC">
        <w:rPr>
          <w:rFonts w:cstheme="minorHAnsi"/>
          <w:shd w:val="clear" w:color="auto" w:fill="FFFFFF"/>
        </w:rPr>
        <w:t xml:space="preserve"> explained that when one does not strive to grow in Torah and Mitzva of observance, s/he is not merely stagnating, s/he is really trespassing and sinning. Hence Hashem’s strong wording to Moshe noting that he was rebelling against Hashem.</w:t>
      </w:r>
    </w:p>
    <w:p w14:paraId="7FE24D06" w14:textId="538B1007" w:rsidR="005D4E1E" w:rsidRPr="00FF7283" w:rsidRDefault="005D4E1E" w:rsidP="003634DF">
      <w:pPr>
        <w:pStyle w:val="NoSpacing"/>
        <w:rPr>
          <w:rFonts w:cstheme="minorHAnsi"/>
          <w:b/>
          <w:bCs/>
          <w:sz w:val="36"/>
          <w:szCs w:val="36"/>
          <w:shd w:val="clear" w:color="auto" w:fill="FFFFFF"/>
        </w:rPr>
      </w:pPr>
      <w:r w:rsidRPr="00FF7283">
        <w:rPr>
          <w:rFonts w:cstheme="minorHAnsi"/>
          <w:b/>
          <w:bCs/>
          <w:sz w:val="36"/>
          <w:szCs w:val="36"/>
          <w:shd w:val="clear" w:color="auto" w:fill="FFFFFF"/>
        </w:rPr>
        <w:lastRenderedPageBreak/>
        <w:t xml:space="preserve">Haftara </w:t>
      </w:r>
    </w:p>
    <w:p w14:paraId="18F2B735" w14:textId="326B3DDA" w:rsidR="005D4E1E" w:rsidRDefault="005D4E1E" w:rsidP="003634DF">
      <w:pPr>
        <w:pStyle w:val="NoSpacing"/>
        <w:rPr>
          <w:rFonts w:cstheme="minorHAnsi"/>
          <w:shd w:val="clear" w:color="auto" w:fill="FFFFFF"/>
        </w:rPr>
      </w:pPr>
    </w:p>
    <w:p w14:paraId="6A870BBF" w14:textId="77777777" w:rsidR="00FF7283" w:rsidRPr="008663E2" w:rsidRDefault="00FF7283" w:rsidP="00FF7283">
      <w:pPr>
        <w:spacing w:after="0" w:line="240" w:lineRule="auto"/>
        <w:rPr>
          <w:rFonts w:asciiTheme="minorBidi" w:hAnsiTheme="minorBidi"/>
        </w:rPr>
      </w:pPr>
      <w:r w:rsidRPr="008663E2">
        <w:rPr>
          <w:rFonts w:asciiTheme="minorBidi" w:hAnsiTheme="minorBidi"/>
        </w:rPr>
        <w:t xml:space="preserve">On the surface, the song of the Haftorah which is a song of praise is wildly different from the song of prophesy that is </w:t>
      </w:r>
      <w:proofErr w:type="spellStart"/>
      <w:r w:rsidRPr="008663E2">
        <w:rPr>
          <w:rFonts w:asciiTheme="minorBidi" w:hAnsiTheme="minorBidi"/>
        </w:rPr>
        <w:t>Haazinu</w:t>
      </w:r>
      <w:proofErr w:type="spellEnd"/>
      <w:r w:rsidRPr="008663E2">
        <w:rPr>
          <w:rFonts w:asciiTheme="minorBidi" w:hAnsiTheme="minorBidi"/>
        </w:rPr>
        <w:t xml:space="preserve">. Why then is it chosen as the appropriate one for the Haftorah this week? </w:t>
      </w:r>
      <w:r w:rsidRPr="008663E2">
        <w:rPr>
          <w:rFonts w:asciiTheme="minorBidi" w:eastAsia="Calibri" w:hAnsiTheme="minorBidi"/>
          <w:b/>
        </w:rPr>
        <w:t xml:space="preserve">Rav Gideon Weitzman Shlita </w:t>
      </w:r>
      <w:r w:rsidRPr="008663E2">
        <w:rPr>
          <w:rFonts w:asciiTheme="minorBidi" w:hAnsiTheme="minorBidi"/>
        </w:rPr>
        <w:t xml:space="preserve">suggested that the song of praise and the song of prophesy need each other. Mundane praise is raised as a result of the prophesy. Yet prophesy is connected to the people who use it to direct their awareness and sing praise. The prophesy takes the word of Hashem to us, the praise song, allows us to reconnect to Him.   </w:t>
      </w:r>
    </w:p>
    <w:p w14:paraId="5730A69E" w14:textId="77777777" w:rsidR="005D4E1E" w:rsidRPr="00CB1EAC" w:rsidRDefault="005D4E1E" w:rsidP="003634DF">
      <w:pPr>
        <w:pStyle w:val="NoSpacing"/>
        <w:rPr>
          <w:rFonts w:cstheme="minorHAnsi"/>
          <w:shd w:val="clear" w:color="auto" w:fill="FFFFFF"/>
        </w:rPr>
      </w:pPr>
    </w:p>
    <w:p w14:paraId="4413E740" w14:textId="77777777" w:rsidR="00C50529" w:rsidRPr="00CB1EAC" w:rsidRDefault="00C50529" w:rsidP="003634DF">
      <w:pPr>
        <w:pStyle w:val="NoSpacing"/>
        <w:rPr>
          <w:rFonts w:cstheme="minorHAnsi"/>
          <w:shd w:val="clear" w:color="auto" w:fill="FFFFFF"/>
        </w:rPr>
      </w:pPr>
    </w:p>
    <w:p w14:paraId="79745862" w14:textId="3169D4C2" w:rsidR="003634DF" w:rsidRDefault="00061D08" w:rsidP="003634DF">
      <w:pPr>
        <w:pStyle w:val="NoSpacing"/>
        <w:rPr>
          <w:rFonts w:hint="cs"/>
        </w:rPr>
      </w:pPr>
      <w:r>
        <w:rPr>
          <w:rFonts w:ascii="Helvetica" w:hAnsi="Helvetica" w:cs="Helvetica"/>
          <w:color w:val="444444"/>
          <w:sz w:val="21"/>
          <w:szCs w:val="21"/>
          <w:shd w:val="clear" w:color="auto" w:fill="FFFFFF"/>
        </w:rPr>
        <w:t xml:space="preserve"> </w:t>
      </w:r>
    </w:p>
    <w:sectPr w:rsidR="003634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4DF"/>
    <w:rsid w:val="00061D08"/>
    <w:rsid w:val="002B2B71"/>
    <w:rsid w:val="003630DF"/>
    <w:rsid w:val="003634DF"/>
    <w:rsid w:val="00394167"/>
    <w:rsid w:val="003C5FE6"/>
    <w:rsid w:val="005D4E1E"/>
    <w:rsid w:val="00C50529"/>
    <w:rsid w:val="00CB1EAC"/>
    <w:rsid w:val="00FF72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78EB1"/>
  <w15:chartTrackingRefBased/>
  <w15:docId w15:val="{F87EDBF8-FB82-4E17-BB01-445879D60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2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34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2</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1</cp:revision>
  <dcterms:created xsi:type="dcterms:W3CDTF">2022-10-03T13:40:00Z</dcterms:created>
  <dcterms:modified xsi:type="dcterms:W3CDTF">2022-10-03T17:49:00Z</dcterms:modified>
</cp:coreProperties>
</file>