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8938" w14:textId="77777777" w:rsidR="000D3C15" w:rsidRPr="000D3C15" w:rsidRDefault="000D3C15" w:rsidP="000D3C15">
      <w:pPr>
        <w:spacing w:after="0" w:line="240" w:lineRule="auto"/>
        <w:rPr>
          <w:rFonts w:ascii="Times New Roman" w:eastAsia="Times New Roman" w:hAnsi="Times New Roman" w:cs="Times New Roman"/>
          <w:sz w:val="24"/>
          <w:szCs w:val="24"/>
        </w:rPr>
      </w:pPr>
      <w:r w:rsidRPr="000D3C15">
        <w:rPr>
          <w:rFonts w:ascii="Arial" w:eastAsia="Times New Roman" w:hAnsi="Arial" w:cs="Arial"/>
          <w:color w:val="000000"/>
        </w:rPr>
        <w:t>Points to Ponder </w:t>
      </w:r>
    </w:p>
    <w:p w14:paraId="699316F6" w14:textId="77777777" w:rsidR="000D3C15" w:rsidRPr="000D3C15" w:rsidRDefault="000D3C15" w:rsidP="000D3C15">
      <w:pPr>
        <w:spacing w:after="0" w:line="240" w:lineRule="auto"/>
        <w:rPr>
          <w:rFonts w:ascii="Times New Roman" w:eastAsia="Times New Roman" w:hAnsi="Times New Roman" w:cs="Times New Roman"/>
          <w:sz w:val="24"/>
          <w:szCs w:val="24"/>
        </w:rPr>
      </w:pPr>
      <w:proofErr w:type="spellStart"/>
      <w:r w:rsidRPr="000D3C15">
        <w:rPr>
          <w:rFonts w:ascii="Arial" w:eastAsia="Times New Roman" w:hAnsi="Arial" w:cs="Arial"/>
          <w:color w:val="000000"/>
        </w:rPr>
        <w:t>Chukas</w:t>
      </w:r>
      <w:proofErr w:type="spellEnd"/>
      <w:r w:rsidRPr="000D3C15">
        <w:rPr>
          <w:rFonts w:ascii="Arial" w:eastAsia="Times New Roman" w:hAnsi="Arial" w:cs="Arial"/>
          <w:color w:val="000000"/>
        </w:rPr>
        <w:t xml:space="preserve"> 5781</w:t>
      </w:r>
    </w:p>
    <w:p w14:paraId="4AE4D19B" w14:textId="77777777" w:rsidR="000D3C15" w:rsidRPr="000D3C15" w:rsidRDefault="000D3C15" w:rsidP="000D3C15">
      <w:pPr>
        <w:spacing w:after="0" w:line="240" w:lineRule="auto"/>
        <w:rPr>
          <w:rFonts w:ascii="Times New Roman" w:eastAsia="Times New Roman" w:hAnsi="Times New Roman" w:cs="Times New Roman"/>
          <w:b/>
          <w:bCs/>
          <w:sz w:val="24"/>
          <w:szCs w:val="24"/>
        </w:rPr>
      </w:pPr>
    </w:p>
    <w:p w14:paraId="4749F2E9" w14:textId="031FA6DA" w:rsidR="000D3C15" w:rsidRPr="001A5F01" w:rsidRDefault="001A5F01" w:rsidP="001A5F01">
      <w:pPr>
        <w:pStyle w:val="NoSpacing"/>
        <w:rPr>
          <w:rFonts w:ascii="Arial" w:hAnsi="Arial" w:cs="Arial"/>
        </w:rPr>
      </w:pPr>
      <w:r w:rsidRPr="001A5F01">
        <w:rPr>
          <w:rFonts w:ascii="Arial" w:hAnsi="Arial" w:cs="Arial"/>
          <w:b/>
          <w:bCs/>
          <w:color w:val="000000"/>
          <w:sz w:val="29"/>
          <w:szCs w:val="29"/>
          <w:shd w:val="clear" w:color="auto" w:fill="FFFFFF"/>
          <w:rtl/>
        </w:rPr>
        <w:t>זֹ֚את חֻקַּ֣ת הַתּוֹרָ֔ה</w:t>
      </w:r>
      <w:r w:rsidRPr="001A5F01">
        <w:rPr>
          <w:rFonts w:ascii="Arial" w:hAnsi="Arial" w:cs="Arial"/>
          <w:b/>
          <w:bCs/>
          <w:color w:val="000000"/>
          <w:sz w:val="29"/>
          <w:szCs w:val="29"/>
          <w:shd w:val="clear" w:color="auto" w:fill="FFFFFF"/>
        </w:rPr>
        <w:t xml:space="preserve"> </w:t>
      </w:r>
      <w:r w:rsidR="000D3C15" w:rsidRPr="001A5F01">
        <w:rPr>
          <w:rFonts w:ascii="Arial" w:hAnsi="Arial" w:cs="Arial"/>
          <w:b/>
          <w:bCs/>
        </w:rPr>
        <w:t>This is THE decree of the Torah (19:2)</w:t>
      </w:r>
      <w:r w:rsidR="000D3C15" w:rsidRPr="001A5F01">
        <w:rPr>
          <w:rFonts w:ascii="Arial" w:hAnsi="Arial" w:cs="Arial"/>
        </w:rPr>
        <w:t xml:space="preserve"> - Why is </w:t>
      </w:r>
      <w:proofErr w:type="spellStart"/>
      <w:r w:rsidR="000D3C15" w:rsidRPr="001A5F01">
        <w:rPr>
          <w:rFonts w:ascii="Arial" w:hAnsi="Arial" w:cs="Arial"/>
        </w:rPr>
        <w:t>Parah</w:t>
      </w:r>
      <w:proofErr w:type="spellEnd"/>
      <w:r w:rsidR="000D3C15" w:rsidRPr="001A5F01">
        <w:rPr>
          <w:rFonts w:ascii="Arial" w:hAnsi="Arial" w:cs="Arial"/>
        </w:rPr>
        <w:t xml:space="preserve"> </w:t>
      </w:r>
      <w:proofErr w:type="spellStart"/>
      <w:r w:rsidR="000D3C15" w:rsidRPr="001A5F01">
        <w:rPr>
          <w:rFonts w:ascii="Arial" w:hAnsi="Arial" w:cs="Arial"/>
        </w:rPr>
        <w:t>Adumah</w:t>
      </w:r>
      <w:proofErr w:type="spellEnd"/>
      <w:r w:rsidR="000D3C15" w:rsidRPr="001A5F01">
        <w:rPr>
          <w:rFonts w:ascii="Arial" w:hAnsi="Arial" w:cs="Arial"/>
        </w:rPr>
        <w:t xml:space="preserve"> selected as THE paradigm of a </w:t>
      </w:r>
      <w:proofErr w:type="spellStart"/>
      <w:r w:rsidR="000D3C15" w:rsidRPr="001A5F01">
        <w:rPr>
          <w:rFonts w:ascii="Arial" w:hAnsi="Arial" w:cs="Arial"/>
        </w:rPr>
        <w:t>Chok</w:t>
      </w:r>
      <w:proofErr w:type="spellEnd"/>
      <w:r w:rsidR="000D3C15" w:rsidRPr="001A5F01">
        <w:rPr>
          <w:rFonts w:ascii="Arial" w:hAnsi="Arial" w:cs="Arial"/>
        </w:rPr>
        <w:t xml:space="preserve"> in the </w:t>
      </w:r>
      <w:proofErr w:type="spellStart"/>
      <w:r w:rsidR="000D3C15" w:rsidRPr="001A5F01">
        <w:rPr>
          <w:rFonts w:ascii="Arial" w:hAnsi="Arial" w:cs="Arial"/>
        </w:rPr>
        <w:t>torah</w:t>
      </w:r>
      <w:proofErr w:type="spellEnd"/>
      <w:r w:rsidR="000D3C15" w:rsidRPr="001A5F01">
        <w:rPr>
          <w:rFonts w:ascii="Arial" w:hAnsi="Arial" w:cs="Arial"/>
        </w:rPr>
        <w:t xml:space="preserve">? </w:t>
      </w:r>
      <w:proofErr w:type="spellStart"/>
      <w:r w:rsidR="000D3C15" w:rsidRPr="001A5F01">
        <w:rPr>
          <w:rFonts w:ascii="Arial" w:hAnsi="Arial" w:cs="Arial"/>
        </w:rPr>
        <w:t>Shaatnez</w:t>
      </w:r>
      <w:proofErr w:type="spellEnd"/>
      <w:r w:rsidR="000D3C15" w:rsidRPr="001A5F01">
        <w:rPr>
          <w:rFonts w:ascii="Arial" w:hAnsi="Arial" w:cs="Arial"/>
        </w:rPr>
        <w:t xml:space="preserve"> and Kashrus also are </w:t>
      </w:r>
      <w:proofErr w:type="spellStart"/>
      <w:r w:rsidR="000D3C15" w:rsidRPr="001A5F01">
        <w:rPr>
          <w:rFonts w:ascii="Arial" w:hAnsi="Arial" w:cs="Arial"/>
        </w:rPr>
        <w:t>Chukim</w:t>
      </w:r>
      <w:proofErr w:type="spellEnd"/>
      <w:r w:rsidR="000D3C15" w:rsidRPr="001A5F01">
        <w:rPr>
          <w:rFonts w:ascii="Arial" w:hAnsi="Arial" w:cs="Arial"/>
        </w:rPr>
        <w:t xml:space="preserve"> so why single </w:t>
      </w:r>
      <w:proofErr w:type="spellStart"/>
      <w:r w:rsidR="000D3C15" w:rsidRPr="001A5F01">
        <w:rPr>
          <w:rFonts w:ascii="Arial" w:hAnsi="Arial" w:cs="Arial"/>
        </w:rPr>
        <w:t>P</w:t>
      </w:r>
      <w:r>
        <w:rPr>
          <w:rFonts w:ascii="Arial" w:hAnsi="Arial" w:cs="Arial"/>
        </w:rPr>
        <w:t>a</w:t>
      </w:r>
      <w:r w:rsidR="000D3C15" w:rsidRPr="001A5F01">
        <w:rPr>
          <w:rFonts w:ascii="Arial" w:hAnsi="Arial" w:cs="Arial"/>
        </w:rPr>
        <w:t>rah</w:t>
      </w:r>
      <w:proofErr w:type="spellEnd"/>
      <w:r w:rsidR="000D3C15" w:rsidRPr="001A5F01">
        <w:rPr>
          <w:rFonts w:ascii="Arial" w:hAnsi="Arial" w:cs="Arial"/>
        </w:rPr>
        <w:t xml:space="preserve"> </w:t>
      </w:r>
      <w:proofErr w:type="spellStart"/>
      <w:r w:rsidR="000D3C15" w:rsidRPr="001A5F01">
        <w:rPr>
          <w:rFonts w:ascii="Arial" w:hAnsi="Arial" w:cs="Arial"/>
        </w:rPr>
        <w:t>Adumah</w:t>
      </w:r>
      <w:proofErr w:type="spellEnd"/>
      <w:r w:rsidR="000D3C15" w:rsidRPr="001A5F01">
        <w:rPr>
          <w:rFonts w:ascii="Arial" w:hAnsi="Arial" w:cs="Arial"/>
        </w:rPr>
        <w:t xml:space="preserve"> out? </w:t>
      </w:r>
      <w:r w:rsidR="000D3C15" w:rsidRPr="001A5F01">
        <w:rPr>
          <w:rFonts w:ascii="Arial" w:hAnsi="Arial" w:cs="Arial"/>
          <w:b/>
          <w:bCs/>
        </w:rPr>
        <w:t xml:space="preserve">Rav </w:t>
      </w:r>
      <w:r w:rsidRPr="001A5F01">
        <w:rPr>
          <w:rFonts w:ascii="Arial" w:hAnsi="Arial" w:cs="Arial"/>
          <w:b/>
          <w:bCs/>
        </w:rPr>
        <w:t>D</w:t>
      </w:r>
      <w:r w:rsidR="000D3C15" w:rsidRPr="001A5F01">
        <w:rPr>
          <w:rFonts w:ascii="Arial" w:hAnsi="Arial" w:cs="Arial"/>
          <w:b/>
          <w:bCs/>
        </w:rPr>
        <w:t>ovid Feinstein ztl.</w:t>
      </w:r>
      <w:r w:rsidR="000D3C15" w:rsidRPr="001A5F01">
        <w:rPr>
          <w:rFonts w:ascii="Arial" w:hAnsi="Arial" w:cs="Arial"/>
        </w:rPr>
        <w:t xml:space="preserve"> </w:t>
      </w:r>
      <w:r>
        <w:rPr>
          <w:rFonts w:ascii="Arial" w:hAnsi="Arial" w:cs="Arial"/>
        </w:rPr>
        <w:t>e</w:t>
      </w:r>
      <w:r w:rsidR="000D3C15" w:rsidRPr="001A5F01">
        <w:rPr>
          <w:rFonts w:ascii="Arial" w:hAnsi="Arial" w:cs="Arial"/>
        </w:rPr>
        <w:t>xplained that the idea that ash from a red cow has the ability to cleanse someone from an impurity is something we will never fully understand. It is a metaphor for the Torah which has the ability to cleanse someone from the impurities of this world yet we do not know or understand why or how it works. We don’t fully get how it takes one who is barred from being in Hashem’s house to becoming one who is beloved there. What we DO know is that it exists and we are the beneficiaries of that existence. </w:t>
      </w:r>
    </w:p>
    <w:p w14:paraId="7AF8B90C" w14:textId="77777777" w:rsidR="000D3C15" w:rsidRPr="001A5F01" w:rsidRDefault="000D3C15" w:rsidP="001A5F01">
      <w:pPr>
        <w:pStyle w:val="NoSpacing"/>
        <w:rPr>
          <w:rFonts w:ascii="Arial" w:hAnsi="Arial" w:cs="Arial"/>
          <w:b/>
          <w:bCs/>
        </w:rPr>
      </w:pPr>
    </w:p>
    <w:p w14:paraId="32DFEA7C" w14:textId="1FAEF30B" w:rsidR="000D3C15" w:rsidRPr="001A5F01" w:rsidRDefault="001A5F01" w:rsidP="001A5F01">
      <w:pPr>
        <w:pStyle w:val="NoSpacing"/>
        <w:rPr>
          <w:rFonts w:ascii="Arial" w:hAnsi="Arial" w:cs="Arial"/>
        </w:rPr>
      </w:pPr>
      <w:r w:rsidRPr="001A5F01">
        <w:rPr>
          <w:rFonts w:ascii="Arial" w:hAnsi="Arial" w:cs="Arial"/>
          <w:b/>
          <w:bCs/>
          <w:color w:val="000000"/>
          <w:sz w:val="29"/>
          <w:szCs w:val="29"/>
          <w:shd w:val="clear" w:color="auto" w:fill="FFFFFF"/>
          <w:rtl/>
        </w:rPr>
        <w:t>אֲשֶׁ֛ר לֹֽא־עָלָ֥ה עָלֶ֖יהָ עֹֽל</w:t>
      </w:r>
      <w:r w:rsidRPr="001A5F01">
        <w:rPr>
          <w:rFonts w:ascii="Arial" w:hAnsi="Arial" w:cs="Arial"/>
          <w:b/>
          <w:bCs/>
          <w:color w:val="000000"/>
          <w:sz w:val="29"/>
          <w:szCs w:val="29"/>
          <w:shd w:val="clear" w:color="auto" w:fill="FFFFFF"/>
        </w:rPr>
        <w:t xml:space="preserve"> </w:t>
      </w:r>
      <w:r w:rsidR="000D3C15" w:rsidRPr="001A5F01">
        <w:rPr>
          <w:rFonts w:ascii="Arial" w:hAnsi="Arial" w:cs="Arial"/>
          <w:b/>
          <w:bCs/>
        </w:rPr>
        <w:t>That has no blemish and never had a yoke placed on it (19:2)</w:t>
      </w:r>
      <w:r w:rsidR="000D3C15" w:rsidRPr="001A5F01">
        <w:rPr>
          <w:rFonts w:ascii="Arial" w:hAnsi="Arial" w:cs="Arial"/>
        </w:rPr>
        <w:t xml:space="preserve"> - The metaphor of the yoke is used in accepting </w:t>
      </w:r>
      <w:proofErr w:type="spellStart"/>
      <w:r w:rsidR="000D3C15" w:rsidRPr="001A5F01">
        <w:rPr>
          <w:rFonts w:ascii="Arial" w:hAnsi="Arial" w:cs="Arial"/>
        </w:rPr>
        <w:t>Ol</w:t>
      </w:r>
      <w:proofErr w:type="spellEnd"/>
      <w:r w:rsidR="000D3C15" w:rsidRPr="001A5F01">
        <w:rPr>
          <w:rFonts w:ascii="Arial" w:hAnsi="Arial" w:cs="Arial"/>
        </w:rPr>
        <w:t xml:space="preserve"> </w:t>
      </w:r>
      <w:proofErr w:type="spellStart"/>
      <w:r w:rsidR="000D3C15" w:rsidRPr="001A5F01">
        <w:rPr>
          <w:rFonts w:ascii="Arial" w:hAnsi="Arial" w:cs="Arial"/>
        </w:rPr>
        <w:t>Malchus</w:t>
      </w:r>
      <w:proofErr w:type="spellEnd"/>
      <w:r w:rsidR="000D3C15" w:rsidRPr="001A5F01">
        <w:rPr>
          <w:rFonts w:ascii="Arial" w:hAnsi="Arial" w:cs="Arial"/>
        </w:rPr>
        <w:t xml:space="preserve"> </w:t>
      </w:r>
      <w:proofErr w:type="spellStart"/>
      <w:r w:rsidR="000D3C15" w:rsidRPr="001A5F01">
        <w:rPr>
          <w:rFonts w:ascii="Arial" w:hAnsi="Arial" w:cs="Arial"/>
        </w:rPr>
        <w:t>Shomayim</w:t>
      </w:r>
      <w:proofErr w:type="spellEnd"/>
      <w:r w:rsidR="000D3C15" w:rsidRPr="001A5F01">
        <w:rPr>
          <w:rFonts w:ascii="Arial" w:hAnsi="Arial" w:cs="Arial"/>
        </w:rPr>
        <w:t xml:space="preserve"> because one attached to a yoke cannot deviate from the path from the driver’s designated path. The </w:t>
      </w:r>
      <w:proofErr w:type="spellStart"/>
      <w:r w:rsidR="000D3C15" w:rsidRPr="001A5F01">
        <w:rPr>
          <w:rFonts w:ascii="Arial" w:hAnsi="Arial" w:cs="Arial"/>
          <w:b/>
          <w:bCs/>
        </w:rPr>
        <w:t>Chozeh</w:t>
      </w:r>
      <w:proofErr w:type="spellEnd"/>
      <w:r w:rsidR="000D3C15" w:rsidRPr="001A5F01">
        <w:rPr>
          <w:rFonts w:ascii="Arial" w:hAnsi="Arial" w:cs="Arial"/>
          <w:b/>
          <w:bCs/>
        </w:rPr>
        <w:t xml:space="preserve"> of Lublin</w:t>
      </w:r>
      <w:r w:rsidR="000D3C15" w:rsidRPr="001A5F01">
        <w:rPr>
          <w:rFonts w:ascii="Arial" w:hAnsi="Arial" w:cs="Arial"/>
        </w:rPr>
        <w:t xml:space="preserve"> used to say that if one thinks he is without defect, it is because he has not accepted the yoke of </w:t>
      </w:r>
      <w:proofErr w:type="spellStart"/>
      <w:r w:rsidR="000D3C15" w:rsidRPr="001A5F01">
        <w:rPr>
          <w:rFonts w:ascii="Arial" w:hAnsi="Arial" w:cs="Arial"/>
        </w:rPr>
        <w:t>Shomayim</w:t>
      </w:r>
      <w:proofErr w:type="spellEnd"/>
      <w:r w:rsidR="000D3C15" w:rsidRPr="001A5F01">
        <w:rPr>
          <w:rFonts w:ascii="Arial" w:hAnsi="Arial" w:cs="Arial"/>
        </w:rPr>
        <w:t xml:space="preserve"> on himself. </w:t>
      </w:r>
      <w:r w:rsidR="000D3C15" w:rsidRPr="001A5F01">
        <w:rPr>
          <w:rFonts w:ascii="Arial" w:hAnsi="Arial" w:cs="Arial"/>
          <w:b/>
          <w:bCs/>
        </w:rPr>
        <w:t xml:space="preserve">Rabbi Dr. Abraham J. </w:t>
      </w:r>
      <w:proofErr w:type="spellStart"/>
      <w:r w:rsidR="000D3C15" w:rsidRPr="001A5F01">
        <w:rPr>
          <w:rFonts w:ascii="Arial" w:hAnsi="Arial" w:cs="Arial"/>
          <w:b/>
          <w:bCs/>
        </w:rPr>
        <w:t>Twerski</w:t>
      </w:r>
      <w:proofErr w:type="spellEnd"/>
      <w:r w:rsidR="000D3C15" w:rsidRPr="001A5F01">
        <w:rPr>
          <w:rFonts w:ascii="Arial" w:hAnsi="Arial" w:cs="Arial"/>
          <w:b/>
          <w:bCs/>
        </w:rPr>
        <w:t xml:space="preserve"> ztl</w:t>
      </w:r>
      <w:r w:rsidR="000D3C15" w:rsidRPr="001A5F01">
        <w:rPr>
          <w:rFonts w:ascii="Arial" w:hAnsi="Arial" w:cs="Arial"/>
        </w:rPr>
        <w:t xml:space="preserve"> used to explain that one bound to the Torah does not allow himself to be complacent in his growth for that would be tantamount to making himself into his own god -- as there is no idolatry worse than self-</w:t>
      </w:r>
      <w:proofErr w:type="spellStart"/>
      <w:r w:rsidR="000D3C15" w:rsidRPr="001A5F01">
        <w:rPr>
          <w:rFonts w:ascii="Arial" w:hAnsi="Arial" w:cs="Arial"/>
        </w:rPr>
        <w:t>adortion</w:t>
      </w:r>
      <w:proofErr w:type="spellEnd"/>
      <w:r w:rsidR="000D3C15" w:rsidRPr="001A5F01">
        <w:rPr>
          <w:rFonts w:ascii="Arial" w:hAnsi="Arial" w:cs="Arial"/>
        </w:rPr>
        <w:t>. </w:t>
      </w:r>
    </w:p>
    <w:p w14:paraId="53336AE4" w14:textId="77777777" w:rsidR="000D3C15" w:rsidRPr="001A5F01" w:rsidRDefault="000D3C15" w:rsidP="001A5F01">
      <w:pPr>
        <w:pStyle w:val="NoSpacing"/>
        <w:rPr>
          <w:rFonts w:ascii="Arial" w:hAnsi="Arial" w:cs="Arial"/>
          <w:b/>
          <w:bCs/>
        </w:rPr>
      </w:pPr>
      <w:r w:rsidRPr="001A5F01">
        <w:rPr>
          <w:rFonts w:ascii="Arial" w:hAnsi="Arial" w:cs="Arial"/>
        </w:rPr>
        <w:t> </w:t>
      </w:r>
    </w:p>
    <w:p w14:paraId="7698907B" w14:textId="7C2048F1" w:rsidR="000D3C15" w:rsidRPr="001A5F01" w:rsidRDefault="001A5F01" w:rsidP="001A5F01">
      <w:pPr>
        <w:pStyle w:val="NoSpacing"/>
        <w:rPr>
          <w:rFonts w:ascii="Arial" w:hAnsi="Arial" w:cs="Arial"/>
        </w:rPr>
      </w:pPr>
      <w:r w:rsidRPr="001A5F01">
        <w:rPr>
          <w:rFonts w:ascii="Arial" w:hAnsi="Arial" w:cs="Arial"/>
          <w:b/>
          <w:bCs/>
          <w:color w:val="000000"/>
          <w:sz w:val="29"/>
          <w:szCs w:val="29"/>
          <w:shd w:val="clear" w:color="auto" w:fill="FFFFFF"/>
          <w:rtl/>
        </w:rPr>
        <w:t>זֹ֚את הַתּוֹרָ֔ה אָדָ֖ם כִּֽי־יָמ֣וּת בְּאֹ֑הֶל </w:t>
      </w:r>
      <w:r w:rsidRPr="001A5F01">
        <w:rPr>
          <w:rFonts w:ascii="Arial" w:hAnsi="Arial" w:cs="Arial"/>
          <w:b/>
          <w:bCs/>
          <w:color w:val="000000"/>
          <w:sz w:val="29"/>
          <w:szCs w:val="29"/>
          <w:shd w:val="clear" w:color="auto" w:fill="FFFFFF"/>
        </w:rPr>
        <w:t xml:space="preserve"> </w:t>
      </w:r>
      <w:r w:rsidR="000D3C15" w:rsidRPr="001A5F01">
        <w:rPr>
          <w:rFonts w:ascii="Arial" w:hAnsi="Arial" w:cs="Arial"/>
          <w:b/>
          <w:bCs/>
        </w:rPr>
        <w:t>This is the Torah when an Adam dies in the tent (</w:t>
      </w:r>
      <w:r w:rsidRPr="001A5F01">
        <w:rPr>
          <w:rFonts w:ascii="Arial" w:hAnsi="Arial" w:cs="Arial"/>
          <w:b/>
          <w:bCs/>
        </w:rPr>
        <w:t>19:14</w:t>
      </w:r>
      <w:r w:rsidR="000D3C15" w:rsidRPr="001A5F01">
        <w:rPr>
          <w:rFonts w:ascii="Arial" w:hAnsi="Arial" w:cs="Arial"/>
          <w:b/>
          <w:bCs/>
        </w:rPr>
        <w:t xml:space="preserve">) - Rav Schachter Shlita </w:t>
      </w:r>
      <w:r w:rsidR="000D3C15" w:rsidRPr="001A5F01">
        <w:rPr>
          <w:rFonts w:ascii="Arial" w:hAnsi="Arial" w:cs="Arial"/>
        </w:rPr>
        <w:t xml:space="preserve">would explain that </w:t>
      </w:r>
      <w:proofErr w:type="spellStart"/>
      <w:r w:rsidR="000D3C15" w:rsidRPr="001A5F01">
        <w:rPr>
          <w:rFonts w:ascii="Arial" w:hAnsi="Arial" w:cs="Arial"/>
        </w:rPr>
        <w:t>Atem</w:t>
      </w:r>
      <w:proofErr w:type="spellEnd"/>
      <w:r w:rsidR="000D3C15" w:rsidRPr="001A5F01">
        <w:rPr>
          <w:rFonts w:ascii="Arial" w:hAnsi="Arial" w:cs="Arial"/>
        </w:rPr>
        <w:t xml:space="preserve"> </w:t>
      </w:r>
      <w:proofErr w:type="spellStart"/>
      <w:r w:rsidR="000D3C15" w:rsidRPr="001A5F01">
        <w:rPr>
          <w:rFonts w:ascii="Arial" w:hAnsi="Arial" w:cs="Arial"/>
        </w:rPr>
        <w:t>Keruyim</w:t>
      </w:r>
      <w:proofErr w:type="spellEnd"/>
      <w:r w:rsidR="000D3C15" w:rsidRPr="001A5F01">
        <w:rPr>
          <w:rFonts w:ascii="Arial" w:hAnsi="Arial" w:cs="Arial"/>
        </w:rPr>
        <w:t xml:space="preserve"> Adam </w:t>
      </w:r>
      <w:proofErr w:type="spellStart"/>
      <w:r w:rsidR="000D3C15" w:rsidRPr="001A5F01">
        <w:rPr>
          <w:rFonts w:ascii="Arial" w:hAnsi="Arial" w:cs="Arial"/>
        </w:rPr>
        <w:t>V’Ein</w:t>
      </w:r>
      <w:proofErr w:type="spellEnd"/>
      <w:r w:rsidR="000D3C15" w:rsidRPr="001A5F01">
        <w:rPr>
          <w:rFonts w:ascii="Arial" w:hAnsi="Arial" w:cs="Arial"/>
        </w:rPr>
        <w:t xml:space="preserve"> </w:t>
      </w:r>
      <w:proofErr w:type="spellStart"/>
      <w:r w:rsidR="000D3C15" w:rsidRPr="001A5F01">
        <w:rPr>
          <w:rFonts w:ascii="Arial" w:hAnsi="Arial" w:cs="Arial"/>
        </w:rPr>
        <w:t>Umos</w:t>
      </w:r>
      <w:proofErr w:type="spellEnd"/>
      <w:r w:rsidR="000D3C15" w:rsidRPr="001A5F01">
        <w:rPr>
          <w:rFonts w:ascii="Arial" w:hAnsi="Arial" w:cs="Arial"/>
        </w:rPr>
        <w:t xml:space="preserve"> </w:t>
      </w:r>
      <w:proofErr w:type="spellStart"/>
      <w:r w:rsidR="000D3C15" w:rsidRPr="001A5F01">
        <w:rPr>
          <w:rFonts w:ascii="Arial" w:hAnsi="Arial" w:cs="Arial"/>
        </w:rPr>
        <w:t>Keruyim</w:t>
      </w:r>
      <w:proofErr w:type="spellEnd"/>
      <w:r w:rsidR="000D3C15" w:rsidRPr="001A5F01">
        <w:rPr>
          <w:rFonts w:ascii="Arial" w:hAnsi="Arial" w:cs="Arial"/>
        </w:rPr>
        <w:t xml:space="preserve"> Adam because there is no plural for Adam. By Am Yisrael there is a concept of unity but not by other nations. It is not a racist statement.</w:t>
      </w:r>
    </w:p>
    <w:p w14:paraId="55EBAEDA" w14:textId="77777777" w:rsidR="000D3C15" w:rsidRPr="001A5F01" w:rsidRDefault="000D3C15" w:rsidP="001A5F01">
      <w:pPr>
        <w:pStyle w:val="NoSpacing"/>
        <w:rPr>
          <w:rFonts w:ascii="Arial" w:hAnsi="Arial" w:cs="Arial"/>
          <w:b/>
          <w:bCs/>
        </w:rPr>
      </w:pPr>
    </w:p>
    <w:p w14:paraId="4D9FB7E3" w14:textId="10EA4D2A" w:rsidR="000D3C15" w:rsidRPr="001A5F01" w:rsidRDefault="001A5F01" w:rsidP="001A5F01">
      <w:pPr>
        <w:pStyle w:val="NoSpacing"/>
        <w:rPr>
          <w:rFonts w:ascii="Arial" w:hAnsi="Arial" w:cs="Arial"/>
        </w:rPr>
      </w:pPr>
      <w:r w:rsidRPr="001A5F01">
        <w:rPr>
          <w:rFonts w:ascii="Arial" w:hAnsi="Arial" w:cs="Arial"/>
          <w:b/>
          <w:bCs/>
          <w:color w:val="000000"/>
          <w:sz w:val="29"/>
          <w:szCs w:val="29"/>
          <w:shd w:val="clear" w:color="auto" w:fill="FFFFFF"/>
          <w:rtl/>
        </w:rPr>
        <w:t>וְדִבַּרְתֶּ֧ם אֶל־הַסֶּ֛לַע לְעֵֽינֵיהֶ֖ם וְנָתַ֣ן מֵימָ֑יו</w:t>
      </w:r>
      <w:r w:rsidRPr="001A5F01">
        <w:rPr>
          <w:rFonts w:ascii="Arial" w:hAnsi="Arial" w:cs="Arial"/>
          <w:b/>
          <w:bCs/>
          <w:color w:val="000000"/>
          <w:sz w:val="29"/>
          <w:szCs w:val="29"/>
          <w:shd w:val="clear" w:color="auto" w:fill="FFFFFF"/>
        </w:rPr>
        <w:t xml:space="preserve"> </w:t>
      </w:r>
      <w:r w:rsidR="000D3C15" w:rsidRPr="001A5F01">
        <w:rPr>
          <w:rFonts w:ascii="Arial" w:hAnsi="Arial" w:cs="Arial"/>
          <w:b/>
          <w:bCs/>
        </w:rPr>
        <w:t xml:space="preserve">And you will speak to the rock before their eyes and it will bring forth its waters (20:8) - </w:t>
      </w:r>
      <w:proofErr w:type="spellStart"/>
      <w:r w:rsidR="000D3C15" w:rsidRPr="001A5F01">
        <w:rPr>
          <w:rFonts w:ascii="Arial" w:hAnsi="Arial" w:cs="Arial"/>
          <w:b/>
          <w:bCs/>
        </w:rPr>
        <w:t>Yalkut</w:t>
      </w:r>
      <w:proofErr w:type="spellEnd"/>
      <w:r w:rsidR="000D3C15" w:rsidRPr="001A5F01">
        <w:rPr>
          <w:rFonts w:ascii="Arial" w:hAnsi="Arial" w:cs="Arial"/>
          <w:b/>
          <w:bCs/>
        </w:rPr>
        <w:t xml:space="preserve"> </w:t>
      </w:r>
      <w:proofErr w:type="spellStart"/>
      <w:r w:rsidR="000D3C15" w:rsidRPr="001A5F01">
        <w:rPr>
          <w:rFonts w:ascii="Arial" w:hAnsi="Arial" w:cs="Arial"/>
          <w:b/>
          <w:bCs/>
        </w:rPr>
        <w:t>Shimoni</w:t>
      </w:r>
      <w:proofErr w:type="spellEnd"/>
      <w:r w:rsidR="000D3C15" w:rsidRPr="001A5F01">
        <w:rPr>
          <w:rFonts w:ascii="Arial" w:hAnsi="Arial" w:cs="Arial"/>
        </w:rPr>
        <w:t xml:space="preserve"> compares the hitting of the rock to the educating of children. When the child is young, the hitting helped him learn. When he is older, it is the words that make a difference. How does one learn or teach with a stone? </w:t>
      </w:r>
      <w:r w:rsidR="000D3C15" w:rsidRPr="001A5F01">
        <w:rPr>
          <w:rFonts w:ascii="Arial" w:hAnsi="Arial" w:cs="Arial"/>
          <w:b/>
          <w:bCs/>
        </w:rPr>
        <w:t xml:space="preserve">Rav </w:t>
      </w:r>
      <w:proofErr w:type="spellStart"/>
      <w:r w:rsidR="000D3C15" w:rsidRPr="001A5F01">
        <w:rPr>
          <w:rFonts w:ascii="Arial" w:hAnsi="Arial" w:cs="Arial"/>
          <w:b/>
          <w:bCs/>
        </w:rPr>
        <w:t>Boruch</w:t>
      </w:r>
      <w:proofErr w:type="spellEnd"/>
      <w:r w:rsidR="000D3C15" w:rsidRPr="001A5F01">
        <w:rPr>
          <w:rFonts w:ascii="Arial" w:hAnsi="Arial" w:cs="Arial"/>
          <w:b/>
          <w:bCs/>
        </w:rPr>
        <w:t xml:space="preserve"> Mordechai </w:t>
      </w:r>
      <w:proofErr w:type="spellStart"/>
      <w:r w:rsidR="000D3C15" w:rsidRPr="001A5F01">
        <w:rPr>
          <w:rFonts w:ascii="Arial" w:hAnsi="Arial" w:cs="Arial"/>
          <w:b/>
          <w:bCs/>
        </w:rPr>
        <w:t>Ezrachi</w:t>
      </w:r>
      <w:proofErr w:type="spellEnd"/>
      <w:r w:rsidR="000D3C15" w:rsidRPr="001A5F01">
        <w:rPr>
          <w:rFonts w:ascii="Arial" w:hAnsi="Arial" w:cs="Arial"/>
          <w:b/>
          <w:bCs/>
        </w:rPr>
        <w:t xml:space="preserve"> Shlita</w:t>
      </w:r>
      <w:r w:rsidR="000D3C15" w:rsidRPr="001A5F01">
        <w:rPr>
          <w:rFonts w:ascii="Arial" w:hAnsi="Arial" w:cs="Arial"/>
        </w:rPr>
        <w:t xml:space="preserve"> explained that initially when Moshe or </w:t>
      </w:r>
      <w:proofErr w:type="spellStart"/>
      <w:r w:rsidR="000D3C15" w:rsidRPr="001A5F01">
        <w:rPr>
          <w:rFonts w:ascii="Arial" w:hAnsi="Arial" w:cs="Arial"/>
        </w:rPr>
        <w:t>Aharon</w:t>
      </w:r>
      <w:proofErr w:type="spellEnd"/>
      <w:r w:rsidR="000D3C15" w:rsidRPr="001A5F01">
        <w:rPr>
          <w:rFonts w:ascii="Arial" w:hAnsi="Arial" w:cs="Arial"/>
        </w:rPr>
        <w:t xml:space="preserve"> taught Torah, it was not that they were teaching -- it was the Mishna itself or the Talmud itself that spoke. There was no limit to the length of value in what it could offer. The same was true with the stone -- when it started to offer drops of water, there was no limit what it too could offer -- all that had to happen was to let it turn into a well from which the waters would spring forth unlimited.</w:t>
      </w:r>
    </w:p>
    <w:p w14:paraId="035E5F61" w14:textId="77777777" w:rsidR="000D3C15" w:rsidRPr="00194D81" w:rsidRDefault="000D3C15" w:rsidP="001A5F01">
      <w:pPr>
        <w:pStyle w:val="NoSpacing"/>
        <w:rPr>
          <w:rFonts w:ascii="Arial" w:hAnsi="Arial" w:cs="Arial"/>
          <w:b/>
          <w:bCs/>
        </w:rPr>
      </w:pPr>
    </w:p>
    <w:p w14:paraId="567DAC88" w14:textId="1F3EC20C" w:rsidR="000D3C15" w:rsidRPr="001A5F01" w:rsidRDefault="00194D81" w:rsidP="001A5F01">
      <w:pPr>
        <w:pStyle w:val="NoSpacing"/>
        <w:rPr>
          <w:rFonts w:ascii="Arial" w:hAnsi="Arial" w:cs="Arial"/>
        </w:rPr>
      </w:pPr>
      <w:r w:rsidRPr="00194D81">
        <w:rPr>
          <w:rFonts w:ascii="Arial" w:hAnsi="Arial" w:cs="Arial"/>
          <w:b/>
          <w:bCs/>
          <w:color w:val="000000"/>
          <w:sz w:val="29"/>
          <w:szCs w:val="29"/>
          <w:shd w:val="clear" w:color="auto" w:fill="FFFFFF"/>
          <w:rtl/>
        </w:rPr>
        <w:t>לָכֵ֗ן לֹ֤א תָבִ֨יאוּ֙ אֶת־הַקָּהָ֣ל הַזֶּ֔ה אֶל־הָאָ֖רֶץ אֲשֶׁר־נָתַ֥תִּי לָהֶֽם</w:t>
      </w:r>
      <w:r w:rsidRPr="00194D81">
        <w:rPr>
          <w:rFonts w:ascii="Arial" w:hAnsi="Arial" w:cs="Arial"/>
          <w:b/>
          <w:bCs/>
          <w:color w:val="000000"/>
          <w:sz w:val="29"/>
          <w:szCs w:val="29"/>
          <w:shd w:val="clear" w:color="auto" w:fill="FFFFFF"/>
        </w:rPr>
        <w:t>:</w:t>
      </w:r>
      <w:r w:rsidRPr="00194D81">
        <w:rPr>
          <w:rFonts w:ascii="Arial" w:hAnsi="Arial" w:cs="Arial"/>
          <w:b/>
          <w:bCs/>
          <w:color w:val="000000"/>
          <w:shd w:val="clear" w:color="auto" w:fill="FFFFFF"/>
        </w:rPr>
        <w:t>Therefore you shall not bring this nation into the land</w:t>
      </w:r>
      <w:r w:rsidRPr="00194D81">
        <w:rPr>
          <w:rFonts w:ascii="Arial" w:hAnsi="Arial" w:cs="Arial"/>
          <w:b/>
          <w:bCs/>
          <w:color w:val="000000"/>
          <w:sz w:val="29"/>
          <w:szCs w:val="29"/>
          <w:shd w:val="clear" w:color="auto" w:fill="FFFFFF"/>
        </w:rPr>
        <w:t xml:space="preserve"> </w:t>
      </w:r>
      <w:r w:rsidR="000D3C15" w:rsidRPr="00194D81">
        <w:rPr>
          <w:rFonts w:ascii="Arial" w:hAnsi="Arial" w:cs="Arial"/>
          <w:b/>
          <w:bCs/>
        </w:rPr>
        <w:t xml:space="preserve"> (20:12) </w:t>
      </w:r>
      <w:r w:rsidR="000D3C15" w:rsidRPr="001A5F01">
        <w:rPr>
          <w:rFonts w:ascii="Arial" w:hAnsi="Arial" w:cs="Arial"/>
        </w:rPr>
        <w:t xml:space="preserve">- What was so bad about hitting the rock? Wasn’t Moshe supposed to hit the rock under different circumstances? Why was this the basis for such a stern punishment? Why was there a difference in the commandment from one time to another? </w:t>
      </w:r>
      <w:r w:rsidR="000D3C15" w:rsidRPr="00194D81">
        <w:rPr>
          <w:rFonts w:ascii="Arial" w:hAnsi="Arial" w:cs="Arial"/>
          <w:b/>
          <w:bCs/>
        </w:rPr>
        <w:t>Rav Yosef Carmel Shlita</w:t>
      </w:r>
      <w:r w:rsidR="000D3C15" w:rsidRPr="001A5F01">
        <w:rPr>
          <w:rFonts w:ascii="Arial" w:hAnsi="Arial" w:cs="Arial"/>
        </w:rPr>
        <w:t xml:space="preserve"> explained that in </w:t>
      </w:r>
      <w:proofErr w:type="spellStart"/>
      <w:r w:rsidR="000D3C15" w:rsidRPr="001A5F01">
        <w:rPr>
          <w:rFonts w:ascii="Arial" w:hAnsi="Arial" w:cs="Arial"/>
        </w:rPr>
        <w:t>Sefer</w:t>
      </w:r>
      <w:proofErr w:type="spellEnd"/>
      <w:r w:rsidR="000D3C15" w:rsidRPr="001A5F01">
        <w:rPr>
          <w:rFonts w:ascii="Arial" w:hAnsi="Arial" w:cs="Arial"/>
        </w:rPr>
        <w:t xml:space="preserve"> </w:t>
      </w:r>
      <w:proofErr w:type="spellStart"/>
      <w:r w:rsidR="000D3C15" w:rsidRPr="001A5F01">
        <w:rPr>
          <w:rFonts w:ascii="Arial" w:hAnsi="Arial" w:cs="Arial"/>
        </w:rPr>
        <w:t>Shemos</w:t>
      </w:r>
      <w:proofErr w:type="spellEnd"/>
      <w:r w:rsidR="000D3C15" w:rsidRPr="001A5F01">
        <w:rPr>
          <w:rFonts w:ascii="Arial" w:hAnsi="Arial" w:cs="Arial"/>
        </w:rPr>
        <w:t xml:space="preserve"> Moshe was told to take his staff which was used to perform </w:t>
      </w:r>
      <w:proofErr w:type="spellStart"/>
      <w:r w:rsidR="000D3C15" w:rsidRPr="001A5F01">
        <w:rPr>
          <w:rFonts w:ascii="Arial" w:hAnsi="Arial" w:cs="Arial"/>
        </w:rPr>
        <w:t>Otot</w:t>
      </w:r>
      <w:proofErr w:type="spellEnd"/>
      <w:r w:rsidR="000D3C15" w:rsidRPr="001A5F01">
        <w:rPr>
          <w:rFonts w:ascii="Arial" w:hAnsi="Arial" w:cs="Arial"/>
        </w:rPr>
        <w:t xml:space="preserve"> with him. There are a few </w:t>
      </w:r>
      <w:proofErr w:type="spellStart"/>
      <w:r w:rsidR="000D3C15" w:rsidRPr="001A5F01">
        <w:rPr>
          <w:rFonts w:ascii="Arial" w:hAnsi="Arial" w:cs="Arial"/>
        </w:rPr>
        <w:t>Mitzvos</w:t>
      </w:r>
      <w:proofErr w:type="spellEnd"/>
      <w:r w:rsidR="000D3C15" w:rsidRPr="001A5F01">
        <w:rPr>
          <w:rFonts w:ascii="Arial" w:hAnsi="Arial" w:cs="Arial"/>
        </w:rPr>
        <w:t xml:space="preserve"> that the Torah includes as </w:t>
      </w:r>
      <w:proofErr w:type="spellStart"/>
      <w:proofErr w:type="gramStart"/>
      <w:r w:rsidR="000D3C15" w:rsidRPr="001A5F01">
        <w:rPr>
          <w:rFonts w:ascii="Arial" w:hAnsi="Arial" w:cs="Arial"/>
        </w:rPr>
        <w:t>Otot</w:t>
      </w:r>
      <w:proofErr w:type="spellEnd"/>
      <w:r w:rsidR="000D3C15" w:rsidRPr="001A5F01">
        <w:rPr>
          <w:rFonts w:ascii="Arial" w:hAnsi="Arial" w:cs="Arial"/>
        </w:rPr>
        <w:t>  -</w:t>
      </w:r>
      <w:proofErr w:type="gramEnd"/>
      <w:r w:rsidR="000D3C15" w:rsidRPr="001A5F01">
        <w:rPr>
          <w:rFonts w:ascii="Arial" w:hAnsi="Arial" w:cs="Arial"/>
        </w:rPr>
        <w:t xml:space="preserve">  Bris </w:t>
      </w:r>
      <w:proofErr w:type="spellStart"/>
      <w:r w:rsidR="000D3C15" w:rsidRPr="001A5F01">
        <w:rPr>
          <w:rFonts w:ascii="Arial" w:hAnsi="Arial" w:cs="Arial"/>
        </w:rPr>
        <w:t>mila</w:t>
      </w:r>
      <w:proofErr w:type="spellEnd"/>
      <w:r w:rsidR="000D3C15" w:rsidRPr="001A5F01">
        <w:rPr>
          <w:rFonts w:ascii="Arial" w:hAnsi="Arial" w:cs="Arial"/>
        </w:rPr>
        <w:t xml:space="preserve">, The </w:t>
      </w:r>
      <w:proofErr w:type="spellStart"/>
      <w:r w:rsidR="000D3C15" w:rsidRPr="001A5F01">
        <w:rPr>
          <w:rFonts w:ascii="Arial" w:hAnsi="Arial" w:cs="Arial"/>
        </w:rPr>
        <w:t>Sneh</w:t>
      </w:r>
      <w:proofErr w:type="spellEnd"/>
      <w:r w:rsidR="000D3C15" w:rsidRPr="001A5F01">
        <w:rPr>
          <w:rFonts w:ascii="Arial" w:hAnsi="Arial" w:cs="Arial"/>
        </w:rPr>
        <w:t xml:space="preserve">, Tefillin, Shabbos (which was first given in Egypt or at least in Mara (pre-Sinai) &amp; Marking the doorposts in Egypt with the Korban Pesach. These are all connected insofar as that they are connected to the period before the giving of the Torah. The use of the staff for getting water from the rock was appropriate in </w:t>
      </w:r>
      <w:proofErr w:type="spellStart"/>
      <w:r w:rsidR="000D3C15" w:rsidRPr="001A5F01">
        <w:rPr>
          <w:rFonts w:ascii="Arial" w:hAnsi="Arial" w:cs="Arial"/>
        </w:rPr>
        <w:t>Parashat</w:t>
      </w:r>
      <w:proofErr w:type="spellEnd"/>
      <w:r w:rsidR="000D3C15" w:rsidRPr="001A5F01">
        <w:rPr>
          <w:rFonts w:ascii="Arial" w:hAnsi="Arial" w:cs="Arial"/>
        </w:rPr>
        <w:t xml:space="preserve"> </w:t>
      </w:r>
      <w:proofErr w:type="spellStart"/>
      <w:r w:rsidR="000D3C15" w:rsidRPr="001A5F01">
        <w:rPr>
          <w:rFonts w:ascii="Arial" w:hAnsi="Arial" w:cs="Arial"/>
        </w:rPr>
        <w:t>Beshalach</w:t>
      </w:r>
      <w:proofErr w:type="spellEnd"/>
      <w:r w:rsidR="000D3C15" w:rsidRPr="001A5F01">
        <w:rPr>
          <w:rFonts w:ascii="Arial" w:hAnsi="Arial" w:cs="Arial"/>
        </w:rPr>
        <w:t>, which is before Sinai, and therefore it was the right system at the right time. After Sinai, Moshe is no longer to use the staff, as it is the time to use speech and only to use speech.</w:t>
      </w:r>
    </w:p>
    <w:p w14:paraId="2E50C243" w14:textId="77777777" w:rsidR="000D3C15" w:rsidRPr="001A5F01" w:rsidRDefault="000D3C15" w:rsidP="001A5F01">
      <w:pPr>
        <w:pStyle w:val="NoSpacing"/>
        <w:rPr>
          <w:rFonts w:ascii="Arial" w:hAnsi="Arial" w:cs="Arial"/>
        </w:rPr>
      </w:pPr>
      <w:r w:rsidRPr="001A5F01">
        <w:rPr>
          <w:rFonts w:ascii="Arial" w:hAnsi="Arial" w:cs="Arial"/>
        </w:rPr>
        <w:t> </w:t>
      </w:r>
    </w:p>
    <w:p w14:paraId="6B394A8C" w14:textId="77777777" w:rsidR="000D3C15" w:rsidRPr="001A5F01" w:rsidRDefault="000D3C15" w:rsidP="001A5F01">
      <w:pPr>
        <w:pStyle w:val="NoSpacing"/>
        <w:rPr>
          <w:rFonts w:ascii="Arial" w:hAnsi="Arial" w:cs="Arial"/>
        </w:rPr>
      </w:pPr>
      <w:r w:rsidRPr="001A5F01">
        <w:rPr>
          <w:rFonts w:ascii="Arial" w:hAnsi="Arial" w:cs="Arial"/>
        </w:rPr>
        <w:lastRenderedPageBreak/>
        <w:t xml:space="preserve">And if the snake bit the person, he would look at the copper snake and live (21:9) - Rav </w:t>
      </w:r>
      <w:proofErr w:type="spellStart"/>
      <w:r w:rsidRPr="001A5F01">
        <w:rPr>
          <w:rFonts w:ascii="Arial" w:hAnsi="Arial" w:cs="Arial"/>
        </w:rPr>
        <w:t>Elya</w:t>
      </w:r>
      <w:proofErr w:type="spellEnd"/>
      <w:r w:rsidRPr="001A5F01">
        <w:rPr>
          <w:rFonts w:ascii="Arial" w:hAnsi="Arial" w:cs="Arial"/>
        </w:rPr>
        <w:t xml:space="preserve"> </w:t>
      </w:r>
      <w:proofErr w:type="spellStart"/>
      <w:r w:rsidRPr="001A5F01">
        <w:rPr>
          <w:rFonts w:ascii="Arial" w:hAnsi="Arial" w:cs="Arial"/>
        </w:rPr>
        <w:t>Sveii</w:t>
      </w:r>
      <w:proofErr w:type="spellEnd"/>
      <w:r w:rsidRPr="001A5F01">
        <w:rPr>
          <w:rFonts w:ascii="Arial" w:hAnsi="Arial" w:cs="Arial"/>
        </w:rPr>
        <w:t xml:space="preserve"> ztl. Points out that the entire episode was designed to get the people to see their permanent </w:t>
      </w:r>
      <w:proofErr w:type="spellStart"/>
      <w:r w:rsidRPr="001A5F01">
        <w:rPr>
          <w:rFonts w:ascii="Arial" w:hAnsi="Arial" w:cs="Arial"/>
        </w:rPr>
        <w:t>Kesher</w:t>
      </w:r>
      <w:proofErr w:type="spellEnd"/>
      <w:r w:rsidRPr="001A5F01">
        <w:rPr>
          <w:rFonts w:ascii="Arial" w:hAnsi="Arial" w:cs="Arial"/>
        </w:rPr>
        <w:t xml:space="preserve"> with Hashem. He quotes Or </w:t>
      </w:r>
      <w:proofErr w:type="spellStart"/>
      <w:r w:rsidRPr="001A5F01">
        <w:rPr>
          <w:rFonts w:ascii="Arial" w:hAnsi="Arial" w:cs="Arial"/>
        </w:rPr>
        <w:t>HaChaim</w:t>
      </w:r>
      <w:proofErr w:type="spellEnd"/>
      <w:r w:rsidRPr="001A5F01">
        <w:rPr>
          <w:rFonts w:ascii="Arial" w:hAnsi="Arial" w:cs="Arial"/>
        </w:rPr>
        <w:t xml:space="preserve"> who notes that the people were supposed to learn a few lessons from the copper snake. They complained that </w:t>
      </w:r>
      <w:proofErr w:type="spellStart"/>
      <w:r w:rsidRPr="001A5F01">
        <w:rPr>
          <w:rFonts w:ascii="Arial" w:hAnsi="Arial" w:cs="Arial"/>
        </w:rPr>
        <w:t>hahsem</w:t>
      </w:r>
      <w:proofErr w:type="spellEnd"/>
      <w:r w:rsidRPr="001A5F01">
        <w:rPr>
          <w:rFonts w:ascii="Arial" w:hAnsi="Arial" w:cs="Arial"/>
        </w:rPr>
        <w:t xml:space="preserve"> didn’t bring them to the place where there was food, leaving them in the desert instead. The snake reminded them that this was a stop to get the people to rely </w:t>
      </w:r>
      <w:proofErr w:type="gramStart"/>
      <w:r w:rsidRPr="001A5F01">
        <w:rPr>
          <w:rFonts w:ascii="Arial" w:hAnsi="Arial" w:cs="Arial"/>
        </w:rPr>
        <w:t>on  Him</w:t>
      </w:r>
      <w:proofErr w:type="gramEnd"/>
      <w:r w:rsidRPr="001A5F01">
        <w:rPr>
          <w:rFonts w:ascii="Arial" w:hAnsi="Arial" w:cs="Arial"/>
        </w:rPr>
        <w:t xml:space="preserve"> alone, looking up to Him to provide. </w:t>
      </w:r>
    </w:p>
    <w:p w14:paraId="0FEDBE45" w14:textId="77777777" w:rsidR="000D3C15" w:rsidRPr="00194D81" w:rsidRDefault="000D3C15" w:rsidP="001A5F01">
      <w:pPr>
        <w:pStyle w:val="NoSpacing"/>
        <w:rPr>
          <w:rFonts w:ascii="Arial" w:hAnsi="Arial" w:cs="Arial"/>
          <w:b/>
          <w:bCs/>
        </w:rPr>
      </w:pPr>
    </w:p>
    <w:p w14:paraId="2EA915A3" w14:textId="318E5595" w:rsidR="000D3C15" w:rsidRPr="001A5F01" w:rsidRDefault="00194D81" w:rsidP="001A5F01">
      <w:pPr>
        <w:pStyle w:val="NoSpacing"/>
        <w:rPr>
          <w:rFonts w:ascii="Arial" w:hAnsi="Arial" w:cs="Arial"/>
        </w:rPr>
      </w:pPr>
      <w:r w:rsidRPr="00194D81">
        <w:rPr>
          <w:rFonts w:ascii="Arial" w:hAnsi="Arial" w:cs="Arial"/>
          <w:b/>
          <w:bCs/>
          <w:color w:val="000000"/>
          <w:sz w:val="29"/>
          <w:szCs w:val="29"/>
          <w:shd w:val="clear" w:color="auto" w:fill="FFFFFF"/>
          <w:rtl/>
        </w:rPr>
        <w:t>וְהָיָ֗ה אִם־נָשַׁ֤ךְ הַנָּחָשׁ֙ אֶת־אִ֔ישׁ וְהִבִּ֛יט אֶל־נְחַ֥שׁ הַנְּח֖שֶׁת וָחָֽי</w:t>
      </w:r>
      <w:r w:rsidRPr="00194D81">
        <w:rPr>
          <w:rFonts w:ascii="Arial" w:hAnsi="Arial" w:cs="Arial"/>
          <w:b/>
          <w:bCs/>
          <w:color w:val="000000"/>
          <w:sz w:val="29"/>
          <w:szCs w:val="29"/>
          <w:shd w:val="clear" w:color="auto" w:fill="FFFFFF"/>
        </w:rPr>
        <w:t>:</w:t>
      </w:r>
      <w:r w:rsidRPr="00194D81">
        <w:rPr>
          <w:rFonts w:ascii="Arial" w:hAnsi="Arial" w:cs="Arial"/>
          <w:b/>
          <w:bCs/>
          <w:color w:val="000000"/>
          <w:sz w:val="29"/>
          <w:szCs w:val="29"/>
          <w:shd w:val="clear" w:color="auto" w:fill="FFFFFF"/>
        </w:rPr>
        <w:t xml:space="preserve"> </w:t>
      </w:r>
      <w:r w:rsidRPr="00194D81">
        <w:rPr>
          <w:rFonts w:ascii="Arial" w:hAnsi="Arial" w:cs="Arial"/>
          <w:b/>
          <w:bCs/>
          <w:color w:val="000000"/>
          <w:shd w:val="clear" w:color="auto" w:fill="FFFFFF"/>
        </w:rPr>
        <w:t>H</w:t>
      </w:r>
      <w:r w:rsidR="000D3C15" w:rsidRPr="00194D81">
        <w:rPr>
          <w:rFonts w:ascii="Arial" w:hAnsi="Arial" w:cs="Arial"/>
          <w:b/>
          <w:bCs/>
        </w:rPr>
        <w:t>e would look at the copper snake and live (21:9) - Rashi</w:t>
      </w:r>
      <w:r w:rsidR="000D3C15" w:rsidRPr="001A5F01">
        <w:rPr>
          <w:rFonts w:ascii="Arial" w:hAnsi="Arial" w:cs="Arial"/>
        </w:rPr>
        <w:t xml:space="preserve"> notes that it isn’t the snake that makes one live or die but rather when the Jews look toward </w:t>
      </w:r>
      <w:proofErr w:type="spellStart"/>
      <w:r w:rsidR="000D3C15" w:rsidRPr="001A5F01">
        <w:rPr>
          <w:rFonts w:ascii="Arial" w:hAnsi="Arial" w:cs="Arial"/>
        </w:rPr>
        <w:t>Shomayim</w:t>
      </w:r>
      <w:proofErr w:type="spellEnd"/>
      <w:r w:rsidR="000D3C15" w:rsidRPr="001A5F01">
        <w:rPr>
          <w:rFonts w:ascii="Arial" w:hAnsi="Arial" w:cs="Arial"/>
        </w:rPr>
        <w:t>, they are successful. If that is the case, why does Hashem need the snake in the first</w:t>
      </w:r>
      <w:r>
        <w:rPr>
          <w:rFonts w:ascii="Arial" w:hAnsi="Arial" w:cs="Arial"/>
        </w:rPr>
        <w:t xml:space="preserve"> </w:t>
      </w:r>
      <w:r w:rsidR="000D3C15" w:rsidRPr="001A5F01">
        <w:rPr>
          <w:rFonts w:ascii="Arial" w:hAnsi="Arial" w:cs="Arial"/>
        </w:rPr>
        <w:t xml:space="preserve">place? Why not tell Moshe to have the people look toward the heavens and that’s it? </w:t>
      </w:r>
      <w:r w:rsidR="000D3C15" w:rsidRPr="00194D81">
        <w:rPr>
          <w:rFonts w:ascii="Arial" w:hAnsi="Arial" w:cs="Arial"/>
          <w:b/>
          <w:bCs/>
        </w:rPr>
        <w:t>Rav Moshe Wolfson Shlita</w:t>
      </w:r>
      <w:r w:rsidR="000D3C15" w:rsidRPr="001A5F01">
        <w:rPr>
          <w:rFonts w:ascii="Arial" w:hAnsi="Arial" w:cs="Arial"/>
        </w:rPr>
        <w:t xml:space="preserve"> explains that there is a </w:t>
      </w:r>
      <w:proofErr w:type="spellStart"/>
      <w:r w:rsidR="000D3C15" w:rsidRPr="001A5F01">
        <w:rPr>
          <w:rFonts w:ascii="Arial" w:hAnsi="Arial" w:cs="Arial"/>
        </w:rPr>
        <w:t>Nachash</w:t>
      </w:r>
      <w:proofErr w:type="spellEnd"/>
      <w:r w:rsidR="000D3C15" w:rsidRPr="001A5F01">
        <w:rPr>
          <w:rFonts w:ascii="Arial" w:hAnsi="Arial" w:cs="Arial"/>
        </w:rPr>
        <w:t xml:space="preserve"> above (the Yetzer HaRa) and one below. The one above causes sin and the one below cannot punish if not for the one above. So, the true means of overcoming the fear and danger of the </w:t>
      </w:r>
      <w:proofErr w:type="spellStart"/>
      <w:r w:rsidR="000D3C15" w:rsidRPr="001A5F01">
        <w:rPr>
          <w:rFonts w:ascii="Arial" w:hAnsi="Arial" w:cs="Arial"/>
        </w:rPr>
        <w:t>Nachash</w:t>
      </w:r>
      <w:proofErr w:type="spellEnd"/>
      <w:r w:rsidR="000D3C15" w:rsidRPr="001A5F01">
        <w:rPr>
          <w:rFonts w:ascii="Arial" w:hAnsi="Arial" w:cs="Arial"/>
        </w:rPr>
        <w:t xml:space="preserve"> below is to attach oneself beyond his or her sins -- shaking the shackle of sin free and attaching oneself to Hashem which brings </w:t>
      </w:r>
      <w:proofErr w:type="spellStart"/>
      <w:r w:rsidR="000D3C15" w:rsidRPr="001A5F01">
        <w:rPr>
          <w:rFonts w:ascii="Arial" w:hAnsi="Arial" w:cs="Arial"/>
        </w:rPr>
        <w:t>Refuah</w:t>
      </w:r>
      <w:proofErr w:type="spellEnd"/>
      <w:r w:rsidR="000D3C15" w:rsidRPr="001A5F01">
        <w:rPr>
          <w:rFonts w:ascii="Arial" w:hAnsi="Arial" w:cs="Arial"/>
        </w:rPr>
        <w:t>.</w:t>
      </w:r>
    </w:p>
    <w:p w14:paraId="27AFED60" w14:textId="77777777" w:rsidR="000D3C15" w:rsidRPr="001A5F01" w:rsidRDefault="000D3C15" w:rsidP="001A5F01">
      <w:pPr>
        <w:pStyle w:val="NoSpacing"/>
        <w:rPr>
          <w:rFonts w:ascii="Arial" w:hAnsi="Arial" w:cs="Arial"/>
        </w:rPr>
      </w:pPr>
      <w:r w:rsidRPr="001A5F01">
        <w:rPr>
          <w:rFonts w:ascii="Arial" w:hAnsi="Arial" w:cs="Arial"/>
        </w:rPr>
        <w:t> </w:t>
      </w:r>
    </w:p>
    <w:p w14:paraId="23324994" w14:textId="77777777" w:rsidR="000D3C15" w:rsidRPr="001A5F01" w:rsidRDefault="000D3C15" w:rsidP="001A5F01">
      <w:pPr>
        <w:pStyle w:val="NoSpacing"/>
        <w:rPr>
          <w:rFonts w:ascii="Arial" w:hAnsi="Arial" w:cs="Arial"/>
        </w:rPr>
      </w:pPr>
      <w:r w:rsidRPr="001A5F01">
        <w:rPr>
          <w:rFonts w:ascii="Arial" w:hAnsi="Arial" w:cs="Arial"/>
        </w:rPr>
        <w:t> </w:t>
      </w:r>
    </w:p>
    <w:p w14:paraId="6DCD5411" w14:textId="07BE8E3B" w:rsidR="000D3C15" w:rsidRPr="00194D81" w:rsidRDefault="000D3C15" w:rsidP="001A5F01">
      <w:pPr>
        <w:pStyle w:val="NoSpacing"/>
        <w:rPr>
          <w:rFonts w:ascii="Arial" w:hAnsi="Arial" w:cs="Arial"/>
          <w:b/>
          <w:bCs/>
          <w:sz w:val="32"/>
          <w:szCs w:val="32"/>
        </w:rPr>
      </w:pPr>
      <w:r w:rsidRPr="00194D81">
        <w:rPr>
          <w:rFonts w:ascii="Arial" w:hAnsi="Arial" w:cs="Arial"/>
          <w:b/>
          <w:bCs/>
          <w:sz w:val="32"/>
          <w:szCs w:val="32"/>
        </w:rPr>
        <w:t>Haftara:</w:t>
      </w:r>
    </w:p>
    <w:p w14:paraId="34632D80" w14:textId="77777777" w:rsidR="001A5F01" w:rsidRPr="00194D81" w:rsidRDefault="001A5F01" w:rsidP="001A5F01">
      <w:pPr>
        <w:pStyle w:val="NoSpacing"/>
        <w:rPr>
          <w:rFonts w:ascii="Arial" w:hAnsi="Arial" w:cs="Arial"/>
          <w:b/>
          <w:bCs/>
        </w:rPr>
      </w:pPr>
    </w:p>
    <w:p w14:paraId="2A0E7A68" w14:textId="296C470A" w:rsidR="000D3C15" w:rsidRPr="001A5F01" w:rsidRDefault="00194D81" w:rsidP="001A5F01">
      <w:pPr>
        <w:pStyle w:val="NoSpacing"/>
        <w:rPr>
          <w:rFonts w:ascii="Arial" w:hAnsi="Arial" w:cs="Arial"/>
        </w:rPr>
      </w:pPr>
      <w:r w:rsidRPr="00194D81">
        <w:rPr>
          <w:rFonts w:ascii="Arial" w:hAnsi="Arial" w:cs="Arial"/>
          <w:b/>
          <w:bCs/>
          <w:color w:val="000000"/>
          <w:sz w:val="29"/>
          <w:szCs w:val="29"/>
          <w:shd w:val="clear" w:color="auto" w:fill="FFFFFF"/>
          <w:rtl/>
        </w:rPr>
        <w:t>וַיָּשִֹ֨ימוּ הָעָ֥ם אוֹת֛וֹ עֲלֵיהֶ֖ם לְרֹ֣אשׁ וּלְקָצִ֑ין </w:t>
      </w:r>
      <w:r w:rsidRPr="00194D81">
        <w:rPr>
          <w:rFonts w:ascii="Arial" w:hAnsi="Arial" w:cs="Arial"/>
          <w:b/>
          <w:bCs/>
          <w:color w:val="000000"/>
          <w:sz w:val="29"/>
          <w:szCs w:val="29"/>
          <w:shd w:val="clear" w:color="auto" w:fill="FFFFFF"/>
        </w:rPr>
        <w:t xml:space="preserve"> </w:t>
      </w:r>
      <w:r w:rsidR="000D3C15" w:rsidRPr="00194D81">
        <w:rPr>
          <w:rFonts w:ascii="Arial" w:hAnsi="Arial" w:cs="Arial"/>
          <w:b/>
          <w:bCs/>
        </w:rPr>
        <w:t>And the nation placed him (</w:t>
      </w:r>
      <w:proofErr w:type="spellStart"/>
      <w:r w:rsidR="000D3C15" w:rsidRPr="00194D81">
        <w:rPr>
          <w:rFonts w:ascii="Arial" w:hAnsi="Arial" w:cs="Arial"/>
          <w:b/>
          <w:bCs/>
        </w:rPr>
        <w:t>Yiftach</w:t>
      </w:r>
      <w:proofErr w:type="spellEnd"/>
      <w:r w:rsidR="000D3C15" w:rsidRPr="00194D81">
        <w:rPr>
          <w:rFonts w:ascii="Arial" w:hAnsi="Arial" w:cs="Arial"/>
          <w:b/>
          <w:bCs/>
        </w:rPr>
        <w:t>) upon them as a leader (</w:t>
      </w:r>
      <w:proofErr w:type="spellStart"/>
      <w:r w:rsidR="000D3C15" w:rsidRPr="00194D81">
        <w:rPr>
          <w:rFonts w:ascii="Arial" w:hAnsi="Arial" w:cs="Arial"/>
          <w:b/>
          <w:bCs/>
        </w:rPr>
        <w:t>Shoftim</w:t>
      </w:r>
      <w:proofErr w:type="spellEnd"/>
      <w:r w:rsidR="000D3C15" w:rsidRPr="00194D81">
        <w:rPr>
          <w:rFonts w:ascii="Arial" w:hAnsi="Arial" w:cs="Arial"/>
          <w:b/>
          <w:bCs/>
        </w:rPr>
        <w:t xml:space="preserve"> 11</w:t>
      </w:r>
      <w:r w:rsidR="000430C7" w:rsidRPr="00194D81">
        <w:rPr>
          <w:rFonts w:ascii="Arial" w:hAnsi="Arial" w:cs="Arial"/>
          <w:b/>
          <w:bCs/>
        </w:rPr>
        <w:t xml:space="preserve">:11) </w:t>
      </w:r>
      <w:r w:rsidR="000430C7" w:rsidRPr="001A5F01">
        <w:rPr>
          <w:rFonts w:ascii="Arial" w:hAnsi="Arial" w:cs="Arial"/>
        </w:rPr>
        <w:t xml:space="preserve">– There is a tremendous debate between </w:t>
      </w:r>
      <w:proofErr w:type="spellStart"/>
      <w:r w:rsidR="000430C7" w:rsidRPr="001A5F01">
        <w:rPr>
          <w:rFonts w:ascii="Arial" w:hAnsi="Arial" w:cs="Arial"/>
        </w:rPr>
        <w:t>Yiftach</w:t>
      </w:r>
      <w:proofErr w:type="spellEnd"/>
      <w:r w:rsidR="000430C7" w:rsidRPr="001A5F01">
        <w:rPr>
          <w:rFonts w:ascii="Arial" w:hAnsi="Arial" w:cs="Arial"/>
        </w:rPr>
        <w:t xml:space="preserve"> and the people going on here as to how much of a leader he was going to be. Was </w:t>
      </w:r>
      <w:proofErr w:type="spellStart"/>
      <w:r w:rsidR="000430C7" w:rsidRPr="001A5F01">
        <w:rPr>
          <w:rFonts w:ascii="Arial" w:hAnsi="Arial" w:cs="Arial"/>
        </w:rPr>
        <w:t>Yiftach</w:t>
      </w:r>
      <w:proofErr w:type="spellEnd"/>
      <w:r w:rsidR="000430C7" w:rsidRPr="001A5F01">
        <w:rPr>
          <w:rFonts w:ascii="Arial" w:hAnsi="Arial" w:cs="Arial"/>
        </w:rPr>
        <w:t xml:space="preserve"> really only interested in the </w:t>
      </w:r>
      <w:proofErr w:type="spellStart"/>
      <w:r w:rsidR="000430C7" w:rsidRPr="001A5F01">
        <w:rPr>
          <w:rFonts w:ascii="Arial" w:hAnsi="Arial" w:cs="Arial"/>
        </w:rPr>
        <w:t>Kavod</w:t>
      </w:r>
      <w:proofErr w:type="spellEnd"/>
      <w:r w:rsidR="000430C7" w:rsidRPr="001A5F01">
        <w:rPr>
          <w:rFonts w:ascii="Arial" w:hAnsi="Arial" w:cs="Arial"/>
        </w:rPr>
        <w:t xml:space="preserve">? </w:t>
      </w:r>
      <w:r w:rsidR="000430C7" w:rsidRPr="00194D81">
        <w:rPr>
          <w:rFonts w:ascii="Arial" w:hAnsi="Arial" w:cs="Arial"/>
          <w:b/>
          <w:bCs/>
        </w:rPr>
        <w:t xml:space="preserve">Rav Chaim </w:t>
      </w:r>
      <w:proofErr w:type="spellStart"/>
      <w:r w:rsidR="000430C7" w:rsidRPr="00194D81">
        <w:rPr>
          <w:rFonts w:ascii="Arial" w:hAnsi="Arial" w:cs="Arial"/>
          <w:b/>
          <w:bCs/>
        </w:rPr>
        <w:t>Shmuellevitz</w:t>
      </w:r>
      <w:proofErr w:type="spellEnd"/>
      <w:r w:rsidR="000430C7" w:rsidRPr="00194D81">
        <w:rPr>
          <w:rFonts w:ascii="Arial" w:hAnsi="Arial" w:cs="Arial"/>
          <w:b/>
          <w:bCs/>
        </w:rPr>
        <w:t xml:space="preserve"> ztl.</w:t>
      </w:r>
      <w:r w:rsidR="000430C7" w:rsidRPr="001A5F01">
        <w:rPr>
          <w:rFonts w:ascii="Arial" w:hAnsi="Arial" w:cs="Arial"/>
        </w:rPr>
        <w:t xml:space="preserve"> explains that a leader cannot lead the people if they do not </w:t>
      </w:r>
      <w:r w:rsidR="00723A91" w:rsidRPr="001A5F01">
        <w:rPr>
          <w:rFonts w:ascii="Arial" w:hAnsi="Arial" w:cs="Arial"/>
        </w:rPr>
        <w:t xml:space="preserve">believe in him. </w:t>
      </w:r>
      <w:r w:rsidR="003D76A1" w:rsidRPr="001A5F01">
        <w:rPr>
          <w:rFonts w:ascii="Arial" w:hAnsi="Arial" w:cs="Arial"/>
        </w:rPr>
        <w:t xml:space="preserve">If he is only a hired mercenary, then the people he will not </w:t>
      </w:r>
      <w:r w:rsidR="001A5F01" w:rsidRPr="001A5F01">
        <w:rPr>
          <w:rFonts w:ascii="Arial" w:hAnsi="Arial" w:cs="Arial"/>
        </w:rPr>
        <w:t xml:space="preserve">back him. However, when the people accept him, they are really declaring their acceptance of his role of carrying out the will of Hashem on their behalf. </w:t>
      </w:r>
    </w:p>
    <w:sectPr w:rsidR="000D3C15" w:rsidRPr="001A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5"/>
    <w:rsid w:val="000430C7"/>
    <w:rsid w:val="000D3C15"/>
    <w:rsid w:val="00194D81"/>
    <w:rsid w:val="001A5F01"/>
    <w:rsid w:val="003D76A1"/>
    <w:rsid w:val="00723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480"/>
  <w15:chartTrackingRefBased/>
  <w15:docId w15:val="{9F813F1B-BEFA-4982-890B-7035D62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C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5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2021-06-14T13:45:00Z</dcterms:created>
  <dcterms:modified xsi:type="dcterms:W3CDTF">2021-06-14T15:09:00Z</dcterms:modified>
</cp:coreProperties>
</file>