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E4D8" w14:textId="77777777"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eastAsia="Times New Roman" w:hAnsi="Arial" w:cs="Arial"/>
          <w:color w:val="000000"/>
        </w:rPr>
        <w:t>Points to Ponder </w:t>
      </w:r>
    </w:p>
    <w:p w14:paraId="08751381" w14:textId="77777777"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eastAsia="Times New Roman" w:hAnsi="Arial" w:cs="Arial"/>
          <w:color w:val="000000"/>
        </w:rPr>
        <w:t>Behar/</w:t>
      </w:r>
      <w:proofErr w:type="spellStart"/>
      <w:r w:rsidRPr="008F5F68">
        <w:rPr>
          <w:rFonts w:ascii="Arial" w:eastAsia="Times New Roman" w:hAnsi="Arial" w:cs="Arial"/>
          <w:color w:val="000000"/>
        </w:rPr>
        <w:t>Bechukosai</w:t>
      </w:r>
      <w:proofErr w:type="spellEnd"/>
      <w:r w:rsidRPr="008F5F68">
        <w:rPr>
          <w:rFonts w:ascii="Arial" w:eastAsia="Times New Roman" w:hAnsi="Arial" w:cs="Arial"/>
          <w:color w:val="000000"/>
        </w:rPr>
        <w:t xml:space="preserve"> 5781</w:t>
      </w:r>
    </w:p>
    <w:p w14:paraId="0E79F809" w14:textId="77777777" w:rsidR="008F5F68" w:rsidRPr="008F5F68" w:rsidRDefault="008F5F68" w:rsidP="008F5F68">
      <w:pPr>
        <w:spacing w:after="0" w:line="240" w:lineRule="auto"/>
        <w:rPr>
          <w:rFonts w:ascii="Times New Roman" w:eastAsia="Times New Roman" w:hAnsi="Times New Roman" w:cs="Times New Roman"/>
          <w:b/>
          <w:bCs/>
          <w:sz w:val="24"/>
          <w:szCs w:val="24"/>
        </w:rPr>
      </w:pPr>
    </w:p>
    <w:p w14:paraId="782D1F46" w14:textId="0793D2CA"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hAnsi="Arial" w:cs="Arial"/>
          <w:b/>
          <w:bCs/>
          <w:color w:val="000000"/>
          <w:sz w:val="29"/>
          <w:szCs w:val="29"/>
          <w:shd w:val="clear" w:color="auto" w:fill="FFFFFF"/>
          <w:rtl/>
        </w:rPr>
        <w:t>בְּהַ֥ר סִינַ֖י</w:t>
      </w:r>
      <w:r w:rsidRPr="008F5F68">
        <w:rPr>
          <w:rFonts w:ascii="Arial" w:hAnsi="Arial" w:cs="Arial"/>
          <w:b/>
          <w:bCs/>
          <w:color w:val="000000"/>
          <w:sz w:val="29"/>
          <w:szCs w:val="29"/>
          <w:shd w:val="clear" w:color="auto" w:fill="FFFFFF"/>
        </w:rPr>
        <w:t xml:space="preserve"> </w:t>
      </w:r>
      <w:r w:rsidRPr="008F5F68">
        <w:rPr>
          <w:rFonts w:ascii="Arial" w:eastAsia="Times New Roman" w:hAnsi="Arial" w:cs="Arial"/>
          <w:b/>
          <w:bCs/>
          <w:color w:val="000000"/>
        </w:rPr>
        <w:t>In the desert of Sinai (</w:t>
      </w:r>
      <w:r w:rsidRPr="008F5F68">
        <w:rPr>
          <w:rFonts w:ascii="Arial" w:eastAsia="Times New Roman" w:hAnsi="Arial" w:cs="Arial"/>
          <w:b/>
          <w:bCs/>
          <w:color w:val="000000"/>
        </w:rPr>
        <w:t>25:1</w:t>
      </w:r>
      <w:r w:rsidRPr="008F5F68">
        <w:rPr>
          <w:rFonts w:ascii="Arial" w:eastAsia="Times New Roman" w:hAnsi="Arial" w:cs="Arial"/>
          <w:b/>
          <w:bCs/>
          <w:color w:val="000000"/>
        </w:rPr>
        <w:t>) - Rashi</w:t>
      </w:r>
      <w:r w:rsidRPr="008F5F68">
        <w:rPr>
          <w:rFonts w:ascii="Arial" w:eastAsia="Times New Roman" w:hAnsi="Arial" w:cs="Arial"/>
          <w:color w:val="000000"/>
        </w:rPr>
        <w:t xml:space="preserve"> famously asks what the reason for noting the location of the teaching of the Mitzva of </w:t>
      </w:r>
      <w:proofErr w:type="spellStart"/>
      <w:r w:rsidRPr="008F5F68">
        <w:rPr>
          <w:rFonts w:ascii="Arial" w:eastAsia="Times New Roman" w:hAnsi="Arial" w:cs="Arial"/>
          <w:color w:val="000000"/>
        </w:rPr>
        <w:t>Shmitta</w:t>
      </w:r>
      <w:proofErr w:type="spellEnd"/>
      <w:r w:rsidRPr="008F5F68">
        <w:rPr>
          <w:rFonts w:ascii="Arial" w:eastAsia="Times New Roman" w:hAnsi="Arial" w:cs="Arial"/>
          <w:color w:val="000000"/>
        </w:rPr>
        <w:t xml:space="preserve"> is, when near Har Sinai. He answers that it comes to teach us that the details of all </w:t>
      </w:r>
      <w:proofErr w:type="spellStart"/>
      <w:r w:rsidRPr="008F5F68">
        <w:rPr>
          <w:rFonts w:ascii="Arial" w:eastAsia="Times New Roman" w:hAnsi="Arial" w:cs="Arial"/>
          <w:color w:val="000000"/>
        </w:rPr>
        <w:t>Mitzvos</w:t>
      </w:r>
      <w:proofErr w:type="spellEnd"/>
      <w:r w:rsidRPr="008F5F68">
        <w:rPr>
          <w:rFonts w:ascii="Arial" w:eastAsia="Times New Roman" w:hAnsi="Arial" w:cs="Arial"/>
          <w:color w:val="000000"/>
        </w:rPr>
        <w:t xml:space="preserve"> were given at Har Sinai. But why teach that lesson now -- with </w:t>
      </w:r>
      <w:proofErr w:type="spellStart"/>
      <w:r w:rsidRPr="008F5F68">
        <w:rPr>
          <w:rFonts w:ascii="Arial" w:eastAsia="Times New Roman" w:hAnsi="Arial" w:cs="Arial"/>
          <w:color w:val="000000"/>
        </w:rPr>
        <w:t>Shmittah</w:t>
      </w:r>
      <w:proofErr w:type="spellEnd"/>
      <w:r w:rsidRPr="008F5F68">
        <w:rPr>
          <w:rFonts w:ascii="Arial" w:eastAsia="Times New Roman" w:hAnsi="Arial" w:cs="Arial"/>
          <w:color w:val="000000"/>
        </w:rPr>
        <w:t xml:space="preserve">? </w:t>
      </w:r>
      <w:r w:rsidRPr="008F5F68">
        <w:rPr>
          <w:rFonts w:ascii="Arial" w:eastAsia="Times New Roman" w:hAnsi="Arial" w:cs="Arial"/>
          <w:b/>
          <w:bCs/>
          <w:color w:val="000000"/>
        </w:rPr>
        <w:t xml:space="preserve">Rav Yosef of </w:t>
      </w:r>
      <w:proofErr w:type="spellStart"/>
      <w:r w:rsidRPr="008F5F68">
        <w:rPr>
          <w:rFonts w:ascii="Arial" w:eastAsia="Times New Roman" w:hAnsi="Arial" w:cs="Arial"/>
          <w:b/>
          <w:bCs/>
          <w:color w:val="000000"/>
        </w:rPr>
        <w:t>Salant</w:t>
      </w:r>
      <w:proofErr w:type="spellEnd"/>
      <w:r w:rsidRPr="008F5F68">
        <w:rPr>
          <w:rFonts w:ascii="Arial" w:eastAsia="Times New Roman" w:hAnsi="Arial" w:cs="Arial"/>
          <w:b/>
          <w:bCs/>
          <w:color w:val="000000"/>
        </w:rPr>
        <w:t xml:space="preserve"> ztl.</w:t>
      </w:r>
      <w:r w:rsidRPr="008F5F68">
        <w:rPr>
          <w:rFonts w:ascii="Arial" w:eastAsia="Times New Roman" w:hAnsi="Arial" w:cs="Arial"/>
          <w:color w:val="000000"/>
        </w:rPr>
        <w:t xml:space="preserve"> explained that </w:t>
      </w:r>
      <w:proofErr w:type="spellStart"/>
      <w:r w:rsidRPr="008F5F68">
        <w:rPr>
          <w:rFonts w:ascii="Arial" w:eastAsia="Times New Roman" w:hAnsi="Arial" w:cs="Arial"/>
          <w:color w:val="000000"/>
        </w:rPr>
        <w:t>Maamad</w:t>
      </w:r>
      <w:proofErr w:type="spellEnd"/>
      <w:r w:rsidRPr="008F5F68">
        <w:rPr>
          <w:rFonts w:ascii="Arial" w:eastAsia="Times New Roman" w:hAnsi="Arial" w:cs="Arial"/>
          <w:color w:val="000000"/>
        </w:rPr>
        <w:t xml:space="preserve"> Har Sinai gave Bnei Yisrael the power to overcome their physical desires for Hashem’s sake. </w:t>
      </w:r>
      <w:proofErr w:type="spellStart"/>
      <w:r w:rsidRPr="008F5F68">
        <w:rPr>
          <w:rFonts w:ascii="Arial" w:eastAsia="Times New Roman" w:hAnsi="Arial" w:cs="Arial"/>
          <w:color w:val="000000"/>
        </w:rPr>
        <w:t>Shmittah</w:t>
      </w:r>
      <w:proofErr w:type="spellEnd"/>
      <w:r w:rsidRPr="008F5F68">
        <w:rPr>
          <w:rFonts w:ascii="Arial" w:eastAsia="Times New Roman" w:hAnsi="Arial" w:cs="Arial"/>
          <w:color w:val="000000"/>
        </w:rPr>
        <w:t xml:space="preserve"> demonstrates the same.</w:t>
      </w:r>
    </w:p>
    <w:p w14:paraId="7615AE7F" w14:textId="77777777" w:rsidR="008F5F68" w:rsidRPr="008F5F68" w:rsidRDefault="008F5F68" w:rsidP="008F5F68">
      <w:pPr>
        <w:spacing w:after="0" w:line="240" w:lineRule="auto"/>
        <w:rPr>
          <w:rFonts w:ascii="Times New Roman" w:eastAsia="Times New Roman" w:hAnsi="Times New Roman" w:cs="Times New Roman"/>
          <w:sz w:val="24"/>
          <w:szCs w:val="24"/>
        </w:rPr>
      </w:pPr>
    </w:p>
    <w:p w14:paraId="38D437E5" w14:textId="0D7AA167"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hAnsi="Arial" w:cs="Arial"/>
          <w:b/>
          <w:bCs/>
          <w:color w:val="000000"/>
          <w:sz w:val="29"/>
          <w:szCs w:val="29"/>
          <w:shd w:val="clear" w:color="auto" w:fill="FFFFFF"/>
          <w:rtl/>
        </w:rPr>
        <w:t>אַֽחֲרֵ֣י נִמְכַּ֔ר גְּאֻלָּ֖ה תִּֽהְיֶה־לּ֑וֹ</w:t>
      </w:r>
      <w:r w:rsidRPr="008F5F68">
        <w:rPr>
          <w:rFonts w:ascii="Arial" w:hAnsi="Arial" w:cs="Arial"/>
          <w:b/>
          <w:bCs/>
          <w:color w:val="000000"/>
          <w:sz w:val="29"/>
          <w:szCs w:val="29"/>
          <w:shd w:val="clear" w:color="auto" w:fill="FFFFFF"/>
        </w:rPr>
        <w:t xml:space="preserve"> </w:t>
      </w:r>
      <w:r w:rsidRPr="008F5F68">
        <w:rPr>
          <w:rFonts w:ascii="Arial" w:eastAsia="Times New Roman" w:hAnsi="Arial" w:cs="Arial"/>
          <w:b/>
          <w:bCs/>
          <w:color w:val="000000"/>
        </w:rPr>
        <w:t xml:space="preserve">After he was sold, he shall have redemption (25:48) - Rav </w:t>
      </w:r>
      <w:proofErr w:type="spellStart"/>
      <w:r w:rsidRPr="008F5F68">
        <w:rPr>
          <w:rFonts w:ascii="Arial" w:eastAsia="Times New Roman" w:hAnsi="Arial" w:cs="Arial"/>
          <w:b/>
          <w:bCs/>
          <w:color w:val="000000"/>
        </w:rPr>
        <w:t>Wolbe</w:t>
      </w:r>
      <w:proofErr w:type="spellEnd"/>
      <w:r w:rsidRPr="008F5F68">
        <w:rPr>
          <w:rFonts w:ascii="Arial" w:eastAsia="Times New Roman" w:hAnsi="Arial" w:cs="Arial"/>
          <w:b/>
          <w:bCs/>
          <w:color w:val="000000"/>
        </w:rPr>
        <w:t xml:space="preserve"> ztl.</w:t>
      </w:r>
      <w:r w:rsidRPr="008F5F68">
        <w:rPr>
          <w:rFonts w:ascii="Arial" w:eastAsia="Times New Roman" w:hAnsi="Arial" w:cs="Arial"/>
          <w:color w:val="000000"/>
        </w:rPr>
        <w:t xml:space="preserve"> </w:t>
      </w:r>
      <w:r>
        <w:rPr>
          <w:rFonts w:ascii="Arial" w:eastAsia="Times New Roman" w:hAnsi="Arial" w:cs="Arial"/>
          <w:color w:val="000000"/>
        </w:rPr>
        <w:t>n</w:t>
      </w:r>
      <w:r w:rsidRPr="008F5F68">
        <w:rPr>
          <w:rFonts w:ascii="Arial" w:eastAsia="Times New Roman" w:hAnsi="Arial" w:cs="Arial"/>
          <w:color w:val="000000"/>
        </w:rPr>
        <w:t xml:space="preserve">oted that Rivka needed to own the goats that she gave Yaakov to bring to Yitzchak. The Reason? One cannot violate the Torah for the benefit of a good outcome. Rav </w:t>
      </w:r>
      <w:proofErr w:type="spellStart"/>
      <w:r w:rsidRPr="008F5F68">
        <w:rPr>
          <w:rFonts w:ascii="Arial" w:eastAsia="Times New Roman" w:hAnsi="Arial" w:cs="Arial"/>
          <w:color w:val="000000"/>
        </w:rPr>
        <w:t>Wolbe</w:t>
      </w:r>
      <w:proofErr w:type="spellEnd"/>
      <w:r w:rsidRPr="008F5F68">
        <w:rPr>
          <w:rFonts w:ascii="Arial" w:eastAsia="Times New Roman" w:hAnsi="Arial" w:cs="Arial"/>
          <w:color w:val="000000"/>
        </w:rPr>
        <w:t xml:space="preserve"> adds that the same can be found in our Parsha too. A Jew who sells himself as a slave to a non-Jew runs the risk of </w:t>
      </w:r>
      <w:proofErr w:type="spellStart"/>
      <w:r w:rsidRPr="008F5F68">
        <w:rPr>
          <w:rFonts w:ascii="Arial" w:eastAsia="Times New Roman" w:hAnsi="Arial" w:cs="Arial"/>
          <w:color w:val="000000"/>
        </w:rPr>
        <w:t>Shmad</w:t>
      </w:r>
      <w:proofErr w:type="spellEnd"/>
      <w:r w:rsidRPr="008F5F68">
        <w:rPr>
          <w:rFonts w:ascii="Arial" w:eastAsia="Times New Roman" w:hAnsi="Arial" w:cs="Arial"/>
          <w:color w:val="000000"/>
        </w:rPr>
        <w:t>. Still, we are to pay ransom but not take the slave out via force. Why not? Despite the fact that the slavery leads to a spiritual life and death question we cannot use force or deceit to obtain a desired result. </w:t>
      </w:r>
    </w:p>
    <w:p w14:paraId="40712C79" w14:textId="77777777" w:rsidR="008F5F68" w:rsidRPr="008F5F68" w:rsidRDefault="008F5F68" w:rsidP="008F5F68">
      <w:pPr>
        <w:spacing w:after="0" w:line="240" w:lineRule="auto"/>
        <w:rPr>
          <w:rFonts w:ascii="Times New Roman" w:eastAsia="Times New Roman" w:hAnsi="Times New Roman" w:cs="Times New Roman"/>
          <w:b/>
          <w:bCs/>
          <w:sz w:val="24"/>
          <w:szCs w:val="24"/>
        </w:rPr>
      </w:pPr>
    </w:p>
    <w:p w14:paraId="50C40775" w14:textId="5FD8C4C7"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hAnsi="Arial" w:cs="Arial"/>
          <w:b/>
          <w:bCs/>
          <w:color w:val="000000"/>
          <w:sz w:val="29"/>
          <w:szCs w:val="29"/>
          <w:shd w:val="clear" w:color="auto" w:fill="FFFFFF"/>
          <w:rtl/>
        </w:rPr>
        <w:t>כִּי־לִ֤י בְנֵֽי־יִשְׂרָאֵל֙ עֲבָדִ֔ים עֲבָדַ֣י הֵ֔ם</w:t>
      </w:r>
      <w:r w:rsidRPr="008F5F68">
        <w:rPr>
          <w:rFonts w:ascii="Arial" w:hAnsi="Arial" w:cs="Arial"/>
          <w:b/>
          <w:bCs/>
          <w:color w:val="000000"/>
          <w:sz w:val="29"/>
          <w:szCs w:val="29"/>
          <w:shd w:val="clear" w:color="auto" w:fill="FFFFFF"/>
        </w:rPr>
        <w:t xml:space="preserve"> </w:t>
      </w:r>
      <w:r w:rsidRPr="008F5F68">
        <w:rPr>
          <w:rFonts w:ascii="Arial" w:eastAsia="Times New Roman" w:hAnsi="Arial" w:cs="Arial"/>
          <w:b/>
          <w:bCs/>
          <w:color w:val="000000"/>
        </w:rPr>
        <w:t xml:space="preserve">Bnei Yisrael are servants to me, they are my servants (25:55) - Or </w:t>
      </w:r>
      <w:proofErr w:type="spellStart"/>
      <w:r w:rsidRPr="008F5F68">
        <w:rPr>
          <w:rFonts w:ascii="Arial" w:eastAsia="Times New Roman" w:hAnsi="Arial" w:cs="Arial"/>
          <w:b/>
          <w:bCs/>
          <w:color w:val="000000"/>
        </w:rPr>
        <w:t>HaChaim</w:t>
      </w:r>
      <w:proofErr w:type="spellEnd"/>
      <w:r w:rsidRPr="008F5F68">
        <w:rPr>
          <w:rFonts w:ascii="Arial" w:eastAsia="Times New Roman" w:hAnsi="Arial" w:cs="Arial"/>
          <w:b/>
          <w:bCs/>
          <w:color w:val="000000"/>
        </w:rPr>
        <w:t xml:space="preserve"> </w:t>
      </w:r>
      <w:r w:rsidRPr="008F5F68">
        <w:rPr>
          <w:rFonts w:ascii="Arial" w:eastAsia="Times New Roman" w:hAnsi="Arial" w:cs="Arial"/>
          <w:color w:val="000000"/>
        </w:rPr>
        <w:t xml:space="preserve">asks why we repeat the idea of being servants to Hashem in the possuk? He explains that we are bound twice to Hashem. First, we were tied to him from birth for giving us life and then against as He took us out of </w:t>
      </w:r>
      <w:proofErr w:type="spellStart"/>
      <w:r w:rsidRPr="008F5F68">
        <w:rPr>
          <w:rFonts w:ascii="Arial" w:eastAsia="Times New Roman" w:hAnsi="Arial" w:cs="Arial"/>
          <w:color w:val="000000"/>
        </w:rPr>
        <w:t>Mitzrayim</w:t>
      </w:r>
      <w:proofErr w:type="spellEnd"/>
      <w:r w:rsidRPr="008F5F68">
        <w:rPr>
          <w:rFonts w:ascii="Arial" w:eastAsia="Times New Roman" w:hAnsi="Arial" w:cs="Arial"/>
          <w:b/>
          <w:bCs/>
          <w:color w:val="000000"/>
        </w:rPr>
        <w:t xml:space="preserve">. Rav </w:t>
      </w:r>
      <w:proofErr w:type="spellStart"/>
      <w:r w:rsidRPr="008F5F68">
        <w:rPr>
          <w:rFonts w:ascii="Arial" w:eastAsia="Times New Roman" w:hAnsi="Arial" w:cs="Arial"/>
          <w:b/>
          <w:bCs/>
          <w:color w:val="000000"/>
        </w:rPr>
        <w:t>Zeidel</w:t>
      </w:r>
      <w:proofErr w:type="spellEnd"/>
      <w:r w:rsidRPr="008F5F68">
        <w:rPr>
          <w:rFonts w:ascii="Arial" w:eastAsia="Times New Roman" w:hAnsi="Arial" w:cs="Arial"/>
          <w:b/>
          <w:bCs/>
          <w:color w:val="000000"/>
        </w:rPr>
        <w:t xml:space="preserve"> Epstein ztl.</w:t>
      </w:r>
      <w:r w:rsidRPr="008F5F68">
        <w:rPr>
          <w:rFonts w:ascii="Arial" w:eastAsia="Times New Roman" w:hAnsi="Arial" w:cs="Arial"/>
          <w:color w:val="000000"/>
        </w:rPr>
        <w:t xml:space="preserve"> noted that we usually interpret the </w:t>
      </w:r>
      <w:proofErr w:type="spellStart"/>
      <w:r>
        <w:rPr>
          <w:rFonts w:ascii="Arial" w:eastAsia="Times New Roman" w:hAnsi="Arial" w:cs="Arial"/>
          <w:color w:val="000000"/>
        </w:rPr>
        <w:t>E</w:t>
      </w:r>
      <w:r w:rsidRPr="008F5F68">
        <w:rPr>
          <w:rFonts w:ascii="Arial" w:eastAsia="Times New Roman" w:hAnsi="Arial" w:cs="Arial"/>
          <w:color w:val="000000"/>
        </w:rPr>
        <w:t>ved</w:t>
      </w:r>
      <w:proofErr w:type="spellEnd"/>
      <w:r w:rsidRPr="008F5F68">
        <w:rPr>
          <w:rFonts w:ascii="Arial" w:eastAsia="Times New Roman" w:hAnsi="Arial" w:cs="Arial"/>
          <w:color w:val="000000"/>
        </w:rPr>
        <w:t xml:space="preserve"> concept to mean that we need to work for, and listen to, someone else. But </w:t>
      </w:r>
      <w:proofErr w:type="spellStart"/>
      <w:r w:rsidRPr="008F5F68">
        <w:rPr>
          <w:rFonts w:ascii="Arial" w:eastAsia="Times New Roman" w:hAnsi="Arial" w:cs="Arial"/>
          <w:color w:val="000000"/>
        </w:rPr>
        <w:t>Avdus</w:t>
      </w:r>
      <w:proofErr w:type="spellEnd"/>
      <w:r w:rsidRPr="008F5F68">
        <w:rPr>
          <w:rFonts w:ascii="Arial" w:eastAsia="Times New Roman" w:hAnsi="Arial" w:cs="Arial"/>
          <w:color w:val="000000"/>
        </w:rPr>
        <w:t xml:space="preserve"> means the </w:t>
      </w:r>
      <w:r w:rsidRPr="008F5F68">
        <w:rPr>
          <w:rFonts w:ascii="Arial" w:eastAsia="Times New Roman" w:hAnsi="Arial" w:cs="Arial"/>
          <w:color w:val="000000"/>
        </w:rPr>
        <w:t>subjugation</w:t>
      </w:r>
      <w:r w:rsidRPr="008F5F68">
        <w:rPr>
          <w:rFonts w:ascii="Arial" w:eastAsia="Times New Roman" w:hAnsi="Arial" w:cs="Arial"/>
          <w:color w:val="000000"/>
        </w:rPr>
        <w:t xml:space="preserve"> of a whole personality to another. For he who never had his own awareness of anything BUT the subjugation, this is a more complete process. The person does not know anything else. This is actually what Hashem wanted us to understand about the double slavery -- You are my Avadim -- both on a personal and a communal level, you’ve never known anything else. So don’t come to know anything else. </w:t>
      </w:r>
    </w:p>
    <w:p w14:paraId="0B5EE3C1" w14:textId="77777777" w:rsidR="008F5F68" w:rsidRPr="008F5F68" w:rsidRDefault="008F5F68" w:rsidP="008F5F68">
      <w:pPr>
        <w:spacing w:after="0" w:line="240" w:lineRule="auto"/>
        <w:rPr>
          <w:rFonts w:ascii="Times New Roman" w:eastAsia="Times New Roman" w:hAnsi="Times New Roman" w:cs="Times New Roman"/>
          <w:b/>
          <w:bCs/>
          <w:sz w:val="24"/>
          <w:szCs w:val="24"/>
        </w:rPr>
      </w:pPr>
    </w:p>
    <w:p w14:paraId="52542B32" w14:textId="07933E31"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hAnsi="Arial" w:cs="Arial"/>
          <w:b/>
          <w:bCs/>
          <w:color w:val="000000"/>
          <w:sz w:val="29"/>
          <w:szCs w:val="29"/>
          <w:shd w:val="clear" w:color="auto" w:fill="FFFFFF"/>
          <w:rtl/>
        </w:rPr>
        <w:t>וּמִקְדָּשִׁ֖י תִּירָ֑אוּ</w:t>
      </w:r>
      <w:r w:rsidRPr="008F5F68">
        <w:rPr>
          <w:rFonts w:ascii="Arial" w:eastAsia="Times New Roman" w:hAnsi="Arial" w:cs="Arial"/>
          <w:b/>
          <w:bCs/>
          <w:color w:val="000000"/>
        </w:rPr>
        <w:t xml:space="preserve">  </w:t>
      </w:r>
      <w:r w:rsidRPr="008F5F68">
        <w:rPr>
          <w:rFonts w:ascii="Arial" w:eastAsia="Times New Roman" w:hAnsi="Arial" w:cs="Arial"/>
          <w:b/>
          <w:bCs/>
          <w:color w:val="000000"/>
        </w:rPr>
        <w:t>Fear my sanctuary (26:2)</w:t>
      </w:r>
      <w:r w:rsidRPr="008F5F68">
        <w:rPr>
          <w:rFonts w:ascii="Arial" w:eastAsia="Times New Roman" w:hAnsi="Arial" w:cs="Arial"/>
          <w:color w:val="000000"/>
        </w:rPr>
        <w:t xml:space="preserve"> - The purpose of both the </w:t>
      </w:r>
      <w:proofErr w:type="spellStart"/>
      <w:r w:rsidRPr="008F5F68">
        <w:rPr>
          <w:rFonts w:ascii="Arial" w:eastAsia="Times New Roman" w:hAnsi="Arial" w:cs="Arial"/>
          <w:color w:val="000000"/>
        </w:rPr>
        <w:t>Mikdash</w:t>
      </w:r>
      <w:proofErr w:type="spellEnd"/>
      <w:r w:rsidRPr="008F5F68">
        <w:rPr>
          <w:rFonts w:ascii="Arial" w:eastAsia="Times New Roman" w:hAnsi="Arial" w:cs="Arial"/>
          <w:color w:val="000000"/>
        </w:rPr>
        <w:t xml:space="preserve"> and our shuls is for us to set aside a place to meet the </w:t>
      </w:r>
      <w:proofErr w:type="spellStart"/>
      <w:r w:rsidRPr="008F5F68">
        <w:rPr>
          <w:rFonts w:ascii="Arial" w:eastAsia="Times New Roman" w:hAnsi="Arial" w:cs="Arial"/>
          <w:color w:val="000000"/>
        </w:rPr>
        <w:t>Shechina</w:t>
      </w:r>
      <w:proofErr w:type="spellEnd"/>
      <w:r w:rsidRPr="008F5F68">
        <w:rPr>
          <w:rFonts w:ascii="Arial" w:eastAsia="Times New Roman" w:hAnsi="Arial" w:cs="Arial"/>
          <w:color w:val="000000"/>
        </w:rPr>
        <w:t xml:space="preserve">. The </w:t>
      </w:r>
      <w:proofErr w:type="spellStart"/>
      <w:r w:rsidRPr="008F5F68">
        <w:rPr>
          <w:rFonts w:ascii="Arial" w:eastAsia="Times New Roman" w:hAnsi="Arial" w:cs="Arial"/>
          <w:color w:val="000000"/>
        </w:rPr>
        <w:t>Mikdash</w:t>
      </w:r>
      <w:proofErr w:type="spellEnd"/>
      <w:r w:rsidRPr="008F5F68">
        <w:rPr>
          <w:rFonts w:ascii="Arial" w:eastAsia="Times New Roman" w:hAnsi="Arial" w:cs="Arial"/>
          <w:color w:val="000000"/>
        </w:rPr>
        <w:t xml:space="preserve"> is Hashem’s house where we visit HIM. The Shul is our home where He visits us. </w:t>
      </w:r>
      <w:r w:rsidRPr="008F5F68">
        <w:rPr>
          <w:rFonts w:ascii="Arial" w:eastAsia="Times New Roman" w:hAnsi="Arial" w:cs="Arial"/>
          <w:b/>
          <w:bCs/>
          <w:color w:val="000000"/>
        </w:rPr>
        <w:t>Rav Schachter Shlita</w:t>
      </w:r>
      <w:r w:rsidRPr="008F5F68">
        <w:rPr>
          <w:rFonts w:ascii="Arial" w:eastAsia="Times New Roman" w:hAnsi="Arial" w:cs="Arial"/>
          <w:color w:val="000000"/>
        </w:rPr>
        <w:t xml:space="preserve"> would often note the distinction in highlighting why when determining activities that are permitted in a Shul are often based around how they would be permitted or not permitted in one’s home (See </w:t>
      </w:r>
      <w:proofErr w:type="spellStart"/>
      <w:r w:rsidRPr="008F5F68">
        <w:rPr>
          <w:rFonts w:ascii="Arial" w:eastAsia="Times New Roman" w:hAnsi="Arial" w:cs="Arial"/>
          <w:color w:val="000000"/>
        </w:rPr>
        <w:t>Shaar</w:t>
      </w:r>
      <w:proofErr w:type="spellEnd"/>
      <w:r w:rsidRPr="008F5F68">
        <w:rPr>
          <w:rFonts w:ascii="Arial" w:eastAsia="Times New Roman" w:hAnsi="Arial" w:cs="Arial"/>
          <w:color w:val="000000"/>
        </w:rPr>
        <w:t xml:space="preserve"> </w:t>
      </w:r>
      <w:proofErr w:type="spellStart"/>
      <w:r w:rsidRPr="008F5F68">
        <w:rPr>
          <w:rFonts w:ascii="Arial" w:eastAsia="Times New Roman" w:hAnsi="Arial" w:cs="Arial"/>
          <w:color w:val="000000"/>
        </w:rPr>
        <w:t>Hatziyun</w:t>
      </w:r>
      <w:proofErr w:type="spellEnd"/>
      <w:r w:rsidRPr="008F5F68">
        <w:rPr>
          <w:rFonts w:ascii="Arial" w:eastAsia="Times New Roman" w:hAnsi="Arial" w:cs="Arial"/>
          <w:color w:val="000000"/>
        </w:rPr>
        <w:t xml:space="preserve"> 151:15). </w:t>
      </w:r>
    </w:p>
    <w:p w14:paraId="0209ECF8" w14:textId="77777777" w:rsidR="008F5F68" w:rsidRPr="008F5F68" w:rsidRDefault="008F5F68" w:rsidP="008F5F68">
      <w:pPr>
        <w:spacing w:after="0" w:line="240" w:lineRule="auto"/>
        <w:rPr>
          <w:rFonts w:ascii="Times New Roman" w:eastAsia="Times New Roman" w:hAnsi="Times New Roman" w:cs="Times New Roman"/>
          <w:b/>
          <w:bCs/>
          <w:sz w:val="24"/>
          <w:szCs w:val="24"/>
        </w:rPr>
      </w:pPr>
      <w:r w:rsidRPr="008F5F68">
        <w:rPr>
          <w:rFonts w:ascii="Arial" w:eastAsia="Times New Roman" w:hAnsi="Arial" w:cs="Arial"/>
          <w:color w:val="000000"/>
        </w:rPr>
        <w:t>    </w:t>
      </w:r>
    </w:p>
    <w:p w14:paraId="51D4845D" w14:textId="098FFC27"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hAnsi="Arial" w:cs="Arial"/>
          <w:b/>
          <w:bCs/>
          <w:color w:val="000000"/>
          <w:sz w:val="29"/>
          <w:szCs w:val="29"/>
          <w:shd w:val="clear" w:color="auto" w:fill="FFFFFF"/>
          <w:rtl/>
        </w:rPr>
        <w:t>וָֽאוֹלֵ֥ךְ אֶתְכֶ֖ם קֽוֹמְמִיּֽוּת</w:t>
      </w:r>
      <w:r w:rsidRPr="008F5F68">
        <w:rPr>
          <w:rFonts w:ascii="Arial" w:eastAsia="Times New Roman" w:hAnsi="Arial" w:cs="Arial"/>
          <w:b/>
          <w:bCs/>
          <w:color w:val="000000"/>
        </w:rPr>
        <w:t xml:space="preserve">  </w:t>
      </w:r>
      <w:r w:rsidRPr="008F5F68">
        <w:rPr>
          <w:rFonts w:ascii="Arial" w:eastAsia="Times New Roman" w:hAnsi="Arial" w:cs="Arial"/>
          <w:b/>
          <w:bCs/>
          <w:color w:val="000000"/>
        </w:rPr>
        <w:t xml:space="preserve">I broke the shackles of your yoke and led you </w:t>
      </w:r>
      <w:proofErr w:type="spellStart"/>
      <w:r w:rsidRPr="008F5F68">
        <w:rPr>
          <w:rFonts w:ascii="Arial" w:eastAsia="Times New Roman" w:hAnsi="Arial" w:cs="Arial"/>
          <w:b/>
          <w:bCs/>
          <w:color w:val="000000"/>
        </w:rPr>
        <w:t>Komimiyut</w:t>
      </w:r>
      <w:proofErr w:type="spellEnd"/>
      <w:r w:rsidRPr="008F5F68">
        <w:rPr>
          <w:rFonts w:ascii="Arial" w:eastAsia="Times New Roman" w:hAnsi="Arial" w:cs="Arial"/>
          <w:b/>
          <w:bCs/>
          <w:color w:val="000000"/>
        </w:rPr>
        <w:t xml:space="preserve"> (</w:t>
      </w:r>
      <w:r w:rsidRPr="008F5F68">
        <w:rPr>
          <w:rFonts w:ascii="Arial" w:eastAsia="Times New Roman" w:hAnsi="Arial" w:cs="Arial"/>
          <w:b/>
          <w:bCs/>
          <w:color w:val="000000"/>
        </w:rPr>
        <w:t>26:13</w:t>
      </w:r>
      <w:r w:rsidRPr="008F5F68">
        <w:rPr>
          <w:rFonts w:ascii="Arial" w:eastAsia="Times New Roman" w:hAnsi="Arial" w:cs="Arial"/>
          <w:b/>
          <w:bCs/>
          <w:color w:val="000000"/>
        </w:rPr>
        <w:t>)</w:t>
      </w:r>
      <w:r w:rsidRPr="008F5F68">
        <w:rPr>
          <w:rFonts w:ascii="Arial" w:eastAsia="Times New Roman" w:hAnsi="Arial" w:cs="Arial"/>
          <w:color w:val="000000"/>
        </w:rPr>
        <w:t xml:space="preserve"> - The standard translation of the word </w:t>
      </w:r>
      <w:proofErr w:type="spellStart"/>
      <w:r w:rsidRPr="008F5F68">
        <w:rPr>
          <w:rFonts w:ascii="Arial" w:eastAsia="Times New Roman" w:hAnsi="Arial" w:cs="Arial"/>
          <w:color w:val="000000"/>
        </w:rPr>
        <w:t>Komimiyut</w:t>
      </w:r>
      <w:proofErr w:type="spellEnd"/>
      <w:r w:rsidRPr="008F5F68">
        <w:rPr>
          <w:rFonts w:ascii="Arial" w:eastAsia="Times New Roman" w:hAnsi="Arial" w:cs="Arial"/>
          <w:color w:val="000000"/>
        </w:rPr>
        <w:t xml:space="preserve"> is that I took you walking upright. </w:t>
      </w:r>
      <w:r w:rsidRPr="008F5F68">
        <w:rPr>
          <w:rFonts w:ascii="Arial" w:eastAsia="Times New Roman" w:hAnsi="Arial" w:cs="Arial"/>
          <w:b/>
          <w:bCs/>
          <w:color w:val="000000"/>
        </w:rPr>
        <w:t xml:space="preserve">Rav </w:t>
      </w:r>
      <w:proofErr w:type="spellStart"/>
      <w:r w:rsidRPr="008F5F68">
        <w:rPr>
          <w:rFonts w:ascii="Arial" w:eastAsia="Times New Roman" w:hAnsi="Arial" w:cs="Arial"/>
          <w:b/>
          <w:bCs/>
          <w:color w:val="000000"/>
        </w:rPr>
        <w:t>Shaul</w:t>
      </w:r>
      <w:proofErr w:type="spellEnd"/>
      <w:r w:rsidRPr="008F5F68">
        <w:rPr>
          <w:rFonts w:ascii="Arial" w:eastAsia="Times New Roman" w:hAnsi="Arial" w:cs="Arial"/>
          <w:b/>
          <w:bCs/>
          <w:color w:val="000000"/>
        </w:rPr>
        <w:t xml:space="preserve"> </w:t>
      </w:r>
      <w:proofErr w:type="spellStart"/>
      <w:r w:rsidRPr="008F5F68">
        <w:rPr>
          <w:rFonts w:ascii="Arial" w:eastAsia="Times New Roman" w:hAnsi="Arial" w:cs="Arial"/>
          <w:b/>
          <w:bCs/>
          <w:color w:val="000000"/>
        </w:rPr>
        <w:t>Yisraeli</w:t>
      </w:r>
      <w:proofErr w:type="spellEnd"/>
      <w:r w:rsidRPr="008F5F68">
        <w:rPr>
          <w:rFonts w:ascii="Arial" w:eastAsia="Times New Roman" w:hAnsi="Arial" w:cs="Arial"/>
          <w:b/>
          <w:bCs/>
          <w:color w:val="000000"/>
        </w:rPr>
        <w:t xml:space="preserve"> ztl. </w:t>
      </w:r>
      <w:r>
        <w:rPr>
          <w:rFonts w:ascii="Arial" w:eastAsia="Times New Roman" w:hAnsi="Arial" w:cs="Arial"/>
          <w:color w:val="000000"/>
        </w:rPr>
        <w:t>n</w:t>
      </w:r>
      <w:r w:rsidRPr="008F5F68">
        <w:rPr>
          <w:rFonts w:ascii="Arial" w:eastAsia="Times New Roman" w:hAnsi="Arial" w:cs="Arial"/>
          <w:color w:val="000000"/>
        </w:rPr>
        <w:t xml:space="preserve">oted that this is not just a measure of height. Rather, the double </w:t>
      </w:r>
      <w:proofErr w:type="spellStart"/>
      <w:r w:rsidRPr="008F5F68">
        <w:rPr>
          <w:rFonts w:ascii="Arial" w:eastAsia="Times New Roman" w:hAnsi="Arial" w:cs="Arial"/>
          <w:color w:val="000000"/>
        </w:rPr>
        <w:t>Komimiyut</w:t>
      </w:r>
      <w:proofErr w:type="spellEnd"/>
      <w:r w:rsidRPr="008F5F68">
        <w:rPr>
          <w:rFonts w:ascii="Arial" w:eastAsia="Times New Roman" w:hAnsi="Arial" w:cs="Arial"/>
          <w:color w:val="000000"/>
        </w:rPr>
        <w:t xml:space="preserve"> referred to the physical story and the spiritual one. We are charged with the dual responsibility to maintain the double structure of growth. He added that we find that in Eretz Yisrael we found the breaking of the sha</w:t>
      </w:r>
      <w:r>
        <w:rPr>
          <w:rFonts w:ascii="Arial" w:eastAsia="Times New Roman" w:hAnsi="Arial" w:cs="Arial"/>
          <w:color w:val="000000"/>
        </w:rPr>
        <w:t>c</w:t>
      </w:r>
      <w:r w:rsidRPr="008F5F68">
        <w:rPr>
          <w:rFonts w:ascii="Arial" w:eastAsia="Times New Roman" w:hAnsi="Arial" w:cs="Arial"/>
          <w:color w:val="000000"/>
        </w:rPr>
        <w:t xml:space="preserve">kles in 1948 but in 1967 with the gift of </w:t>
      </w:r>
      <w:proofErr w:type="spellStart"/>
      <w:r w:rsidRPr="008F5F68">
        <w:rPr>
          <w:rFonts w:ascii="Arial" w:eastAsia="Times New Roman" w:hAnsi="Arial" w:cs="Arial"/>
          <w:color w:val="000000"/>
        </w:rPr>
        <w:t>Yirushalayim</w:t>
      </w:r>
      <w:proofErr w:type="spellEnd"/>
      <w:r w:rsidRPr="008F5F68">
        <w:rPr>
          <w:rFonts w:ascii="Arial" w:eastAsia="Times New Roman" w:hAnsi="Arial" w:cs="Arial"/>
          <w:color w:val="000000"/>
        </w:rPr>
        <w:t>, with its duality of physical and spiritual stature, we were gifted the dual gift and need to appreciate the spiritual connection toge</w:t>
      </w:r>
      <w:r>
        <w:rPr>
          <w:rFonts w:ascii="Arial" w:eastAsia="Times New Roman" w:hAnsi="Arial" w:cs="Arial"/>
          <w:color w:val="000000"/>
        </w:rPr>
        <w:t>t</w:t>
      </w:r>
      <w:r w:rsidRPr="008F5F68">
        <w:rPr>
          <w:rFonts w:ascii="Arial" w:eastAsia="Times New Roman" w:hAnsi="Arial" w:cs="Arial"/>
          <w:color w:val="000000"/>
        </w:rPr>
        <w:t>her with the physical one. </w:t>
      </w:r>
    </w:p>
    <w:p w14:paraId="60E6CC50" w14:textId="77777777" w:rsidR="008F5F68" w:rsidRPr="008F5F68" w:rsidRDefault="008F5F68" w:rsidP="008F5F68">
      <w:pPr>
        <w:spacing w:after="0" w:line="240" w:lineRule="auto"/>
        <w:rPr>
          <w:rFonts w:ascii="Times New Roman" w:eastAsia="Times New Roman" w:hAnsi="Times New Roman" w:cs="Times New Roman"/>
          <w:b/>
          <w:bCs/>
          <w:sz w:val="24"/>
          <w:szCs w:val="24"/>
        </w:rPr>
      </w:pPr>
    </w:p>
    <w:p w14:paraId="1138F275" w14:textId="69692C3D" w:rsidR="008F5F68" w:rsidRPr="008F5F68" w:rsidRDefault="008F5F68" w:rsidP="008F5F68">
      <w:pPr>
        <w:spacing w:after="0" w:line="240" w:lineRule="auto"/>
        <w:rPr>
          <w:rFonts w:ascii="Times New Roman" w:eastAsia="Times New Roman" w:hAnsi="Times New Roman" w:cs="Times New Roman"/>
          <w:b/>
          <w:bCs/>
          <w:sz w:val="24"/>
          <w:szCs w:val="24"/>
        </w:rPr>
      </w:pPr>
      <w:r w:rsidRPr="008F5F68">
        <w:rPr>
          <w:rFonts w:ascii="Arial" w:hAnsi="Arial" w:cs="Arial"/>
          <w:b/>
          <w:bCs/>
          <w:color w:val="000000"/>
          <w:sz w:val="29"/>
          <w:szCs w:val="29"/>
          <w:shd w:val="clear" w:color="auto" w:fill="FFFFFF"/>
          <w:rtl/>
        </w:rPr>
        <w:t>אָז֩ תִּרְצֶ֨ה הָאָ֜רֶץ אֶת־שַׁבְּתֹתֶ֗יהָ כֹּ֚ל יְמֵ֣י הָשַּׁמָּ֔ה</w:t>
      </w:r>
      <w:r w:rsidRPr="008F5F68">
        <w:rPr>
          <w:rFonts w:ascii="Arial" w:eastAsia="Times New Roman" w:hAnsi="Arial" w:cs="Arial"/>
          <w:b/>
          <w:bCs/>
          <w:color w:val="000000"/>
        </w:rPr>
        <w:t xml:space="preserve">  </w:t>
      </w:r>
      <w:r w:rsidRPr="008F5F68">
        <w:rPr>
          <w:rFonts w:ascii="Arial" w:eastAsia="Times New Roman" w:hAnsi="Arial" w:cs="Arial"/>
          <w:b/>
          <w:bCs/>
          <w:color w:val="000000"/>
        </w:rPr>
        <w:t xml:space="preserve">Then the land will rest for </w:t>
      </w:r>
      <w:proofErr w:type="spellStart"/>
      <w:r w:rsidRPr="008F5F68">
        <w:rPr>
          <w:rFonts w:ascii="Arial" w:eastAsia="Times New Roman" w:hAnsi="Arial" w:cs="Arial"/>
          <w:b/>
          <w:bCs/>
          <w:color w:val="000000"/>
        </w:rPr>
        <w:t>it</w:t>
      </w:r>
      <w:proofErr w:type="spellEnd"/>
      <w:r w:rsidRPr="008F5F68">
        <w:rPr>
          <w:rFonts w:ascii="Arial" w:eastAsia="Times New Roman" w:hAnsi="Arial" w:cs="Arial"/>
          <w:b/>
          <w:bCs/>
          <w:color w:val="000000"/>
        </w:rPr>
        <w:t xml:space="preserve"> </w:t>
      </w:r>
      <w:proofErr w:type="spellStart"/>
      <w:r w:rsidRPr="008F5F68">
        <w:rPr>
          <w:rFonts w:ascii="Arial" w:eastAsia="Times New Roman" w:hAnsi="Arial" w:cs="Arial"/>
          <w:b/>
          <w:bCs/>
          <w:color w:val="000000"/>
        </w:rPr>
        <w:t>Shmittahs</w:t>
      </w:r>
      <w:proofErr w:type="spellEnd"/>
      <w:r w:rsidRPr="008F5F68">
        <w:rPr>
          <w:rFonts w:ascii="Arial" w:eastAsia="Times New Roman" w:hAnsi="Arial" w:cs="Arial"/>
          <w:b/>
          <w:bCs/>
          <w:color w:val="000000"/>
        </w:rPr>
        <w:t xml:space="preserve"> (</w:t>
      </w:r>
      <w:r w:rsidRPr="008F5F68">
        <w:rPr>
          <w:rFonts w:ascii="Arial" w:eastAsia="Times New Roman" w:hAnsi="Arial" w:cs="Arial"/>
          <w:b/>
          <w:bCs/>
          <w:color w:val="000000"/>
        </w:rPr>
        <w:t>26:34</w:t>
      </w:r>
      <w:r w:rsidRPr="008F5F68">
        <w:rPr>
          <w:rFonts w:ascii="Arial" w:eastAsia="Times New Roman" w:hAnsi="Arial" w:cs="Arial"/>
          <w:b/>
          <w:bCs/>
          <w:color w:val="000000"/>
        </w:rPr>
        <w:t>)</w:t>
      </w:r>
      <w:r w:rsidRPr="008F5F68">
        <w:rPr>
          <w:rFonts w:ascii="Arial" w:eastAsia="Times New Roman" w:hAnsi="Arial" w:cs="Arial"/>
          <w:color w:val="000000"/>
        </w:rPr>
        <w:t xml:space="preserve"> - THAT’s the point of the </w:t>
      </w:r>
      <w:proofErr w:type="spellStart"/>
      <w:r w:rsidRPr="008F5F68">
        <w:rPr>
          <w:rFonts w:ascii="Arial" w:eastAsia="Times New Roman" w:hAnsi="Arial" w:cs="Arial"/>
          <w:color w:val="000000"/>
        </w:rPr>
        <w:t>Tochacha</w:t>
      </w:r>
      <w:proofErr w:type="spellEnd"/>
      <w:r w:rsidRPr="008F5F68">
        <w:rPr>
          <w:rFonts w:ascii="Arial" w:eastAsia="Times New Roman" w:hAnsi="Arial" w:cs="Arial"/>
          <w:color w:val="000000"/>
        </w:rPr>
        <w:t xml:space="preserve">? I thought it was the opposite of the </w:t>
      </w:r>
      <w:proofErr w:type="spellStart"/>
      <w:r w:rsidRPr="008F5F68">
        <w:rPr>
          <w:rFonts w:ascii="Arial" w:eastAsia="Times New Roman" w:hAnsi="Arial" w:cs="Arial"/>
          <w:color w:val="000000"/>
        </w:rPr>
        <w:t>Berachos</w:t>
      </w:r>
      <w:proofErr w:type="spellEnd"/>
      <w:r w:rsidRPr="008F5F68">
        <w:rPr>
          <w:rFonts w:ascii="Arial" w:eastAsia="Times New Roman" w:hAnsi="Arial" w:cs="Arial"/>
          <w:color w:val="000000"/>
        </w:rPr>
        <w:t xml:space="preserve"> -- as if, we didn’t deserve the </w:t>
      </w:r>
      <w:proofErr w:type="spellStart"/>
      <w:r w:rsidRPr="008F5F68">
        <w:rPr>
          <w:rFonts w:ascii="Arial" w:eastAsia="Times New Roman" w:hAnsi="Arial" w:cs="Arial"/>
          <w:color w:val="000000"/>
        </w:rPr>
        <w:t>Berachos</w:t>
      </w:r>
      <w:proofErr w:type="spellEnd"/>
      <w:r w:rsidRPr="008F5F68">
        <w:rPr>
          <w:rFonts w:ascii="Arial" w:eastAsia="Times New Roman" w:hAnsi="Arial" w:cs="Arial"/>
          <w:color w:val="000000"/>
        </w:rPr>
        <w:t xml:space="preserve"> so we got the curses. Why the </w:t>
      </w:r>
      <w:proofErr w:type="spellStart"/>
      <w:r w:rsidRPr="008F5F68">
        <w:rPr>
          <w:rFonts w:ascii="Arial" w:eastAsia="Times New Roman" w:hAnsi="Arial" w:cs="Arial"/>
          <w:color w:val="000000"/>
        </w:rPr>
        <w:t>Shmittah</w:t>
      </w:r>
      <w:proofErr w:type="spellEnd"/>
      <w:r w:rsidRPr="008F5F68">
        <w:rPr>
          <w:rFonts w:ascii="Arial" w:eastAsia="Times New Roman" w:hAnsi="Arial" w:cs="Arial"/>
          <w:color w:val="000000"/>
        </w:rPr>
        <w:t xml:space="preserve"> connection? </w:t>
      </w:r>
      <w:r w:rsidRPr="008F5F68">
        <w:rPr>
          <w:rFonts w:ascii="Arial" w:eastAsia="Times New Roman" w:hAnsi="Arial" w:cs="Arial"/>
          <w:b/>
          <w:bCs/>
          <w:color w:val="000000"/>
        </w:rPr>
        <w:t xml:space="preserve">Rav </w:t>
      </w:r>
      <w:r w:rsidRPr="008F5F68">
        <w:rPr>
          <w:rFonts w:ascii="Arial" w:eastAsia="Times New Roman" w:hAnsi="Arial" w:cs="Arial"/>
          <w:b/>
          <w:bCs/>
          <w:color w:val="000000"/>
        </w:rPr>
        <w:lastRenderedPageBreak/>
        <w:t>Yaakov Kamenetzky ztl.</w:t>
      </w:r>
      <w:r w:rsidRPr="008F5F68">
        <w:rPr>
          <w:rFonts w:ascii="Arial" w:eastAsia="Times New Roman" w:hAnsi="Arial" w:cs="Arial"/>
          <w:color w:val="000000"/>
        </w:rPr>
        <w:t xml:space="preserve"> explained that often people use excuses for why they cannot do something -- we are too “busy”. When we are given a </w:t>
      </w:r>
      <w:proofErr w:type="spellStart"/>
      <w:r w:rsidRPr="008F5F68">
        <w:rPr>
          <w:rFonts w:ascii="Arial" w:eastAsia="Times New Roman" w:hAnsi="Arial" w:cs="Arial"/>
          <w:color w:val="000000"/>
        </w:rPr>
        <w:t>Shmittah</w:t>
      </w:r>
      <w:proofErr w:type="spellEnd"/>
      <w:r w:rsidRPr="008F5F68">
        <w:rPr>
          <w:rFonts w:ascii="Arial" w:eastAsia="Times New Roman" w:hAnsi="Arial" w:cs="Arial"/>
          <w:color w:val="000000"/>
        </w:rPr>
        <w:t xml:space="preserve"> to have the time to reconnect to </w:t>
      </w:r>
      <w:proofErr w:type="spellStart"/>
      <w:r w:rsidRPr="008F5F68">
        <w:rPr>
          <w:rFonts w:ascii="Arial" w:eastAsia="Times New Roman" w:hAnsi="Arial" w:cs="Arial"/>
          <w:color w:val="000000"/>
        </w:rPr>
        <w:t>Hahem</w:t>
      </w:r>
      <w:proofErr w:type="spellEnd"/>
      <w:r w:rsidRPr="008F5F68">
        <w:rPr>
          <w:rFonts w:ascii="Arial" w:eastAsia="Times New Roman" w:hAnsi="Arial" w:cs="Arial"/>
          <w:color w:val="000000"/>
        </w:rPr>
        <w:t xml:space="preserve"> and we do not, we receive the </w:t>
      </w:r>
      <w:proofErr w:type="spellStart"/>
      <w:r w:rsidRPr="008F5F68">
        <w:rPr>
          <w:rFonts w:ascii="Arial" w:eastAsia="Times New Roman" w:hAnsi="Arial" w:cs="Arial"/>
          <w:color w:val="000000"/>
        </w:rPr>
        <w:t>Tochacha</w:t>
      </w:r>
      <w:proofErr w:type="spellEnd"/>
      <w:r w:rsidRPr="008F5F68">
        <w:rPr>
          <w:rFonts w:ascii="Arial" w:eastAsia="Times New Roman" w:hAnsi="Arial" w:cs="Arial"/>
          <w:color w:val="000000"/>
        </w:rPr>
        <w:t xml:space="preserve">. The </w:t>
      </w:r>
      <w:proofErr w:type="spellStart"/>
      <w:r w:rsidRPr="008F5F68">
        <w:rPr>
          <w:rFonts w:ascii="Arial" w:eastAsia="Times New Roman" w:hAnsi="Arial" w:cs="Arial"/>
          <w:color w:val="000000"/>
        </w:rPr>
        <w:t>Shmittah</w:t>
      </w:r>
      <w:proofErr w:type="spellEnd"/>
      <w:r w:rsidRPr="008F5F68">
        <w:rPr>
          <w:rFonts w:ascii="Arial" w:eastAsia="Times New Roman" w:hAnsi="Arial" w:cs="Arial"/>
          <w:color w:val="000000"/>
        </w:rPr>
        <w:t xml:space="preserve"> is the sign of who we are and what we choose. Rav Yaakov added that there are 2 major differences between money and time. Time is something we cannot be gathered or saved and also it is not something you can ask someone how much of it you have. Thus, it is critical that we use what we have to our advantage when we have it. </w:t>
      </w:r>
    </w:p>
    <w:p w14:paraId="50BA1A5D" w14:textId="77777777" w:rsidR="008F5F68" w:rsidRPr="008F5F68" w:rsidRDefault="008F5F68" w:rsidP="008F5F68">
      <w:pPr>
        <w:spacing w:after="0" w:line="240" w:lineRule="auto"/>
        <w:rPr>
          <w:rFonts w:ascii="Times New Roman" w:eastAsia="Times New Roman" w:hAnsi="Times New Roman" w:cs="Times New Roman"/>
          <w:b/>
          <w:bCs/>
          <w:sz w:val="24"/>
          <w:szCs w:val="24"/>
        </w:rPr>
      </w:pPr>
    </w:p>
    <w:p w14:paraId="0E9253E7" w14:textId="21C2C013"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hAnsi="Arial" w:cs="Arial"/>
          <w:b/>
          <w:bCs/>
          <w:color w:val="000000"/>
          <w:sz w:val="29"/>
          <w:szCs w:val="29"/>
          <w:shd w:val="clear" w:color="auto" w:fill="FFFFFF"/>
        </w:rPr>
        <w:t> </w:t>
      </w:r>
      <w:r w:rsidRPr="008F5F68">
        <w:rPr>
          <w:rFonts w:ascii="Arial" w:hAnsi="Arial" w:cs="Arial"/>
          <w:b/>
          <w:bCs/>
          <w:color w:val="000000"/>
          <w:sz w:val="29"/>
          <w:szCs w:val="29"/>
          <w:shd w:val="clear" w:color="auto" w:fill="FFFFFF"/>
          <w:rtl/>
        </w:rPr>
        <w:t>הָֽעֲשִׂירִ֕י יִֽהְיֶה־קֹּ֖דֶשׁ</w:t>
      </w:r>
      <w:r w:rsidRPr="008F5F68">
        <w:rPr>
          <w:rFonts w:ascii="Arial" w:eastAsia="Times New Roman" w:hAnsi="Arial" w:cs="Arial"/>
          <w:b/>
          <w:bCs/>
          <w:color w:val="000000"/>
        </w:rPr>
        <w:t xml:space="preserve">  </w:t>
      </w:r>
      <w:r w:rsidRPr="008F5F68">
        <w:rPr>
          <w:rFonts w:ascii="Arial" w:eastAsia="Times New Roman" w:hAnsi="Arial" w:cs="Arial"/>
          <w:b/>
          <w:bCs/>
          <w:color w:val="000000"/>
        </w:rPr>
        <w:t>The tenth will be sanctified to Hashem (</w:t>
      </w:r>
      <w:r w:rsidRPr="008F5F68">
        <w:rPr>
          <w:rFonts w:ascii="Arial" w:eastAsia="Times New Roman" w:hAnsi="Arial" w:cs="Arial"/>
          <w:b/>
          <w:bCs/>
          <w:color w:val="000000"/>
        </w:rPr>
        <w:t>27:32</w:t>
      </w:r>
      <w:r w:rsidRPr="008F5F68">
        <w:rPr>
          <w:rFonts w:ascii="Arial" w:eastAsia="Times New Roman" w:hAnsi="Arial" w:cs="Arial"/>
          <w:b/>
          <w:bCs/>
          <w:color w:val="000000"/>
        </w:rPr>
        <w:t>)</w:t>
      </w:r>
      <w:r w:rsidRPr="008F5F68">
        <w:rPr>
          <w:rFonts w:ascii="Arial" w:eastAsia="Times New Roman" w:hAnsi="Arial" w:cs="Arial"/>
          <w:color w:val="000000"/>
        </w:rPr>
        <w:t xml:space="preserve"> - The Mishna (</w:t>
      </w:r>
      <w:proofErr w:type="spellStart"/>
      <w:r w:rsidRPr="008F5F68">
        <w:rPr>
          <w:rFonts w:ascii="Arial" w:eastAsia="Times New Roman" w:hAnsi="Arial" w:cs="Arial"/>
          <w:color w:val="000000"/>
        </w:rPr>
        <w:t>Bechoros</w:t>
      </w:r>
      <w:proofErr w:type="spellEnd"/>
      <w:r w:rsidRPr="008F5F68">
        <w:rPr>
          <w:rFonts w:ascii="Arial" w:eastAsia="Times New Roman" w:hAnsi="Arial" w:cs="Arial"/>
          <w:color w:val="000000"/>
        </w:rPr>
        <w:t xml:space="preserve"> 9:4) describes how we sanctify the 10th animal as </w:t>
      </w:r>
      <w:proofErr w:type="spellStart"/>
      <w:r w:rsidRPr="008F5F68">
        <w:rPr>
          <w:rFonts w:ascii="Arial" w:eastAsia="Times New Roman" w:hAnsi="Arial" w:cs="Arial"/>
          <w:color w:val="000000"/>
        </w:rPr>
        <w:t>Kodesh</w:t>
      </w:r>
      <w:proofErr w:type="spellEnd"/>
      <w:r w:rsidRPr="008F5F68">
        <w:rPr>
          <w:rFonts w:ascii="Arial" w:eastAsia="Times New Roman" w:hAnsi="Arial" w:cs="Arial"/>
          <w:color w:val="000000"/>
        </w:rPr>
        <w:t xml:space="preserve">. Why do we utilize this extensive </w:t>
      </w:r>
      <w:proofErr w:type="spellStart"/>
      <w:r w:rsidRPr="008F5F68">
        <w:rPr>
          <w:rFonts w:ascii="Arial" w:eastAsia="Times New Roman" w:hAnsi="Arial" w:cs="Arial"/>
          <w:color w:val="000000"/>
        </w:rPr>
        <w:t>sytem</w:t>
      </w:r>
      <w:proofErr w:type="spellEnd"/>
      <w:r w:rsidRPr="008F5F68">
        <w:rPr>
          <w:rFonts w:ascii="Arial" w:eastAsia="Times New Roman" w:hAnsi="Arial" w:cs="Arial"/>
          <w:color w:val="000000"/>
        </w:rPr>
        <w:t xml:space="preserve">? Why not find an easier way to declare the 1/10 as </w:t>
      </w:r>
      <w:proofErr w:type="spellStart"/>
      <w:r w:rsidRPr="008F5F68">
        <w:rPr>
          <w:rFonts w:ascii="Arial" w:eastAsia="Times New Roman" w:hAnsi="Arial" w:cs="Arial"/>
          <w:color w:val="000000"/>
        </w:rPr>
        <w:t>Maaser</w:t>
      </w:r>
      <w:proofErr w:type="spellEnd"/>
      <w:r w:rsidRPr="008F5F68">
        <w:rPr>
          <w:rFonts w:ascii="Arial" w:eastAsia="Times New Roman" w:hAnsi="Arial" w:cs="Arial"/>
          <w:color w:val="000000"/>
        </w:rPr>
        <w:t xml:space="preserve">? </w:t>
      </w:r>
      <w:r w:rsidRPr="008F5F68">
        <w:rPr>
          <w:rFonts w:ascii="Arial" w:eastAsia="Times New Roman" w:hAnsi="Arial" w:cs="Arial"/>
          <w:b/>
          <w:bCs/>
          <w:color w:val="000000"/>
        </w:rPr>
        <w:t>Rav Eliezer Gordon ztl. (</w:t>
      </w:r>
      <w:proofErr w:type="spellStart"/>
      <w:r w:rsidRPr="008F5F68">
        <w:rPr>
          <w:rFonts w:ascii="Arial" w:eastAsia="Times New Roman" w:hAnsi="Arial" w:cs="Arial"/>
          <w:b/>
          <w:bCs/>
          <w:color w:val="000000"/>
        </w:rPr>
        <w:t>Telz</w:t>
      </w:r>
      <w:proofErr w:type="spellEnd"/>
      <w:r w:rsidRPr="008F5F68">
        <w:rPr>
          <w:rFonts w:ascii="Arial" w:eastAsia="Times New Roman" w:hAnsi="Arial" w:cs="Arial"/>
          <w:b/>
          <w:bCs/>
          <w:color w:val="000000"/>
        </w:rPr>
        <w:t>).</w:t>
      </w:r>
      <w:r w:rsidRPr="008F5F68">
        <w:rPr>
          <w:rFonts w:ascii="Arial" w:eastAsia="Times New Roman" w:hAnsi="Arial" w:cs="Arial"/>
          <w:color w:val="000000"/>
        </w:rPr>
        <w:t xml:space="preserve"> </w:t>
      </w:r>
      <w:r>
        <w:rPr>
          <w:rFonts w:ascii="Arial" w:eastAsia="Times New Roman" w:hAnsi="Arial" w:cs="Arial"/>
          <w:color w:val="000000"/>
        </w:rPr>
        <w:t>e</w:t>
      </w:r>
      <w:r w:rsidRPr="008F5F68">
        <w:rPr>
          <w:rFonts w:ascii="Arial" w:eastAsia="Times New Roman" w:hAnsi="Arial" w:cs="Arial"/>
          <w:color w:val="000000"/>
        </w:rPr>
        <w:t>xplained that when a person sees how much he has and how little he gives to Hashem (1/10) it becomes much easier to give the 1/10th.     </w:t>
      </w:r>
    </w:p>
    <w:p w14:paraId="1EA990E6" w14:textId="77777777"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eastAsia="Times New Roman" w:hAnsi="Arial" w:cs="Arial"/>
          <w:color w:val="000000"/>
        </w:rPr>
        <w:t> </w:t>
      </w:r>
    </w:p>
    <w:p w14:paraId="71FA4EB5" w14:textId="77777777" w:rsidR="008F5F68" w:rsidRPr="008F5F68" w:rsidRDefault="008F5F68" w:rsidP="008F5F68">
      <w:pPr>
        <w:spacing w:after="0" w:line="240" w:lineRule="auto"/>
        <w:rPr>
          <w:rFonts w:ascii="Arial" w:eastAsia="Times New Roman" w:hAnsi="Arial" w:cs="Arial"/>
          <w:b/>
          <w:bCs/>
          <w:color w:val="000000"/>
          <w:sz w:val="36"/>
          <w:szCs w:val="36"/>
        </w:rPr>
      </w:pPr>
      <w:r w:rsidRPr="008F5F68">
        <w:rPr>
          <w:rFonts w:ascii="Arial" w:eastAsia="Times New Roman" w:hAnsi="Arial" w:cs="Arial"/>
          <w:b/>
          <w:bCs/>
          <w:color w:val="000000"/>
          <w:sz w:val="36"/>
          <w:szCs w:val="36"/>
        </w:rPr>
        <w:t>Haftara:</w:t>
      </w:r>
    </w:p>
    <w:p w14:paraId="68176E33" w14:textId="77777777" w:rsidR="008F5F68" w:rsidRPr="00F02325" w:rsidRDefault="008F5F68" w:rsidP="008F5F68">
      <w:pPr>
        <w:spacing w:after="0" w:line="240" w:lineRule="auto"/>
        <w:rPr>
          <w:rFonts w:ascii="Arial" w:eastAsia="Times New Roman" w:hAnsi="Arial" w:cs="Arial"/>
          <w:b/>
          <w:bCs/>
          <w:color w:val="000000"/>
        </w:rPr>
      </w:pPr>
    </w:p>
    <w:p w14:paraId="6A288212" w14:textId="79A3CEBE" w:rsidR="008F5F68" w:rsidRPr="008F5F68" w:rsidRDefault="008F5F68" w:rsidP="008F5F68">
      <w:pPr>
        <w:spacing w:after="0" w:line="240" w:lineRule="auto"/>
        <w:rPr>
          <w:rFonts w:ascii="Times New Roman" w:eastAsia="Times New Roman" w:hAnsi="Times New Roman" w:cs="Times New Roman"/>
          <w:sz w:val="24"/>
          <w:szCs w:val="24"/>
        </w:rPr>
      </w:pPr>
      <w:r w:rsidRPr="008F5F68">
        <w:rPr>
          <w:rFonts w:ascii="Arial" w:eastAsia="Times New Roman" w:hAnsi="Arial" w:cs="Arial"/>
          <w:b/>
          <w:bCs/>
          <w:color w:val="000000"/>
        </w:rPr>
        <w:t xml:space="preserve"> </w:t>
      </w:r>
      <w:r w:rsidR="00F02325" w:rsidRPr="00F02325">
        <w:rPr>
          <w:rFonts w:ascii="Arial" w:hAnsi="Arial" w:cs="Arial"/>
          <w:b/>
          <w:bCs/>
          <w:color w:val="000000"/>
          <w:sz w:val="29"/>
          <w:szCs w:val="29"/>
          <w:shd w:val="clear" w:color="auto" w:fill="FFFFFF"/>
          <w:rtl/>
        </w:rPr>
        <w:t>עֻזִּ֧י וּמָֽעֻזִּ֛י וּמְנוּסִ֖י בְּי֣וֹם צָרָ֑ה</w:t>
      </w:r>
      <w:r w:rsidR="00F02325" w:rsidRPr="00F02325">
        <w:rPr>
          <w:rFonts w:ascii="Arial" w:eastAsia="Times New Roman" w:hAnsi="Arial" w:cs="Arial"/>
          <w:b/>
          <w:bCs/>
          <w:color w:val="000000"/>
        </w:rPr>
        <w:t xml:space="preserve">  </w:t>
      </w:r>
      <w:r w:rsidRPr="008F5F68">
        <w:rPr>
          <w:rFonts w:ascii="Arial" w:eastAsia="Times New Roman" w:hAnsi="Arial" w:cs="Arial"/>
          <w:b/>
          <w:bCs/>
          <w:color w:val="000000"/>
        </w:rPr>
        <w:t>Hashem is my strength and my stronghold (</w:t>
      </w:r>
      <w:proofErr w:type="spellStart"/>
      <w:r w:rsidRPr="008F5F68">
        <w:rPr>
          <w:rFonts w:ascii="Arial" w:eastAsia="Times New Roman" w:hAnsi="Arial" w:cs="Arial"/>
          <w:b/>
          <w:bCs/>
          <w:color w:val="000000"/>
        </w:rPr>
        <w:t>Yirmiyahu</w:t>
      </w:r>
      <w:proofErr w:type="spellEnd"/>
      <w:r w:rsidRPr="008F5F68">
        <w:rPr>
          <w:rFonts w:ascii="Arial" w:eastAsia="Times New Roman" w:hAnsi="Arial" w:cs="Arial"/>
          <w:b/>
          <w:bCs/>
          <w:color w:val="000000"/>
        </w:rPr>
        <w:t xml:space="preserve"> 16:19)</w:t>
      </w:r>
      <w:r w:rsidRPr="008F5F68">
        <w:rPr>
          <w:rFonts w:ascii="Arial" w:eastAsia="Times New Roman" w:hAnsi="Arial" w:cs="Arial"/>
          <w:color w:val="000000"/>
        </w:rPr>
        <w:t xml:space="preserve"> - What is the connection here between the P</w:t>
      </w:r>
      <w:r w:rsidR="00F02325">
        <w:rPr>
          <w:rFonts w:ascii="Arial" w:eastAsia="Times New Roman" w:hAnsi="Arial" w:cs="Arial"/>
          <w:color w:val="000000"/>
        </w:rPr>
        <w:t>a</w:t>
      </w:r>
      <w:r w:rsidRPr="008F5F68">
        <w:rPr>
          <w:rFonts w:ascii="Arial" w:eastAsia="Times New Roman" w:hAnsi="Arial" w:cs="Arial"/>
          <w:color w:val="000000"/>
        </w:rPr>
        <w:t xml:space="preserve">rsha and the Haftara? </w:t>
      </w:r>
      <w:r w:rsidRPr="008F5F68">
        <w:rPr>
          <w:rFonts w:ascii="Arial" w:eastAsia="Times New Roman" w:hAnsi="Arial" w:cs="Arial"/>
          <w:b/>
          <w:bCs/>
          <w:color w:val="000000"/>
        </w:rPr>
        <w:t xml:space="preserve">Rav </w:t>
      </w:r>
      <w:proofErr w:type="spellStart"/>
      <w:r w:rsidRPr="008F5F68">
        <w:rPr>
          <w:rFonts w:ascii="Arial" w:eastAsia="Times New Roman" w:hAnsi="Arial" w:cs="Arial"/>
          <w:b/>
          <w:bCs/>
          <w:color w:val="000000"/>
        </w:rPr>
        <w:t>Dovid</w:t>
      </w:r>
      <w:proofErr w:type="spellEnd"/>
      <w:r w:rsidRPr="008F5F68">
        <w:rPr>
          <w:rFonts w:ascii="Arial" w:eastAsia="Times New Roman" w:hAnsi="Arial" w:cs="Arial"/>
          <w:b/>
          <w:bCs/>
          <w:color w:val="000000"/>
        </w:rPr>
        <w:t xml:space="preserve"> Feinstein ztl.</w:t>
      </w:r>
      <w:r w:rsidRPr="008F5F68">
        <w:rPr>
          <w:rFonts w:ascii="Arial" w:eastAsia="Times New Roman" w:hAnsi="Arial" w:cs="Arial"/>
          <w:color w:val="000000"/>
        </w:rPr>
        <w:t xml:space="preserve"> </w:t>
      </w:r>
      <w:r w:rsidR="00F02325">
        <w:rPr>
          <w:rFonts w:ascii="Arial" w:eastAsia="Times New Roman" w:hAnsi="Arial" w:cs="Arial"/>
          <w:color w:val="000000"/>
        </w:rPr>
        <w:t>e</w:t>
      </w:r>
      <w:r w:rsidRPr="008F5F68">
        <w:rPr>
          <w:rFonts w:ascii="Arial" w:eastAsia="Times New Roman" w:hAnsi="Arial" w:cs="Arial"/>
          <w:color w:val="000000"/>
        </w:rPr>
        <w:t xml:space="preserve">xplained that </w:t>
      </w:r>
      <w:proofErr w:type="spellStart"/>
      <w:r w:rsidRPr="008F5F68">
        <w:rPr>
          <w:rFonts w:ascii="Arial" w:eastAsia="Times New Roman" w:hAnsi="Arial" w:cs="Arial"/>
          <w:color w:val="000000"/>
        </w:rPr>
        <w:t>Yirmiyahu</w:t>
      </w:r>
      <w:proofErr w:type="spellEnd"/>
      <w:r w:rsidRPr="008F5F68">
        <w:rPr>
          <w:rFonts w:ascii="Arial" w:eastAsia="Times New Roman" w:hAnsi="Arial" w:cs="Arial"/>
          <w:color w:val="000000"/>
        </w:rPr>
        <w:t xml:space="preserve"> highlights that our nation’s security and strength </w:t>
      </w:r>
      <w:proofErr w:type="gramStart"/>
      <w:r w:rsidRPr="008F5F68">
        <w:rPr>
          <w:rFonts w:ascii="Arial" w:eastAsia="Times New Roman" w:hAnsi="Arial" w:cs="Arial"/>
          <w:color w:val="000000"/>
        </w:rPr>
        <w:t>comes</w:t>
      </w:r>
      <w:proofErr w:type="gramEnd"/>
      <w:r w:rsidRPr="008F5F68">
        <w:rPr>
          <w:rFonts w:ascii="Arial" w:eastAsia="Times New Roman" w:hAnsi="Arial" w:cs="Arial"/>
          <w:color w:val="000000"/>
        </w:rPr>
        <w:t xml:space="preserve"> not from mazal or natural means but rather only from Hashem. This is similar the Parsha where we learn that our nation’s successes and failures are directly connected to our all</w:t>
      </w:r>
      <w:r w:rsidR="00F02325">
        <w:rPr>
          <w:rFonts w:ascii="Arial" w:eastAsia="Times New Roman" w:hAnsi="Arial" w:cs="Arial"/>
          <w:color w:val="000000"/>
        </w:rPr>
        <w:t>e</w:t>
      </w:r>
      <w:r w:rsidRPr="008F5F68">
        <w:rPr>
          <w:rFonts w:ascii="Arial" w:eastAsia="Times New Roman" w:hAnsi="Arial" w:cs="Arial"/>
          <w:color w:val="000000"/>
        </w:rPr>
        <w:t>gi</w:t>
      </w:r>
      <w:r w:rsidR="00F02325">
        <w:rPr>
          <w:rFonts w:ascii="Arial" w:eastAsia="Times New Roman" w:hAnsi="Arial" w:cs="Arial"/>
          <w:color w:val="000000"/>
        </w:rPr>
        <w:t>a</w:t>
      </w:r>
      <w:r w:rsidRPr="008F5F68">
        <w:rPr>
          <w:rFonts w:ascii="Arial" w:eastAsia="Times New Roman" w:hAnsi="Arial" w:cs="Arial"/>
          <w:color w:val="000000"/>
        </w:rPr>
        <w:t xml:space="preserve">nce with Hashem. </w:t>
      </w:r>
    </w:p>
    <w:p w14:paraId="7FD17459" w14:textId="77777777" w:rsidR="008F5F68" w:rsidRDefault="008F5F68"/>
    <w:sectPr w:rsidR="008F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68"/>
    <w:rsid w:val="008F5F68"/>
    <w:rsid w:val="00F023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80FC"/>
  <w15:chartTrackingRefBased/>
  <w15:docId w15:val="{67594158-0F1A-4A45-B5FA-1CEEAE20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F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86A0-75F4-42AE-8EF2-B0D2051A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2021-05-03T15:35:00Z</dcterms:created>
  <dcterms:modified xsi:type="dcterms:W3CDTF">2021-05-03T15:47:00Z</dcterms:modified>
</cp:coreProperties>
</file>