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062F4F96" w:rsidR="001E0305" w:rsidRPr="00037654" w:rsidRDefault="003A3049" w:rsidP="00947C22">
      <w:pPr>
        <w:spacing w:after="120"/>
        <w:jc w:val="center"/>
        <w:rPr>
          <w:u w:val="single"/>
        </w:rPr>
      </w:pPr>
      <w:r>
        <w:rPr>
          <w:u w:val="single"/>
        </w:rPr>
        <w:t xml:space="preserve"> </w:t>
      </w:r>
      <w:r w:rsidR="00D036C2"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00D036C2" w:rsidRPr="00037654">
        <w:rPr>
          <w:u w:val="single"/>
          <w:rtl/>
        </w:rPr>
        <w:t xml:space="preserve">דף </w:t>
      </w:r>
      <w:r w:rsidR="008D72FF">
        <w:rPr>
          <w:u w:val="single"/>
        </w:rPr>
        <w:t>8</w:t>
      </w:r>
    </w:p>
    <w:p w14:paraId="2D693300" w14:textId="77777777" w:rsidR="00772561" w:rsidRDefault="00772561" w:rsidP="00130F6E">
      <w:pPr>
        <w:spacing w:after="120"/>
        <w:jc w:val="both"/>
        <w:rPr>
          <w:rtl/>
        </w:rPr>
      </w:pPr>
    </w:p>
    <w:p w14:paraId="275ACB6E" w14:textId="71955771" w:rsidR="008D525F" w:rsidRDefault="00C6246D" w:rsidP="00C45FCA">
      <w:pPr>
        <w:spacing w:after="120"/>
        <w:jc w:val="both"/>
        <w:rPr>
          <w:rtl/>
        </w:rPr>
      </w:pPr>
      <w:r>
        <w:rPr>
          <w:rFonts w:hint="cs"/>
          <w:rtl/>
        </w:rPr>
        <w:t>(</w:t>
      </w:r>
      <w:r w:rsidR="00884E7F">
        <w:rPr>
          <w:rFonts w:hint="cs"/>
          <w:rtl/>
        </w:rPr>
        <w:t>1</w:t>
      </w:r>
      <w:r>
        <w:rPr>
          <w:rFonts w:hint="cs"/>
          <w:rtl/>
        </w:rPr>
        <w:t>)</w:t>
      </w:r>
      <w:r w:rsidR="0025486D">
        <w:rPr>
          <w:rFonts w:hint="cs"/>
          <w:rtl/>
        </w:rPr>
        <w:t xml:space="preserve"> </w:t>
      </w:r>
      <w:r w:rsidR="008D72FF">
        <w:rPr>
          <w:rFonts w:hint="cs"/>
          <w:rtl/>
        </w:rPr>
        <w:t xml:space="preserve">עוד </w:t>
      </w:r>
      <w:proofErr w:type="spellStart"/>
      <w:r w:rsidR="008D72FF">
        <w:rPr>
          <w:rFonts w:hint="cs"/>
          <w:rtl/>
        </w:rPr>
        <w:t>בענין</w:t>
      </w:r>
      <w:proofErr w:type="spellEnd"/>
      <w:r w:rsidR="008D72FF">
        <w:rPr>
          <w:rFonts w:hint="cs"/>
          <w:rtl/>
        </w:rPr>
        <w:t xml:space="preserve"> עדים החתו</w:t>
      </w:r>
      <w:r w:rsidR="00556A9B">
        <w:rPr>
          <w:rFonts w:hint="cs"/>
          <w:rtl/>
        </w:rPr>
        <w:t>מ</w:t>
      </w:r>
      <w:r w:rsidR="008D72FF">
        <w:rPr>
          <w:rFonts w:hint="cs"/>
          <w:rtl/>
        </w:rPr>
        <w:t xml:space="preserve">ים על השטר נעשה כמי שנחקרה עדותן </w:t>
      </w:r>
      <w:proofErr w:type="spellStart"/>
      <w:r w:rsidR="008D72FF">
        <w:rPr>
          <w:rFonts w:hint="cs"/>
          <w:rtl/>
        </w:rPr>
        <w:t>בב"ד</w:t>
      </w:r>
      <w:proofErr w:type="spellEnd"/>
      <w:r w:rsidR="008D72FF">
        <w:rPr>
          <w:rFonts w:hint="cs"/>
          <w:rtl/>
        </w:rPr>
        <w:t>:</w:t>
      </w:r>
    </w:p>
    <w:p w14:paraId="700E9623" w14:textId="07E12BE5" w:rsidR="008D72FF" w:rsidRDefault="008D72FF" w:rsidP="00C45FCA">
      <w:pPr>
        <w:spacing w:after="120"/>
        <w:jc w:val="both"/>
        <w:rPr>
          <w:rtl/>
        </w:rPr>
      </w:pPr>
      <w:r>
        <w:rPr>
          <w:rFonts w:hint="cs"/>
          <w:rtl/>
        </w:rPr>
        <w:t xml:space="preserve">משנה </w:t>
      </w:r>
      <w:proofErr w:type="spellStart"/>
      <w:r>
        <w:rPr>
          <w:rFonts w:hint="cs"/>
          <w:rtl/>
        </w:rPr>
        <w:t>ב"מ</w:t>
      </w:r>
      <w:proofErr w:type="spellEnd"/>
      <w:r>
        <w:rPr>
          <w:rFonts w:hint="cs"/>
          <w:rtl/>
        </w:rPr>
        <w:t xml:space="preserve"> </w:t>
      </w:r>
      <w:proofErr w:type="spellStart"/>
      <w:r>
        <w:rPr>
          <w:rFonts w:hint="cs"/>
          <w:rtl/>
        </w:rPr>
        <w:t>יב</w:t>
      </w:r>
      <w:proofErr w:type="spellEnd"/>
      <w:r>
        <w:rPr>
          <w:rFonts w:hint="cs"/>
          <w:rtl/>
        </w:rPr>
        <w:t xml:space="preserve">:, גמ' שם עד "הני </w:t>
      </w:r>
      <w:proofErr w:type="spellStart"/>
      <w:r>
        <w:rPr>
          <w:rFonts w:hint="cs"/>
          <w:rtl/>
        </w:rPr>
        <w:t>ריעי</w:t>
      </w:r>
      <w:proofErr w:type="spellEnd"/>
      <w:r>
        <w:rPr>
          <w:rFonts w:hint="cs"/>
          <w:rtl/>
        </w:rPr>
        <w:t xml:space="preserve">", רש"י שם ד"ה הני </w:t>
      </w:r>
      <w:proofErr w:type="spellStart"/>
      <w:r>
        <w:rPr>
          <w:rFonts w:hint="cs"/>
          <w:rtl/>
        </w:rPr>
        <w:t>ריעי</w:t>
      </w:r>
      <w:proofErr w:type="spellEnd"/>
      <w:r>
        <w:rPr>
          <w:rFonts w:hint="cs"/>
          <w:rtl/>
        </w:rPr>
        <w:t>, [</w:t>
      </w:r>
      <w:proofErr w:type="spellStart"/>
      <w:r>
        <w:rPr>
          <w:rFonts w:hint="cs"/>
          <w:rtl/>
        </w:rPr>
        <w:t>תוס</w:t>
      </w:r>
      <w:proofErr w:type="spellEnd"/>
      <w:r>
        <w:rPr>
          <w:rFonts w:hint="cs"/>
          <w:rtl/>
        </w:rPr>
        <w:t xml:space="preserve">' שם ד"ה ולא]. האם אפשר לפרש "הני </w:t>
      </w:r>
      <w:proofErr w:type="spellStart"/>
      <w:r>
        <w:rPr>
          <w:rFonts w:hint="cs"/>
          <w:rtl/>
        </w:rPr>
        <w:t>ריעי</w:t>
      </w:r>
      <w:proofErr w:type="spellEnd"/>
      <w:r>
        <w:rPr>
          <w:rFonts w:hint="cs"/>
          <w:rtl/>
        </w:rPr>
        <w:t xml:space="preserve">" </w:t>
      </w:r>
      <w:r w:rsidR="00C4517F">
        <w:rPr>
          <w:rFonts w:hint="cs"/>
          <w:rtl/>
        </w:rPr>
        <w:t xml:space="preserve">באופן </w:t>
      </w:r>
      <w:r>
        <w:rPr>
          <w:rFonts w:hint="cs"/>
          <w:rtl/>
        </w:rPr>
        <w:t xml:space="preserve">אחר לפי </w:t>
      </w:r>
      <w:proofErr w:type="spellStart"/>
      <w:r>
        <w:rPr>
          <w:rFonts w:hint="cs"/>
          <w:rtl/>
        </w:rPr>
        <w:t>הגריד"ס</w:t>
      </w:r>
      <w:proofErr w:type="spellEnd"/>
      <w:r>
        <w:rPr>
          <w:rFonts w:hint="cs"/>
          <w:rtl/>
        </w:rPr>
        <w:t>?</w:t>
      </w:r>
    </w:p>
    <w:p w14:paraId="769EC86F" w14:textId="447C43B5" w:rsidR="008D72FF" w:rsidRDefault="008D72FF" w:rsidP="00C45FCA">
      <w:pPr>
        <w:spacing w:after="120"/>
        <w:jc w:val="both"/>
        <w:rPr>
          <w:rtl/>
        </w:rPr>
      </w:pPr>
    </w:p>
    <w:p w14:paraId="7C958F7A" w14:textId="77777777" w:rsidR="001F598A" w:rsidRDefault="008D72FF" w:rsidP="002D3D9F">
      <w:pPr>
        <w:spacing w:after="120"/>
        <w:jc w:val="both"/>
        <w:rPr>
          <w:rtl/>
        </w:rPr>
      </w:pPr>
      <w:r>
        <w:rPr>
          <w:rFonts w:hint="cs"/>
          <w:rtl/>
        </w:rPr>
        <w:t>(2) גמ' ג:</w:t>
      </w:r>
      <w:r>
        <w:rPr>
          <w:rFonts w:hint="cs"/>
        </w:rPr>
        <w:t xml:space="preserve"> </w:t>
      </w:r>
      <w:r>
        <w:rPr>
          <w:rFonts w:hint="cs"/>
          <w:rtl/>
        </w:rPr>
        <w:t xml:space="preserve"> "ורבא מאי טעמא ... </w:t>
      </w:r>
      <w:proofErr w:type="spellStart"/>
      <w:r>
        <w:rPr>
          <w:rFonts w:hint="cs"/>
          <w:rtl/>
        </w:rPr>
        <w:t>דעלמא</w:t>
      </w:r>
      <w:proofErr w:type="spellEnd"/>
      <w:r>
        <w:rPr>
          <w:rFonts w:hint="cs"/>
          <w:rtl/>
        </w:rPr>
        <w:t xml:space="preserve"> בעד אחד", רש"י, </w:t>
      </w:r>
      <w:proofErr w:type="spellStart"/>
      <w:r>
        <w:rPr>
          <w:rFonts w:hint="cs"/>
          <w:rtl/>
        </w:rPr>
        <w:t>תוס</w:t>
      </w:r>
      <w:proofErr w:type="spellEnd"/>
      <w:r>
        <w:rPr>
          <w:rFonts w:hint="cs"/>
          <w:rtl/>
        </w:rPr>
        <w:t>'</w:t>
      </w:r>
      <w:r w:rsidR="007875E6">
        <w:rPr>
          <w:rFonts w:hint="cs"/>
          <w:rtl/>
        </w:rPr>
        <w:t xml:space="preserve">, </w:t>
      </w:r>
      <w:r w:rsidR="002D3D9F">
        <w:rPr>
          <w:rFonts w:hint="cs"/>
          <w:rtl/>
        </w:rPr>
        <w:t>[</w:t>
      </w:r>
      <w:proofErr w:type="spellStart"/>
      <w:r w:rsidR="002D3D9F">
        <w:rPr>
          <w:rFonts w:hint="cs"/>
          <w:rtl/>
        </w:rPr>
        <w:t>מהר"ם</w:t>
      </w:r>
      <w:proofErr w:type="spellEnd"/>
      <w:r w:rsidR="002D3D9F">
        <w:rPr>
          <w:rFonts w:hint="cs"/>
          <w:rtl/>
        </w:rPr>
        <w:t xml:space="preserve"> </w:t>
      </w:r>
      <w:proofErr w:type="spellStart"/>
      <w:r w:rsidR="00C4517F">
        <w:rPr>
          <w:rFonts w:hint="cs"/>
          <w:rtl/>
        </w:rPr>
        <w:t>ו</w:t>
      </w:r>
      <w:r w:rsidR="002D3D9F">
        <w:rPr>
          <w:rFonts w:hint="cs"/>
          <w:rtl/>
        </w:rPr>
        <w:t>מהרש"א</w:t>
      </w:r>
      <w:proofErr w:type="spellEnd"/>
      <w:r w:rsidR="002D3D9F">
        <w:rPr>
          <w:rFonts w:hint="cs"/>
          <w:rtl/>
        </w:rPr>
        <w:t xml:space="preserve"> על תוד"ה הכא]</w:t>
      </w:r>
    </w:p>
    <w:p w14:paraId="0C52E565" w14:textId="5379A401" w:rsidR="00556A9B" w:rsidRDefault="007875E6" w:rsidP="002D3D9F">
      <w:pPr>
        <w:spacing w:after="120"/>
        <w:jc w:val="both"/>
        <w:rPr>
          <w:rtl/>
        </w:rPr>
      </w:pPr>
      <w:r>
        <w:rPr>
          <w:rFonts w:hint="cs"/>
          <w:rtl/>
        </w:rPr>
        <w:t xml:space="preserve">רמב"ן ד"ה </w:t>
      </w:r>
      <w:proofErr w:type="spellStart"/>
      <w:r>
        <w:rPr>
          <w:rFonts w:hint="cs"/>
          <w:rtl/>
        </w:rPr>
        <w:t>ה"ג</w:t>
      </w:r>
      <w:proofErr w:type="spellEnd"/>
      <w:r>
        <w:rPr>
          <w:rFonts w:hint="cs"/>
          <w:rtl/>
        </w:rPr>
        <w:t xml:space="preserve"> אטו התם</w:t>
      </w:r>
    </w:p>
    <w:p w14:paraId="6E3E5A7B" w14:textId="522EC1E0" w:rsidR="008D72FF" w:rsidRDefault="00556A9B" w:rsidP="00C45FCA">
      <w:pPr>
        <w:spacing w:after="120"/>
        <w:jc w:val="both"/>
        <w:rPr>
          <w:rtl/>
        </w:rPr>
      </w:pPr>
      <w:r>
        <w:rPr>
          <w:rFonts w:hint="cs"/>
          <w:rtl/>
        </w:rPr>
        <w:t>רמב"ן ב. ד"ה מ"ט "וכי אמר שליח בפני נכתב ... ולא יאמר נכתב או נחתם"</w:t>
      </w:r>
    </w:p>
    <w:p w14:paraId="3E553951" w14:textId="4F9C445E" w:rsidR="00556A9B" w:rsidRDefault="007875E6" w:rsidP="00C45FCA">
      <w:pPr>
        <w:spacing w:after="120"/>
        <w:jc w:val="both"/>
        <w:rPr>
          <w:rtl/>
        </w:rPr>
      </w:pPr>
      <w:r>
        <w:rPr>
          <w:rFonts w:hint="cs"/>
          <w:rtl/>
        </w:rPr>
        <w:t>[</w:t>
      </w:r>
      <w:proofErr w:type="spellStart"/>
      <w:r>
        <w:rPr>
          <w:rFonts w:hint="cs"/>
          <w:rtl/>
        </w:rPr>
        <w:t>בענין</w:t>
      </w:r>
      <w:proofErr w:type="spellEnd"/>
      <w:r>
        <w:rPr>
          <w:rFonts w:hint="cs"/>
          <w:rtl/>
        </w:rPr>
        <w:t xml:space="preserve"> תוד"ה אתי</w:t>
      </w:r>
      <w:r w:rsidR="00C4517F">
        <w:rPr>
          <w:rFonts w:hint="cs"/>
          <w:rtl/>
        </w:rPr>
        <w:t xml:space="preserve"> -</w:t>
      </w:r>
      <w:r>
        <w:rPr>
          <w:rFonts w:hint="cs"/>
          <w:rtl/>
        </w:rPr>
        <w:t xml:space="preserve"> עי' רמב"ן ה. "</w:t>
      </w:r>
      <w:r w:rsidR="002D3D9F">
        <w:rPr>
          <w:rFonts w:hint="cs"/>
          <w:rtl/>
        </w:rPr>
        <w:t xml:space="preserve">ואיכא </w:t>
      </w:r>
      <w:proofErr w:type="spellStart"/>
      <w:r w:rsidR="002D3D9F">
        <w:rPr>
          <w:rFonts w:hint="cs"/>
          <w:rtl/>
        </w:rPr>
        <w:t>דקשיא</w:t>
      </w:r>
      <w:proofErr w:type="spellEnd"/>
      <w:r w:rsidR="002D3D9F">
        <w:rPr>
          <w:rFonts w:hint="cs"/>
          <w:rtl/>
        </w:rPr>
        <w:t xml:space="preserve"> ליה</w:t>
      </w:r>
      <w:r>
        <w:rPr>
          <w:rFonts w:hint="cs"/>
          <w:rtl/>
        </w:rPr>
        <w:t xml:space="preserve"> ... </w:t>
      </w:r>
      <w:proofErr w:type="spellStart"/>
      <w:r w:rsidR="002D3D9F">
        <w:rPr>
          <w:rFonts w:hint="cs"/>
          <w:rtl/>
        </w:rPr>
        <w:t>כרבא</w:t>
      </w:r>
      <w:proofErr w:type="spellEnd"/>
      <w:r w:rsidR="002D3D9F">
        <w:rPr>
          <w:rFonts w:hint="cs"/>
          <w:rtl/>
        </w:rPr>
        <w:t xml:space="preserve"> ורב אשי"]</w:t>
      </w:r>
    </w:p>
    <w:p w14:paraId="72E927FF" w14:textId="77777777" w:rsidR="002D3D9F" w:rsidRDefault="002D3D9F" w:rsidP="00C45FCA">
      <w:pPr>
        <w:spacing w:after="120"/>
        <w:jc w:val="both"/>
        <w:rPr>
          <w:rtl/>
        </w:rPr>
      </w:pPr>
    </w:p>
    <w:p w14:paraId="6CE90AE7" w14:textId="5857FD06" w:rsidR="00556A9B" w:rsidRDefault="00556A9B" w:rsidP="00C45FCA">
      <w:pPr>
        <w:spacing w:after="120"/>
        <w:jc w:val="both"/>
        <w:rPr>
          <w:rtl/>
        </w:rPr>
      </w:pPr>
      <w:r>
        <w:rPr>
          <w:rFonts w:hint="cs"/>
          <w:rtl/>
        </w:rPr>
        <w:t>(3)</w:t>
      </w:r>
      <w:r>
        <w:rPr>
          <w:rFonts w:hint="cs"/>
        </w:rPr>
        <w:t xml:space="preserve"> </w:t>
      </w:r>
      <w:r>
        <w:rPr>
          <w:rFonts w:hint="cs"/>
          <w:rtl/>
        </w:rPr>
        <w:t xml:space="preserve">גמ' עד </w:t>
      </w:r>
      <w:r w:rsidR="002D3D9F">
        <w:rPr>
          <w:rFonts w:hint="cs"/>
          <w:rtl/>
        </w:rPr>
        <w:t xml:space="preserve">ד. "דבר תורה </w:t>
      </w:r>
      <w:proofErr w:type="spellStart"/>
      <w:r w:rsidR="002D3D9F">
        <w:rPr>
          <w:rFonts w:hint="cs"/>
          <w:rtl/>
        </w:rPr>
        <w:t>מיבעי</w:t>
      </w:r>
      <w:proofErr w:type="spellEnd"/>
      <w:r w:rsidR="002D3D9F">
        <w:rPr>
          <w:rFonts w:hint="cs"/>
          <w:rtl/>
        </w:rPr>
        <w:t xml:space="preserve"> ליה", רש"י, </w:t>
      </w:r>
      <w:proofErr w:type="spellStart"/>
      <w:r w:rsidR="002D3D9F">
        <w:rPr>
          <w:rFonts w:hint="cs"/>
          <w:rtl/>
        </w:rPr>
        <w:t>תוס</w:t>
      </w:r>
      <w:proofErr w:type="spellEnd"/>
      <w:r w:rsidR="002D3D9F">
        <w:rPr>
          <w:rFonts w:hint="cs"/>
          <w:rtl/>
        </w:rPr>
        <w:t>'</w:t>
      </w:r>
      <w:r w:rsidR="00C4517F">
        <w:rPr>
          <w:rFonts w:hint="cs"/>
          <w:rtl/>
        </w:rPr>
        <w:t xml:space="preserve"> (חוץ מד"ה וגובה)</w:t>
      </w:r>
    </w:p>
    <w:p w14:paraId="4292B3A9" w14:textId="2A47E75E" w:rsidR="00DD29B6" w:rsidRDefault="00DD29B6" w:rsidP="00C45FCA">
      <w:pPr>
        <w:spacing w:after="120"/>
        <w:jc w:val="both"/>
        <w:rPr>
          <w:rtl/>
        </w:rPr>
      </w:pPr>
      <w:proofErr w:type="spellStart"/>
      <w:r>
        <w:rPr>
          <w:rFonts w:hint="cs"/>
          <w:rtl/>
        </w:rPr>
        <w:t>בענין</w:t>
      </w:r>
      <w:proofErr w:type="spellEnd"/>
      <w:r>
        <w:rPr>
          <w:rFonts w:hint="cs"/>
          <w:rtl/>
        </w:rPr>
        <w:t xml:space="preserve"> תוד"ה שלשה </w:t>
      </w:r>
      <w:r>
        <w:rPr>
          <w:rtl/>
        </w:rPr>
        <w:t>–</w:t>
      </w:r>
      <w:r>
        <w:rPr>
          <w:rFonts w:hint="cs"/>
          <w:rtl/>
        </w:rPr>
        <w:t xml:space="preserve"> רש"י פו. ד"ה ואם ניסת הולד כשר, </w:t>
      </w:r>
      <w:proofErr w:type="spellStart"/>
      <w:r>
        <w:rPr>
          <w:rFonts w:hint="cs"/>
          <w:rtl/>
        </w:rPr>
        <w:t>תוס</w:t>
      </w:r>
      <w:proofErr w:type="spellEnd"/>
      <w:r>
        <w:rPr>
          <w:rFonts w:hint="cs"/>
          <w:rtl/>
        </w:rPr>
        <w:t xml:space="preserve">' ד. </w:t>
      </w:r>
      <w:proofErr w:type="spellStart"/>
      <w:r>
        <w:rPr>
          <w:rFonts w:hint="cs"/>
          <w:rtl/>
        </w:rPr>
        <w:t>סוד"ה</w:t>
      </w:r>
      <w:proofErr w:type="spellEnd"/>
      <w:r>
        <w:rPr>
          <w:rFonts w:hint="cs"/>
          <w:rtl/>
        </w:rPr>
        <w:t xml:space="preserve"> דקיימא לן "אבל בקידושין </w:t>
      </w:r>
      <w:proofErr w:type="spellStart"/>
      <w:r>
        <w:rPr>
          <w:rFonts w:hint="cs"/>
          <w:rtl/>
        </w:rPr>
        <w:t>וגרושין</w:t>
      </w:r>
      <w:proofErr w:type="spellEnd"/>
      <w:r>
        <w:rPr>
          <w:rFonts w:hint="cs"/>
          <w:rtl/>
        </w:rPr>
        <w:t xml:space="preserve"> ..."</w:t>
      </w:r>
    </w:p>
    <w:p w14:paraId="2383D3CC" w14:textId="77777777" w:rsidR="00DD29B6" w:rsidRDefault="00DD29B6" w:rsidP="00C45FCA">
      <w:pPr>
        <w:spacing w:after="120"/>
        <w:jc w:val="both"/>
        <w:rPr>
          <w:rtl/>
        </w:rPr>
      </w:pPr>
    </w:p>
    <w:p w14:paraId="51738DD7" w14:textId="59606AEC" w:rsidR="002D3D9F" w:rsidRDefault="002D3D9F" w:rsidP="00C45FCA">
      <w:pPr>
        <w:spacing w:after="120"/>
        <w:jc w:val="both"/>
        <w:rPr>
          <w:rtl/>
        </w:rPr>
      </w:pPr>
      <w:proofErr w:type="spellStart"/>
      <w:r>
        <w:rPr>
          <w:rFonts w:hint="cs"/>
          <w:rtl/>
        </w:rPr>
        <w:t>בענין</w:t>
      </w:r>
      <w:proofErr w:type="spellEnd"/>
      <w:r>
        <w:rPr>
          <w:rFonts w:hint="cs"/>
          <w:rtl/>
        </w:rPr>
        <w:t xml:space="preserve"> מחלוקת ר"מ </w:t>
      </w:r>
      <w:proofErr w:type="spellStart"/>
      <w:r>
        <w:rPr>
          <w:rFonts w:hint="cs"/>
          <w:rtl/>
        </w:rPr>
        <w:t>ור"א</w:t>
      </w:r>
      <w:proofErr w:type="spellEnd"/>
      <w:r>
        <w:rPr>
          <w:rFonts w:hint="cs"/>
          <w:rtl/>
        </w:rPr>
        <w:t xml:space="preserve"> האם עדי חתימה כרתי או עדי מסירה כרתי:</w:t>
      </w:r>
    </w:p>
    <w:p w14:paraId="62F2CE67" w14:textId="797594B9" w:rsidR="002D3D9F" w:rsidRDefault="008576B7" w:rsidP="00C45FCA">
      <w:pPr>
        <w:spacing w:after="120"/>
        <w:jc w:val="both"/>
        <w:rPr>
          <w:rtl/>
        </w:rPr>
      </w:pPr>
      <w:r>
        <w:rPr>
          <w:rFonts w:hint="cs"/>
          <w:rtl/>
        </w:rPr>
        <w:t>[לשון "</w:t>
      </w:r>
      <w:r>
        <w:rPr>
          <w:rFonts w:hint="cs"/>
          <w:rtl/>
        </w:rPr>
        <w:t>עדי חתימה כרתי</w:t>
      </w:r>
      <w:r>
        <w:rPr>
          <w:rFonts w:hint="cs"/>
          <w:rtl/>
        </w:rPr>
        <w:t>" ו"</w:t>
      </w:r>
      <w:r>
        <w:rPr>
          <w:rFonts w:hint="cs"/>
          <w:rtl/>
        </w:rPr>
        <w:t>עדי מסירה כרתי</w:t>
      </w:r>
      <w:r>
        <w:rPr>
          <w:rFonts w:hint="cs"/>
          <w:rtl/>
        </w:rPr>
        <w:t xml:space="preserve">" מופיע בכמה מקומות </w:t>
      </w:r>
      <w:proofErr w:type="spellStart"/>
      <w:r>
        <w:rPr>
          <w:rFonts w:hint="cs"/>
          <w:rtl/>
        </w:rPr>
        <w:t>במסכתין</w:t>
      </w:r>
      <w:proofErr w:type="spellEnd"/>
      <w:r>
        <w:rPr>
          <w:rFonts w:hint="cs"/>
          <w:rtl/>
        </w:rPr>
        <w:t xml:space="preserve">, כגון דף </w:t>
      </w:r>
      <w:proofErr w:type="spellStart"/>
      <w:r>
        <w:rPr>
          <w:rFonts w:hint="cs"/>
          <w:rtl/>
        </w:rPr>
        <w:t>כא</w:t>
      </w:r>
      <w:proofErr w:type="spellEnd"/>
      <w:r w:rsidR="00C4517F">
        <w:rPr>
          <w:rFonts w:hint="cs"/>
          <w:rtl/>
        </w:rPr>
        <w:t>, עין שם ב</w:t>
      </w:r>
      <w:r>
        <w:rPr>
          <w:rFonts w:hint="cs"/>
          <w:rtl/>
        </w:rPr>
        <w:t>מש</w:t>
      </w:r>
      <w:r w:rsidR="00C4517F">
        <w:rPr>
          <w:rFonts w:hint="cs"/>
          <w:rtl/>
        </w:rPr>
        <w:t xml:space="preserve">נה </w:t>
      </w:r>
      <w:r>
        <w:rPr>
          <w:rFonts w:hint="cs"/>
          <w:rtl/>
        </w:rPr>
        <w:t>וגמ' עד "חתמו ונתנו לה כשר"]</w:t>
      </w:r>
    </w:p>
    <w:p w14:paraId="41333E91" w14:textId="77777777" w:rsidR="00596388" w:rsidRDefault="00596388" w:rsidP="00C45FCA">
      <w:pPr>
        <w:spacing w:after="120"/>
        <w:jc w:val="both"/>
        <w:rPr>
          <w:rtl/>
        </w:rPr>
      </w:pPr>
    </w:p>
    <w:p w14:paraId="2092A94A" w14:textId="51B25351" w:rsidR="008D72FF" w:rsidRDefault="008576B7" w:rsidP="00C45FCA">
      <w:pPr>
        <w:spacing w:after="120"/>
        <w:jc w:val="both"/>
        <w:rPr>
          <w:rtl/>
        </w:rPr>
      </w:pPr>
      <w:proofErr w:type="spellStart"/>
      <w:r>
        <w:rPr>
          <w:rFonts w:hint="cs"/>
          <w:rtl/>
        </w:rPr>
        <w:t>בענין</w:t>
      </w:r>
      <w:proofErr w:type="spellEnd"/>
      <w:r>
        <w:rPr>
          <w:rFonts w:hint="cs"/>
          <w:rtl/>
        </w:rPr>
        <w:t xml:space="preserve"> שיטת רבי מאיר:</w:t>
      </w:r>
    </w:p>
    <w:p w14:paraId="3B114764" w14:textId="258CB758" w:rsidR="008576B7" w:rsidRDefault="008576B7" w:rsidP="00C45FCA">
      <w:pPr>
        <w:spacing w:after="120"/>
        <w:jc w:val="both"/>
        <w:rPr>
          <w:rtl/>
        </w:rPr>
      </w:pPr>
      <w:r>
        <w:rPr>
          <w:rFonts w:hint="cs"/>
          <w:rtl/>
        </w:rPr>
        <w:t>רש"י ותוס' ב: ד"ה ורבנן</w:t>
      </w:r>
    </w:p>
    <w:p w14:paraId="2262735A" w14:textId="5F82E2E0" w:rsidR="008576B7" w:rsidRDefault="008576B7" w:rsidP="00C45FCA">
      <w:pPr>
        <w:spacing w:after="120"/>
        <w:jc w:val="both"/>
        <w:rPr>
          <w:rtl/>
        </w:rPr>
      </w:pPr>
      <w:r>
        <w:rPr>
          <w:rFonts w:hint="cs"/>
          <w:rtl/>
        </w:rPr>
        <w:t xml:space="preserve">גמ' </w:t>
      </w:r>
      <w:proofErr w:type="spellStart"/>
      <w:r>
        <w:rPr>
          <w:rFonts w:hint="cs"/>
          <w:rtl/>
        </w:rPr>
        <w:t>כב</w:t>
      </w:r>
      <w:proofErr w:type="spellEnd"/>
      <w:r>
        <w:rPr>
          <w:rFonts w:hint="cs"/>
          <w:rtl/>
        </w:rPr>
        <w:t xml:space="preserve">. </w:t>
      </w:r>
      <w:r>
        <w:rPr>
          <w:rtl/>
        </w:rPr>
        <w:t>–</w:t>
      </w:r>
      <w:r>
        <w:rPr>
          <w:rFonts w:hint="cs"/>
          <w:rtl/>
        </w:rPr>
        <w:t xml:space="preserve"> </w:t>
      </w:r>
      <w:proofErr w:type="spellStart"/>
      <w:r>
        <w:rPr>
          <w:rFonts w:hint="cs"/>
          <w:rtl/>
        </w:rPr>
        <w:t>כב</w:t>
      </w:r>
      <w:proofErr w:type="spellEnd"/>
      <w:r>
        <w:rPr>
          <w:rFonts w:hint="cs"/>
          <w:rtl/>
        </w:rPr>
        <w:t xml:space="preserve">: "וחכמים מכשירין ... כרתי", רש"י שם ד"ה ר' אלעזר "אבל </w:t>
      </w:r>
      <w:proofErr w:type="spellStart"/>
      <w:r>
        <w:rPr>
          <w:rFonts w:hint="cs"/>
          <w:rtl/>
        </w:rPr>
        <w:t>לר</w:t>
      </w:r>
      <w:proofErr w:type="spellEnd"/>
      <w:r>
        <w:rPr>
          <w:rFonts w:hint="cs"/>
          <w:rtl/>
        </w:rPr>
        <w:t xml:space="preserve">' מאיר ...", </w:t>
      </w:r>
      <w:proofErr w:type="spellStart"/>
      <w:r>
        <w:rPr>
          <w:rFonts w:hint="cs"/>
          <w:rtl/>
        </w:rPr>
        <w:t>תוס</w:t>
      </w:r>
      <w:proofErr w:type="spellEnd"/>
      <w:r>
        <w:rPr>
          <w:rFonts w:hint="cs"/>
          <w:rtl/>
        </w:rPr>
        <w:t>' שם ד"ה מאן "אבל מה שפי' ..."</w:t>
      </w:r>
    </w:p>
    <w:p w14:paraId="3B469699" w14:textId="55A70931" w:rsidR="008576B7" w:rsidRDefault="008576B7" w:rsidP="00C45FCA">
      <w:pPr>
        <w:spacing w:after="120"/>
        <w:jc w:val="both"/>
        <w:rPr>
          <w:rtl/>
        </w:rPr>
      </w:pPr>
      <w:r>
        <w:rPr>
          <w:rFonts w:hint="cs"/>
          <w:rtl/>
        </w:rPr>
        <w:t xml:space="preserve">גמ' כד: "כתב לגרש את הגדולה ... הכא נמי בעדי מסירה ור' אלעזר היא", רש"י שם ד"ה הא גדולה מצי מגרש, </w:t>
      </w:r>
      <w:proofErr w:type="spellStart"/>
      <w:r>
        <w:rPr>
          <w:rFonts w:hint="cs"/>
          <w:rtl/>
        </w:rPr>
        <w:t>תוס</w:t>
      </w:r>
      <w:proofErr w:type="spellEnd"/>
      <w:r>
        <w:rPr>
          <w:rFonts w:hint="cs"/>
          <w:rtl/>
        </w:rPr>
        <w:t xml:space="preserve">' שם ד"ה </w:t>
      </w:r>
      <w:r w:rsidR="00596388">
        <w:rPr>
          <w:rFonts w:hint="cs"/>
          <w:rtl/>
        </w:rPr>
        <w:t>בעדי "... בסימן הכתוב"</w:t>
      </w:r>
    </w:p>
    <w:p w14:paraId="0418863B" w14:textId="10AE48B7" w:rsidR="00596388" w:rsidRDefault="00596388" w:rsidP="00C45FCA">
      <w:pPr>
        <w:spacing w:after="120"/>
        <w:jc w:val="both"/>
        <w:rPr>
          <w:rtl/>
        </w:rPr>
      </w:pPr>
      <w:r>
        <w:rPr>
          <w:rFonts w:hint="cs"/>
          <w:rtl/>
        </w:rPr>
        <w:t xml:space="preserve">גמ' כתובות צד. </w:t>
      </w:r>
      <w:r>
        <w:rPr>
          <w:rtl/>
        </w:rPr>
        <w:t>–</w:t>
      </w:r>
      <w:r>
        <w:rPr>
          <w:rFonts w:hint="cs"/>
          <w:rtl/>
        </w:rPr>
        <w:t xml:space="preserve"> צד:</w:t>
      </w:r>
      <w:r>
        <w:rPr>
          <w:rFonts w:hint="cs"/>
        </w:rPr>
        <w:t xml:space="preserve"> </w:t>
      </w:r>
      <w:r>
        <w:rPr>
          <w:rFonts w:hint="cs"/>
          <w:rtl/>
        </w:rPr>
        <w:t>"</w:t>
      </w:r>
      <w:proofErr w:type="spellStart"/>
      <w:r>
        <w:rPr>
          <w:rFonts w:hint="cs"/>
          <w:rtl/>
        </w:rPr>
        <w:t>אתמר</w:t>
      </w:r>
      <w:proofErr w:type="spellEnd"/>
      <w:r>
        <w:rPr>
          <w:rFonts w:hint="cs"/>
          <w:rtl/>
        </w:rPr>
        <w:t xml:space="preserve"> ב' שטרות ... מסירה כרתי", רש"י שם ד"ה כרבי מאיר, </w:t>
      </w:r>
      <w:proofErr w:type="spellStart"/>
      <w:r>
        <w:rPr>
          <w:rFonts w:hint="cs"/>
          <w:rtl/>
        </w:rPr>
        <w:t>תוס</w:t>
      </w:r>
      <w:proofErr w:type="spellEnd"/>
      <w:r>
        <w:rPr>
          <w:rFonts w:hint="cs"/>
          <w:rtl/>
        </w:rPr>
        <w:t xml:space="preserve">' שם ד"ה </w:t>
      </w:r>
      <w:proofErr w:type="spellStart"/>
      <w:r>
        <w:rPr>
          <w:rFonts w:hint="cs"/>
          <w:rtl/>
        </w:rPr>
        <w:t>לימא</w:t>
      </w:r>
      <w:proofErr w:type="spellEnd"/>
      <w:r>
        <w:rPr>
          <w:rFonts w:hint="cs"/>
          <w:rtl/>
        </w:rPr>
        <w:t xml:space="preserve"> "... מ"ר"</w:t>
      </w:r>
    </w:p>
    <w:p w14:paraId="0A7532E9" w14:textId="7042205E" w:rsidR="00DD29B6" w:rsidRDefault="00DD29B6" w:rsidP="00DD29B6">
      <w:pPr>
        <w:spacing w:after="120"/>
        <w:jc w:val="both"/>
        <w:rPr>
          <w:rtl/>
        </w:rPr>
      </w:pPr>
      <w:proofErr w:type="spellStart"/>
      <w:r>
        <w:rPr>
          <w:rFonts w:hint="cs"/>
          <w:rtl/>
        </w:rPr>
        <w:t>תוס</w:t>
      </w:r>
      <w:proofErr w:type="spellEnd"/>
      <w:r>
        <w:rPr>
          <w:rFonts w:hint="cs"/>
          <w:rtl/>
        </w:rPr>
        <w:t xml:space="preserve">' </w:t>
      </w:r>
      <w:r>
        <w:rPr>
          <w:rFonts w:hint="cs"/>
          <w:rtl/>
        </w:rPr>
        <w:t xml:space="preserve">קידושין ט. </w:t>
      </w:r>
      <w:r>
        <w:rPr>
          <w:rFonts w:hint="cs"/>
          <w:rtl/>
        </w:rPr>
        <w:t xml:space="preserve">ד"ה כתב, </w:t>
      </w:r>
      <w:proofErr w:type="spellStart"/>
      <w:r>
        <w:rPr>
          <w:rFonts w:hint="cs"/>
          <w:rtl/>
        </w:rPr>
        <w:t>תוס</w:t>
      </w:r>
      <w:proofErr w:type="spellEnd"/>
      <w:r>
        <w:rPr>
          <w:rFonts w:hint="cs"/>
          <w:rtl/>
        </w:rPr>
        <w:t xml:space="preserve">' רי"ד </w:t>
      </w:r>
      <w:r>
        <w:rPr>
          <w:rFonts w:hint="cs"/>
          <w:rtl/>
        </w:rPr>
        <w:t xml:space="preserve">שם </w:t>
      </w:r>
      <w:r>
        <w:rPr>
          <w:rFonts w:hint="cs"/>
          <w:rtl/>
        </w:rPr>
        <w:t xml:space="preserve">ד"ה אמר רב </w:t>
      </w:r>
      <w:proofErr w:type="spellStart"/>
      <w:r>
        <w:rPr>
          <w:rFonts w:hint="cs"/>
          <w:rtl/>
        </w:rPr>
        <w:t>חמא</w:t>
      </w:r>
      <w:proofErr w:type="spellEnd"/>
      <w:r>
        <w:rPr>
          <w:rFonts w:hint="cs"/>
          <w:rtl/>
        </w:rPr>
        <w:t>, [</w:t>
      </w:r>
      <w:proofErr w:type="spellStart"/>
      <w:r>
        <w:rPr>
          <w:rFonts w:hint="cs"/>
          <w:rtl/>
        </w:rPr>
        <w:t>תוס</w:t>
      </w:r>
      <w:proofErr w:type="spellEnd"/>
      <w:r>
        <w:rPr>
          <w:rFonts w:hint="cs"/>
          <w:rtl/>
        </w:rPr>
        <w:t xml:space="preserve">' </w:t>
      </w:r>
      <w:proofErr w:type="spellStart"/>
      <w:r>
        <w:rPr>
          <w:rFonts w:hint="cs"/>
          <w:rtl/>
        </w:rPr>
        <w:t>ר"ש</w:t>
      </w:r>
      <w:proofErr w:type="spellEnd"/>
      <w:r>
        <w:rPr>
          <w:rFonts w:hint="cs"/>
          <w:rtl/>
        </w:rPr>
        <w:t xml:space="preserve"> </w:t>
      </w:r>
      <w:proofErr w:type="spellStart"/>
      <w:r>
        <w:rPr>
          <w:rFonts w:hint="cs"/>
          <w:rtl/>
        </w:rPr>
        <w:t>משאנץ</w:t>
      </w:r>
      <w:proofErr w:type="spellEnd"/>
      <w:r>
        <w:rPr>
          <w:rFonts w:hint="cs"/>
          <w:rtl/>
        </w:rPr>
        <w:t xml:space="preserve"> כתובות </w:t>
      </w:r>
      <w:proofErr w:type="spellStart"/>
      <w:r>
        <w:rPr>
          <w:rFonts w:hint="cs"/>
          <w:rtl/>
        </w:rPr>
        <w:t>כא</w:t>
      </w:r>
      <w:proofErr w:type="spellEnd"/>
      <w:r>
        <w:rPr>
          <w:rFonts w:hint="cs"/>
          <w:rtl/>
        </w:rPr>
        <w:t xml:space="preserve">. ד"ה </w:t>
      </w:r>
      <w:proofErr w:type="spellStart"/>
      <w:r w:rsidR="00212C7D">
        <w:rPr>
          <w:rFonts w:hint="cs"/>
          <w:rtl/>
        </w:rPr>
        <w:t>ודווק</w:t>
      </w:r>
      <w:proofErr w:type="spellEnd"/>
      <w:r w:rsidR="00212C7D">
        <w:rPr>
          <w:rFonts w:hint="cs"/>
          <w:rtl/>
        </w:rPr>
        <w:t xml:space="preserve">' </w:t>
      </w:r>
      <w:proofErr w:type="spellStart"/>
      <w:r w:rsidR="00212C7D">
        <w:rPr>
          <w:rFonts w:hint="cs"/>
          <w:rtl/>
        </w:rPr>
        <w:t>אחספא</w:t>
      </w:r>
      <w:proofErr w:type="spellEnd"/>
      <w:r w:rsidR="00212C7D">
        <w:rPr>
          <w:rFonts w:hint="cs"/>
          <w:rtl/>
        </w:rPr>
        <w:t>]</w:t>
      </w:r>
    </w:p>
    <w:p w14:paraId="4B5C5380" w14:textId="77777777" w:rsidR="00212C7D" w:rsidRDefault="00212C7D" w:rsidP="00C45FCA">
      <w:pPr>
        <w:spacing w:after="120"/>
        <w:jc w:val="both"/>
        <w:rPr>
          <w:rtl/>
        </w:rPr>
      </w:pPr>
    </w:p>
    <w:p w14:paraId="27D2812D" w14:textId="33E09FB9" w:rsidR="00596388" w:rsidRDefault="00596388" w:rsidP="00C45FCA">
      <w:pPr>
        <w:spacing w:after="120"/>
        <w:jc w:val="both"/>
        <w:rPr>
          <w:rtl/>
        </w:rPr>
      </w:pPr>
      <w:r>
        <w:rPr>
          <w:rFonts w:hint="cs"/>
          <w:rtl/>
        </w:rPr>
        <w:t>מה יסוד המחלוקת בין רש"י ותוספות?</w:t>
      </w:r>
    </w:p>
    <w:p w14:paraId="30D6AE8C" w14:textId="551319D7" w:rsidR="00C4517F" w:rsidRDefault="00C4517F" w:rsidP="00C45FCA">
      <w:pPr>
        <w:spacing w:after="120"/>
        <w:jc w:val="both"/>
        <w:rPr>
          <w:rtl/>
        </w:rPr>
      </w:pPr>
      <w:proofErr w:type="spellStart"/>
      <w:r>
        <w:rPr>
          <w:rFonts w:hint="cs"/>
          <w:rtl/>
        </w:rPr>
        <w:t>קהלות</w:t>
      </w:r>
      <w:proofErr w:type="spellEnd"/>
      <w:r>
        <w:rPr>
          <w:rFonts w:hint="cs"/>
          <w:rtl/>
        </w:rPr>
        <w:t xml:space="preserve"> יעקב סימן ד ד"ה ו</w:t>
      </w:r>
      <w:r w:rsidR="00DD29B6">
        <w:rPr>
          <w:rFonts w:hint="cs"/>
          <w:rtl/>
        </w:rPr>
        <w:t>הנה</w:t>
      </w:r>
      <w:r>
        <w:rPr>
          <w:rFonts w:hint="cs"/>
          <w:rtl/>
        </w:rPr>
        <w:t xml:space="preserve"> התוס', ד"ה מיהו טעמא</w:t>
      </w:r>
    </w:p>
    <w:p w14:paraId="3035C3D3" w14:textId="7DF5A2F0" w:rsidR="007C0938" w:rsidRDefault="00417EC7" w:rsidP="00212C7D">
      <w:pPr>
        <w:spacing w:after="120"/>
        <w:jc w:val="both"/>
        <w:rPr>
          <w:rtl/>
        </w:rPr>
      </w:pPr>
      <w:r>
        <w:rPr>
          <w:rFonts w:hint="cs"/>
          <w:rtl/>
        </w:rPr>
        <w:t>שיעורי הרב דף ג: אות א</w:t>
      </w:r>
      <w:r w:rsidR="00212C7D">
        <w:rPr>
          <w:rFonts w:hint="cs"/>
          <w:rtl/>
        </w:rPr>
        <w:t xml:space="preserve">, </w:t>
      </w:r>
      <w:r w:rsidR="007C0938">
        <w:rPr>
          <w:rFonts w:hint="cs"/>
          <w:rtl/>
        </w:rPr>
        <w:t>[קובץ שעורים חל' ב סימן לד אות ב]</w:t>
      </w:r>
    </w:p>
    <w:p w14:paraId="787C166B" w14:textId="0DE79AB1" w:rsidR="001F598A" w:rsidRDefault="001F598A" w:rsidP="00DD29B6">
      <w:pPr>
        <w:jc w:val="both"/>
        <w:rPr>
          <w:rtl/>
        </w:rPr>
      </w:pPr>
    </w:p>
    <w:p w14:paraId="09263A04" w14:textId="77777777" w:rsidR="001F598A" w:rsidRDefault="001F598A" w:rsidP="00DD29B6">
      <w:pPr>
        <w:jc w:val="both"/>
        <w:rPr>
          <w:rtl/>
        </w:rPr>
      </w:pPr>
      <w:bookmarkStart w:id="0" w:name="_GoBack"/>
      <w:bookmarkEnd w:id="0"/>
    </w:p>
    <w:p w14:paraId="61E6018B" w14:textId="77777777" w:rsidR="001F598A" w:rsidRDefault="001F598A" w:rsidP="00DD29B6">
      <w:pPr>
        <w:jc w:val="both"/>
        <w:rPr>
          <w:rtl/>
        </w:rPr>
      </w:pPr>
    </w:p>
    <w:p w14:paraId="645AED1D" w14:textId="5F54F1FC" w:rsidR="001F598A" w:rsidRPr="001F598A" w:rsidRDefault="001F598A" w:rsidP="00DD29B6">
      <w:pPr>
        <w:jc w:val="both"/>
        <w:rPr>
          <w:u w:val="single"/>
          <w:rtl/>
        </w:rPr>
      </w:pPr>
      <w:r w:rsidRPr="001F598A">
        <w:rPr>
          <w:rFonts w:hint="cs"/>
          <w:u w:val="single"/>
          <w:rtl/>
        </w:rPr>
        <w:t>תוס</w:t>
      </w:r>
      <w:r w:rsidRPr="001F598A">
        <w:rPr>
          <w:u w:val="single"/>
          <w:rtl/>
        </w:rPr>
        <w:t>פות רי"ד מסכת קידושין דף ט עמוד</w:t>
      </w:r>
      <w:r w:rsidRPr="001F598A">
        <w:rPr>
          <w:rFonts w:hint="cs"/>
          <w:u w:val="single"/>
          <w:rtl/>
        </w:rPr>
        <w:t xml:space="preserve"> א</w:t>
      </w:r>
    </w:p>
    <w:p w14:paraId="0A639105" w14:textId="0F474E73" w:rsidR="00DD29B6" w:rsidRPr="00DD29B6" w:rsidRDefault="001F598A" w:rsidP="00DD29B6">
      <w:pPr>
        <w:jc w:val="both"/>
        <w:rPr>
          <w:rtl/>
        </w:rPr>
      </w:pPr>
      <w:r>
        <w:rPr>
          <w:rFonts w:hint="cs"/>
          <w:rtl/>
        </w:rPr>
        <w:t>א</w:t>
      </w:r>
      <w:r w:rsidR="00DD29B6">
        <w:rPr>
          <w:rtl/>
        </w:rPr>
        <w:t xml:space="preserve">מר רב </w:t>
      </w:r>
      <w:proofErr w:type="spellStart"/>
      <w:r w:rsidR="00DD29B6">
        <w:rPr>
          <w:rtl/>
        </w:rPr>
        <w:t>חמא</w:t>
      </w:r>
      <w:proofErr w:type="spellEnd"/>
      <w:r w:rsidR="00DD29B6">
        <w:rPr>
          <w:rtl/>
        </w:rPr>
        <w:t xml:space="preserve"> כתב על הנייר או על החרס </w:t>
      </w:r>
      <w:proofErr w:type="spellStart"/>
      <w:r w:rsidR="00DD29B6">
        <w:rPr>
          <w:rtl/>
        </w:rPr>
        <w:t>כו</w:t>
      </w:r>
      <w:proofErr w:type="spellEnd"/>
      <w:r w:rsidR="00DD29B6">
        <w:rPr>
          <w:rtl/>
        </w:rPr>
        <w:t xml:space="preserve">'. מה שעמדתי זה אליבא דרבי אלעזר דאמר עידי מסירה כרתי ולא כרבי מאיר בפרק חזקת הבתים </w:t>
      </w:r>
      <w:proofErr w:type="spellStart"/>
      <w:r w:rsidR="00DD29B6">
        <w:rPr>
          <w:rtl/>
        </w:rPr>
        <w:t>במהדורא</w:t>
      </w:r>
      <w:proofErr w:type="spellEnd"/>
      <w:r w:rsidR="00DD29B6">
        <w:rPr>
          <w:rtl/>
        </w:rPr>
        <w:t xml:space="preserve"> </w:t>
      </w:r>
      <w:proofErr w:type="spellStart"/>
      <w:r w:rsidR="00DD29B6">
        <w:rPr>
          <w:rtl/>
        </w:rPr>
        <w:t>רביעאה</w:t>
      </w:r>
      <w:proofErr w:type="spellEnd"/>
      <w:r w:rsidR="00DD29B6">
        <w:rPr>
          <w:rtl/>
        </w:rPr>
        <w:t xml:space="preserve"> אינו נראה לי אלא אפילו כרבי מאיר אתי' </w:t>
      </w:r>
      <w:proofErr w:type="spellStart"/>
      <w:r w:rsidR="00DD29B6">
        <w:rPr>
          <w:rtl/>
        </w:rPr>
        <w:t>דעד</w:t>
      </w:r>
      <w:proofErr w:type="spellEnd"/>
      <w:r w:rsidR="00DD29B6">
        <w:rPr>
          <w:rtl/>
        </w:rPr>
        <w:t xml:space="preserve"> כאן לא פליגי בפרק שני </w:t>
      </w:r>
      <w:proofErr w:type="spellStart"/>
      <w:r w:rsidR="00DD29B6">
        <w:rPr>
          <w:rtl/>
        </w:rPr>
        <w:t>דגיטין</w:t>
      </w:r>
      <w:proofErr w:type="spellEnd"/>
      <w:r w:rsidR="00DD29B6">
        <w:rPr>
          <w:rtl/>
        </w:rPr>
        <w:t xml:space="preserve"> בנייר מחוק </w:t>
      </w:r>
      <w:proofErr w:type="spellStart"/>
      <w:r w:rsidR="00DD29B6">
        <w:rPr>
          <w:rtl/>
        </w:rPr>
        <w:t>ודפתרא</w:t>
      </w:r>
      <w:proofErr w:type="spellEnd"/>
      <w:r w:rsidR="00DD29B6">
        <w:rPr>
          <w:rtl/>
        </w:rPr>
        <w:t xml:space="preserve"> אלא שמא תזייפנו </w:t>
      </w:r>
      <w:proofErr w:type="spellStart"/>
      <w:r w:rsidR="00DD29B6">
        <w:rPr>
          <w:rtl/>
        </w:rPr>
        <w:t>האשה</w:t>
      </w:r>
      <w:proofErr w:type="spellEnd"/>
      <w:r w:rsidR="00DD29B6">
        <w:rPr>
          <w:rtl/>
        </w:rPr>
        <w:t xml:space="preserve"> אם יש בו תנאי ורבי אלעזר מכשיר משום דלא סגי בלא עידי מסירה וע"מ זוכרים מה שהיה כתוב שם </w:t>
      </w:r>
      <w:proofErr w:type="spellStart"/>
      <w:r w:rsidR="00DD29B6">
        <w:rPr>
          <w:rtl/>
        </w:rPr>
        <w:t>כדאמרי</w:t>
      </w:r>
      <w:proofErr w:type="spellEnd"/>
      <w:r w:rsidR="00DD29B6">
        <w:rPr>
          <w:rtl/>
        </w:rPr>
        <w:t xml:space="preserve">' התם </w:t>
      </w:r>
      <w:proofErr w:type="spellStart"/>
      <w:r w:rsidR="00DD29B6">
        <w:rPr>
          <w:rtl/>
        </w:rPr>
        <w:t>מידכר</w:t>
      </w:r>
      <w:proofErr w:type="spellEnd"/>
      <w:r w:rsidR="00DD29B6">
        <w:rPr>
          <w:rtl/>
        </w:rPr>
        <w:t xml:space="preserve"> </w:t>
      </w:r>
      <w:proofErr w:type="spellStart"/>
      <w:r w:rsidR="00DD29B6">
        <w:rPr>
          <w:rtl/>
        </w:rPr>
        <w:t>דכירי</w:t>
      </w:r>
      <w:proofErr w:type="spellEnd"/>
      <w:r w:rsidR="00DD29B6">
        <w:rPr>
          <w:rtl/>
        </w:rPr>
        <w:t xml:space="preserve"> ורבי מאיר דלא בעי עידי מסירה היה אוסר לכתוב הגט על </w:t>
      </w:r>
      <w:proofErr w:type="spellStart"/>
      <w:r w:rsidR="00DD29B6">
        <w:rPr>
          <w:rtl/>
        </w:rPr>
        <w:t>הדפתרא</w:t>
      </w:r>
      <w:proofErr w:type="spellEnd"/>
      <w:r w:rsidR="00DD29B6">
        <w:rPr>
          <w:rtl/>
        </w:rPr>
        <w:t xml:space="preserve"> שמא תזייף </w:t>
      </w:r>
      <w:proofErr w:type="spellStart"/>
      <w:r w:rsidR="00DD29B6">
        <w:rPr>
          <w:rtl/>
        </w:rPr>
        <w:t>ותמחוק</w:t>
      </w:r>
      <w:proofErr w:type="spellEnd"/>
      <w:r w:rsidR="00DD29B6">
        <w:rPr>
          <w:rtl/>
        </w:rPr>
        <w:t xml:space="preserve"> התנאי שהיה כתוב בו ותניח החתימה ותקיימנה על ידי עדים </w:t>
      </w:r>
      <w:proofErr w:type="spellStart"/>
      <w:r w:rsidR="00DD29B6">
        <w:rPr>
          <w:rtl/>
        </w:rPr>
        <w:t>המכירין</w:t>
      </w:r>
      <w:proofErr w:type="spellEnd"/>
      <w:r w:rsidR="00DD29B6">
        <w:rPr>
          <w:rtl/>
        </w:rPr>
        <w:t xml:space="preserve"> חתימתן. אבל אם כתוב ובאו עידי החתימה והעידו כי כך היה כתוב מי לא מודה רבי מאיר </w:t>
      </w:r>
      <w:proofErr w:type="spellStart"/>
      <w:r w:rsidR="00DD29B6">
        <w:rPr>
          <w:rtl/>
        </w:rPr>
        <w:t>דכשר</w:t>
      </w:r>
      <w:proofErr w:type="spellEnd"/>
      <w:r w:rsidR="00DD29B6">
        <w:rPr>
          <w:rtl/>
        </w:rPr>
        <w:t xml:space="preserve"> הלא החתימה לרבי מאיר היא כמו כתיבת הגט לרבי אלעזר דרבי מאיר סבר האי וכתב לה חתם לה הוא ולא בעי כתיבה לשמה כי אם חתימה והיה מכשיר אפילו מצאו באשפה וחתמו ונתנו לה ורבי אלעזר היה סובר </w:t>
      </w:r>
      <w:proofErr w:type="spellStart"/>
      <w:r w:rsidR="00DD29B6">
        <w:rPr>
          <w:rtl/>
        </w:rPr>
        <w:t>דהאי</w:t>
      </w:r>
      <w:proofErr w:type="spellEnd"/>
      <w:r w:rsidR="00DD29B6">
        <w:rPr>
          <w:rtl/>
        </w:rPr>
        <w:t xml:space="preserve"> וכתב לה כתיבת הגט היא ובעי </w:t>
      </w:r>
      <w:r w:rsidR="00DD29B6">
        <w:rPr>
          <w:rtl/>
        </w:rPr>
        <w:lastRenderedPageBreak/>
        <w:t xml:space="preserve">כתיבה לשמה וחתימה לא בעי אלא עידי מסירה. וכי היכי דרבי אלעזר מכשר </w:t>
      </w:r>
      <w:proofErr w:type="spellStart"/>
      <w:r w:rsidR="00DD29B6">
        <w:rPr>
          <w:rtl/>
        </w:rPr>
        <w:t>דפתרא</w:t>
      </w:r>
      <w:proofErr w:type="spellEnd"/>
      <w:r w:rsidR="00DD29B6">
        <w:rPr>
          <w:rtl/>
        </w:rPr>
        <w:t xml:space="preserve"> בכתיבת הגט משום </w:t>
      </w:r>
      <w:proofErr w:type="spellStart"/>
      <w:r w:rsidR="00DD29B6">
        <w:rPr>
          <w:rtl/>
        </w:rPr>
        <w:t>דליכא</w:t>
      </w:r>
      <w:proofErr w:type="spellEnd"/>
      <w:r w:rsidR="00DD29B6">
        <w:rPr>
          <w:rtl/>
        </w:rPr>
        <w:t xml:space="preserve"> לזיופי בעידי מסירה הכי נמי מכשר לה רבי מאיר </w:t>
      </w:r>
      <w:proofErr w:type="spellStart"/>
      <w:r w:rsidR="00DD29B6">
        <w:rPr>
          <w:rtl/>
        </w:rPr>
        <w:t>היכא</w:t>
      </w:r>
      <w:proofErr w:type="spellEnd"/>
      <w:r w:rsidR="00DD29B6">
        <w:rPr>
          <w:rtl/>
        </w:rPr>
        <w:t xml:space="preserve"> </w:t>
      </w:r>
      <w:proofErr w:type="spellStart"/>
      <w:r w:rsidR="00DD29B6">
        <w:rPr>
          <w:rtl/>
        </w:rPr>
        <w:t>דקיימי</w:t>
      </w:r>
      <w:proofErr w:type="spellEnd"/>
      <w:r w:rsidR="00DD29B6">
        <w:rPr>
          <w:rtl/>
        </w:rPr>
        <w:t xml:space="preserve"> עידי חתימה </w:t>
      </w:r>
      <w:proofErr w:type="spellStart"/>
      <w:r w:rsidR="00DD29B6">
        <w:rPr>
          <w:rtl/>
        </w:rPr>
        <w:t>קמן</w:t>
      </w:r>
      <w:proofErr w:type="spellEnd"/>
      <w:r w:rsidR="00DD29B6">
        <w:rPr>
          <w:rtl/>
        </w:rPr>
        <w:t xml:space="preserve"> ואמרי </w:t>
      </w:r>
      <w:proofErr w:type="spellStart"/>
      <w:r w:rsidR="00DD29B6">
        <w:rPr>
          <w:rtl/>
        </w:rPr>
        <w:t>דהכי</w:t>
      </w:r>
      <w:proofErr w:type="spellEnd"/>
      <w:r w:rsidR="00DD29B6">
        <w:rPr>
          <w:rtl/>
        </w:rPr>
        <w:t xml:space="preserve"> </w:t>
      </w:r>
      <w:proofErr w:type="spellStart"/>
      <w:r w:rsidR="00DD29B6">
        <w:rPr>
          <w:rtl/>
        </w:rPr>
        <w:t>הוה</w:t>
      </w:r>
      <w:proofErr w:type="spellEnd"/>
      <w:r w:rsidR="00DD29B6">
        <w:rPr>
          <w:rtl/>
        </w:rPr>
        <w:t xml:space="preserve"> כתב כי </w:t>
      </w:r>
      <w:proofErr w:type="spellStart"/>
      <w:r w:rsidR="00DD29B6">
        <w:rPr>
          <w:rtl/>
        </w:rPr>
        <w:t>חתמינן</w:t>
      </w:r>
      <w:proofErr w:type="spellEnd"/>
      <w:r w:rsidR="00DD29B6">
        <w:rPr>
          <w:rtl/>
        </w:rPr>
        <w:t xml:space="preserve"> וגם כשר הוא ומגורשת היא ולא אמרינן כיון </w:t>
      </w:r>
      <w:proofErr w:type="spellStart"/>
      <w:r w:rsidR="00DD29B6">
        <w:rPr>
          <w:rtl/>
        </w:rPr>
        <w:t>דיכול</w:t>
      </w:r>
      <w:proofErr w:type="spellEnd"/>
      <w:r w:rsidR="00DD29B6">
        <w:rPr>
          <w:rtl/>
        </w:rPr>
        <w:t xml:space="preserve"> לזייף כמאן דליתיה דמי כי היכי דלא אמרינן לרבי אלעזר בכתיבה ולא אסר רבי מאיר אלא שלא יעשה לכתחילה שלא תזייף אבל </w:t>
      </w:r>
      <w:proofErr w:type="spellStart"/>
      <w:r w:rsidR="00DD29B6">
        <w:rPr>
          <w:rtl/>
        </w:rPr>
        <w:t>היכא</w:t>
      </w:r>
      <w:proofErr w:type="spellEnd"/>
      <w:r w:rsidR="00DD29B6">
        <w:rPr>
          <w:rtl/>
        </w:rPr>
        <w:t xml:space="preserve"> </w:t>
      </w:r>
      <w:proofErr w:type="spellStart"/>
      <w:r w:rsidR="00DD29B6">
        <w:rPr>
          <w:rtl/>
        </w:rPr>
        <w:t>דאיקרי</w:t>
      </w:r>
      <w:proofErr w:type="spellEnd"/>
      <w:r w:rsidR="00DD29B6">
        <w:rPr>
          <w:rtl/>
        </w:rPr>
        <w:t xml:space="preserve"> וכתב ועידי חתימה </w:t>
      </w:r>
      <w:proofErr w:type="spellStart"/>
      <w:r w:rsidR="00DD29B6">
        <w:rPr>
          <w:rtl/>
        </w:rPr>
        <w:t>מסהדי</w:t>
      </w:r>
      <w:proofErr w:type="spellEnd"/>
      <w:r w:rsidR="00DD29B6">
        <w:rPr>
          <w:rtl/>
        </w:rPr>
        <w:t xml:space="preserve"> </w:t>
      </w:r>
      <w:proofErr w:type="spellStart"/>
      <w:r w:rsidR="00DD29B6">
        <w:rPr>
          <w:rtl/>
        </w:rPr>
        <w:t>דהכי</w:t>
      </w:r>
      <w:proofErr w:type="spellEnd"/>
      <w:r w:rsidR="00DD29B6">
        <w:rPr>
          <w:rtl/>
        </w:rPr>
        <w:t xml:space="preserve"> </w:t>
      </w:r>
      <w:proofErr w:type="spellStart"/>
      <w:r w:rsidR="00DD29B6">
        <w:rPr>
          <w:rtl/>
        </w:rPr>
        <w:t>הוה</w:t>
      </w:r>
      <w:proofErr w:type="spellEnd"/>
      <w:r w:rsidR="00DD29B6">
        <w:rPr>
          <w:rtl/>
        </w:rPr>
        <w:t xml:space="preserve"> גט כשר הוא ומגורשת היא והכא נמי כגון שעידי חתימה מבררים שכך היה ואין בו זיוף ומשום הכי היא מקודשת ולגבי שדה אמרינן לקמן נמי </w:t>
      </w:r>
      <w:proofErr w:type="spellStart"/>
      <w:r w:rsidR="00DD29B6">
        <w:rPr>
          <w:rtl/>
        </w:rPr>
        <w:t>דהיא</w:t>
      </w:r>
      <w:proofErr w:type="spellEnd"/>
      <w:r w:rsidR="00DD29B6">
        <w:rPr>
          <w:rtl/>
        </w:rPr>
        <w:t xml:space="preserve"> מכורה ואתא </w:t>
      </w:r>
      <w:proofErr w:type="spellStart"/>
      <w:r w:rsidR="00DD29B6">
        <w:rPr>
          <w:rtl/>
        </w:rPr>
        <w:t>לאשמועינן</w:t>
      </w:r>
      <w:proofErr w:type="spellEnd"/>
      <w:r w:rsidR="00DD29B6">
        <w:rPr>
          <w:rtl/>
        </w:rPr>
        <w:t xml:space="preserve"> דאף על החרס שאינו </w:t>
      </w:r>
      <w:proofErr w:type="spellStart"/>
      <w:r w:rsidR="00DD29B6">
        <w:rPr>
          <w:rtl/>
        </w:rPr>
        <w:t>שוה</w:t>
      </w:r>
      <w:proofErr w:type="spellEnd"/>
      <w:r w:rsidR="00DD29B6">
        <w:rPr>
          <w:rtl/>
        </w:rPr>
        <w:t xml:space="preserve"> כלום מקרי שטר דלא בעי </w:t>
      </w:r>
      <w:proofErr w:type="spellStart"/>
      <w:r w:rsidR="00DD29B6">
        <w:rPr>
          <w:rtl/>
        </w:rPr>
        <w:t>שוה</w:t>
      </w:r>
      <w:proofErr w:type="spellEnd"/>
      <w:r w:rsidR="00DD29B6">
        <w:rPr>
          <w:rtl/>
        </w:rPr>
        <w:t xml:space="preserve"> פרוטה אלא כתיבה וכך היא כשרה על החרס כמו על הקלף </w:t>
      </w:r>
      <w:proofErr w:type="spellStart"/>
      <w:r w:rsidR="00DD29B6">
        <w:rPr>
          <w:rtl/>
        </w:rPr>
        <w:t>היכא</w:t>
      </w:r>
      <w:proofErr w:type="spellEnd"/>
      <w:r w:rsidR="00DD29B6">
        <w:rPr>
          <w:rtl/>
        </w:rPr>
        <w:t xml:space="preserve"> דקים לן </w:t>
      </w:r>
      <w:proofErr w:type="spellStart"/>
      <w:r w:rsidR="00DD29B6">
        <w:rPr>
          <w:rtl/>
        </w:rPr>
        <w:t>דליכא</w:t>
      </w:r>
      <w:proofErr w:type="spellEnd"/>
      <w:r w:rsidR="00DD29B6">
        <w:rPr>
          <w:rtl/>
        </w:rPr>
        <w:t xml:space="preserve"> </w:t>
      </w:r>
      <w:proofErr w:type="spellStart"/>
      <w:r w:rsidR="00DD29B6">
        <w:rPr>
          <w:rtl/>
        </w:rPr>
        <w:t>זיופא</w:t>
      </w:r>
      <w:proofErr w:type="spellEnd"/>
      <w:r w:rsidR="00DD29B6">
        <w:rPr>
          <w:rtl/>
        </w:rPr>
        <w:t xml:space="preserve">. עיין מה שכתבתי בהלכות </w:t>
      </w:r>
      <w:proofErr w:type="spellStart"/>
      <w:r w:rsidR="00DD29B6">
        <w:rPr>
          <w:rtl/>
        </w:rPr>
        <w:t>דבספר</w:t>
      </w:r>
      <w:proofErr w:type="spellEnd"/>
      <w:r w:rsidR="00DD29B6">
        <w:rPr>
          <w:rtl/>
        </w:rPr>
        <w:t xml:space="preserve"> הלקט:</w:t>
      </w:r>
    </w:p>
    <w:p w14:paraId="45E51ED3" w14:textId="77777777" w:rsidR="00DD29B6" w:rsidRDefault="00DD29B6" w:rsidP="00C4517F">
      <w:pPr>
        <w:jc w:val="both"/>
        <w:rPr>
          <w:u w:val="single"/>
          <w:rtl/>
        </w:rPr>
      </w:pPr>
    </w:p>
    <w:p w14:paraId="768382BF" w14:textId="28BF1714" w:rsidR="00C4517F" w:rsidRPr="00C4517F" w:rsidRDefault="00C4517F" w:rsidP="00C4517F">
      <w:pPr>
        <w:jc w:val="both"/>
        <w:rPr>
          <w:u w:val="single"/>
          <w:rtl/>
        </w:rPr>
      </w:pPr>
      <w:r w:rsidRPr="00C4517F">
        <w:rPr>
          <w:u w:val="single"/>
          <w:rtl/>
        </w:rPr>
        <w:t>שיעורי הרב (</w:t>
      </w:r>
      <w:proofErr w:type="spellStart"/>
      <w:r w:rsidRPr="00C4517F">
        <w:rPr>
          <w:u w:val="single"/>
          <w:rtl/>
        </w:rPr>
        <w:t>סולובייצ'יק</w:t>
      </w:r>
      <w:proofErr w:type="spellEnd"/>
      <w:r w:rsidRPr="00C4517F">
        <w:rPr>
          <w:u w:val="single"/>
          <w:rtl/>
        </w:rPr>
        <w:t>) מסכת גיטין דף ג עמוד ב</w:t>
      </w:r>
    </w:p>
    <w:p w14:paraId="2E3BC596" w14:textId="77777777" w:rsidR="00C4517F" w:rsidRDefault="00C4517F" w:rsidP="00C4517F">
      <w:pPr>
        <w:jc w:val="both"/>
        <w:rPr>
          <w:rtl/>
        </w:rPr>
      </w:pPr>
      <w:r>
        <w:rPr>
          <w:rtl/>
        </w:rPr>
        <w:t>עדי חתימה כרתי או עדי מסירה כרתי</w:t>
      </w:r>
    </w:p>
    <w:p w14:paraId="4617CA0F" w14:textId="77777777" w:rsidR="00C4517F" w:rsidRDefault="00C4517F" w:rsidP="00C4517F">
      <w:pPr>
        <w:jc w:val="both"/>
        <w:rPr>
          <w:rtl/>
        </w:rPr>
      </w:pPr>
      <w:r>
        <w:rPr>
          <w:rtl/>
        </w:rPr>
        <w:t>א. בגדר המחלוקת</w:t>
      </w:r>
    </w:p>
    <w:p w14:paraId="19AF6EA1" w14:textId="77777777" w:rsidR="00C4517F" w:rsidRDefault="00C4517F" w:rsidP="00C4517F">
      <w:pPr>
        <w:jc w:val="both"/>
        <w:rPr>
          <w:rtl/>
        </w:rPr>
      </w:pPr>
      <w:r>
        <w:rPr>
          <w:rtl/>
        </w:rPr>
        <w:t>התוספות כתבו לקמן (</w:t>
      </w:r>
      <w:proofErr w:type="spellStart"/>
      <w:r>
        <w:rPr>
          <w:rtl/>
        </w:rPr>
        <w:t>כב</w:t>
      </w:r>
      <w:proofErr w:type="spellEnd"/>
      <w:r>
        <w:rPr>
          <w:rtl/>
        </w:rPr>
        <w:t xml:space="preserve">: ד"ה אבל בשטרות לא) שרבי אלעזר אמר עדי מסירה כרתי רק בשטר קנין ולא בשטר ראיה. הרי שמחלוקת רבי מאיר ורבי אלעזר היא בשטר קנין. ובשטר ראיה מודה רבי אלעזר לרבי מאיר שעדי חתימה כרתי. </w:t>
      </w:r>
      <w:proofErr w:type="spellStart"/>
      <w:r>
        <w:rPr>
          <w:rtl/>
        </w:rPr>
        <w:t>חזינן</w:t>
      </w:r>
      <w:proofErr w:type="spellEnd"/>
      <w:r>
        <w:rPr>
          <w:rtl/>
        </w:rPr>
        <w:t xml:space="preserve"> שרבי אלעזר חילק בין שטר קנין לשטר ראיה שבשטר קנין עדי מסירה כרתי ובשטר ראיה עדי חתימה כרתי, ורבי מאיר לא חילק ביניהם ובשניהם עדי חתימה כרתי.</w:t>
      </w:r>
    </w:p>
    <w:p w14:paraId="7A33CD68" w14:textId="77777777" w:rsidR="00C4517F" w:rsidRDefault="00C4517F" w:rsidP="00C4517F">
      <w:pPr>
        <w:jc w:val="both"/>
        <w:rPr>
          <w:rtl/>
        </w:rPr>
      </w:pPr>
      <w:r>
        <w:rPr>
          <w:rtl/>
        </w:rPr>
        <w:t xml:space="preserve">ונראה בביאור המחלוקת, שרבי מאיר ורבי אלעזר פליגי בהגדרת שטר קנין. שרבי מאיר סובר ששטר מהני </w:t>
      </w:r>
      <w:proofErr w:type="spellStart"/>
      <w:r>
        <w:rPr>
          <w:rtl/>
        </w:rPr>
        <w:t>לקנין</w:t>
      </w:r>
      <w:proofErr w:type="spellEnd"/>
      <w:r>
        <w:rPr>
          <w:rtl/>
        </w:rPr>
        <w:t xml:space="preserve"> </w:t>
      </w:r>
      <w:proofErr w:type="spellStart"/>
      <w:r>
        <w:rPr>
          <w:rtl/>
        </w:rPr>
        <w:t>עי"ז</w:t>
      </w:r>
      <w:proofErr w:type="spellEnd"/>
      <w:r>
        <w:rPr>
          <w:rtl/>
        </w:rPr>
        <w:t xml:space="preserve"> שהמקנה מתפיס ראיה בשטר על המכירה, וכן בשטר קידושין וגט, הקידושין או הגירושין מתהווים </w:t>
      </w:r>
      <w:proofErr w:type="spellStart"/>
      <w:r>
        <w:rPr>
          <w:rtl/>
        </w:rPr>
        <w:t>עי"ז</w:t>
      </w:r>
      <w:proofErr w:type="spellEnd"/>
      <w:r>
        <w:rPr>
          <w:rtl/>
        </w:rPr>
        <w:t xml:space="preserve"> שהבעל מתפיס ראיה ביד </w:t>
      </w:r>
      <w:proofErr w:type="spellStart"/>
      <w:r>
        <w:rPr>
          <w:rtl/>
        </w:rPr>
        <w:t>האשה</w:t>
      </w:r>
      <w:proofErr w:type="spellEnd"/>
      <w:r>
        <w:rPr>
          <w:rtl/>
        </w:rPr>
        <w:t xml:space="preserve"> שהיא מקודשת או מגורשת. הרי שלרבי מאיר שטר קנין צריך להיות שטר ראיה כדי לפעול את הקנין. וא"כ לרבי מאיר הגדרת שטר קנין היא ראיה או עדות בכתב כהגדרת שטר ראיה (כמ"ש לעיל ב. </w:t>
      </w:r>
      <w:proofErr w:type="spellStart"/>
      <w:r>
        <w:rPr>
          <w:rtl/>
        </w:rPr>
        <w:t>בענין</w:t>
      </w:r>
      <w:proofErr w:type="spellEnd"/>
      <w:r>
        <w:rPr>
          <w:rtl/>
        </w:rPr>
        <w:t xml:space="preserve"> שטרות אות ו'). וממילא מובן למה בעי רבי מאיר מוכח מתוכו בשטר קנין (תוספות לקמן כד: ד"ה בעדי) ושיהיה נכתב על דבר שאינו יכול </w:t>
      </w:r>
      <w:proofErr w:type="spellStart"/>
      <w:r>
        <w:rPr>
          <w:rtl/>
        </w:rPr>
        <w:t>להזדייף</w:t>
      </w:r>
      <w:proofErr w:type="spellEnd"/>
      <w:r>
        <w:rPr>
          <w:rtl/>
        </w:rPr>
        <w:t xml:space="preserve"> (תוספות לקמן </w:t>
      </w:r>
      <w:proofErr w:type="spellStart"/>
      <w:r>
        <w:rPr>
          <w:rtl/>
        </w:rPr>
        <w:t>כב</w:t>
      </w:r>
      <w:proofErr w:type="spellEnd"/>
      <w:r>
        <w:rPr>
          <w:rtl/>
        </w:rPr>
        <w:t xml:space="preserve">. ד"ה מאן), </w:t>
      </w:r>
      <w:proofErr w:type="spellStart"/>
      <w:r>
        <w:rPr>
          <w:rtl/>
        </w:rPr>
        <w:t>דבעינן</w:t>
      </w:r>
      <w:proofErr w:type="spellEnd"/>
      <w:r>
        <w:rPr>
          <w:rtl/>
        </w:rPr>
        <w:t xml:space="preserve"> שתהיה כל עדות השטר כלולה בשטר, </w:t>
      </w:r>
      <w:proofErr w:type="spellStart"/>
      <w:r>
        <w:rPr>
          <w:rtl/>
        </w:rPr>
        <w:t>ובלא"ה</w:t>
      </w:r>
      <w:proofErr w:type="spellEnd"/>
      <w:r>
        <w:rPr>
          <w:rtl/>
        </w:rPr>
        <w:t xml:space="preserve"> ליכא עדות או ראיה בכתב </w:t>
      </w:r>
      <w:proofErr w:type="spellStart"/>
      <w:r>
        <w:rPr>
          <w:rtl/>
        </w:rPr>
        <w:t>וליכא</w:t>
      </w:r>
      <w:proofErr w:type="spellEnd"/>
      <w:r>
        <w:rPr>
          <w:rtl/>
        </w:rPr>
        <w:t xml:space="preserve"> שטר ראיה וממילא ליכא שטר קנין.</w:t>
      </w:r>
    </w:p>
    <w:p w14:paraId="305C1474" w14:textId="77777777" w:rsidR="00C4517F" w:rsidRDefault="00C4517F" w:rsidP="00C4517F">
      <w:pPr>
        <w:jc w:val="both"/>
        <w:rPr>
          <w:rtl/>
        </w:rPr>
      </w:pPr>
      <w:r>
        <w:rPr>
          <w:rtl/>
        </w:rPr>
        <w:t xml:space="preserve">ולרבי אלעזר שסובר בשטר קנין שעדי מסירה כרתי, שטר קנין חלוק בהגדרתו משטר ראיה; </w:t>
      </w:r>
      <w:proofErr w:type="spellStart"/>
      <w:r>
        <w:rPr>
          <w:rtl/>
        </w:rPr>
        <w:t>דשטר</w:t>
      </w:r>
      <w:proofErr w:type="spellEnd"/>
      <w:r>
        <w:rPr>
          <w:rtl/>
        </w:rPr>
        <w:t xml:space="preserve"> קנין אינו עדות או ראיה בכתב כשטר ראיה, </w:t>
      </w:r>
      <w:proofErr w:type="spellStart"/>
      <w:r>
        <w:rPr>
          <w:rtl/>
        </w:rPr>
        <w:t>דהא</w:t>
      </w:r>
      <w:proofErr w:type="spellEnd"/>
      <w:r>
        <w:rPr>
          <w:rtl/>
        </w:rPr>
        <w:t xml:space="preserve"> עיקר עדותו הוא מעדי המסירה שאינם בתוך השטר. </w:t>
      </w:r>
      <w:proofErr w:type="spellStart"/>
      <w:r>
        <w:rPr>
          <w:rtl/>
        </w:rPr>
        <w:t>ומשו"ה</w:t>
      </w:r>
      <w:proofErr w:type="spellEnd"/>
      <w:r>
        <w:rPr>
          <w:rtl/>
        </w:rPr>
        <w:t xml:space="preserve"> לא הצריך רבי אלעזר מוכח מתוכו או כתב שאין יכול </w:t>
      </w:r>
      <w:proofErr w:type="spellStart"/>
      <w:r>
        <w:rPr>
          <w:rtl/>
        </w:rPr>
        <w:t>להזדייף</w:t>
      </w:r>
      <w:proofErr w:type="spellEnd"/>
      <w:r>
        <w:rPr>
          <w:rtl/>
        </w:rPr>
        <w:t xml:space="preserve"> בשטר קנין, </w:t>
      </w:r>
      <w:proofErr w:type="spellStart"/>
      <w:r>
        <w:rPr>
          <w:rtl/>
        </w:rPr>
        <w:t>דכיון</w:t>
      </w:r>
      <w:proofErr w:type="spellEnd"/>
      <w:r>
        <w:rPr>
          <w:rtl/>
        </w:rPr>
        <w:t xml:space="preserve"> שעיקר עדות השטר אינה כלולה בתוכו אין צורך למוכח מתוכו או לכתב שאין יכול </w:t>
      </w:r>
      <w:proofErr w:type="spellStart"/>
      <w:r>
        <w:rPr>
          <w:rtl/>
        </w:rPr>
        <w:t>להזדייף</w:t>
      </w:r>
      <w:proofErr w:type="spellEnd"/>
      <w:r>
        <w:rPr>
          <w:rtl/>
        </w:rPr>
        <w:t>, מאחר שעדי המסירה יכולים להשלים את העדות על הגירושין שחסרה בעדות השטר.</w:t>
      </w:r>
    </w:p>
    <w:p w14:paraId="578981C7" w14:textId="77777777" w:rsidR="00C4517F" w:rsidRDefault="00C4517F" w:rsidP="00C4517F">
      <w:pPr>
        <w:jc w:val="both"/>
        <w:rPr>
          <w:rtl/>
        </w:rPr>
      </w:pPr>
      <w:r>
        <w:rPr>
          <w:rtl/>
        </w:rPr>
        <w:t xml:space="preserve">עכ"פ נמצא </w:t>
      </w:r>
      <w:proofErr w:type="spellStart"/>
      <w:r>
        <w:rPr>
          <w:rtl/>
        </w:rPr>
        <w:t>שלר"א</w:t>
      </w:r>
      <w:proofErr w:type="spellEnd"/>
      <w:r>
        <w:rPr>
          <w:rtl/>
        </w:rPr>
        <w:t xml:space="preserve"> הגדרת שטר קנין אינה כהגדרת שטר ראיה, דלא כר"מ. ונראה </w:t>
      </w:r>
      <w:proofErr w:type="spellStart"/>
      <w:r>
        <w:rPr>
          <w:rtl/>
        </w:rPr>
        <w:t>שלר"א</w:t>
      </w:r>
      <w:proofErr w:type="spellEnd"/>
      <w:r>
        <w:rPr>
          <w:rtl/>
        </w:rPr>
        <w:t xml:space="preserve"> עיקר שטר קנין הוא סיפור הדברים שבתוכו שעליהם מעידים עדי המסירה. </w:t>
      </w:r>
      <w:proofErr w:type="spellStart"/>
      <w:r>
        <w:rPr>
          <w:rtl/>
        </w:rPr>
        <w:t>ולפ"ז</w:t>
      </w:r>
      <w:proofErr w:type="spellEnd"/>
      <w:r>
        <w:rPr>
          <w:rtl/>
        </w:rPr>
        <w:t xml:space="preserve"> מובן שפיר מחלוקת רבי מאיר ורבי אלעזר אי בעינן חתימה לשמה או כתיבה לשמה. שלרבי מאיר עדות בכתב שהיא יסוד הגט באה מעדי החתימה, וסיפור הדברים של הכתיבה הוא רק היכי </w:t>
      </w:r>
      <w:proofErr w:type="spellStart"/>
      <w:r>
        <w:rPr>
          <w:rtl/>
        </w:rPr>
        <w:t>תימצי</w:t>
      </w:r>
      <w:proofErr w:type="spellEnd"/>
      <w:r>
        <w:rPr>
          <w:rtl/>
        </w:rPr>
        <w:t xml:space="preserve"> כדי לדעת על מה מעידים עדי החתימה, ולכן קרא </w:t>
      </w:r>
      <w:proofErr w:type="spellStart"/>
      <w:r>
        <w:rPr>
          <w:rtl/>
        </w:rPr>
        <w:t>דוכתב</w:t>
      </w:r>
      <w:proofErr w:type="spellEnd"/>
      <w:r>
        <w:rPr>
          <w:rtl/>
        </w:rPr>
        <w:t xml:space="preserve"> </w:t>
      </w:r>
      <w:proofErr w:type="spellStart"/>
      <w:r>
        <w:rPr>
          <w:rtl/>
        </w:rPr>
        <w:t>דמיניה</w:t>
      </w:r>
      <w:proofErr w:type="spellEnd"/>
      <w:r>
        <w:rPr>
          <w:rtl/>
        </w:rPr>
        <w:t xml:space="preserve"> </w:t>
      </w:r>
      <w:proofErr w:type="spellStart"/>
      <w:r>
        <w:rPr>
          <w:rtl/>
        </w:rPr>
        <w:t>גמרינן</w:t>
      </w:r>
      <w:proofErr w:type="spellEnd"/>
      <w:r>
        <w:rPr>
          <w:rtl/>
        </w:rPr>
        <w:t xml:space="preserve"> דין לשמה </w:t>
      </w:r>
      <w:proofErr w:type="spellStart"/>
      <w:r>
        <w:rPr>
          <w:rtl/>
        </w:rPr>
        <w:t>קאי</w:t>
      </w:r>
      <w:proofErr w:type="spellEnd"/>
      <w:r>
        <w:rPr>
          <w:rtl/>
        </w:rPr>
        <w:t xml:space="preserve"> </w:t>
      </w:r>
      <w:proofErr w:type="spellStart"/>
      <w:r>
        <w:rPr>
          <w:rtl/>
        </w:rPr>
        <w:t>אחתימת</w:t>
      </w:r>
      <w:proofErr w:type="spellEnd"/>
      <w:r>
        <w:rPr>
          <w:rtl/>
        </w:rPr>
        <w:t xml:space="preserve"> השטר. אבל לרבי אלעזר עיקר השטר הוא </w:t>
      </w:r>
      <w:proofErr w:type="spellStart"/>
      <w:r>
        <w:rPr>
          <w:rtl/>
        </w:rPr>
        <w:t>הספירת</w:t>
      </w:r>
      <w:proofErr w:type="spellEnd"/>
      <w:r>
        <w:rPr>
          <w:rtl/>
        </w:rPr>
        <w:t xml:space="preserve"> דברים, דהיינו כתיבת השטר, ולכן קרא </w:t>
      </w:r>
      <w:proofErr w:type="spellStart"/>
      <w:r>
        <w:rPr>
          <w:rtl/>
        </w:rPr>
        <w:t>דוכתב</w:t>
      </w:r>
      <w:proofErr w:type="spellEnd"/>
      <w:r>
        <w:rPr>
          <w:rtl/>
        </w:rPr>
        <w:t xml:space="preserve">, וממילא דין לשמה, </w:t>
      </w:r>
      <w:proofErr w:type="spellStart"/>
      <w:r>
        <w:rPr>
          <w:rtl/>
        </w:rPr>
        <w:t>קאי</w:t>
      </w:r>
      <w:proofErr w:type="spellEnd"/>
      <w:r>
        <w:rPr>
          <w:rtl/>
        </w:rPr>
        <w:t xml:space="preserve"> </w:t>
      </w:r>
      <w:proofErr w:type="spellStart"/>
      <w:r>
        <w:rPr>
          <w:rtl/>
        </w:rPr>
        <w:t>אכתיבת</w:t>
      </w:r>
      <w:proofErr w:type="spellEnd"/>
      <w:r>
        <w:rPr>
          <w:rtl/>
        </w:rPr>
        <w:t xml:space="preserve"> השטר ולא </w:t>
      </w:r>
      <w:proofErr w:type="spellStart"/>
      <w:r>
        <w:rPr>
          <w:rtl/>
        </w:rPr>
        <w:t>אחתימתו</w:t>
      </w:r>
      <w:proofErr w:type="spellEnd"/>
      <w:r>
        <w:rPr>
          <w:rtl/>
        </w:rPr>
        <w:t>.</w:t>
      </w:r>
    </w:p>
    <w:p w14:paraId="51448EC0" w14:textId="48A11BD2" w:rsidR="00C4517F" w:rsidRDefault="00C4517F" w:rsidP="00C4517F">
      <w:pPr>
        <w:jc w:val="both"/>
        <w:rPr>
          <w:rtl/>
        </w:rPr>
      </w:pPr>
      <w:r>
        <w:rPr>
          <w:rtl/>
        </w:rPr>
        <w:t>והנה בגמרא לקמן (</w:t>
      </w:r>
      <w:proofErr w:type="spellStart"/>
      <w:r>
        <w:rPr>
          <w:rtl/>
        </w:rPr>
        <w:t>כב</w:t>
      </w:r>
      <w:proofErr w:type="spellEnd"/>
      <w:r>
        <w:rPr>
          <w:rtl/>
        </w:rPr>
        <w:t xml:space="preserve"> ב) נחלקו ר"א ור' יוחנן אם רבי אלעזר הכשיר כתב שיכול </w:t>
      </w:r>
      <w:proofErr w:type="spellStart"/>
      <w:r>
        <w:rPr>
          <w:rtl/>
        </w:rPr>
        <w:t>להזדייף</w:t>
      </w:r>
      <w:proofErr w:type="spellEnd"/>
      <w:r>
        <w:rPr>
          <w:rtl/>
        </w:rPr>
        <w:t xml:space="preserve"> רק </w:t>
      </w:r>
      <w:proofErr w:type="spellStart"/>
      <w:r>
        <w:rPr>
          <w:rtl/>
        </w:rPr>
        <w:t>בגיטין</w:t>
      </w:r>
      <w:proofErr w:type="spellEnd"/>
      <w:r>
        <w:rPr>
          <w:rtl/>
        </w:rPr>
        <w:t xml:space="preserve"> או גם בשאר שטרות. וכתב רש"י (ד"ה אבל בשטרות) </w:t>
      </w:r>
      <w:proofErr w:type="spellStart"/>
      <w:r>
        <w:rPr>
          <w:rtl/>
        </w:rPr>
        <w:t>דשאר</w:t>
      </w:r>
      <w:proofErr w:type="spellEnd"/>
      <w:r>
        <w:rPr>
          <w:rtl/>
        </w:rPr>
        <w:t xml:space="preserve"> שטרות היינו שטרות </w:t>
      </w:r>
      <w:proofErr w:type="spellStart"/>
      <w:r>
        <w:rPr>
          <w:rtl/>
        </w:rPr>
        <w:t>דקיימי</w:t>
      </w:r>
      <w:proofErr w:type="spellEnd"/>
      <w:r>
        <w:rPr>
          <w:rtl/>
        </w:rPr>
        <w:t xml:space="preserve"> לגוביינא, דהיינו שטרי חוב. ונראה בביאור המחלוקת </w:t>
      </w:r>
      <w:proofErr w:type="spellStart"/>
      <w:r>
        <w:rPr>
          <w:rtl/>
        </w:rPr>
        <w:t>שר"א</w:t>
      </w:r>
      <w:proofErr w:type="spellEnd"/>
      <w:r>
        <w:rPr>
          <w:rtl/>
        </w:rPr>
        <w:t xml:space="preserve"> ור' יוחנן נחלקו אם שטר חוב הוא שטר קנין או שטר ראיה. ר"א סובר ששטר חוב הוא שטר ראיה, ובשטר ראיה סובר ר"א שעדי חתימה כרתי ולכן לא הכשיר בו כתב שיכול </w:t>
      </w:r>
      <w:proofErr w:type="spellStart"/>
      <w:r>
        <w:rPr>
          <w:rtl/>
        </w:rPr>
        <w:t>להזדייף</w:t>
      </w:r>
      <w:proofErr w:type="spellEnd"/>
      <w:r>
        <w:rPr>
          <w:rtl/>
        </w:rPr>
        <w:t xml:space="preserve">. ור' יוחנן סובר ששטר חוב הוא שטר קנין שאמר בו ר"א עדי מסירה כרתי, ולכן הכשיר בו כתב שיכול </w:t>
      </w:r>
      <w:proofErr w:type="spellStart"/>
      <w:r>
        <w:rPr>
          <w:rtl/>
        </w:rPr>
        <w:t>להזדייף</w:t>
      </w:r>
      <w:proofErr w:type="spellEnd"/>
      <w:r>
        <w:rPr>
          <w:rtl/>
        </w:rPr>
        <w:t xml:space="preserve">. עוד יש לומר, </w:t>
      </w:r>
      <w:proofErr w:type="spellStart"/>
      <w:r>
        <w:rPr>
          <w:rtl/>
        </w:rPr>
        <w:t>שלכו"ע</w:t>
      </w:r>
      <w:proofErr w:type="spellEnd"/>
      <w:r>
        <w:rPr>
          <w:rtl/>
        </w:rPr>
        <w:t xml:space="preserve"> שטר חוב הוא שטר קנין, אלא </w:t>
      </w:r>
      <w:proofErr w:type="spellStart"/>
      <w:r>
        <w:rPr>
          <w:rtl/>
        </w:rPr>
        <w:t>שר"א</w:t>
      </w:r>
      <w:proofErr w:type="spellEnd"/>
      <w:r>
        <w:rPr>
          <w:rtl/>
        </w:rPr>
        <w:t xml:space="preserve"> סובר שרבי אלעזר לא הכשיר כתב שיכול </w:t>
      </w:r>
      <w:proofErr w:type="spellStart"/>
      <w:r>
        <w:rPr>
          <w:rtl/>
        </w:rPr>
        <w:t>להזדייף</w:t>
      </w:r>
      <w:proofErr w:type="spellEnd"/>
      <w:r>
        <w:rPr>
          <w:rtl/>
        </w:rPr>
        <w:t xml:space="preserve"> בשטר חוב משום שסובר שאף שבעיקרו שטר חוב הוא שטר קנין מ"מ בעינן ראיה בתוך השטר כמו שנבאר לקמן (אות ה) אליבא </w:t>
      </w:r>
      <w:proofErr w:type="spellStart"/>
      <w:r>
        <w:rPr>
          <w:rtl/>
        </w:rPr>
        <w:t>דהרמב"ם</w:t>
      </w:r>
      <w:proofErr w:type="spellEnd"/>
      <w:r>
        <w:rPr>
          <w:rtl/>
        </w:rPr>
        <w:t>.</w:t>
      </w:r>
    </w:p>
    <w:p w14:paraId="4E254553" w14:textId="77777777" w:rsidR="00C4517F" w:rsidRDefault="00C4517F" w:rsidP="00C4517F">
      <w:pPr>
        <w:jc w:val="both"/>
        <w:rPr>
          <w:rtl/>
        </w:rPr>
      </w:pPr>
      <w:r>
        <w:rPr>
          <w:rtl/>
        </w:rPr>
        <w:t xml:space="preserve">והנה על פי דברינו </w:t>
      </w:r>
      <w:proofErr w:type="spellStart"/>
      <w:r>
        <w:rPr>
          <w:rtl/>
        </w:rPr>
        <w:t>שלר"א</w:t>
      </w:r>
      <w:proofErr w:type="spellEnd"/>
      <w:r>
        <w:rPr>
          <w:rtl/>
        </w:rPr>
        <w:t xml:space="preserve"> עיקר השטר הוא </w:t>
      </w:r>
      <w:proofErr w:type="spellStart"/>
      <w:r>
        <w:rPr>
          <w:rtl/>
        </w:rPr>
        <w:t>הספירת</w:t>
      </w:r>
      <w:proofErr w:type="spellEnd"/>
      <w:r>
        <w:rPr>
          <w:rtl/>
        </w:rPr>
        <w:t xml:space="preserve"> דברים, יש לבאר השיטות בגמרא (לקמן פו ב) שהלכה כרבי אלעזר </w:t>
      </w:r>
      <w:proofErr w:type="spellStart"/>
      <w:r>
        <w:rPr>
          <w:rtl/>
        </w:rPr>
        <w:t>בגיטין</w:t>
      </w:r>
      <w:proofErr w:type="spellEnd"/>
      <w:r>
        <w:rPr>
          <w:rtl/>
        </w:rPr>
        <w:t xml:space="preserve"> ולא בשטרי קנין </w:t>
      </w:r>
      <w:proofErr w:type="spellStart"/>
      <w:r>
        <w:rPr>
          <w:rtl/>
        </w:rPr>
        <w:t>דממונות</w:t>
      </w:r>
      <w:proofErr w:type="spellEnd"/>
      <w:r>
        <w:rPr>
          <w:rtl/>
        </w:rPr>
        <w:t xml:space="preserve">. שרק </w:t>
      </w:r>
      <w:proofErr w:type="spellStart"/>
      <w:r>
        <w:rPr>
          <w:rtl/>
        </w:rPr>
        <w:t>בגיטין</w:t>
      </w:r>
      <w:proofErr w:type="spellEnd"/>
      <w:r>
        <w:rPr>
          <w:rtl/>
        </w:rPr>
        <w:t xml:space="preserve"> יש להגדיר את השטר </w:t>
      </w:r>
      <w:proofErr w:type="spellStart"/>
      <w:r>
        <w:rPr>
          <w:rtl/>
        </w:rPr>
        <w:t>כחפצא</w:t>
      </w:r>
      <w:proofErr w:type="spellEnd"/>
      <w:r>
        <w:rPr>
          <w:rtl/>
        </w:rPr>
        <w:t xml:space="preserve"> </w:t>
      </w:r>
      <w:proofErr w:type="spellStart"/>
      <w:r>
        <w:rPr>
          <w:rtl/>
        </w:rPr>
        <w:t>דספירת</w:t>
      </w:r>
      <w:proofErr w:type="spellEnd"/>
      <w:r>
        <w:rPr>
          <w:rtl/>
        </w:rPr>
        <w:t xml:space="preserve"> דברים, </w:t>
      </w:r>
      <w:proofErr w:type="spellStart"/>
      <w:r>
        <w:rPr>
          <w:rtl/>
        </w:rPr>
        <w:t>דהא</w:t>
      </w:r>
      <w:proofErr w:type="spellEnd"/>
      <w:r>
        <w:rPr>
          <w:rtl/>
        </w:rPr>
        <w:t xml:space="preserve"> יש כמה דינים בכתיבה, כגון לשמה ושיהיו השמות בגט ושיהיה דבר הכורת בינו ובינה. אבל בשטרי ממון, שאין דינים בכתיבתם, קשה לומר שגדר השטר הוא ספירת דברים. </w:t>
      </w:r>
      <w:proofErr w:type="spellStart"/>
      <w:r>
        <w:rPr>
          <w:rtl/>
        </w:rPr>
        <w:t>דהא</w:t>
      </w:r>
      <w:proofErr w:type="spellEnd"/>
      <w:r>
        <w:rPr>
          <w:rtl/>
        </w:rPr>
        <w:t xml:space="preserve"> אפילו כתב שנמצא באשפה והחתים עליו עדי חתימה הוי שטר בממונות, אף שלא יתכן לומר שיש בכתיבתו ספירת דברים. ולכן </w:t>
      </w:r>
      <w:proofErr w:type="spellStart"/>
      <w:r>
        <w:rPr>
          <w:rtl/>
        </w:rPr>
        <w:t>ס"ל</w:t>
      </w:r>
      <w:proofErr w:type="spellEnd"/>
      <w:r>
        <w:rPr>
          <w:rtl/>
        </w:rPr>
        <w:t xml:space="preserve"> לשיטות אלו שלא אמר רבי אלעזר עדי מסירה כרתי בשטרי ממון.</w:t>
      </w:r>
    </w:p>
    <w:p w14:paraId="06E1585F" w14:textId="0CB64C7D" w:rsidR="00C4517F" w:rsidRDefault="00C4517F" w:rsidP="00C4517F">
      <w:pPr>
        <w:jc w:val="both"/>
        <w:rPr>
          <w:rtl/>
        </w:rPr>
      </w:pPr>
      <w:r>
        <w:rPr>
          <w:rtl/>
        </w:rPr>
        <w:t xml:space="preserve">אמנם יש לומר טעם אחר לבאר השיטות שהלכה </w:t>
      </w:r>
      <w:proofErr w:type="spellStart"/>
      <w:r>
        <w:rPr>
          <w:rtl/>
        </w:rPr>
        <w:t>כר"א</w:t>
      </w:r>
      <w:proofErr w:type="spellEnd"/>
      <w:r>
        <w:rPr>
          <w:rtl/>
        </w:rPr>
        <w:t xml:space="preserve"> </w:t>
      </w:r>
      <w:proofErr w:type="spellStart"/>
      <w:r>
        <w:rPr>
          <w:rtl/>
        </w:rPr>
        <w:t>בגיטין</w:t>
      </w:r>
      <w:proofErr w:type="spellEnd"/>
      <w:r>
        <w:rPr>
          <w:rtl/>
        </w:rPr>
        <w:t xml:space="preserve"> ולא בשטרי קנין </w:t>
      </w:r>
      <w:proofErr w:type="spellStart"/>
      <w:r>
        <w:rPr>
          <w:rtl/>
        </w:rPr>
        <w:t>דממונות</w:t>
      </w:r>
      <w:proofErr w:type="spellEnd"/>
      <w:r>
        <w:rPr>
          <w:rtl/>
        </w:rPr>
        <w:t xml:space="preserve">. שבממונות יש לומר שזה תנאי בעיקר שטר קנין שיהיה למען יעמדו ימים רבים, דהיינו שהשטר יתקיים ויוכל לשמש כשטר ראיה, אבל </w:t>
      </w:r>
      <w:proofErr w:type="spellStart"/>
      <w:r>
        <w:rPr>
          <w:rtl/>
        </w:rPr>
        <w:t>בגיטין</w:t>
      </w:r>
      <w:proofErr w:type="spellEnd"/>
      <w:r>
        <w:rPr>
          <w:rtl/>
        </w:rPr>
        <w:t xml:space="preserve"> עיקרם עומד לפעול דיני </w:t>
      </w:r>
      <w:proofErr w:type="spellStart"/>
      <w:r>
        <w:rPr>
          <w:rtl/>
        </w:rPr>
        <w:t>איסורין</w:t>
      </w:r>
      <w:proofErr w:type="spellEnd"/>
      <w:r>
        <w:rPr>
          <w:rtl/>
        </w:rPr>
        <w:t xml:space="preserve"> ועל כן לא בעינן שיוכלו לשמש לראיה.</w:t>
      </w:r>
    </w:p>
    <w:p w14:paraId="0E07F87A" w14:textId="77777777" w:rsidR="00C4517F" w:rsidRDefault="00C4517F" w:rsidP="00C4517F">
      <w:pPr>
        <w:jc w:val="both"/>
        <w:rPr>
          <w:rtl/>
        </w:rPr>
      </w:pPr>
      <w:r>
        <w:rPr>
          <w:rtl/>
        </w:rPr>
        <w:t xml:space="preserve">ועוד יש להעיר, שלפי השיטות שהלכה כרבי אלעזר </w:t>
      </w:r>
      <w:proofErr w:type="spellStart"/>
      <w:r>
        <w:rPr>
          <w:rtl/>
        </w:rPr>
        <w:t>בגיטין</w:t>
      </w:r>
      <w:proofErr w:type="spellEnd"/>
      <w:r>
        <w:rPr>
          <w:rtl/>
        </w:rPr>
        <w:t xml:space="preserve"> ולא בשטרי ממונות, יוצא </w:t>
      </w:r>
      <w:proofErr w:type="spellStart"/>
      <w:r>
        <w:rPr>
          <w:rtl/>
        </w:rPr>
        <w:t>איפוא</w:t>
      </w:r>
      <w:proofErr w:type="spellEnd"/>
      <w:r>
        <w:rPr>
          <w:rtl/>
        </w:rPr>
        <w:t xml:space="preserve"> שכיון שבממונות סובר ר"א שעדי חתימה כרתי, הרי </w:t>
      </w:r>
      <w:proofErr w:type="spellStart"/>
      <w:r>
        <w:rPr>
          <w:rtl/>
        </w:rPr>
        <w:t>שלר"א</w:t>
      </w:r>
      <w:proofErr w:type="spellEnd"/>
      <w:r>
        <w:rPr>
          <w:rtl/>
        </w:rPr>
        <w:t xml:space="preserve"> יש </w:t>
      </w:r>
      <w:proofErr w:type="spellStart"/>
      <w:r>
        <w:rPr>
          <w:rtl/>
        </w:rPr>
        <w:t>בכח</w:t>
      </w:r>
      <w:proofErr w:type="spellEnd"/>
      <w:r>
        <w:rPr>
          <w:rtl/>
        </w:rPr>
        <w:t xml:space="preserve"> עדות בכתב ליצור שטר קנין בממונות. וא"כ מסתבר שיש לעדות בכתב </w:t>
      </w:r>
      <w:r>
        <w:rPr>
          <w:rtl/>
        </w:rPr>
        <w:lastRenderedPageBreak/>
        <w:t xml:space="preserve">אותו </w:t>
      </w:r>
      <w:proofErr w:type="spellStart"/>
      <w:r>
        <w:rPr>
          <w:rtl/>
        </w:rPr>
        <w:t>הכח</w:t>
      </w:r>
      <w:proofErr w:type="spellEnd"/>
      <w:r>
        <w:rPr>
          <w:rtl/>
        </w:rPr>
        <w:t xml:space="preserve"> </w:t>
      </w:r>
      <w:proofErr w:type="spellStart"/>
      <w:r>
        <w:rPr>
          <w:rtl/>
        </w:rPr>
        <w:t>בגיטין</w:t>
      </w:r>
      <w:proofErr w:type="spellEnd"/>
      <w:r>
        <w:rPr>
          <w:rtl/>
        </w:rPr>
        <w:t xml:space="preserve"> וקידושין, כשיטת הרי"ף (לקמן </w:t>
      </w:r>
      <w:proofErr w:type="spellStart"/>
      <w:r>
        <w:rPr>
          <w:rtl/>
        </w:rPr>
        <w:t>מז</w:t>
      </w:r>
      <w:proofErr w:type="spellEnd"/>
      <w:r>
        <w:rPr>
          <w:rtl/>
        </w:rPr>
        <w:t xml:space="preserve">: בדפי הרי"ף) </w:t>
      </w:r>
      <w:proofErr w:type="spellStart"/>
      <w:r>
        <w:rPr>
          <w:rtl/>
        </w:rPr>
        <w:t>שלר"א</w:t>
      </w:r>
      <w:proofErr w:type="spellEnd"/>
      <w:r>
        <w:rPr>
          <w:rtl/>
        </w:rPr>
        <w:t xml:space="preserve"> אף עדי מסירה כרתי, דהיינו </w:t>
      </w:r>
      <w:proofErr w:type="spellStart"/>
      <w:r>
        <w:rPr>
          <w:rtl/>
        </w:rPr>
        <w:t>דהיכא</w:t>
      </w:r>
      <w:proofErr w:type="spellEnd"/>
      <w:r>
        <w:rPr>
          <w:rtl/>
        </w:rPr>
        <w:t xml:space="preserve"> </w:t>
      </w:r>
      <w:proofErr w:type="spellStart"/>
      <w:r>
        <w:rPr>
          <w:rtl/>
        </w:rPr>
        <w:t>דאיכא</w:t>
      </w:r>
      <w:proofErr w:type="spellEnd"/>
      <w:r>
        <w:rPr>
          <w:rtl/>
        </w:rPr>
        <w:t xml:space="preserve"> בגט עדי חתימה, לא בעינן עדי מסירה. ונראה שלזה נתכון הרמב"ן בספר הזכות (שם) </w:t>
      </w:r>
      <w:proofErr w:type="spellStart"/>
      <w:r>
        <w:rPr>
          <w:rtl/>
        </w:rPr>
        <w:t>במ"ש</w:t>
      </w:r>
      <w:proofErr w:type="spellEnd"/>
      <w:r>
        <w:rPr>
          <w:rtl/>
        </w:rPr>
        <w:t xml:space="preserve"> להוכיח כשיטת הרי"ף, "אי ס"ד אין עדי חתימה כלום </w:t>
      </w:r>
      <w:proofErr w:type="spellStart"/>
      <w:r>
        <w:rPr>
          <w:rtl/>
        </w:rPr>
        <w:t>בגיטין</w:t>
      </w:r>
      <w:proofErr w:type="spellEnd"/>
      <w:r>
        <w:rPr>
          <w:rtl/>
        </w:rPr>
        <w:t xml:space="preserve"> </w:t>
      </w:r>
      <w:proofErr w:type="spellStart"/>
      <w:r>
        <w:rPr>
          <w:rtl/>
        </w:rPr>
        <w:t>האיך</w:t>
      </w:r>
      <w:proofErr w:type="spellEnd"/>
      <w:r>
        <w:rPr>
          <w:rtl/>
        </w:rPr>
        <w:t xml:space="preserve"> הוכשרו הלא כאן וכאן ספר כתיב וזו ראיה גדולה וחזקה", דהיינו שגט שטר הוא ונקרא ספר ולכן יש לו דין שטרות </w:t>
      </w:r>
      <w:proofErr w:type="spellStart"/>
      <w:r>
        <w:rPr>
          <w:rtl/>
        </w:rPr>
        <w:t>דעלמא</w:t>
      </w:r>
      <w:proofErr w:type="spellEnd"/>
      <w:r>
        <w:rPr>
          <w:rtl/>
        </w:rPr>
        <w:t xml:space="preserve"> המקבלים תוקף על ידי עדי חתימה. אלא על </w:t>
      </w:r>
      <w:proofErr w:type="spellStart"/>
      <w:r>
        <w:rPr>
          <w:rtl/>
        </w:rPr>
        <w:t>כרחנו</w:t>
      </w:r>
      <w:proofErr w:type="spellEnd"/>
      <w:r>
        <w:rPr>
          <w:rtl/>
        </w:rPr>
        <w:t xml:space="preserve"> שנוסף בגט דין מחודש </w:t>
      </w:r>
      <w:proofErr w:type="spellStart"/>
      <w:r>
        <w:rPr>
          <w:rtl/>
        </w:rPr>
        <w:t>דסגי</w:t>
      </w:r>
      <w:proofErr w:type="spellEnd"/>
      <w:r>
        <w:rPr>
          <w:rtl/>
        </w:rPr>
        <w:t xml:space="preserve"> בספירת דברים הנמסרת לפני עדי מסירה, אבל לא בא חידוש זה למעט גט מדין שאר שטרות שמתהווים על ידי עדי חתימה.</w:t>
      </w:r>
    </w:p>
    <w:p w14:paraId="62D40A21" w14:textId="77777777" w:rsidR="00C4517F" w:rsidRDefault="00C4517F" w:rsidP="00C4517F">
      <w:pPr>
        <w:jc w:val="both"/>
        <w:rPr>
          <w:rtl/>
        </w:rPr>
      </w:pPr>
      <w:r>
        <w:rPr>
          <w:rtl/>
        </w:rPr>
        <w:t xml:space="preserve">אולם לדברינו דלעיל </w:t>
      </w:r>
      <w:proofErr w:type="spellStart"/>
      <w:r>
        <w:rPr>
          <w:rtl/>
        </w:rPr>
        <w:t>דלרבי</w:t>
      </w:r>
      <w:proofErr w:type="spellEnd"/>
      <w:r>
        <w:rPr>
          <w:rtl/>
        </w:rPr>
        <w:t xml:space="preserve"> מאיר </w:t>
      </w:r>
      <w:proofErr w:type="spellStart"/>
      <w:r>
        <w:rPr>
          <w:rtl/>
        </w:rPr>
        <w:t>דעדי</w:t>
      </w:r>
      <w:proofErr w:type="spellEnd"/>
      <w:r>
        <w:rPr>
          <w:rtl/>
        </w:rPr>
        <w:t xml:space="preserve"> חתימה כרתי בעינן שתהא כל עדות השטר כלולה בתוכו ולכן שטר צריך להיות מוכח מתוכו, קשה להבין טעמו ונימוקו של הרמב"ן (לקמן כד ב) שחלק על התוספות שם וכתב שר"מ לא הצריך מוכח מתוכו בגט, ועל כן מי שיש לו שתי נשים ששמותיהן שווים א"צ סימן בגט מי היא המתגרשת. ודבר זה קשה </w:t>
      </w:r>
      <w:proofErr w:type="spellStart"/>
      <w:r>
        <w:rPr>
          <w:rtl/>
        </w:rPr>
        <w:t>טובא</w:t>
      </w:r>
      <w:proofErr w:type="spellEnd"/>
      <w:r>
        <w:rPr>
          <w:rtl/>
        </w:rPr>
        <w:t xml:space="preserve">, היאך יוכשר גט שאינו מוכח מתוכו לרבי מאיר </w:t>
      </w:r>
      <w:proofErr w:type="spellStart"/>
      <w:r>
        <w:rPr>
          <w:rtl/>
        </w:rPr>
        <w:t>דלדידיה</w:t>
      </w:r>
      <w:proofErr w:type="spellEnd"/>
      <w:r>
        <w:rPr>
          <w:rtl/>
        </w:rPr>
        <w:t xml:space="preserve"> שטר שאין עדותו כלולה בתוכו אינו שטר מעיקר הדין.</w:t>
      </w:r>
    </w:p>
    <w:p w14:paraId="7B957B76" w14:textId="77777777" w:rsidR="00C4517F" w:rsidRDefault="00C4517F" w:rsidP="00C4517F">
      <w:pPr>
        <w:jc w:val="both"/>
        <w:rPr>
          <w:rtl/>
        </w:rPr>
      </w:pPr>
      <w:r>
        <w:rPr>
          <w:rtl/>
        </w:rPr>
        <w:t xml:space="preserve">אכן נראה ביישוב הדבר, </w:t>
      </w:r>
      <w:proofErr w:type="spellStart"/>
      <w:r>
        <w:rPr>
          <w:rtl/>
        </w:rPr>
        <w:t>דהא</w:t>
      </w:r>
      <w:proofErr w:type="spellEnd"/>
      <w:r>
        <w:rPr>
          <w:rtl/>
        </w:rPr>
        <w:t xml:space="preserve"> איתא </w:t>
      </w:r>
      <w:proofErr w:type="spellStart"/>
      <w:r>
        <w:rPr>
          <w:rtl/>
        </w:rPr>
        <w:t>בבבא</w:t>
      </w:r>
      <w:proofErr w:type="spellEnd"/>
      <w:r>
        <w:rPr>
          <w:rtl/>
        </w:rPr>
        <w:t xml:space="preserve"> </w:t>
      </w:r>
      <w:proofErr w:type="spellStart"/>
      <w:r>
        <w:rPr>
          <w:rtl/>
        </w:rPr>
        <w:t>בתרא</w:t>
      </w:r>
      <w:proofErr w:type="spellEnd"/>
      <w:r>
        <w:rPr>
          <w:rtl/>
        </w:rPr>
        <w:t xml:space="preserve"> (</w:t>
      </w:r>
      <w:proofErr w:type="spellStart"/>
      <w:r>
        <w:rPr>
          <w:rtl/>
        </w:rPr>
        <w:t>קעב</w:t>
      </w:r>
      <w:proofErr w:type="spellEnd"/>
      <w:r>
        <w:rPr>
          <w:rtl/>
        </w:rPr>
        <w:t xml:space="preserve"> א), ההוא </w:t>
      </w:r>
      <w:proofErr w:type="spellStart"/>
      <w:r>
        <w:rPr>
          <w:rtl/>
        </w:rPr>
        <w:t>שטרא</w:t>
      </w:r>
      <w:proofErr w:type="spellEnd"/>
      <w:r>
        <w:rPr>
          <w:rtl/>
        </w:rPr>
        <w:t xml:space="preserve"> </w:t>
      </w:r>
      <w:proofErr w:type="spellStart"/>
      <w:r>
        <w:rPr>
          <w:rtl/>
        </w:rPr>
        <w:t>דנפק</w:t>
      </w:r>
      <w:proofErr w:type="spellEnd"/>
      <w:r>
        <w:rPr>
          <w:rtl/>
        </w:rPr>
        <w:t xml:space="preserve"> לבי דינא </w:t>
      </w:r>
      <w:proofErr w:type="spellStart"/>
      <w:r>
        <w:rPr>
          <w:rtl/>
        </w:rPr>
        <w:t>דרב</w:t>
      </w:r>
      <w:proofErr w:type="spellEnd"/>
      <w:r>
        <w:rPr>
          <w:rtl/>
        </w:rPr>
        <w:t xml:space="preserve"> הונא דהוה כתיב ביה אני פלוני בר פלוני </w:t>
      </w:r>
      <w:proofErr w:type="spellStart"/>
      <w:r>
        <w:rPr>
          <w:rtl/>
        </w:rPr>
        <w:t>לויתי</w:t>
      </w:r>
      <w:proofErr w:type="spellEnd"/>
      <w:r>
        <w:rPr>
          <w:rtl/>
        </w:rPr>
        <w:t xml:space="preserve"> מנה ממך </w:t>
      </w:r>
      <w:proofErr w:type="spellStart"/>
      <w:r>
        <w:rPr>
          <w:rtl/>
        </w:rPr>
        <w:t>וכו</w:t>
      </w:r>
      <w:proofErr w:type="spellEnd"/>
      <w:r>
        <w:rPr>
          <w:rtl/>
        </w:rPr>
        <w:t xml:space="preserve">'. ומסקנת הגמרא שהשטר כשר אף ששם </w:t>
      </w:r>
      <w:proofErr w:type="spellStart"/>
      <w:r>
        <w:rPr>
          <w:rtl/>
        </w:rPr>
        <w:t>המלוה</w:t>
      </w:r>
      <w:proofErr w:type="spellEnd"/>
      <w:r>
        <w:rPr>
          <w:rtl/>
        </w:rPr>
        <w:t xml:space="preserve"> לא הוזכר בו </w:t>
      </w:r>
      <w:proofErr w:type="spellStart"/>
      <w:r>
        <w:rPr>
          <w:rtl/>
        </w:rPr>
        <w:t>דמשמעות</w:t>
      </w:r>
      <w:proofErr w:type="spellEnd"/>
      <w:r>
        <w:rPr>
          <w:rtl/>
        </w:rPr>
        <w:t xml:space="preserve"> לשון ממך הוא - </w:t>
      </w:r>
      <w:proofErr w:type="spellStart"/>
      <w:r>
        <w:rPr>
          <w:rtl/>
        </w:rPr>
        <w:t>מההוא</w:t>
      </w:r>
      <w:proofErr w:type="spellEnd"/>
      <w:r>
        <w:rPr>
          <w:rtl/>
        </w:rPr>
        <w:t xml:space="preserve"> גברא </w:t>
      </w:r>
      <w:proofErr w:type="spellStart"/>
      <w:r>
        <w:rPr>
          <w:rtl/>
        </w:rPr>
        <w:t>דנפיק</w:t>
      </w:r>
      <w:proofErr w:type="spellEnd"/>
      <w:r>
        <w:rPr>
          <w:rtl/>
        </w:rPr>
        <w:t xml:space="preserve"> מתותי ידיה. דהיינו שמוכח מתפיסת השטר מי הוא </w:t>
      </w:r>
      <w:proofErr w:type="spellStart"/>
      <w:r>
        <w:rPr>
          <w:rtl/>
        </w:rPr>
        <w:t>המלוה</w:t>
      </w:r>
      <w:proofErr w:type="spellEnd"/>
      <w:r>
        <w:rPr>
          <w:rtl/>
        </w:rPr>
        <w:t xml:space="preserve">. והביאור בזה הוא, שכלול בעדות השטר שהתופס בו וטוען שהוא </w:t>
      </w:r>
      <w:proofErr w:type="spellStart"/>
      <w:r>
        <w:rPr>
          <w:rtl/>
        </w:rPr>
        <w:t>המלוה</w:t>
      </w:r>
      <w:proofErr w:type="spellEnd"/>
      <w:r>
        <w:rPr>
          <w:rtl/>
        </w:rPr>
        <w:t xml:space="preserve"> הוא באמת </w:t>
      </w:r>
      <w:proofErr w:type="spellStart"/>
      <w:r>
        <w:rPr>
          <w:rtl/>
        </w:rPr>
        <w:t>המלוה</w:t>
      </w:r>
      <w:proofErr w:type="spellEnd"/>
      <w:r>
        <w:rPr>
          <w:rtl/>
        </w:rPr>
        <w:t>, הרי שתפיסת בעל השטר מצטרפת לשטר להשלים את המוכח מתוכו.</w:t>
      </w:r>
    </w:p>
    <w:p w14:paraId="3BBB1EAE" w14:textId="67B51AE8" w:rsidR="000B3536" w:rsidRDefault="00C4517F" w:rsidP="00C4517F">
      <w:pPr>
        <w:jc w:val="both"/>
        <w:rPr>
          <w:rtl/>
        </w:rPr>
      </w:pPr>
      <w:proofErr w:type="spellStart"/>
      <w:r>
        <w:rPr>
          <w:rtl/>
        </w:rPr>
        <w:t>ולפ"ז</w:t>
      </w:r>
      <w:proofErr w:type="spellEnd"/>
      <w:r>
        <w:rPr>
          <w:rtl/>
        </w:rPr>
        <w:t xml:space="preserve"> א"ש </w:t>
      </w:r>
      <w:proofErr w:type="spellStart"/>
      <w:r>
        <w:rPr>
          <w:rtl/>
        </w:rPr>
        <w:t>מ"ש</w:t>
      </w:r>
      <w:proofErr w:type="spellEnd"/>
      <w:r>
        <w:rPr>
          <w:rtl/>
        </w:rPr>
        <w:t xml:space="preserve"> הרמב"ן שלרבי מאיר מי שיש לו שתי נשים ושמותיהן שוות א"צ סימן בגט מי היא המתגרשת. דאף </w:t>
      </w:r>
      <w:proofErr w:type="spellStart"/>
      <w:r>
        <w:rPr>
          <w:rtl/>
        </w:rPr>
        <w:t>דא"א</w:t>
      </w:r>
      <w:proofErr w:type="spellEnd"/>
      <w:r>
        <w:rPr>
          <w:rtl/>
        </w:rPr>
        <w:t xml:space="preserve"> לידע מתוך נוסח הגט לשם איזו מהן נכתב, מכל מקום לאחר שימסור את הגט לאחת מהן, תפיסתה בגט מצטרפת לגט להשלים את המוכח מתוכו, ונמצא שלא נתכוון הרמב"ן לומר דלא בעינן מוכח מתוכו בגט, אלא שתמיד יש מוכח מתוכו על ידי תפיסת </w:t>
      </w:r>
      <w:proofErr w:type="spellStart"/>
      <w:r>
        <w:rPr>
          <w:rtl/>
        </w:rPr>
        <w:t>האשה</w:t>
      </w:r>
      <w:proofErr w:type="spellEnd"/>
      <w:r>
        <w:rPr>
          <w:rtl/>
        </w:rPr>
        <w:t>.</w:t>
      </w:r>
    </w:p>
    <w:p w14:paraId="6C026F60" w14:textId="77777777" w:rsidR="00C4517F" w:rsidRDefault="00C4517F" w:rsidP="000B3536">
      <w:pPr>
        <w:jc w:val="both"/>
        <w:rPr>
          <w:rtl/>
        </w:rPr>
      </w:pPr>
    </w:p>
    <w:p w14:paraId="19F1E778" w14:textId="343E0679" w:rsidR="00461F63" w:rsidRPr="00C4517F" w:rsidRDefault="00C4517F" w:rsidP="000B3536">
      <w:pPr>
        <w:jc w:val="both"/>
        <w:rPr>
          <w:u w:val="single"/>
          <w:rtl/>
        </w:rPr>
      </w:pPr>
      <w:proofErr w:type="spellStart"/>
      <w:r w:rsidRPr="00C4517F">
        <w:rPr>
          <w:rFonts w:hint="cs"/>
          <w:u w:val="single"/>
          <w:rtl/>
        </w:rPr>
        <w:t>קהלות</w:t>
      </w:r>
      <w:proofErr w:type="spellEnd"/>
      <w:r w:rsidRPr="00C4517F">
        <w:rPr>
          <w:rFonts w:hint="cs"/>
          <w:u w:val="single"/>
          <w:rtl/>
        </w:rPr>
        <w:t xml:space="preserve"> יעקב על מסכת גיטין סימן ד</w:t>
      </w:r>
    </w:p>
    <w:p w14:paraId="51A8A1B8" w14:textId="2FC9244F" w:rsidR="00461F63" w:rsidRDefault="00C4517F" w:rsidP="000B3536">
      <w:pPr>
        <w:jc w:val="both"/>
        <w:rPr>
          <w:rtl/>
        </w:rPr>
      </w:pPr>
      <w:r>
        <w:rPr>
          <w:rFonts w:hint="cs"/>
          <w:rtl/>
        </w:rPr>
        <w:t xml:space="preserve">והנה </w:t>
      </w:r>
      <w:r w:rsidRPr="00C4517F">
        <w:rPr>
          <w:rtl/>
        </w:rPr>
        <w:t xml:space="preserve">התוס' הוכיחו </w:t>
      </w:r>
      <w:proofErr w:type="spellStart"/>
      <w:r w:rsidRPr="00C4517F">
        <w:rPr>
          <w:rtl/>
        </w:rPr>
        <w:t>מסוגיא</w:t>
      </w:r>
      <w:proofErr w:type="spellEnd"/>
      <w:r w:rsidRPr="00C4517F">
        <w:rPr>
          <w:rtl/>
        </w:rPr>
        <w:t xml:space="preserve"> </w:t>
      </w:r>
      <w:proofErr w:type="spellStart"/>
      <w:r w:rsidRPr="00C4517F">
        <w:rPr>
          <w:rtl/>
        </w:rPr>
        <w:t>דר"פ</w:t>
      </w:r>
      <w:proofErr w:type="spellEnd"/>
      <w:r w:rsidRPr="00C4517F">
        <w:rPr>
          <w:rtl/>
        </w:rPr>
        <w:t xml:space="preserve"> כל הגט </w:t>
      </w:r>
      <w:proofErr w:type="spellStart"/>
      <w:r w:rsidRPr="00C4517F">
        <w:rPr>
          <w:rtl/>
        </w:rPr>
        <w:t>דהיכא</w:t>
      </w:r>
      <w:proofErr w:type="spellEnd"/>
      <w:r w:rsidRPr="00C4517F">
        <w:rPr>
          <w:rtl/>
        </w:rPr>
        <w:t xml:space="preserve"> </w:t>
      </w:r>
      <w:proofErr w:type="spellStart"/>
      <w:r w:rsidRPr="00C4517F">
        <w:rPr>
          <w:rtl/>
        </w:rPr>
        <w:t>דהוחזקו</w:t>
      </w:r>
      <w:proofErr w:type="spellEnd"/>
      <w:r w:rsidRPr="00C4517F">
        <w:rPr>
          <w:rtl/>
        </w:rPr>
        <w:t xml:space="preserve"> שני </w:t>
      </w:r>
      <w:proofErr w:type="spellStart"/>
      <w:r w:rsidRPr="00C4517F">
        <w:rPr>
          <w:rtl/>
        </w:rPr>
        <w:t>יוב"ש</w:t>
      </w:r>
      <w:proofErr w:type="spellEnd"/>
      <w:r w:rsidRPr="00C4517F">
        <w:rPr>
          <w:rtl/>
        </w:rPr>
        <w:t xml:space="preserve"> בעיר אחת וכתבו בגט סתם </w:t>
      </w:r>
      <w:proofErr w:type="spellStart"/>
      <w:r w:rsidRPr="00C4517F">
        <w:rPr>
          <w:rtl/>
        </w:rPr>
        <w:t>יוב"ש</w:t>
      </w:r>
      <w:proofErr w:type="spellEnd"/>
      <w:r w:rsidRPr="00C4517F">
        <w:rPr>
          <w:rtl/>
        </w:rPr>
        <w:t xml:space="preserve"> פסול לר"מ משום </w:t>
      </w:r>
      <w:proofErr w:type="spellStart"/>
      <w:r w:rsidRPr="00C4517F">
        <w:rPr>
          <w:rtl/>
        </w:rPr>
        <w:t>דבעיני</w:t>
      </w:r>
      <w:proofErr w:type="spellEnd"/>
      <w:r w:rsidRPr="00C4517F">
        <w:rPr>
          <w:rtl/>
        </w:rPr>
        <w:t xml:space="preserve"> מוכח מתוכו </w:t>
      </w:r>
      <w:r>
        <w:rPr>
          <w:rFonts w:hint="cs"/>
          <w:rtl/>
        </w:rPr>
        <w:t>[</w:t>
      </w:r>
      <w:proofErr w:type="spellStart"/>
      <w:r w:rsidRPr="00C4517F">
        <w:rPr>
          <w:rtl/>
        </w:rPr>
        <w:t>מדאמרינן</w:t>
      </w:r>
      <w:proofErr w:type="spellEnd"/>
      <w:r>
        <w:rPr>
          <w:rFonts w:hint="cs"/>
          <w:rtl/>
        </w:rPr>
        <w:t xml:space="preserve"> </w:t>
      </w:r>
      <w:r w:rsidRPr="00C4517F">
        <w:rPr>
          <w:rtl/>
        </w:rPr>
        <w:t xml:space="preserve">בע"מ </w:t>
      </w:r>
      <w:proofErr w:type="spellStart"/>
      <w:r w:rsidRPr="00C4517F">
        <w:rPr>
          <w:rtl/>
        </w:rPr>
        <w:t>ור"א</w:t>
      </w:r>
      <w:proofErr w:type="spellEnd"/>
      <w:r w:rsidRPr="00C4517F">
        <w:rPr>
          <w:rtl/>
        </w:rPr>
        <w:t xml:space="preserve"> היא משמע </w:t>
      </w:r>
      <w:proofErr w:type="spellStart"/>
      <w:r w:rsidRPr="00C4517F">
        <w:rPr>
          <w:rtl/>
        </w:rPr>
        <w:t>דלר"מ</w:t>
      </w:r>
      <w:proofErr w:type="spellEnd"/>
      <w:r w:rsidRPr="00C4517F">
        <w:rPr>
          <w:rtl/>
        </w:rPr>
        <w:t xml:space="preserve"> פסול לפי שאינו מוכח מתוך חתימתן איזו </w:t>
      </w:r>
      <w:proofErr w:type="spellStart"/>
      <w:r w:rsidRPr="00C4517F">
        <w:rPr>
          <w:rtl/>
        </w:rPr>
        <w:t>יוב"ש</w:t>
      </w:r>
      <w:proofErr w:type="spellEnd"/>
      <w:r w:rsidRPr="00C4517F">
        <w:rPr>
          <w:rtl/>
        </w:rPr>
        <w:t xml:space="preserve"> מגרש</w:t>
      </w:r>
      <w:r>
        <w:rPr>
          <w:rFonts w:hint="cs"/>
          <w:rtl/>
        </w:rPr>
        <w:t>]</w:t>
      </w:r>
      <w:r w:rsidRPr="00C4517F">
        <w:rPr>
          <w:rtl/>
        </w:rPr>
        <w:t xml:space="preserve"> והא </w:t>
      </w:r>
      <w:proofErr w:type="spellStart"/>
      <w:r w:rsidRPr="00C4517F">
        <w:rPr>
          <w:rtl/>
        </w:rPr>
        <w:t>דתנן</w:t>
      </w:r>
      <w:proofErr w:type="spellEnd"/>
      <w:r w:rsidRPr="00C4517F">
        <w:rPr>
          <w:rtl/>
        </w:rPr>
        <w:t xml:space="preserve"> שנים ששלחו שני גיטין </w:t>
      </w:r>
      <w:proofErr w:type="spellStart"/>
      <w:r w:rsidRPr="00C4517F">
        <w:rPr>
          <w:rtl/>
        </w:rPr>
        <w:t>שוין</w:t>
      </w:r>
      <w:proofErr w:type="spellEnd"/>
      <w:r w:rsidRPr="00C4517F">
        <w:rPr>
          <w:rtl/>
        </w:rPr>
        <w:t xml:space="preserve"> </w:t>
      </w:r>
      <w:proofErr w:type="spellStart"/>
      <w:r w:rsidRPr="00C4517F">
        <w:rPr>
          <w:rtl/>
        </w:rPr>
        <w:t>ונתערבו</w:t>
      </w:r>
      <w:proofErr w:type="spellEnd"/>
      <w:r w:rsidRPr="00C4517F">
        <w:rPr>
          <w:rtl/>
        </w:rPr>
        <w:t xml:space="preserve"> נותן שניהם לזו ושניהם לזו </w:t>
      </w:r>
      <w:proofErr w:type="spellStart"/>
      <w:r w:rsidRPr="00C4517F">
        <w:rPr>
          <w:rtl/>
        </w:rPr>
        <w:t>דמוקי</w:t>
      </w:r>
      <w:proofErr w:type="spellEnd"/>
      <w:r w:rsidRPr="00C4517F">
        <w:rPr>
          <w:rtl/>
        </w:rPr>
        <w:t xml:space="preserve"> לה ר' ירמיה כר"מ </w:t>
      </w:r>
      <w:proofErr w:type="spellStart"/>
      <w:r w:rsidRPr="00C4517F">
        <w:rPr>
          <w:rtl/>
        </w:rPr>
        <w:t>דע"ח</w:t>
      </w:r>
      <w:proofErr w:type="spellEnd"/>
      <w:r w:rsidRPr="00C4517F">
        <w:rPr>
          <w:rtl/>
        </w:rPr>
        <w:t xml:space="preserve"> כרתי ולא </w:t>
      </w:r>
      <w:proofErr w:type="spellStart"/>
      <w:r w:rsidRPr="00C4517F">
        <w:rPr>
          <w:rtl/>
        </w:rPr>
        <w:t>פסלינן</w:t>
      </w:r>
      <w:proofErr w:type="spellEnd"/>
      <w:r w:rsidRPr="00C4517F">
        <w:rPr>
          <w:rtl/>
        </w:rPr>
        <w:t xml:space="preserve"> את הגט </w:t>
      </w:r>
      <w:proofErr w:type="spellStart"/>
      <w:r w:rsidRPr="00C4517F">
        <w:rPr>
          <w:rtl/>
        </w:rPr>
        <w:t>לר</w:t>
      </w:r>
      <w:proofErr w:type="spellEnd"/>
      <w:r w:rsidRPr="00C4517F">
        <w:rPr>
          <w:rtl/>
        </w:rPr>
        <w:t xml:space="preserve">' מאיר משום שאינו מוכח מתוכו פירשו התוס' </w:t>
      </w:r>
      <w:proofErr w:type="spellStart"/>
      <w:r w:rsidRPr="00C4517F">
        <w:rPr>
          <w:rtl/>
        </w:rPr>
        <w:t>דמיירי</w:t>
      </w:r>
      <w:proofErr w:type="spellEnd"/>
      <w:r w:rsidRPr="00C4517F">
        <w:rPr>
          <w:rtl/>
        </w:rPr>
        <w:t xml:space="preserve"> במפורש </w:t>
      </w:r>
      <w:proofErr w:type="spellStart"/>
      <w:r w:rsidRPr="00C4517F">
        <w:rPr>
          <w:rtl/>
        </w:rPr>
        <w:t>בהגט</w:t>
      </w:r>
      <w:proofErr w:type="spellEnd"/>
      <w:r w:rsidRPr="00C4517F">
        <w:rPr>
          <w:rtl/>
        </w:rPr>
        <w:t xml:space="preserve"> איזו </w:t>
      </w:r>
      <w:proofErr w:type="spellStart"/>
      <w:r w:rsidRPr="00C4517F">
        <w:rPr>
          <w:rtl/>
        </w:rPr>
        <w:t>יוב"ש</w:t>
      </w:r>
      <w:proofErr w:type="spellEnd"/>
      <w:r w:rsidRPr="00C4517F">
        <w:rPr>
          <w:rtl/>
        </w:rPr>
        <w:t xml:space="preserve"> מגרש אלא שאנן הכא במקום הנתינה אינם מכירים שמות אבי אביהן אכן ר"ת ז"ל הובא </w:t>
      </w:r>
      <w:proofErr w:type="spellStart"/>
      <w:r w:rsidRPr="00C4517F">
        <w:rPr>
          <w:rtl/>
        </w:rPr>
        <w:t>בהרשב"א</w:t>
      </w:r>
      <w:proofErr w:type="spellEnd"/>
      <w:r w:rsidRPr="00C4517F">
        <w:rPr>
          <w:rtl/>
        </w:rPr>
        <w:t xml:space="preserve"> ז"ל והרמב"ן ז"ל </w:t>
      </w:r>
      <w:proofErr w:type="spellStart"/>
      <w:r w:rsidRPr="00C4517F">
        <w:rPr>
          <w:rtl/>
        </w:rPr>
        <w:t>והרשב"א</w:t>
      </w:r>
      <w:proofErr w:type="spellEnd"/>
      <w:r w:rsidRPr="00C4517F">
        <w:rPr>
          <w:rtl/>
        </w:rPr>
        <w:t xml:space="preserve"> ז"ל </w:t>
      </w:r>
      <w:proofErr w:type="spellStart"/>
      <w:r w:rsidRPr="00C4517F">
        <w:rPr>
          <w:rtl/>
        </w:rPr>
        <w:t>והריטב"א</w:t>
      </w:r>
      <w:proofErr w:type="spellEnd"/>
      <w:r w:rsidRPr="00C4517F">
        <w:rPr>
          <w:rtl/>
        </w:rPr>
        <w:t xml:space="preserve"> ז"ל </w:t>
      </w:r>
      <w:proofErr w:type="spellStart"/>
      <w:r w:rsidRPr="00C4517F">
        <w:rPr>
          <w:rtl/>
        </w:rPr>
        <w:t>והר"ן</w:t>
      </w:r>
      <w:proofErr w:type="spellEnd"/>
      <w:r w:rsidRPr="00C4517F">
        <w:rPr>
          <w:rtl/>
        </w:rPr>
        <w:t xml:space="preserve"> ז"ל והמאירי ז"ל כולם כתבו </w:t>
      </w:r>
      <w:proofErr w:type="spellStart"/>
      <w:r w:rsidRPr="00C4517F">
        <w:rPr>
          <w:rtl/>
        </w:rPr>
        <w:t>דמדקתני</w:t>
      </w:r>
      <w:proofErr w:type="spellEnd"/>
      <w:r w:rsidRPr="00C4517F">
        <w:rPr>
          <w:rtl/>
        </w:rPr>
        <w:t xml:space="preserve"> שני גיטין </w:t>
      </w:r>
      <w:proofErr w:type="spellStart"/>
      <w:r w:rsidRPr="00C4517F">
        <w:rPr>
          <w:rtl/>
        </w:rPr>
        <w:t>שוין</w:t>
      </w:r>
      <w:proofErr w:type="spellEnd"/>
      <w:r w:rsidRPr="00C4517F">
        <w:rPr>
          <w:rtl/>
        </w:rPr>
        <w:t xml:space="preserve"> משמע </w:t>
      </w:r>
      <w:proofErr w:type="spellStart"/>
      <w:r w:rsidRPr="00C4517F">
        <w:rPr>
          <w:rtl/>
        </w:rPr>
        <w:t>שוין</w:t>
      </w:r>
      <w:proofErr w:type="spellEnd"/>
      <w:r w:rsidRPr="00C4517F">
        <w:rPr>
          <w:rtl/>
        </w:rPr>
        <w:t xml:space="preserve"> לגמרי וכיון </w:t>
      </w:r>
      <w:proofErr w:type="spellStart"/>
      <w:r w:rsidRPr="00C4517F">
        <w:rPr>
          <w:rtl/>
        </w:rPr>
        <w:t>דמוקמינן</w:t>
      </w:r>
      <w:proofErr w:type="spellEnd"/>
      <w:r w:rsidRPr="00C4517F">
        <w:rPr>
          <w:rtl/>
        </w:rPr>
        <w:t xml:space="preserve"> לה כר"מ מוכח </w:t>
      </w:r>
      <w:proofErr w:type="spellStart"/>
      <w:r w:rsidRPr="00C4517F">
        <w:rPr>
          <w:rtl/>
        </w:rPr>
        <w:t>דא"צ</w:t>
      </w:r>
      <w:proofErr w:type="spellEnd"/>
      <w:r w:rsidRPr="00C4517F">
        <w:rPr>
          <w:rtl/>
        </w:rPr>
        <w:t xml:space="preserve"> מוכח מתוכו אפילו לר"מ וזהו ג"כ דעת רש"י ז"ל עי' </w:t>
      </w:r>
      <w:proofErr w:type="spellStart"/>
      <w:r w:rsidRPr="00C4517F">
        <w:rPr>
          <w:rtl/>
        </w:rPr>
        <w:t>תוס</w:t>
      </w:r>
      <w:proofErr w:type="spellEnd"/>
      <w:r w:rsidRPr="00C4517F">
        <w:rPr>
          <w:rtl/>
        </w:rPr>
        <w:t xml:space="preserve">' </w:t>
      </w:r>
      <w:proofErr w:type="spellStart"/>
      <w:r w:rsidRPr="00C4517F">
        <w:rPr>
          <w:rtl/>
        </w:rPr>
        <w:t>דכ"ב</w:t>
      </w:r>
      <w:proofErr w:type="spellEnd"/>
      <w:r w:rsidRPr="00C4517F">
        <w:rPr>
          <w:rtl/>
        </w:rPr>
        <w:t xml:space="preserve"> </w:t>
      </w:r>
      <w:proofErr w:type="spellStart"/>
      <w:r w:rsidRPr="00C4517F">
        <w:rPr>
          <w:rtl/>
        </w:rPr>
        <w:t>סד"ה</w:t>
      </w:r>
      <w:proofErr w:type="spellEnd"/>
      <w:r w:rsidRPr="00C4517F">
        <w:rPr>
          <w:rtl/>
        </w:rPr>
        <w:t xml:space="preserve"> מאן חכמים ובזה מיושב </w:t>
      </w:r>
      <w:proofErr w:type="spellStart"/>
      <w:r w:rsidRPr="00C4517F">
        <w:rPr>
          <w:rtl/>
        </w:rPr>
        <w:t>קושית</w:t>
      </w:r>
      <w:proofErr w:type="spellEnd"/>
      <w:r w:rsidRPr="00C4517F">
        <w:rPr>
          <w:rtl/>
        </w:rPr>
        <w:t xml:space="preserve"> התוס' </w:t>
      </w:r>
      <w:proofErr w:type="spellStart"/>
      <w:r w:rsidRPr="00C4517F">
        <w:rPr>
          <w:rtl/>
        </w:rPr>
        <w:t>ד"ג</w:t>
      </w:r>
      <w:proofErr w:type="spellEnd"/>
      <w:r w:rsidRPr="00C4517F">
        <w:rPr>
          <w:rtl/>
        </w:rPr>
        <w:t xml:space="preserve"> ד"ה ורבנן הוא </w:t>
      </w:r>
      <w:proofErr w:type="spellStart"/>
      <w:r w:rsidRPr="00C4517F">
        <w:rPr>
          <w:rtl/>
        </w:rPr>
        <w:t>דאצרוך</w:t>
      </w:r>
      <w:proofErr w:type="spellEnd"/>
      <w:r w:rsidRPr="00C4517F">
        <w:rPr>
          <w:rtl/>
        </w:rPr>
        <w:t xml:space="preserve"> על </w:t>
      </w:r>
      <w:proofErr w:type="spellStart"/>
      <w:r w:rsidRPr="00C4517F">
        <w:rPr>
          <w:rtl/>
        </w:rPr>
        <w:t>פירש"י</w:t>
      </w:r>
      <w:proofErr w:type="spellEnd"/>
      <w:r w:rsidRPr="00C4517F">
        <w:rPr>
          <w:rtl/>
        </w:rPr>
        <w:t xml:space="preserve"> ז"ל </w:t>
      </w:r>
      <w:proofErr w:type="spellStart"/>
      <w:r w:rsidRPr="00C4517F">
        <w:rPr>
          <w:rtl/>
        </w:rPr>
        <w:t>וכמש"כ</w:t>
      </w:r>
      <w:proofErr w:type="spellEnd"/>
      <w:r w:rsidRPr="00C4517F">
        <w:rPr>
          <w:rtl/>
        </w:rPr>
        <w:t xml:space="preserve"> האחרונים ז"ל </w:t>
      </w:r>
      <w:r>
        <w:rPr>
          <w:rFonts w:hint="cs"/>
          <w:rtl/>
        </w:rPr>
        <w:t>[</w:t>
      </w:r>
      <w:r w:rsidRPr="00C4517F">
        <w:rPr>
          <w:rtl/>
        </w:rPr>
        <w:t>וההיא ד</w:t>
      </w:r>
      <w:proofErr w:type="spellStart"/>
      <w:r w:rsidRPr="00C4517F">
        <w:rPr>
          <w:rtl/>
        </w:rPr>
        <w:t>ר"פ</w:t>
      </w:r>
      <w:proofErr w:type="spellEnd"/>
      <w:r w:rsidRPr="00C4517F">
        <w:rPr>
          <w:rtl/>
        </w:rPr>
        <w:t xml:space="preserve"> כל הגט ע"ש מה שתירצו בזה</w:t>
      </w:r>
      <w:r>
        <w:rPr>
          <w:rFonts w:hint="cs"/>
          <w:rtl/>
        </w:rPr>
        <w:t>].</w:t>
      </w:r>
    </w:p>
    <w:p w14:paraId="01020EB2" w14:textId="4A8B3243" w:rsidR="00C4517F" w:rsidRDefault="00C4517F" w:rsidP="000B3536">
      <w:pPr>
        <w:jc w:val="both"/>
        <w:rPr>
          <w:rtl/>
        </w:rPr>
      </w:pPr>
      <w:r>
        <w:rPr>
          <w:rFonts w:hint="cs"/>
          <w:rtl/>
        </w:rPr>
        <w:t>מיהו</w:t>
      </w:r>
      <w:r w:rsidRPr="00C4517F">
        <w:rPr>
          <w:rtl/>
        </w:rPr>
        <w:t xml:space="preserve"> טעמא בעי היכי כשר ע"י ע"ח כשאינו מוכח מתוכו מי הוא המגרש הא אין </w:t>
      </w:r>
      <w:proofErr w:type="spellStart"/>
      <w:r w:rsidRPr="00C4517F">
        <w:rPr>
          <w:rtl/>
        </w:rPr>
        <w:t>בהגט</w:t>
      </w:r>
      <w:proofErr w:type="spellEnd"/>
      <w:r w:rsidRPr="00C4517F">
        <w:rPr>
          <w:rtl/>
        </w:rPr>
        <w:t xml:space="preserve"> ראיה על הגירושין כיון שאינו מבואר איזו </w:t>
      </w:r>
      <w:proofErr w:type="spellStart"/>
      <w:r w:rsidRPr="00C4517F">
        <w:rPr>
          <w:rtl/>
        </w:rPr>
        <w:t>יוב"ש</w:t>
      </w:r>
      <w:proofErr w:type="spellEnd"/>
      <w:r w:rsidRPr="00C4517F">
        <w:rPr>
          <w:rtl/>
        </w:rPr>
        <w:t xml:space="preserve"> מגרש וצ"ל לשיטתם ז"ל </w:t>
      </w:r>
      <w:proofErr w:type="spellStart"/>
      <w:r w:rsidRPr="00C4517F">
        <w:rPr>
          <w:rtl/>
        </w:rPr>
        <w:t>דשטר</w:t>
      </w:r>
      <w:proofErr w:type="spellEnd"/>
      <w:r w:rsidRPr="00C4517F">
        <w:rPr>
          <w:rtl/>
        </w:rPr>
        <w:t xml:space="preserve"> קנין"' כגון גט ושטר מכירה אינו מוכרח להיות בו תורת שטר ראייה ואע"פ ששיטת  הפוסקים הוא </w:t>
      </w:r>
      <w:proofErr w:type="spellStart"/>
      <w:r w:rsidRPr="00C4517F">
        <w:rPr>
          <w:rtl/>
        </w:rPr>
        <w:t>דמדאורייתא</w:t>
      </w:r>
      <w:proofErr w:type="spellEnd"/>
      <w:r w:rsidRPr="00C4517F">
        <w:rPr>
          <w:rtl/>
        </w:rPr>
        <w:t xml:space="preserve"> צריך שמו ושמה </w:t>
      </w:r>
      <w:proofErr w:type="spellStart"/>
      <w:r w:rsidRPr="00C4517F">
        <w:rPr>
          <w:rtl/>
        </w:rPr>
        <w:t>דנלמד</w:t>
      </w:r>
      <w:proofErr w:type="spellEnd"/>
      <w:r w:rsidRPr="00C4517F">
        <w:rPr>
          <w:rtl/>
        </w:rPr>
        <w:t xml:space="preserve"> מספר </w:t>
      </w:r>
      <w:proofErr w:type="spellStart"/>
      <w:r w:rsidRPr="00C4517F">
        <w:rPr>
          <w:rtl/>
        </w:rPr>
        <w:t>דאתי</w:t>
      </w:r>
      <w:proofErr w:type="spellEnd"/>
      <w:r w:rsidRPr="00C4517F">
        <w:rPr>
          <w:rtl/>
        </w:rPr>
        <w:t xml:space="preserve"> לספירת דברים </w:t>
      </w:r>
      <w:proofErr w:type="spellStart"/>
      <w:r w:rsidRPr="00C4517F">
        <w:rPr>
          <w:rtl/>
        </w:rPr>
        <w:t>וכמש"כ</w:t>
      </w:r>
      <w:proofErr w:type="spellEnd"/>
      <w:r w:rsidRPr="00C4517F">
        <w:rPr>
          <w:rtl/>
        </w:rPr>
        <w:t xml:space="preserve"> לעיל בסי' ב' מ"מ בפירוט שמותיהם סגי </w:t>
      </w:r>
      <w:proofErr w:type="spellStart"/>
      <w:r w:rsidRPr="00C4517F">
        <w:rPr>
          <w:rtl/>
        </w:rPr>
        <w:t>להחשב</w:t>
      </w:r>
      <w:proofErr w:type="spellEnd"/>
      <w:r w:rsidRPr="00C4517F">
        <w:rPr>
          <w:rtl/>
        </w:rPr>
        <w:t xml:space="preserve"> ספירת דברים ויותר לא חייבה תורה והגט כשר אע"פ שאין בו תורת שטר ראיה והוכחה על הגירושין </w:t>
      </w:r>
      <w:r>
        <w:rPr>
          <w:rFonts w:hint="cs"/>
          <w:rtl/>
        </w:rPr>
        <w:t>[</w:t>
      </w:r>
      <w:r w:rsidRPr="00C4517F">
        <w:rPr>
          <w:rtl/>
        </w:rPr>
        <w:t xml:space="preserve">וזה דלא כשיטת התוס' כפי מה שביאר </w:t>
      </w:r>
      <w:proofErr w:type="spellStart"/>
      <w:r w:rsidRPr="00C4517F">
        <w:rPr>
          <w:rtl/>
        </w:rPr>
        <w:t>התומים</w:t>
      </w:r>
      <w:proofErr w:type="spellEnd"/>
      <w:r w:rsidRPr="00C4517F">
        <w:rPr>
          <w:rtl/>
        </w:rPr>
        <w:t xml:space="preserve"> בסי' ס"ח </w:t>
      </w:r>
      <w:proofErr w:type="spellStart"/>
      <w:r w:rsidRPr="00C4517F">
        <w:rPr>
          <w:rtl/>
        </w:rPr>
        <w:t>סק"ח</w:t>
      </w:r>
      <w:proofErr w:type="spellEnd"/>
      <w:r w:rsidRPr="00C4517F">
        <w:rPr>
          <w:rtl/>
        </w:rPr>
        <w:t xml:space="preserve"> הובא </w:t>
      </w:r>
      <w:proofErr w:type="spellStart"/>
      <w:r w:rsidRPr="00C4517F">
        <w:rPr>
          <w:rtl/>
        </w:rPr>
        <w:t>בהנתיבות</w:t>
      </w:r>
      <w:proofErr w:type="spellEnd"/>
      <w:r w:rsidRPr="00C4517F">
        <w:rPr>
          <w:rtl/>
        </w:rPr>
        <w:t xml:space="preserve"> סי' ל"ו </w:t>
      </w:r>
      <w:proofErr w:type="spellStart"/>
      <w:r w:rsidRPr="00C4517F">
        <w:rPr>
          <w:rtl/>
        </w:rPr>
        <w:t>סק"י</w:t>
      </w:r>
      <w:proofErr w:type="spellEnd"/>
      <w:r w:rsidRPr="00C4517F">
        <w:rPr>
          <w:rtl/>
        </w:rPr>
        <w:t xml:space="preserve"> שיסוד שטר קנין הוא מחמת הראיה שבו ע"ש </w:t>
      </w:r>
      <w:proofErr w:type="spellStart"/>
      <w:r w:rsidRPr="00C4517F">
        <w:rPr>
          <w:rtl/>
        </w:rPr>
        <w:t>והתוס</w:t>
      </w:r>
      <w:proofErr w:type="spellEnd"/>
      <w:r w:rsidRPr="00C4517F">
        <w:rPr>
          <w:rtl/>
        </w:rPr>
        <w:t xml:space="preserve">' לשיטתם </w:t>
      </w:r>
      <w:proofErr w:type="spellStart"/>
      <w:r w:rsidRPr="00C4517F">
        <w:rPr>
          <w:rtl/>
        </w:rPr>
        <w:t>דהעלו</w:t>
      </w:r>
      <w:proofErr w:type="spellEnd"/>
      <w:r w:rsidRPr="00C4517F">
        <w:rPr>
          <w:rtl/>
        </w:rPr>
        <w:t xml:space="preserve"> </w:t>
      </w:r>
      <w:proofErr w:type="spellStart"/>
      <w:r w:rsidRPr="00C4517F">
        <w:rPr>
          <w:rtl/>
        </w:rPr>
        <w:t>דצריך</w:t>
      </w:r>
      <w:proofErr w:type="spellEnd"/>
      <w:r w:rsidRPr="00C4517F">
        <w:rPr>
          <w:rtl/>
        </w:rPr>
        <w:t xml:space="preserve"> מוכח מתוכו והא </w:t>
      </w:r>
      <w:proofErr w:type="spellStart"/>
      <w:r w:rsidRPr="00C4517F">
        <w:rPr>
          <w:rtl/>
        </w:rPr>
        <w:t>דלר"א</w:t>
      </w:r>
      <w:proofErr w:type="spellEnd"/>
      <w:r w:rsidRPr="00C4517F">
        <w:rPr>
          <w:rtl/>
        </w:rPr>
        <w:t xml:space="preserve"> דאמר ע"מ כרתי א"צ מוכח מתוכו היינו משום </w:t>
      </w:r>
      <w:proofErr w:type="spellStart"/>
      <w:r w:rsidRPr="00C4517F">
        <w:rPr>
          <w:rtl/>
        </w:rPr>
        <w:t>דבצירוף</w:t>
      </w:r>
      <w:proofErr w:type="spellEnd"/>
      <w:r w:rsidRPr="00C4517F">
        <w:rPr>
          <w:rtl/>
        </w:rPr>
        <w:t xml:space="preserve"> </w:t>
      </w:r>
      <w:proofErr w:type="spellStart"/>
      <w:r w:rsidRPr="00C4517F">
        <w:rPr>
          <w:rtl/>
        </w:rPr>
        <w:t>הע"מ</w:t>
      </w:r>
      <w:proofErr w:type="spellEnd"/>
      <w:r w:rsidRPr="00C4517F">
        <w:rPr>
          <w:rtl/>
        </w:rPr>
        <w:t xml:space="preserve"> הוא מוכח מי הוא המגרש שהרי </w:t>
      </w:r>
      <w:proofErr w:type="spellStart"/>
      <w:r w:rsidRPr="00C4517F">
        <w:rPr>
          <w:rtl/>
        </w:rPr>
        <w:t>הע"מ</w:t>
      </w:r>
      <w:proofErr w:type="spellEnd"/>
      <w:r w:rsidRPr="00C4517F">
        <w:rPr>
          <w:rtl/>
        </w:rPr>
        <w:t xml:space="preserve"> יודעים ואיכא תורת שטר ראיה בצירוף</w:t>
      </w:r>
      <w:r>
        <w:rPr>
          <w:rFonts w:hint="cs"/>
          <w:rtl/>
        </w:rPr>
        <w:t xml:space="preserve"> </w:t>
      </w:r>
      <w:proofErr w:type="spellStart"/>
      <w:r>
        <w:rPr>
          <w:rFonts w:hint="cs"/>
          <w:rtl/>
        </w:rPr>
        <w:t>הע"מ</w:t>
      </w:r>
      <w:proofErr w:type="spellEnd"/>
      <w:r>
        <w:rPr>
          <w:rFonts w:hint="cs"/>
          <w:rtl/>
        </w:rPr>
        <w:t>].</w:t>
      </w:r>
    </w:p>
    <w:p w14:paraId="59141A2B" w14:textId="733CB7B0" w:rsidR="00C4517F" w:rsidRDefault="00C4517F" w:rsidP="000B3536">
      <w:pPr>
        <w:jc w:val="both"/>
        <w:rPr>
          <w:rtl/>
        </w:rPr>
      </w:pPr>
    </w:p>
    <w:p w14:paraId="396ECF7C" w14:textId="77777777" w:rsidR="00C4517F" w:rsidRPr="00585509" w:rsidRDefault="00C4517F" w:rsidP="00C4517F">
      <w:pPr>
        <w:jc w:val="both"/>
        <w:rPr>
          <w:u w:val="single"/>
          <w:rtl/>
        </w:rPr>
      </w:pPr>
      <w:r w:rsidRPr="00585509">
        <w:rPr>
          <w:u w:val="single"/>
          <w:rtl/>
        </w:rPr>
        <w:t>קובץ שעורים חלק ב סימן לד</w:t>
      </w:r>
    </w:p>
    <w:p w14:paraId="0706EBA8" w14:textId="2F8B4BCC" w:rsidR="001F598A" w:rsidRPr="00A14670" w:rsidRDefault="00C4517F" w:rsidP="001F598A">
      <w:pPr>
        <w:jc w:val="both"/>
      </w:pPr>
      <w:r>
        <w:rPr>
          <w:rtl/>
        </w:rPr>
        <w:t xml:space="preserve">ב) והנה לקמן ריש פרק כל הגט איתא כתב לגרש בו את הגדולה לא יגרש בו את הקטנה. קטנה הוא דלא מצי לגרש בו הא גדולה מצי לגרש בו הא מני ר"א היא דאמר עדי מסירה כרתי. ופירשו בתוספות </w:t>
      </w:r>
      <w:proofErr w:type="spellStart"/>
      <w:r>
        <w:rPr>
          <w:rtl/>
        </w:rPr>
        <w:t>דלר"מ</w:t>
      </w:r>
      <w:proofErr w:type="spellEnd"/>
      <w:r>
        <w:rPr>
          <w:rtl/>
        </w:rPr>
        <w:t xml:space="preserve"> אינו יכול לגרש אינו שטר כלל. וזהו </w:t>
      </w:r>
      <w:proofErr w:type="spellStart"/>
      <w:r>
        <w:rPr>
          <w:rtl/>
        </w:rPr>
        <w:t>לכו"ע</w:t>
      </w:r>
      <w:proofErr w:type="spellEnd"/>
      <w:r>
        <w:rPr>
          <w:rtl/>
        </w:rPr>
        <w:t xml:space="preserve"> בין לר"מ ובין </w:t>
      </w:r>
      <w:proofErr w:type="spellStart"/>
      <w:r>
        <w:rPr>
          <w:rtl/>
        </w:rPr>
        <w:t>לר"א</w:t>
      </w:r>
      <w:proofErr w:type="spellEnd"/>
      <w:r>
        <w:rPr>
          <w:rtl/>
        </w:rPr>
        <w:t xml:space="preserve"> בו כלל משום דאינו מוכח מתוכו. וביאור דבריהם נראה </w:t>
      </w:r>
      <w:proofErr w:type="spellStart"/>
      <w:r>
        <w:rPr>
          <w:rtl/>
        </w:rPr>
        <w:t>דבכל</w:t>
      </w:r>
      <w:proofErr w:type="spellEnd"/>
      <w:r>
        <w:rPr>
          <w:rtl/>
        </w:rPr>
        <w:t xml:space="preserve"> קנין שטר היא ההוכחה ממנו שקנה את החפץ ושטר שאינו מוכיח על חלות הקנין אלא </w:t>
      </w:r>
      <w:proofErr w:type="spellStart"/>
      <w:r>
        <w:rPr>
          <w:rtl/>
        </w:rPr>
        <w:t>דבהא</w:t>
      </w:r>
      <w:proofErr w:type="spellEnd"/>
      <w:r>
        <w:rPr>
          <w:rtl/>
        </w:rPr>
        <w:t xml:space="preserve"> פליגי </w:t>
      </w:r>
      <w:proofErr w:type="spellStart"/>
      <w:r>
        <w:rPr>
          <w:rtl/>
        </w:rPr>
        <w:t>דלר"מ</w:t>
      </w:r>
      <w:proofErr w:type="spellEnd"/>
      <w:r>
        <w:rPr>
          <w:rtl/>
        </w:rPr>
        <w:t xml:space="preserve"> בעינן שתהא ההוכחה </w:t>
      </w:r>
      <w:proofErr w:type="spellStart"/>
      <w:r>
        <w:rPr>
          <w:rtl/>
        </w:rPr>
        <w:t>דוקא</w:t>
      </w:r>
      <w:proofErr w:type="spellEnd"/>
      <w:r>
        <w:rPr>
          <w:rtl/>
        </w:rPr>
        <w:t xml:space="preserve"> על ידי עדי חתימה. </w:t>
      </w:r>
      <w:proofErr w:type="spellStart"/>
      <w:r>
        <w:rPr>
          <w:rtl/>
        </w:rPr>
        <w:t>ולר"א</w:t>
      </w:r>
      <w:proofErr w:type="spellEnd"/>
      <w:r>
        <w:rPr>
          <w:rtl/>
        </w:rPr>
        <w:t xml:space="preserve"> מהני ההוכחה ע"י עדי מסירה. אבל אם אינו מוכח גם ע"י עדי מסירה אזי גם </w:t>
      </w:r>
      <w:proofErr w:type="spellStart"/>
      <w:r>
        <w:rPr>
          <w:rtl/>
        </w:rPr>
        <w:t>לר"א</w:t>
      </w:r>
      <w:proofErr w:type="spellEnd"/>
      <w:r>
        <w:rPr>
          <w:rtl/>
        </w:rPr>
        <w:t xml:space="preserve"> לא מהני כמו לר"מ. </w:t>
      </w:r>
      <w:proofErr w:type="spellStart"/>
      <w:r>
        <w:rPr>
          <w:rtl/>
        </w:rPr>
        <w:t>דכיון</w:t>
      </w:r>
      <w:proofErr w:type="spellEnd"/>
      <w:r>
        <w:rPr>
          <w:rtl/>
        </w:rPr>
        <w:t xml:space="preserve"> </w:t>
      </w:r>
      <w:proofErr w:type="spellStart"/>
      <w:r>
        <w:rPr>
          <w:rtl/>
        </w:rPr>
        <w:t>דליכא</w:t>
      </w:r>
      <w:proofErr w:type="spellEnd"/>
      <w:r>
        <w:rPr>
          <w:rtl/>
        </w:rPr>
        <w:t xml:space="preserve"> שום הוכחה מהשטר אינו שטר כלל. </w:t>
      </w:r>
      <w:proofErr w:type="spellStart"/>
      <w:r>
        <w:rPr>
          <w:rtl/>
        </w:rPr>
        <w:t>ולפי"ז</w:t>
      </w:r>
      <w:proofErr w:type="spellEnd"/>
      <w:r>
        <w:rPr>
          <w:rtl/>
        </w:rPr>
        <w:t xml:space="preserve"> לכאורה </w:t>
      </w:r>
      <w:proofErr w:type="spellStart"/>
      <w:r>
        <w:rPr>
          <w:rtl/>
        </w:rPr>
        <w:t>קושיתם</w:t>
      </w:r>
      <w:proofErr w:type="spellEnd"/>
      <w:r>
        <w:rPr>
          <w:rtl/>
        </w:rPr>
        <w:t xml:space="preserve"> על רש"י </w:t>
      </w:r>
      <w:proofErr w:type="spellStart"/>
      <w:r>
        <w:rPr>
          <w:rtl/>
        </w:rPr>
        <w:t>ל"ק</w:t>
      </w:r>
      <w:proofErr w:type="spellEnd"/>
      <w:r>
        <w:rPr>
          <w:rtl/>
        </w:rPr>
        <w:t xml:space="preserve"> כלל </w:t>
      </w:r>
      <w:proofErr w:type="spellStart"/>
      <w:r>
        <w:rPr>
          <w:rtl/>
        </w:rPr>
        <w:t>דכשמקנה</w:t>
      </w:r>
      <w:proofErr w:type="spellEnd"/>
      <w:r>
        <w:rPr>
          <w:rtl/>
        </w:rPr>
        <w:t xml:space="preserve"> לו בשטר שדה בשדותיו ואינו מסיים איזו שדה הקנה לו הרי אינו מוכח כלל לא על ידי עדי חתימה ולא ע"י עדי מסירה איזו שדה קנה. </w:t>
      </w:r>
      <w:proofErr w:type="spellStart"/>
      <w:r>
        <w:rPr>
          <w:rtl/>
        </w:rPr>
        <w:t>ובכה"ג</w:t>
      </w:r>
      <w:proofErr w:type="spellEnd"/>
      <w:r>
        <w:rPr>
          <w:rtl/>
        </w:rPr>
        <w:t xml:space="preserve"> </w:t>
      </w:r>
      <w:proofErr w:type="spellStart"/>
      <w:r>
        <w:rPr>
          <w:rtl/>
        </w:rPr>
        <w:t>לכו"ע</w:t>
      </w:r>
      <w:proofErr w:type="spellEnd"/>
      <w:r>
        <w:rPr>
          <w:rtl/>
        </w:rPr>
        <w:t xml:space="preserve"> אין השטר קונה והא </w:t>
      </w:r>
      <w:proofErr w:type="spellStart"/>
      <w:r>
        <w:rPr>
          <w:rtl/>
        </w:rPr>
        <w:t>דתנן</w:t>
      </w:r>
      <w:proofErr w:type="spellEnd"/>
      <w:r>
        <w:rPr>
          <w:rtl/>
        </w:rPr>
        <w:t xml:space="preserve"> חצי שדה אני מוכר לך יניח לו חצי שדהו ע"כ צ"ל שהקנה לו בשארי </w:t>
      </w:r>
      <w:proofErr w:type="spellStart"/>
      <w:r>
        <w:rPr>
          <w:rtl/>
        </w:rPr>
        <w:t>קנינין</w:t>
      </w:r>
      <w:proofErr w:type="spellEnd"/>
      <w:r>
        <w:rPr>
          <w:rtl/>
        </w:rPr>
        <w:t xml:space="preserve"> ולא </w:t>
      </w:r>
      <w:proofErr w:type="spellStart"/>
      <w:r>
        <w:rPr>
          <w:rtl/>
        </w:rPr>
        <w:t>בקנין</w:t>
      </w:r>
      <w:proofErr w:type="spellEnd"/>
      <w:r>
        <w:rPr>
          <w:rtl/>
        </w:rPr>
        <w:t xml:space="preserve"> שטר. וכן במנחות גבי בית בביתי אני מוכר לך </w:t>
      </w:r>
      <w:proofErr w:type="spellStart"/>
      <w:r>
        <w:rPr>
          <w:rtl/>
        </w:rPr>
        <w:t>מיירי</w:t>
      </w:r>
      <w:proofErr w:type="spellEnd"/>
      <w:r>
        <w:rPr>
          <w:rtl/>
        </w:rPr>
        <w:t xml:space="preserve"> גם כן בשאר </w:t>
      </w:r>
      <w:proofErr w:type="spellStart"/>
      <w:r>
        <w:rPr>
          <w:rtl/>
        </w:rPr>
        <w:t>קנינין</w:t>
      </w:r>
      <w:proofErr w:type="spellEnd"/>
      <w:r>
        <w:rPr>
          <w:rtl/>
        </w:rPr>
        <w:t xml:space="preserve"> כמו קנין סודר או כסף ולא בשטר. ואפילו לדעת רש"י ר"פ כל הגט שחולק על פירוש </w:t>
      </w:r>
      <w:proofErr w:type="spellStart"/>
      <w:r>
        <w:rPr>
          <w:rtl/>
        </w:rPr>
        <w:t>תוס</w:t>
      </w:r>
      <w:proofErr w:type="spellEnd"/>
      <w:r>
        <w:rPr>
          <w:rtl/>
        </w:rPr>
        <w:t xml:space="preserve">' שם </w:t>
      </w:r>
      <w:proofErr w:type="spellStart"/>
      <w:r>
        <w:rPr>
          <w:rtl/>
        </w:rPr>
        <w:t>וס"ל</w:t>
      </w:r>
      <w:proofErr w:type="spellEnd"/>
      <w:r>
        <w:rPr>
          <w:rtl/>
        </w:rPr>
        <w:t xml:space="preserve"> </w:t>
      </w:r>
      <w:proofErr w:type="spellStart"/>
      <w:r>
        <w:rPr>
          <w:rtl/>
        </w:rPr>
        <w:t>דמגורשת</w:t>
      </w:r>
      <w:proofErr w:type="spellEnd"/>
      <w:r>
        <w:rPr>
          <w:rtl/>
        </w:rPr>
        <w:t xml:space="preserve"> לר"מ אפילו </w:t>
      </w:r>
      <w:proofErr w:type="spellStart"/>
      <w:r>
        <w:rPr>
          <w:rtl/>
        </w:rPr>
        <w:t>היכא</w:t>
      </w:r>
      <w:proofErr w:type="spellEnd"/>
      <w:r>
        <w:rPr>
          <w:rtl/>
        </w:rPr>
        <w:t xml:space="preserve"> שאינו מוכח מתוכו ג"כ יש לומר דהיינו דווקא התם שמוכח על ידי עדי מסירה אבל אם אינו מוכח כלל גם רש"י מודה שאין זה שטר קנין כיון שאין שום הוכחה על ידו.</w:t>
      </w:r>
    </w:p>
    <w:sectPr w:rsidR="001F598A" w:rsidRPr="00A14670" w:rsidSect="001F598A">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5677" w14:textId="77777777" w:rsidR="00FF3FE8" w:rsidRDefault="00FF3FE8">
      <w:r>
        <w:separator/>
      </w:r>
    </w:p>
  </w:endnote>
  <w:endnote w:type="continuationSeparator" w:id="0">
    <w:p w14:paraId="3F6E8285" w14:textId="77777777" w:rsidR="00FF3FE8" w:rsidRDefault="00FF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851E" w14:textId="77777777" w:rsidR="00FF3FE8" w:rsidRDefault="00FF3FE8">
      <w:r>
        <w:separator/>
      </w:r>
    </w:p>
  </w:footnote>
  <w:footnote w:type="continuationSeparator" w:id="0">
    <w:p w14:paraId="72AE9F2B" w14:textId="77777777" w:rsidR="00FF3FE8" w:rsidRDefault="00FF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0AD3"/>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536"/>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0D1"/>
    <w:rsid w:val="000F3959"/>
    <w:rsid w:val="000F3D34"/>
    <w:rsid w:val="000F4652"/>
    <w:rsid w:val="000F47E9"/>
    <w:rsid w:val="000F49CA"/>
    <w:rsid w:val="000F4B07"/>
    <w:rsid w:val="000F5F42"/>
    <w:rsid w:val="000F7DFE"/>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65B"/>
    <w:rsid w:val="001509CF"/>
    <w:rsid w:val="00151EBB"/>
    <w:rsid w:val="00152E21"/>
    <w:rsid w:val="00152E3A"/>
    <w:rsid w:val="0015319D"/>
    <w:rsid w:val="00153ABF"/>
    <w:rsid w:val="00153D52"/>
    <w:rsid w:val="00154376"/>
    <w:rsid w:val="00154464"/>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98A"/>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18"/>
    <w:rsid w:val="00250D7F"/>
    <w:rsid w:val="0025182A"/>
    <w:rsid w:val="00251E67"/>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812"/>
    <w:rsid w:val="002C0D1F"/>
    <w:rsid w:val="002C1157"/>
    <w:rsid w:val="002C2A7B"/>
    <w:rsid w:val="002C2E52"/>
    <w:rsid w:val="002C2EBC"/>
    <w:rsid w:val="002C387C"/>
    <w:rsid w:val="002C3984"/>
    <w:rsid w:val="002C3E9F"/>
    <w:rsid w:val="002C44A5"/>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3D9F"/>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5C01"/>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A7B"/>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87830"/>
    <w:rsid w:val="003903F5"/>
    <w:rsid w:val="00390D32"/>
    <w:rsid w:val="00391297"/>
    <w:rsid w:val="00392BEF"/>
    <w:rsid w:val="0039381D"/>
    <w:rsid w:val="00393FA3"/>
    <w:rsid w:val="00394005"/>
    <w:rsid w:val="00394313"/>
    <w:rsid w:val="003945F6"/>
    <w:rsid w:val="00394882"/>
    <w:rsid w:val="00394C24"/>
    <w:rsid w:val="00394E0B"/>
    <w:rsid w:val="00394E84"/>
    <w:rsid w:val="0039505F"/>
    <w:rsid w:val="00395B1D"/>
    <w:rsid w:val="00395B7B"/>
    <w:rsid w:val="00395ED6"/>
    <w:rsid w:val="0039602A"/>
    <w:rsid w:val="00396B91"/>
    <w:rsid w:val="00396DF2"/>
    <w:rsid w:val="00397650"/>
    <w:rsid w:val="003979DF"/>
    <w:rsid w:val="003A0169"/>
    <w:rsid w:val="003A0277"/>
    <w:rsid w:val="003A0AF5"/>
    <w:rsid w:val="003A0C12"/>
    <w:rsid w:val="003A0E7D"/>
    <w:rsid w:val="003A2B91"/>
    <w:rsid w:val="003A3049"/>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2E2"/>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4FD1"/>
    <w:rsid w:val="0045523E"/>
    <w:rsid w:val="004561B7"/>
    <w:rsid w:val="0045624D"/>
    <w:rsid w:val="00456A2B"/>
    <w:rsid w:val="00457734"/>
    <w:rsid w:val="004578B9"/>
    <w:rsid w:val="00457A61"/>
    <w:rsid w:val="00457B96"/>
    <w:rsid w:val="00460357"/>
    <w:rsid w:val="00460365"/>
    <w:rsid w:val="00460629"/>
    <w:rsid w:val="004608A4"/>
    <w:rsid w:val="004611DB"/>
    <w:rsid w:val="00461F63"/>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1E9"/>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0CBB"/>
    <w:rsid w:val="004E141E"/>
    <w:rsid w:val="004E174B"/>
    <w:rsid w:val="004E181B"/>
    <w:rsid w:val="004E2142"/>
    <w:rsid w:val="004E223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A13"/>
    <w:rsid w:val="00522F8C"/>
    <w:rsid w:val="0052380C"/>
    <w:rsid w:val="00523822"/>
    <w:rsid w:val="005249AA"/>
    <w:rsid w:val="00524D8B"/>
    <w:rsid w:val="0052523E"/>
    <w:rsid w:val="005257B1"/>
    <w:rsid w:val="005262C1"/>
    <w:rsid w:val="00526796"/>
    <w:rsid w:val="00526C1F"/>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37C1B"/>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B4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5509"/>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388"/>
    <w:rsid w:val="00596AD5"/>
    <w:rsid w:val="00596B2A"/>
    <w:rsid w:val="005973F9"/>
    <w:rsid w:val="00597589"/>
    <w:rsid w:val="00597B70"/>
    <w:rsid w:val="00597D0A"/>
    <w:rsid w:val="005A0C20"/>
    <w:rsid w:val="005A24F7"/>
    <w:rsid w:val="005A3476"/>
    <w:rsid w:val="005A3B4F"/>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3ADB"/>
    <w:rsid w:val="00644148"/>
    <w:rsid w:val="00644197"/>
    <w:rsid w:val="00645A56"/>
    <w:rsid w:val="006460AA"/>
    <w:rsid w:val="00646640"/>
    <w:rsid w:val="00646A52"/>
    <w:rsid w:val="00647584"/>
    <w:rsid w:val="0065074F"/>
    <w:rsid w:val="0065083E"/>
    <w:rsid w:val="00650B9C"/>
    <w:rsid w:val="0065159C"/>
    <w:rsid w:val="00651BDA"/>
    <w:rsid w:val="006521A7"/>
    <w:rsid w:val="0065264F"/>
    <w:rsid w:val="006527BC"/>
    <w:rsid w:val="00653165"/>
    <w:rsid w:val="006533AB"/>
    <w:rsid w:val="00653445"/>
    <w:rsid w:val="00653AE9"/>
    <w:rsid w:val="00653DFB"/>
    <w:rsid w:val="00654FF6"/>
    <w:rsid w:val="006552C8"/>
    <w:rsid w:val="00655FF6"/>
    <w:rsid w:val="006560AE"/>
    <w:rsid w:val="006564BC"/>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63A"/>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373A"/>
    <w:rsid w:val="00684664"/>
    <w:rsid w:val="00684699"/>
    <w:rsid w:val="00685205"/>
    <w:rsid w:val="006865E4"/>
    <w:rsid w:val="00686A3F"/>
    <w:rsid w:val="006870D2"/>
    <w:rsid w:val="00687444"/>
    <w:rsid w:val="00687524"/>
    <w:rsid w:val="00690226"/>
    <w:rsid w:val="006902F6"/>
    <w:rsid w:val="00690A62"/>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29D"/>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0E0"/>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186"/>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54F"/>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5914"/>
    <w:rsid w:val="00716A5C"/>
    <w:rsid w:val="00717E27"/>
    <w:rsid w:val="007214E8"/>
    <w:rsid w:val="007216C8"/>
    <w:rsid w:val="00721788"/>
    <w:rsid w:val="00721CD2"/>
    <w:rsid w:val="007220C2"/>
    <w:rsid w:val="0072317F"/>
    <w:rsid w:val="007232A2"/>
    <w:rsid w:val="0072413C"/>
    <w:rsid w:val="00724894"/>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5E9"/>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5E6"/>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57A"/>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9AC"/>
    <w:rsid w:val="007B0F0C"/>
    <w:rsid w:val="007B1144"/>
    <w:rsid w:val="007B149D"/>
    <w:rsid w:val="007B1EE1"/>
    <w:rsid w:val="007B1F3A"/>
    <w:rsid w:val="007B23B7"/>
    <w:rsid w:val="007B3735"/>
    <w:rsid w:val="007B4344"/>
    <w:rsid w:val="007B43CC"/>
    <w:rsid w:val="007B459B"/>
    <w:rsid w:val="007B4849"/>
    <w:rsid w:val="007B48C8"/>
    <w:rsid w:val="007B5086"/>
    <w:rsid w:val="007B54FF"/>
    <w:rsid w:val="007B5E36"/>
    <w:rsid w:val="007B6760"/>
    <w:rsid w:val="007C02F7"/>
    <w:rsid w:val="007C0938"/>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395"/>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6B7"/>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25F"/>
    <w:rsid w:val="008D5D89"/>
    <w:rsid w:val="008D60B5"/>
    <w:rsid w:val="008D6FA6"/>
    <w:rsid w:val="008D72FF"/>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495"/>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3E6"/>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4C70"/>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1B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CDF"/>
    <w:rsid w:val="00A42DD5"/>
    <w:rsid w:val="00A43E9F"/>
    <w:rsid w:val="00A43F0F"/>
    <w:rsid w:val="00A451F1"/>
    <w:rsid w:val="00A45410"/>
    <w:rsid w:val="00A4553E"/>
    <w:rsid w:val="00A45724"/>
    <w:rsid w:val="00A457B6"/>
    <w:rsid w:val="00A4588B"/>
    <w:rsid w:val="00A463C6"/>
    <w:rsid w:val="00A46B79"/>
    <w:rsid w:val="00A4704E"/>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B77"/>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1B"/>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5A"/>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4EB2"/>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0A91"/>
    <w:rsid w:val="00B71022"/>
    <w:rsid w:val="00B7297D"/>
    <w:rsid w:val="00B72B0D"/>
    <w:rsid w:val="00B72F05"/>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1AF"/>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4EDC"/>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3870"/>
    <w:rsid w:val="00BC44FF"/>
    <w:rsid w:val="00BC4809"/>
    <w:rsid w:val="00BC5144"/>
    <w:rsid w:val="00BC51E7"/>
    <w:rsid w:val="00BC5C88"/>
    <w:rsid w:val="00BC640D"/>
    <w:rsid w:val="00BC7AC0"/>
    <w:rsid w:val="00BD043C"/>
    <w:rsid w:val="00BD0560"/>
    <w:rsid w:val="00BD0C9B"/>
    <w:rsid w:val="00BD174A"/>
    <w:rsid w:val="00BD185E"/>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E98"/>
    <w:rsid w:val="00C45FCA"/>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4CDC"/>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64E1"/>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4D1D"/>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9F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310"/>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29B6"/>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18B2"/>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B4"/>
    <w:rsid w:val="00E80BC9"/>
    <w:rsid w:val="00E8133E"/>
    <w:rsid w:val="00E81C02"/>
    <w:rsid w:val="00E81FC5"/>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4DDF"/>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4EC"/>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24D"/>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137"/>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3FE8"/>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7EA4-89BF-4AC1-95F9-E0B3ACB2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2019-09-19T02:33:00Z</cp:lastPrinted>
  <dcterms:created xsi:type="dcterms:W3CDTF">2019-09-24T01:26:00Z</dcterms:created>
  <dcterms:modified xsi:type="dcterms:W3CDTF">2019-09-24T04:40:00Z</dcterms:modified>
</cp:coreProperties>
</file>