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48F8" w14:textId="48F04CC7" w:rsidR="00997958" w:rsidRDefault="00F02AC2" w:rsidP="003F3325">
      <w:pPr>
        <w:pStyle w:val="Title"/>
        <w:jc w:val="center"/>
      </w:pPr>
      <w:r>
        <w:t xml:space="preserve">Pesach Yehoshua </w:t>
      </w:r>
      <w:proofErr w:type="spellStart"/>
      <w:r>
        <w:t>Mekorot</w:t>
      </w:r>
      <w:bookmarkStart w:id="0" w:name="_GoBack"/>
      <w:bookmarkEnd w:id="0"/>
      <w:proofErr w:type="spellEnd"/>
    </w:p>
    <w:p w14:paraId="434E5219" w14:textId="3B4E233D" w:rsidR="00BF19E0" w:rsidRDefault="00BF19E0"/>
    <w:p w14:paraId="3FAAAF88" w14:textId="2B104089" w:rsidR="006A4163" w:rsidRDefault="006A4163" w:rsidP="006A4163">
      <w:pPr>
        <w:pStyle w:val="Heading2"/>
      </w:pPr>
      <w:proofErr w:type="spellStart"/>
      <w:r>
        <w:t>Sefer</w:t>
      </w:r>
      <w:proofErr w:type="spellEnd"/>
      <w:r>
        <w:t xml:space="preserve"> Yehoshua Chapter Summary:</w:t>
      </w:r>
    </w:p>
    <w:p w14:paraId="7A1FAA2B" w14:textId="704F9C2A" w:rsidR="006A4163" w:rsidRDefault="006A4163">
      <w:r>
        <w:t>Chapter 1: Introduction to Yehoshua</w:t>
      </w:r>
    </w:p>
    <w:p w14:paraId="402BD0BB" w14:textId="2988A49B" w:rsidR="00BF19E0" w:rsidRDefault="00BF19E0">
      <w:r>
        <w:t xml:space="preserve">Chapter 2: Spies sent to </w:t>
      </w:r>
      <w:proofErr w:type="spellStart"/>
      <w:r>
        <w:t>Yericho</w:t>
      </w:r>
      <w:proofErr w:type="spellEnd"/>
    </w:p>
    <w:p w14:paraId="1CE78EEF" w14:textId="6FE2E189" w:rsidR="00BF19E0" w:rsidRDefault="00BF19E0">
      <w:r>
        <w:t xml:space="preserve">Chapter 3-4: Crossing the </w:t>
      </w:r>
      <w:proofErr w:type="spellStart"/>
      <w:r>
        <w:t>Yarden</w:t>
      </w:r>
      <w:proofErr w:type="spellEnd"/>
      <w:r>
        <w:t xml:space="preserve">, setting up </w:t>
      </w:r>
      <w:proofErr w:type="spellStart"/>
      <w:r>
        <w:t>matzevah</w:t>
      </w:r>
      <w:proofErr w:type="spellEnd"/>
      <w:r>
        <w:t xml:space="preserve"> as remembrance of miracle</w:t>
      </w:r>
    </w:p>
    <w:p w14:paraId="6DF338FB" w14:textId="2BEC0803" w:rsidR="00BF19E0" w:rsidRDefault="00BF19E0">
      <w:r>
        <w:t xml:space="preserve">Chapter 5: </w:t>
      </w:r>
      <w:proofErr w:type="spellStart"/>
      <w:r w:rsidR="006A4163">
        <w:t>Milah</w:t>
      </w:r>
      <w:proofErr w:type="spellEnd"/>
      <w:r w:rsidR="006A4163">
        <w:t xml:space="preserve"> at Gilgal, Pesach at Gilgal</w:t>
      </w:r>
    </w:p>
    <w:p w14:paraId="4ECCB481" w14:textId="24BAE99E" w:rsidR="00A163F0" w:rsidRPr="00A163F0" w:rsidRDefault="00A163F0" w:rsidP="00A163F0">
      <w:pPr>
        <w:pStyle w:val="Caption"/>
      </w:pPr>
      <w:r w:rsidRPr="00A163F0">
        <w:t xml:space="preserve">Source </w:t>
      </w:r>
      <w:r w:rsidRPr="00A163F0">
        <w:fldChar w:fldCharType="begin"/>
      </w:r>
      <w:r w:rsidRPr="00A163F0">
        <w:instrText xml:space="preserve"> SEQ Source \* ARABIC </w:instrText>
      </w:r>
      <w:r w:rsidRPr="00A163F0">
        <w:fldChar w:fldCharType="separate"/>
      </w:r>
      <w:r w:rsidR="000D1E4C">
        <w:rPr>
          <w:noProof/>
        </w:rPr>
        <w:t>1</w:t>
      </w:r>
      <w:r w:rsidRPr="00A163F0">
        <w:fldChar w:fldCharType="end"/>
      </w:r>
    </w:p>
    <w:tbl>
      <w:tblPr>
        <w:tblStyle w:val="TableGrid"/>
        <w:tblW w:w="0" w:type="auto"/>
        <w:tblLook w:val="04A0" w:firstRow="1" w:lastRow="0" w:firstColumn="1" w:lastColumn="0" w:noHBand="0" w:noVBand="1"/>
      </w:tblPr>
      <w:tblGrid>
        <w:gridCol w:w="5755"/>
        <w:gridCol w:w="3595"/>
      </w:tblGrid>
      <w:tr w:rsidR="00BF19E0" w14:paraId="229BF05D" w14:textId="77777777" w:rsidTr="00BF19E0">
        <w:tc>
          <w:tcPr>
            <w:tcW w:w="5755" w:type="dxa"/>
          </w:tcPr>
          <w:p w14:paraId="6D704716" w14:textId="2A555C85" w:rsidR="00BF19E0" w:rsidRDefault="00BF19E0">
            <w:pPr>
              <w:rPr>
                <w:lang w:val="en"/>
              </w:rPr>
            </w:pPr>
            <w:r>
              <w:rPr>
                <w:rStyle w:val="segment"/>
                <w:sz w:val="20"/>
                <w:szCs w:val="20"/>
              </w:rPr>
              <w:t>(2)</w:t>
            </w:r>
            <w:r>
              <w:rPr>
                <w:rStyle w:val="segment"/>
              </w:rPr>
              <w:t xml:space="preserve"> At that time the LORD said to Joshua, “Make flint knives and proceed with a second circumcision of the Israelites.”</w:t>
            </w:r>
            <w:r>
              <w:t xml:space="preserve"> </w:t>
            </w:r>
            <w:r>
              <w:rPr>
                <w:rStyle w:val="segment"/>
                <w:sz w:val="20"/>
                <w:szCs w:val="20"/>
              </w:rPr>
              <w:t>(3)</w:t>
            </w:r>
            <w:r>
              <w:rPr>
                <w:rStyle w:val="segment"/>
              </w:rPr>
              <w:t xml:space="preserve"> </w:t>
            </w:r>
            <w:proofErr w:type="gramStart"/>
            <w:r>
              <w:rPr>
                <w:rStyle w:val="segment"/>
              </w:rPr>
              <w:t>So</w:t>
            </w:r>
            <w:proofErr w:type="gramEnd"/>
            <w:r>
              <w:rPr>
                <w:rStyle w:val="segment"/>
              </w:rPr>
              <w:t xml:space="preserve"> Joshua had flint knives made, and the Israelites were circumcised at </w:t>
            </w:r>
            <w:proofErr w:type="spellStart"/>
            <w:r>
              <w:rPr>
                <w:rStyle w:val="segment"/>
              </w:rPr>
              <w:t>Gibeath-haaraloth</w:t>
            </w:r>
            <w:proofErr w:type="spellEnd"/>
            <w:r>
              <w:rPr>
                <w:rStyle w:val="segment"/>
              </w:rPr>
              <w:t>.</w:t>
            </w:r>
            <w:r>
              <w:t xml:space="preserve"> </w:t>
            </w:r>
            <w:r>
              <w:rPr>
                <w:rStyle w:val="segment"/>
                <w:sz w:val="20"/>
                <w:szCs w:val="20"/>
              </w:rPr>
              <w:t>(4)</w:t>
            </w:r>
            <w:r>
              <w:rPr>
                <w:rStyle w:val="segment"/>
              </w:rPr>
              <w:t xml:space="preserve"> This is the reason why Joshua had the circumcision performed: All the people who had come out of Egypt, all the males of military age, had died during the desert wanderings after leaving Egypt.</w:t>
            </w:r>
            <w:r>
              <w:t xml:space="preserve"> </w:t>
            </w:r>
            <w:r>
              <w:rPr>
                <w:rStyle w:val="segment"/>
                <w:sz w:val="20"/>
                <w:szCs w:val="20"/>
              </w:rPr>
              <w:t>(5)</w:t>
            </w:r>
            <w:r>
              <w:rPr>
                <w:rStyle w:val="segment"/>
              </w:rPr>
              <w:t xml:space="preserve"> Now, whereas all the people who came out of Egypt had been circumcised, none of the people born after the exodus, during the desert wanderings, had been circumcised.</w:t>
            </w:r>
            <w:r>
              <w:t xml:space="preserve"> </w:t>
            </w:r>
            <w:r>
              <w:rPr>
                <w:rStyle w:val="segment"/>
                <w:sz w:val="20"/>
                <w:szCs w:val="20"/>
              </w:rPr>
              <w:t>(6)</w:t>
            </w:r>
            <w:r>
              <w:rPr>
                <w:rStyle w:val="segment"/>
              </w:rPr>
              <w:t xml:space="preserve"> For the Israelites had traveled in the wilderness forty years, until the entire nation—the men of military age who had left Egypt—had perished; because they had not obeyed the LORD, and the LORD had sworn never to let them see the land that the LORD had sworn to their fathers to assign to us, a land flowing with milk and honey.</w:t>
            </w:r>
            <w:r>
              <w:t xml:space="preserve"> </w:t>
            </w:r>
            <w:r>
              <w:rPr>
                <w:rStyle w:val="segment"/>
                <w:sz w:val="20"/>
                <w:szCs w:val="20"/>
              </w:rPr>
              <w:t>(7)</w:t>
            </w:r>
            <w:r>
              <w:rPr>
                <w:rStyle w:val="segment"/>
              </w:rPr>
              <w:t xml:space="preserve"> But He had raised up their sons in their stead; and it was these that Joshua circumcised, for they were uncircumcised, not having been circumcised on the way.</w:t>
            </w:r>
            <w:r>
              <w:t xml:space="preserve"> </w:t>
            </w:r>
            <w:r>
              <w:rPr>
                <w:rStyle w:val="segment"/>
                <w:sz w:val="20"/>
                <w:szCs w:val="20"/>
              </w:rPr>
              <w:t>(8)</w:t>
            </w:r>
            <w:r>
              <w:rPr>
                <w:rStyle w:val="segment"/>
              </w:rPr>
              <w:t xml:space="preserve"> After the circumcising of the whole nation was completed, they remained where they were, in the camp, until they recovered.</w:t>
            </w:r>
            <w:r>
              <w:t xml:space="preserve"> </w:t>
            </w:r>
            <w:r>
              <w:rPr>
                <w:rStyle w:val="segment"/>
                <w:sz w:val="20"/>
                <w:szCs w:val="20"/>
              </w:rPr>
              <w:t>(9)</w:t>
            </w:r>
            <w:r>
              <w:rPr>
                <w:rStyle w:val="segment"/>
              </w:rPr>
              <w:t xml:space="preserve"> And the LORD said to Joshua, “Today I have rolled away from you the disgrace of Egypt.” So that place was called Gilgal, as it still is.</w:t>
            </w:r>
            <w:r>
              <w:t xml:space="preserve"> </w:t>
            </w:r>
            <w:r>
              <w:rPr>
                <w:rStyle w:val="segment"/>
                <w:sz w:val="20"/>
                <w:szCs w:val="20"/>
              </w:rPr>
              <w:t>(10)</w:t>
            </w:r>
            <w:r>
              <w:rPr>
                <w:rStyle w:val="segment"/>
              </w:rPr>
              <w:t xml:space="preserve"> Encamped at Gilgal, in the steppes of Jericho, the Israelites offered the </w:t>
            </w:r>
            <w:proofErr w:type="spellStart"/>
            <w:r>
              <w:rPr>
                <w:rStyle w:val="segment"/>
              </w:rPr>
              <w:t>passover</w:t>
            </w:r>
            <w:proofErr w:type="spellEnd"/>
            <w:r>
              <w:rPr>
                <w:rStyle w:val="segment"/>
              </w:rPr>
              <w:t xml:space="preserve"> sacrifice on the fourteenth day of the month, toward evening.</w:t>
            </w:r>
            <w:r>
              <w:t xml:space="preserve"> </w:t>
            </w:r>
            <w:r>
              <w:rPr>
                <w:rStyle w:val="segment"/>
                <w:sz w:val="20"/>
                <w:szCs w:val="20"/>
              </w:rPr>
              <w:t>(11)</w:t>
            </w:r>
            <w:r>
              <w:rPr>
                <w:rStyle w:val="segment"/>
              </w:rPr>
              <w:t xml:space="preserve"> On the day after the </w:t>
            </w:r>
            <w:proofErr w:type="spellStart"/>
            <w:r>
              <w:rPr>
                <w:rStyle w:val="segment"/>
              </w:rPr>
              <w:t>passover</w:t>
            </w:r>
            <w:proofErr w:type="spellEnd"/>
            <w:r>
              <w:rPr>
                <w:rStyle w:val="segment"/>
              </w:rPr>
              <w:t xml:space="preserve"> offering, on that very day, they ate of the produce of the country, unleavened bread and parched grain.</w:t>
            </w:r>
            <w:r>
              <w:t xml:space="preserve"> </w:t>
            </w:r>
            <w:r>
              <w:rPr>
                <w:rStyle w:val="segment"/>
                <w:sz w:val="20"/>
                <w:szCs w:val="20"/>
              </w:rPr>
              <w:t>(12)</w:t>
            </w:r>
            <w:r>
              <w:rPr>
                <w:rStyle w:val="segment"/>
              </w:rPr>
              <w:t xml:space="preserve"> On that same day, when they ate of the produce of the land, the manna ceased. The Israelites got no more manna; that year they ate of the yield of the land of Canaan.</w:t>
            </w:r>
          </w:p>
        </w:tc>
        <w:tc>
          <w:tcPr>
            <w:tcW w:w="3595" w:type="dxa"/>
          </w:tcPr>
          <w:p w14:paraId="0764018B" w14:textId="77CA226F" w:rsidR="00BF19E0" w:rsidRPr="00BF19E0" w:rsidRDefault="00BF19E0" w:rsidP="00BF19E0">
            <w:pPr>
              <w:bidi/>
              <w:rPr>
                <w:sz w:val="24"/>
                <w:szCs w:val="24"/>
                <w:lang w:val="en"/>
              </w:rPr>
            </w:pPr>
            <w:r w:rsidRPr="00BF19E0">
              <w:rPr>
                <w:rStyle w:val="segment"/>
                <w:rFonts w:cs="Arial"/>
                <w:sz w:val="24"/>
                <w:szCs w:val="24"/>
                <w:rtl/>
                <w:lang w:bidi="he-IL"/>
              </w:rPr>
              <w:t>בעת ההיא אמר יקוק אל יהושע עשה לך חרבות צרים ושוב מל את בני ישראל שנית: ויעש לו יהושע חרבות צרים וימל את בני ישראל אל גבעת הערלות: וזה הדבר אשר מל יהושע כל העם היצא ממצרים הזכרים כל אנשי המלחמה מתו במדבר בדרך בצאתם ממצרים: כי מלים היו כל העם היצאים וכל העם הילדים במדבר בדרך בצאתם ממצרים לא  מלו: כי ארבעים שנה הלכו בני ישראל במדבר עד תם כל הגוי אנשי המלחמה היצאים ממצרים אשר לא שמעו בקול יקוק אשר נשבע יקוק להם לבלתי הראותם את הארץ אשר נשבע יקוק לאבותם לתת לנו ארץ זבת חלב ודבש: ואת בניהם הקים תחתם אתם מל יהושע כי ערלים היו כי לא מלו אותם בדרך: ויהי כאשר תמו כל הגוי להמול וישבו תחתם במחנה עד חיותם: פ ויאמר יקוק אל יהושע היום גלותי את חרפת מצרים מעליכם ויקרא שם המקום ההוא גלגל עד היום הזה: ויחנו בני ישראל בגלגל ויעשו את הפסח בארבעה עשר יום לחדש בערב בערבות יריחו: ויאכלו מעבור הארץ ממחרת הפסח מצות וקלוי בעצם היום הזה: וישבת המן ממחרת באכלם מעבור הארץ ולא היה עוד לבני ישראל מן ויאכלו מתבואת ארץ כנען בשנה ההיא:</w:t>
            </w:r>
          </w:p>
        </w:tc>
      </w:tr>
    </w:tbl>
    <w:p w14:paraId="54275720" w14:textId="70DCAADA" w:rsidR="00BF19E0" w:rsidRDefault="00BF19E0">
      <w:pPr>
        <w:rPr>
          <w:rtl/>
          <w:lang w:val="en"/>
        </w:rPr>
      </w:pPr>
    </w:p>
    <w:p w14:paraId="39B942F8" w14:textId="59B10DC0" w:rsidR="00A163F0" w:rsidRDefault="00A163F0" w:rsidP="00A163F0">
      <w:pPr>
        <w:pStyle w:val="Caption"/>
        <w:keepNext/>
      </w:pPr>
      <w:r>
        <w:lastRenderedPageBreak/>
        <w:t xml:space="preserve">Source </w:t>
      </w:r>
      <w:r>
        <w:fldChar w:fldCharType="begin"/>
      </w:r>
      <w:r>
        <w:instrText xml:space="preserve"> SEQ Source \* ARABIC </w:instrText>
      </w:r>
      <w:r>
        <w:fldChar w:fldCharType="separate"/>
      </w:r>
      <w:r w:rsidR="000D1E4C">
        <w:rPr>
          <w:noProof/>
        </w:rPr>
        <w:t>2</w:t>
      </w:r>
      <w:r>
        <w:fldChar w:fldCharType="end"/>
      </w:r>
    </w:p>
    <w:tbl>
      <w:tblPr>
        <w:tblStyle w:val="TableGrid"/>
        <w:tblW w:w="0" w:type="auto"/>
        <w:tblLook w:val="04A0" w:firstRow="1" w:lastRow="0" w:firstColumn="1" w:lastColumn="0" w:noHBand="0" w:noVBand="1"/>
      </w:tblPr>
      <w:tblGrid>
        <w:gridCol w:w="4675"/>
        <w:gridCol w:w="4675"/>
      </w:tblGrid>
      <w:tr w:rsidR="00A163F0" w14:paraId="43875449" w14:textId="77777777" w:rsidTr="00A163F0">
        <w:tc>
          <w:tcPr>
            <w:tcW w:w="4675" w:type="dxa"/>
          </w:tcPr>
          <w:p w14:paraId="5229B503" w14:textId="382D6DAE" w:rsidR="00A163F0" w:rsidRDefault="001A2AC9">
            <w:pPr>
              <w:rPr>
                <w:rFonts w:hint="cs"/>
                <w:lang w:val="en" w:bidi="he-IL"/>
              </w:rPr>
            </w:pPr>
            <w:r>
              <w:t xml:space="preserve"> </w:t>
            </w:r>
            <w:r>
              <w:rPr>
                <w:rStyle w:val="segment"/>
                <w:sz w:val="20"/>
                <w:szCs w:val="20"/>
              </w:rPr>
              <w:t>(37)</w:t>
            </w:r>
            <w:r>
              <w:rPr>
                <w:rStyle w:val="segment"/>
              </w:rPr>
              <w:t xml:space="preserve"> The Israelites journeyed from </w:t>
            </w:r>
            <w:proofErr w:type="spellStart"/>
            <w:r>
              <w:rPr>
                <w:rStyle w:val="segment"/>
              </w:rPr>
              <w:t>Raamses</w:t>
            </w:r>
            <w:proofErr w:type="spellEnd"/>
            <w:r>
              <w:rPr>
                <w:rStyle w:val="segment"/>
              </w:rPr>
              <w:t xml:space="preserve"> to Succoth, about six hundred thousand men on foot, aside from children</w:t>
            </w:r>
            <w:r>
              <w:rPr>
                <w:rStyle w:val="segment"/>
              </w:rPr>
              <w:t>…</w:t>
            </w:r>
            <w:r>
              <w:t>.</w:t>
            </w:r>
            <w:r>
              <w:t xml:space="preserve"> </w:t>
            </w:r>
            <w:r>
              <w:rPr>
                <w:rStyle w:val="segment"/>
                <w:sz w:val="20"/>
                <w:szCs w:val="20"/>
              </w:rPr>
              <w:t>(41)</w:t>
            </w:r>
            <w:r>
              <w:rPr>
                <w:rStyle w:val="segment"/>
              </w:rPr>
              <w:t xml:space="preserve"> at the end of the four hundred and thirtieth year, to the very day, all the ranks of the LORD departed from the land of Egypt.</w:t>
            </w:r>
            <w:r>
              <w:t xml:space="preserve"> </w:t>
            </w:r>
            <w:r>
              <w:rPr>
                <w:rStyle w:val="segment"/>
                <w:sz w:val="20"/>
                <w:szCs w:val="20"/>
              </w:rPr>
              <w:t>(42)</w:t>
            </w:r>
            <w:r>
              <w:rPr>
                <w:rStyle w:val="segment"/>
              </w:rPr>
              <w:t xml:space="preserve"> </w:t>
            </w:r>
            <w:r>
              <w:rPr>
                <w:rStyle w:val="segment"/>
              </w:rPr>
              <w:t>….</w:t>
            </w:r>
            <w:r>
              <w:t xml:space="preserve"> </w:t>
            </w:r>
            <w:r>
              <w:rPr>
                <w:rStyle w:val="segment"/>
                <w:sz w:val="20"/>
                <w:szCs w:val="20"/>
              </w:rPr>
              <w:t>(43)</w:t>
            </w:r>
            <w:r>
              <w:rPr>
                <w:rStyle w:val="segment"/>
              </w:rPr>
              <w:t xml:space="preserve"> The LORD said to Moses and Aaron: This is the law of the </w:t>
            </w:r>
            <w:proofErr w:type="spellStart"/>
            <w:r>
              <w:rPr>
                <w:rStyle w:val="segment"/>
              </w:rPr>
              <w:t>passover</w:t>
            </w:r>
            <w:proofErr w:type="spellEnd"/>
            <w:r>
              <w:rPr>
                <w:rStyle w:val="segment"/>
              </w:rPr>
              <w:t xml:space="preserve"> offering: No foreigner shall eat of it.</w:t>
            </w:r>
            <w:r>
              <w:t xml:space="preserve"> </w:t>
            </w:r>
            <w:r>
              <w:rPr>
                <w:rStyle w:val="segment"/>
                <w:sz w:val="20"/>
                <w:szCs w:val="20"/>
              </w:rPr>
              <w:t>…</w:t>
            </w:r>
            <w:r>
              <w:t xml:space="preserve"> </w:t>
            </w:r>
            <w:r>
              <w:rPr>
                <w:rStyle w:val="segment"/>
                <w:sz w:val="20"/>
                <w:szCs w:val="20"/>
              </w:rPr>
              <w:t>(48)</w:t>
            </w:r>
            <w:r>
              <w:rPr>
                <w:rStyle w:val="segment"/>
              </w:rPr>
              <w:t xml:space="preserve"> If a stranger who dwells with you would offer the </w:t>
            </w:r>
            <w:proofErr w:type="spellStart"/>
            <w:r>
              <w:rPr>
                <w:rStyle w:val="segment"/>
              </w:rPr>
              <w:t>passover</w:t>
            </w:r>
            <w:proofErr w:type="spellEnd"/>
            <w:r>
              <w:rPr>
                <w:rStyle w:val="segment"/>
              </w:rPr>
              <w:t xml:space="preserve"> to the LORD, all his males must be circumcised; then he shall be admitted to offer it; he shall then be as a citizen of the country. But no uncircumcised person may eat of it.</w:t>
            </w:r>
            <w:r>
              <w:t xml:space="preserve"> </w:t>
            </w:r>
            <w:r>
              <w:t>…</w:t>
            </w:r>
          </w:p>
        </w:tc>
        <w:tc>
          <w:tcPr>
            <w:tcW w:w="4675" w:type="dxa"/>
          </w:tcPr>
          <w:p w14:paraId="7A7C8EE9" w14:textId="77777777" w:rsidR="00A163F0" w:rsidRPr="00AF51EA" w:rsidRDefault="00A163F0" w:rsidP="001A2AC9">
            <w:pPr>
              <w:bidi/>
              <w:rPr>
                <w:sz w:val="24"/>
                <w:szCs w:val="24"/>
                <w:lang w:val="en"/>
              </w:rPr>
            </w:pPr>
            <w:r w:rsidRPr="00AF51EA">
              <w:rPr>
                <w:rFonts w:cs="Arial"/>
                <w:sz w:val="24"/>
                <w:szCs w:val="24"/>
                <w:rtl/>
                <w:lang w:val="en" w:bidi="he-IL"/>
              </w:rPr>
              <w:t>שמות פרק יב, א-נא</w:t>
            </w:r>
          </w:p>
          <w:p w14:paraId="251220F6" w14:textId="44815CB1" w:rsidR="00A163F0" w:rsidRPr="001A2AC9" w:rsidRDefault="00A163F0" w:rsidP="00A163F0">
            <w:pPr>
              <w:bidi/>
              <w:rPr>
                <w:sz w:val="26"/>
                <w:szCs w:val="26"/>
                <w:lang w:val="en"/>
              </w:rPr>
            </w:pPr>
            <w:r w:rsidRPr="00AF51EA">
              <w:rPr>
                <w:rFonts w:cs="Arial"/>
                <w:sz w:val="24"/>
                <w:szCs w:val="24"/>
                <w:rtl/>
                <w:lang w:val="en" w:bidi="he-IL"/>
              </w:rPr>
              <w:t xml:space="preserve">דברו אל כל עדת ישראל לאמר בעשר לחדש הזה ויקחו להם איש שה לבית אבת שה לבית: </w:t>
            </w:r>
            <w:r w:rsidR="001A2AC9" w:rsidRPr="00AF51EA">
              <w:rPr>
                <w:rFonts w:cs="Arial" w:hint="cs"/>
                <w:sz w:val="24"/>
                <w:szCs w:val="24"/>
                <w:rtl/>
                <w:lang w:val="en" w:bidi="he-IL"/>
              </w:rPr>
              <w:t xml:space="preserve">... </w:t>
            </w:r>
            <w:r w:rsidRPr="00AF51EA">
              <w:rPr>
                <w:rFonts w:cs="Arial"/>
                <w:sz w:val="24"/>
                <w:szCs w:val="24"/>
                <w:rtl/>
                <w:lang w:val="en" w:bidi="he-IL"/>
              </w:rPr>
              <w:t xml:space="preserve">ושחטו אתו כל קהל עדת ישראל בין הערבים: ולקחו מן הדם ונתנו על שתי המזוזת ועל המשקוף על הבתים אשר יאכלו אתו בהם: </w:t>
            </w:r>
            <w:r w:rsidR="001A2AC9" w:rsidRPr="00AF51EA">
              <w:rPr>
                <w:rFonts w:cs="Arial" w:hint="cs"/>
                <w:sz w:val="24"/>
                <w:szCs w:val="24"/>
                <w:rtl/>
                <w:lang w:val="en" w:bidi="he-IL"/>
              </w:rPr>
              <w:t>...</w:t>
            </w:r>
            <w:r w:rsidRPr="00AF51EA">
              <w:rPr>
                <w:rFonts w:cs="Arial"/>
                <w:sz w:val="24"/>
                <w:szCs w:val="24"/>
                <w:rtl/>
                <w:lang w:val="en" w:bidi="he-IL"/>
              </w:rPr>
              <w:t xml:space="preserve"> ויסעו בני ישראל מרעמסס סכתה כשש מאות אלף רגלי הגברים לבד מטף: </w:t>
            </w:r>
            <w:r w:rsidR="001A2AC9" w:rsidRPr="00AF51EA">
              <w:rPr>
                <w:rFonts w:cs="Arial" w:hint="cs"/>
                <w:sz w:val="24"/>
                <w:szCs w:val="24"/>
                <w:rtl/>
                <w:lang w:val="en" w:bidi="he-IL"/>
              </w:rPr>
              <w:t>...</w:t>
            </w:r>
            <w:r w:rsidRPr="00AF51EA">
              <w:rPr>
                <w:rFonts w:cs="Arial"/>
                <w:sz w:val="24"/>
                <w:szCs w:val="24"/>
                <w:rtl/>
                <w:lang w:val="en" w:bidi="he-IL"/>
              </w:rPr>
              <w:t xml:space="preserve"> ויהי בעצם היום הזה יצאו כל צבאות יקוק מארץ מצרים: </w:t>
            </w:r>
            <w:r w:rsidR="001A2AC9" w:rsidRPr="00AF51EA">
              <w:rPr>
                <w:rFonts w:cs="Arial" w:hint="cs"/>
                <w:sz w:val="24"/>
                <w:szCs w:val="24"/>
                <w:rtl/>
                <w:lang w:val="en" w:bidi="he-IL"/>
              </w:rPr>
              <w:t xml:space="preserve">... </w:t>
            </w:r>
            <w:r w:rsidRPr="00AF51EA">
              <w:rPr>
                <w:rFonts w:cs="Arial"/>
                <w:sz w:val="24"/>
                <w:szCs w:val="24"/>
                <w:rtl/>
                <w:lang w:val="en" w:bidi="he-IL"/>
              </w:rPr>
              <w:t xml:space="preserve">ויאמר יקוק אל משה ואהרן זאת חקת הפסח כל בן נכר לא יאכל בו: </w:t>
            </w:r>
            <w:r w:rsidR="001A2AC9" w:rsidRPr="00AF51EA">
              <w:rPr>
                <w:rFonts w:cs="Arial" w:hint="cs"/>
                <w:sz w:val="24"/>
                <w:szCs w:val="24"/>
                <w:rtl/>
                <w:lang w:val="en" w:bidi="he-IL"/>
              </w:rPr>
              <w:t>...</w:t>
            </w:r>
            <w:r w:rsidRPr="00AF51EA">
              <w:rPr>
                <w:rFonts w:cs="Arial"/>
                <w:sz w:val="24"/>
                <w:szCs w:val="24"/>
                <w:rtl/>
                <w:lang w:val="en" w:bidi="he-IL"/>
              </w:rPr>
              <w:t xml:space="preserve"> וכי יגור אתך גר ועשה פסח ליקוק המול לו כל זכר ואז יקרב לעשתו והיה כאזרח הארץ וכל ערל לא יאכל בו: </w:t>
            </w:r>
            <w:r w:rsidR="001A2AC9" w:rsidRPr="00AF51EA">
              <w:rPr>
                <w:rFonts w:cs="Arial" w:hint="cs"/>
                <w:sz w:val="24"/>
                <w:szCs w:val="24"/>
                <w:rtl/>
                <w:lang w:val="en" w:bidi="he-IL"/>
              </w:rPr>
              <w:t>...</w:t>
            </w:r>
          </w:p>
        </w:tc>
      </w:tr>
    </w:tbl>
    <w:p w14:paraId="5C936AB3" w14:textId="77777777" w:rsidR="00A163F0" w:rsidRDefault="00A163F0">
      <w:pPr>
        <w:rPr>
          <w:lang w:val="en"/>
        </w:rPr>
      </w:pPr>
    </w:p>
    <w:p w14:paraId="5DB239AD" w14:textId="26675F83" w:rsidR="00A163F0" w:rsidRDefault="00A163F0" w:rsidP="00A163F0">
      <w:pPr>
        <w:pStyle w:val="Caption"/>
        <w:keepNext/>
      </w:pPr>
      <w:r>
        <w:t xml:space="preserve">Source </w:t>
      </w:r>
      <w:r>
        <w:fldChar w:fldCharType="begin"/>
      </w:r>
      <w:r>
        <w:instrText xml:space="preserve"> SEQ Source \* ARABIC </w:instrText>
      </w:r>
      <w:r>
        <w:fldChar w:fldCharType="separate"/>
      </w:r>
      <w:r w:rsidR="000D1E4C">
        <w:rPr>
          <w:noProof/>
        </w:rPr>
        <w:t>3</w:t>
      </w:r>
      <w:r>
        <w:fldChar w:fldCharType="end"/>
      </w:r>
    </w:p>
    <w:tbl>
      <w:tblPr>
        <w:tblStyle w:val="TableGrid"/>
        <w:tblW w:w="0" w:type="auto"/>
        <w:tblLook w:val="04A0" w:firstRow="1" w:lastRow="0" w:firstColumn="1" w:lastColumn="0" w:noHBand="0" w:noVBand="1"/>
      </w:tblPr>
      <w:tblGrid>
        <w:gridCol w:w="4675"/>
        <w:gridCol w:w="4675"/>
      </w:tblGrid>
      <w:tr w:rsidR="00BF19E0" w14:paraId="7E688D3E" w14:textId="77777777" w:rsidTr="00BF19E0">
        <w:tc>
          <w:tcPr>
            <w:tcW w:w="4675" w:type="dxa"/>
          </w:tcPr>
          <w:p w14:paraId="1A54EE8F" w14:textId="662EBC88" w:rsidR="00BF19E0" w:rsidRDefault="00BF19E0">
            <w:pPr>
              <w:rPr>
                <w:lang w:val="en"/>
              </w:rPr>
            </w:pPr>
            <w:r>
              <w:rPr>
                <w:rStyle w:val="segment"/>
              </w:rPr>
              <w:t>“As for Me, this is My covenant with you: You shall be the father of a multitude of nations.</w:t>
            </w:r>
            <w:r>
              <w:t xml:space="preserve"> </w:t>
            </w:r>
            <w:r>
              <w:rPr>
                <w:rStyle w:val="segment"/>
                <w:sz w:val="20"/>
                <w:szCs w:val="20"/>
              </w:rPr>
              <w:t>(5)</w:t>
            </w:r>
            <w:r>
              <w:rPr>
                <w:rStyle w:val="segment"/>
              </w:rPr>
              <w:t xml:space="preserve"> And you shall no longer be called Abram, but your name shall be Abraham, for I make you the father of a multitude of nations.</w:t>
            </w:r>
            <w:r>
              <w:t xml:space="preserve"> </w:t>
            </w:r>
            <w:r>
              <w:rPr>
                <w:rStyle w:val="segment"/>
                <w:sz w:val="20"/>
                <w:szCs w:val="20"/>
              </w:rPr>
              <w:t>(6)</w:t>
            </w:r>
            <w:r>
              <w:rPr>
                <w:rStyle w:val="segment"/>
              </w:rPr>
              <w:t xml:space="preserve"> I will make you exceedingly fertile, and make nations of you; and kings shall come forth from you.</w:t>
            </w:r>
            <w:r>
              <w:t xml:space="preserve"> </w:t>
            </w:r>
            <w:r>
              <w:rPr>
                <w:rStyle w:val="segment"/>
                <w:sz w:val="20"/>
                <w:szCs w:val="20"/>
              </w:rPr>
              <w:t>(7)</w:t>
            </w:r>
            <w:r>
              <w:rPr>
                <w:rStyle w:val="segment"/>
              </w:rPr>
              <w:t xml:space="preserve"> I will maintain My covenant between Me and you, and your offspring to come, as an everlasting covenant throughout the ages, to be God to you and to your offspring to come.</w:t>
            </w:r>
            <w:r>
              <w:t xml:space="preserve"> </w:t>
            </w:r>
            <w:r>
              <w:rPr>
                <w:rStyle w:val="segment"/>
                <w:sz w:val="20"/>
                <w:szCs w:val="20"/>
              </w:rPr>
              <w:t>(8)</w:t>
            </w:r>
            <w:r>
              <w:rPr>
                <w:rStyle w:val="segment"/>
              </w:rPr>
              <w:t xml:space="preserve"> </w:t>
            </w:r>
            <w:r w:rsidRPr="00BF19E0">
              <w:rPr>
                <w:rStyle w:val="segment"/>
                <w:b/>
                <w:bCs/>
              </w:rPr>
              <w:t>I assign the land you sojourn in to you and your offspring to come, all the land of Canaan, as an everlasting holding. I will be their God.”</w:t>
            </w:r>
            <w:r>
              <w:t xml:space="preserve"> </w:t>
            </w:r>
            <w:r>
              <w:rPr>
                <w:rStyle w:val="segment"/>
                <w:sz w:val="20"/>
                <w:szCs w:val="20"/>
              </w:rPr>
              <w:t>(9)</w:t>
            </w:r>
            <w:r>
              <w:rPr>
                <w:rStyle w:val="segment"/>
              </w:rPr>
              <w:t xml:space="preserve"> God further said to Abraham, “As for you, you and your offspring to come throughout the ages shall keep My covenant.</w:t>
            </w:r>
            <w:r>
              <w:t xml:space="preserve"> </w:t>
            </w:r>
            <w:r>
              <w:rPr>
                <w:rStyle w:val="segment"/>
                <w:sz w:val="20"/>
                <w:szCs w:val="20"/>
              </w:rPr>
              <w:t>(10)</w:t>
            </w:r>
            <w:r>
              <w:rPr>
                <w:rStyle w:val="segment"/>
              </w:rPr>
              <w:t xml:space="preserve"> Such shall be the covenant between Me and you and your offspring to follow which you shall keep: every male among you shall be circumcised.</w:t>
            </w:r>
          </w:p>
        </w:tc>
        <w:tc>
          <w:tcPr>
            <w:tcW w:w="4675" w:type="dxa"/>
          </w:tcPr>
          <w:p w14:paraId="44C3EA87" w14:textId="77777777" w:rsidR="00BF19E0" w:rsidRPr="00095BA3" w:rsidRDefault="00BF19E0" w:rsidP="00BF19E0">
            <w:pPr>
              <w:bidi/>
              <w:rPr>
                <w:rFonts w:cs="Arial"/>
                <w:sz w:val="24"/>
                <w:szCs w:val="24"/>
                <w:lang w:val="en"/>
              </w:rPr>
            </w:pPr>
            <w:r w:rsidRPr="00095BA3">
              <w:rPr>
                <w:rFonts w:cs="Arial"/>
                <w:sz w:val="24"/>
                <w:szCs w:val="24"/>
                <w:rtl/>
                <w:lang w:val="en" w:bidi="he-IL"/>
              </w:rPr>
              <w:t>בראשית פרק יז, ד-יא</w:t>
            </w:r>
          </w:p>
          <w:p w14:paraId="4750B625" w14:textId="2B0923FF" w:rsidR="00BF19E0" w:rsidRPr="00BF19E0" w:rsidRDefault="00BF19E0" w:rsidP="00BF19E0">
            <w:pPr>
              <w:bidi/>
              <w:rPr>
                <w:sz w:val="26"/>
                <w:szCs w:val="26"/>
                <w:lang w:val="en"/>
              </w:rPr>
            </w:pPr>
            <w:r w:rsidRPr="00095BA3">
              <w:rPr>
                <w:rFonts w:cs="Arial"/>
                <w:sz w:val="24"/>
                <w:szCs w:val="24"/>
                <w:rtl/>
                <w:lang w:val="en" w:bidi="he-IL"/>
              </w:rPr>
              <w:t xml:space="preserve">אני הנה בריתי אתך והיית לאב המון גוים: ולא יקרא עוד את שמך אברם והיה שמך אברהם כי אב המון גוים נתתיך: והפרתי אתך במאד מאד ונתתיך לגוים ומלכים ממך יצאו: והקמתי את בריתי ביני ובינך ובין זרעך אחריך לדרתם לברית עולם להיות לך לאלהים ולזרעך אחריך: </w:t>
            </w:r>
            <w:r w:rsidRPr="00095BA3">
              <w:rPr>
                <w:rFonts w:cs="Arial"/>
                <w:b/>
                <w:bCs/>
                <w:sz w:val="24"/>
                <w:szCs w:val="24"/>
                <w:rtl/>
                <w:lang w:val="en" w:bidi="he-IL"/>
              </w:rPr>
              <w:t>ונתתי לך ולזרעך אחריך את ארץ מגריך את כל ארץ כנען לאחזת עולם והייתי להם לאלהים</w:t>
            </w:r>
            <w:r w:rsidRPr="00095BA3">
              <w:rPr>
                <w:rFonts w:cs="Arial"/>
                <w:sz w:val="24"/>
                <w:szCs w:val="24"/>
                <w:rtl/>
                <w:lang w:val="en" w:bidi="he-IL"/>
              </w:rPr>
              <w:t>: ויאמר אלהים אל אברהם ואתה את בריתי תשמר אתה וזרעך אחריך לדרתם: זאת בריתי אשר תשמרו ביני וביניכם ובין זרעך אחריך המול לכם כל זכר: ונמלתם את בשר ערלתכם והיה לאות ברית ביני וביניכם</w:t>
            </w:r>
            <w:r w:rsidRPr="00095BA3">
              <w:rPr>
                <w:sz w:val="24"/>
                <w:szCs w:val="24"/>
                <w:lang w:val="en"/>
              </w:rPr>
              <w:t>:</w:t>
            </w:r>
          </w:p>
        </w:tc>
      </w:tr>
    </w:tbl>
    <w:p w14:paraId="02637159" w14:textId="1639676B" w:rsidR="00BF19E0" w:rsidRDefault="00BF19E0">
      <w:pPr>
        <w:rPr>
          <w:lang w:val="en"/>
        </w:rPr>
      </w:pPr>
    </w:p>
    <w:p w14:paraId="33413BE1" w14:textId="68A2EF91" w:rsidR="0005653E" w:rsidRDefault="0005653E">
      <w:pPr>
        <w:rPr>
          <w:lang w:val="en"/>
        </w:rPr>
      </w:pPr>
    </w:p>
    <w:p w14:paraId="4DCD7CCB" w14:textId="77777777" w:rsidR="0005653E" w:rsidRDefault="0005653E">
      <w:pPr>
        <w:rPr>
          <w:lang w:val="en"/>
        </w:rPr>
      </w:pPr>
    </w:p>
    <w:p w14:paraId="4E8BDE34" w14:textId="7DC085AE" w:rsidR="006A4163" w:rsidRDefault="006A4163" w:rsidP="006A4163">
      <w:pPr>
        <w:pStyle w:val="Caption"/>
        <w:keepNext/>
      </w:pPr>
      <w:r>
        <w:lastRenderedPageBreak/>
        <w:t xml:space="preserve">Source </w:t>
      </w:r>
      <w:r>
        <w:fldChar w:fldCharType="begin"/>
      </w:r>
      <w:r>
        <w:instrText xml:space="preserve"> SEQ Source \* ARABIC </w:instrText>
      </w:r>
      <w:r>
        <w:fldChar w:fldCharType="separate"/>
      </w:r>
      <w:r w:rsidR="000D1E4C">
        <w:rPr>
          <w:noProof/>
        </w:rPr>
        <w:t>4</w:t>
      </w:r>
      <w:r>
        <w:fldChar w:fldCharType="end"/>
      </w:r>
    </w:p>
    <w:tbl>
      <w:tblPr>
        <w:tblStyle w:val="TableGrid"/>
        <w:tblW w:w="0" w:type="auto"/>
        <w:tblLook w:val="04A0" w:firstRow="1" w:lastRow="0" w:firstColumn="1" w:lastColumn="0" w:noHBand="0" w:noVBand="1"/>
      </w:tblPr>
      <w:tblGrid>
        <w:gridCol w:w="4675"/>
        <w:gridCol w:w="4675"/>
      </w:tblGrid>
      <w:tr w:rsidR="006A4163" w14:paraId="3A1CB3BA" w14:textId="77777777" w:rsidTr="006A4163">
        <w:tc>
          <w:tcPr>
            <w:tcW w:w="4675" w:type="dxa"/>
          </w:tcPr>
          <w:p w14:paraId="219D6F84" w14:textId="6DC7806A" w:rsidR="006A4163" w:rsidRDefault="006A4163">
            <w:pPr>
              <w:rPr>
                <w:lang w:val="en"/>
              </w:rPr>
            </w:pPr>
            <w:r>
              <w:rPr>
                <w:sz w:val="20"/>
                <w:szCs w:val="20"/>
              </w:rPr>
              <w:t>25)</w:t>
            </w:r>
            <w:r>
              <w:t xml:space="preserve"> And when you enter the land that the LORD will give you, as He has promised, you shall observe this rite.</w:t>
            </w:r>
          </w:p>
        </w:tc>
        <w:tc>
          <w:tcPr>
            <w:tcW w:w="4675" w:type="dxa"/>
          </w:tcPr>
          <w:p w14:paraId="3EB91735" w14:textId="77777777" w:rsidR="006A4163" w:rsidRPr="0005653E" w:rsidRDefault="006A4163" w:rsidP="006A4163">
            <w:pPr>
              <w:bidi/>
              <w:rPr>
                <w:sz w:val="24"/>
                <w:szCs w:val="24"/>
                <w:lang w:val="en"/>
              </w:rPr>
            </w:pPr>
            <w:r w:rsidRPr="0005653E">
              <w:rPr>
                <w:rFonts w:cs="Arial"/>
                <w:sz w:val="24"/>
                <w:szCs w:val="24"/>
                <w:rtl/>
                <w:lang w:val="en" w:bidi="he-IL"/>
              </w:rPr>
              <w:t>שמות פרק יב פסוק כה</w:t>
            </w:r>
          </w:p>
          <w:p w14:paraId="2FCBD7A5" w14:textId="5DBC22B8" w:rsidR="006A4163" w:rsidRPr="0005653E" w:rsidRDefault="006A4163" w:rsidP="006A4163">
            <w:pPr>
              <w:bidi/>
              <w:rPr>
                <w:sz w:val="24"/>
                <w:szCs w:val="24"/>
                <w:lang w:val="en"/>
              </w:rPr>
            </w:pPr>
            <w:r w:rsidRPr="0005653E">
              <w:rPr>
                <w:rFonts w:cs="Arial"/>
                <w:sz w:val="24"/>
                <w:szCs w:val="24"/>
                <w:rtl/>
                <w:lang w:val="en" w:bidi="he-IL"/>
              </w:rPr>
              <w:t>והיה כי תבאו אל הארץ אשר יתן יקוק לכם כאשר דבר ושמרתם את העבדה הזאת</w:t>
            </w:r>
            <w:r w:rsidRPr="0005653E">
              <w:rPr>
                <w:sz w:val="24"/>
                <w:szCs w:val="24"/>
                <w:lang w:val="en"/>
              </w:rPr>
              <w:t>:</w:t>
            </w:r>
          </w:p>
        </w:tc>
      </w:tr>
      <w:tr w:rsidR="006A4163" w14:paraId="29CD92F7" w14:textId="77777777" w:rsidTr="006A4163">
        <w:tc>
          <w:tcPr>
            <w:tcW w:w="4675" w:type="dxa"/>
          </w:tcPr>
          <w:p w14:paraId="23EF098C" w14:textId="0ACDDA39" w:rsidR="006A4163" w:rsidRDefault="006A4163">
            <w:pPr>
              <w:rPr>
                <w:rStyle w:val="segment"/>
              </w:rPr>
            </w:pPr>
            <w:proofErr w:type="spellStart"/>
            <w:r>
              <w:rPr>
                <w:rStyle w:val="segment"/>
              </w:rPr>
              <w:t>Rashi</w:t>
            </w:r>
            <w:proofErr w:type="spellEnd"/>
            <w:r w:rsidR="0005653E">
              <w:rPr>
                <w:rStyle w:val="segment"/>
              </w:rPr>
              <w:t>:</w:t>
            </w:r>
          </w:p>
          <w:p w14:paraId="7A27B7CA" w14:textId="4D392992" w:rsidR="006A4163" w:rsidRDefault="006A4163">
            <w:pPr>
              <w:rPr>
                <w:lang w:val="en"/>
              </w:rPr>
            </w:pPr>
            <w:r>
              <w:rPr>
                <w:rStyle w:val="segment"/>
              </w:rPr>
              <w:t>Scripture makes the observance of this service dependent upon their entrance into the land of Palestine</w:t>
            </w:r>
          </w:p>
        </w:tc>
        <w:tc>
          <w:tcPr>
            <w:tcW w:w="4675" w:type="dxa"/>
          </w:tcPr>
          <w:p w14:paraId="3EFD34B0" w14:textId="77777777" w:rsidR="006A4163" w:rsidRPr="0005653E" w:rsidRDefault="006A4163" w:rsidP="006A4163">
            <w:pPr>
              <w:bidi/>
              <w:rPr>
                <w:rFonts w:cs="Arial"/>
                <w:sz w:val="24"/>
                <w:szCs w:val="24"/>
              </w:rPr>
            </w:pPr>
            <w:r w:rsidRPr="0005653E">
              <w:rPr>
                <w:rFonts w:cs="Arial"/>
                <w:sz w:val="24"/>
                <w:szCs w:val="24"/>
                <w:rtl/>
                <w:lang w:bidi="he-IL"/>
              </w:rPr>
              <w:t>רש"י שמות פרשת בא פרק יב פסוק כה</w:t>
            </w:r>
          </w:p>
          <w:p w14:paraId="60C2BCB0" w14:textId="12DB1670" w:rsidR="006A4163" w:rsidRPr="0005653E" w:rsidRDefault="006A4163" w:rsidP="006A4163">
            <w:pPr>
              <w:bidi/>
              <w:rPr>
                <w:sz w:val="24"/>
                <w:szCs w:val="24"/>
                <w:lang w:val="en"/>
              </w:rPr>
            </w:pPr>
            <w:r w:rsidRPr="0005653E">
              <w:rPr>
                <w:rFonts w:cs="Arial"/>
                <w:sz w:val="24"/>
                <w:szCs w:val="24"/>
                <w:rtl/>
                <w:lang w:bidi="he-IL"/>
              </w:rPr>
              <w:t>(כה) והיה כי תבאו אל הארץ - תלה הכתוב מצוה זו בביאתם לארץ,</w:t>
            </w:r>
          </w:p>
        </w:tc>
      </w:tr>
    </w:tbl>
    <w:p w14:paraId="225646F8" w14:textId="77777777" w:rsidR="00F02AC2" w:rsidRDefault="00F02AC2">
      <w:pPr>
        <w:rPr>
          <w:lang w:val="en"/>
        </w:rPr>
      </w:pPr>
    </w:p>
    <w:p w14:paraId="53D1E6D9" w14:textId="4ED5C2D1" w:rsidR="00A163F0" w:rsidRDefault="00A163F0" w:rsidP="00A163F0">
      <w:pPr>
        <w:pStyle w:val="Caption"/>
        <w:keepNext/>
      </w:pPr>
      <w:r>
        <w:t xml:space="preserve">Source </w:t>
      </w:r>
      <w:r>
        <w:fldChar w:fldCharType="begin"/>
      </w:r>
      <w:r>
        <w:instrText xml:space="preserve"> SEQ Source \* ARABIC </w:instrText>
      </w:r>
      <w:r>
        <w:fldChar w:fldCharType="separate"/>
      </w:r>
      <w:r w:rsidR="000D1E4C">
        <w:rPr>
          <w:noProof/>
        </w:rPr>
        <w:t>5</w:t>
      </w:r>
      <w:r>
        <w:fldChar w:fldCharType="end"/>
      </w:r>
    </w:p>
    <w:tbl>
      <w:tblPr>
        <w:tblStyle w:val="TableGrid"/>
        <w:tblW w:w="0" w:type="auto"/>
        <w:tblLook w:val="04A0" w:firstRow="1" w:lastRow="0" w:firstColumn="1" w:lastColumn="0" w:noHBand="0" w:noVBand="1"/>
      </w:tblPr>
      <w:tblGrid>
        <w:gridCol w:w="4675"/>
        <w:gridCol w:w="4675"/>
      </w:tblGrid>
      <w:tr w:rsidR="00EC7F04" w14:paraId="08A9B613" w14:textId="77777777" w:rsidTr="00EC7F04">
        <w:tc>
          <w:tcPr>
            <w:tcW w:w="4675" w:type="dxa"/>
          </w:tcPr>
          <w:p w14:paraId="0D062D3C" w14:textId="745F1C47" w:rsidR="00EC7F04" w:rsidRDefault="00EC7F04">
            <w:pPr>
              <w:rPr>
                <w:lang w:val="en"/>
              </w:rPr>
            </w:pPr>
            <w:r>
              <w:rPr>
                <w:rStyle w:val="segment"/>
              </w:rPr>
              <w:t>The returned exiles celebrated the Passover on the fourteenth day of the first month,</w:t>
            </w:r>
            <w:r>
              <w:t xml:space="preserve"> </w:t>
            </w:r>
            <w:r>
              <w:rPr>
                <w:rStyle w:val="segment"/>
                <w:sz w:val="20"/>
                <w:szCs w:val="20"/>
              </w:rPr>
              <w:t>(20)</w:t>
            </w:r>
            <w:r>
              <w:rPr>
                <w:rStyle w:val="segment"/>
              </w:rPr>
              <w:t xml:space="preserve"> for the priests and Levites had purified themselves to a man; they were all pure. They slaughtered the </w:t>
            </w:r>
            <w:proofErr w:type="spellStart"/>
            <w:r>
              <w:rPr>
                <w:rStyle w:val="segment"/>
              </w:rPr>
              <w:t>passover</w:t>
            </w:r>
            <w:proofErr w:type="spellEnd"/>
            <w:r>
              <w:rPr>
                <w:rStyle w:val="segment"/>
              </w:rPr>
              <w:t xml:space="preserve"> offering for all the returned exiles, and for their brother priests and for themselves.</w:t>
            </w:r>
            <w:r>
              <w:t xml:space="preserve"> </w:t>
            </w:r>
            <w:r>
              <w:rPr>
                <w:rStyle w:val="segment"/>
                <w:sz w:val="20"/>
                <w:szCs w:val="20"/>
              </w:rPr>
              <w:t>(21)</w:t>
            </w:r>
            <w:r>
              <w:rPr>
                <w:rStyle w:val="segment"/>
              </w:rPr>
              <w:t xml:space="preserve"> The children of Israel who had returned from the exile, together with all who joined them in separating themselves from the uncleanliness of the nations of the lands to worship the LORD God of Israel, ate of it.</w:t>
            </w:r>
            <w:r>
              <w:t xml:space="preserve"> </w:t>
            </w:r>
            <w:r>
              <w:rPr>
                <w:rStyle w:val="segment"/>
                <w:sz w:val="20"/>
                <w:szCs w:val="20"/>
              </w:rPr>
              <w:t>(22)</w:t>
            </w:r>
            <w:r>
              <w:rPr>
                <w:rStyle w:val="segment"/>
              </w:rPr>
              <w:t xml:space="preserve"> They joyfully celebrated the Feast of Unleavened Bread for seven days, for the LORD had given them cause for joy by inclining the heart of the Assyrian king toward them so as to give them support in the work of the House of God, the God of Israel.</w:t>
            </w:r>
          </w:p>
        </w:tc>
        <w:tc>
          <w:tcPr>
            <w:tcW w:w="4675" w:type="dxa"/>
          </w:tcPr>
          <w:p w14:paraId="58A05C12" w14:textId="77777777" w:rsidR="00EC7F04" w:rsidRPr="00EC7F04" w:rsidRDefault="00EC7F04" w:rsidP="00EC7F04">
            <w:pPr>
              <w:bidi/>
              <w:rPr>
                <w:sz w:val="26"/>
                <w:szCs w:val="26"/>
                <w:lang w:val="en"/>
              </w:rPr>
            </w:pPr>
            <w:r w:rsidRPr="00EC7F04">
              <w:rPr>
                <w:rFonts w:cs="Arial"/>
                <w:sz w:val="26"/>
                <w:szCs w:val="26"/>
                <w:rtl/>
                <w:lang w:val="en" w:bidi="he-IL"/>
              </w:rPr>
              <w:t>עזרא פרק ו, יט-כב</w:t>
            </w:r>
          </w:p>
          <w:p w14:paraId="410219EF" w14:textId="1AF90E8F" w:rsidR="00EC7F04" w:rsidRPr="00EC7F04" w:rsidRDefault="00EC7F04" w:rsidP="00EC7F04">
            <w:pPr>
              <w:bidi/>
              <w:rPr>
                <w:sz w:val="26"/>
                <w:szCs w:val="26"/>
                <w:lang w:val="en"/>
              </w:rPr>
            </w:pPr>
            <w:r w:rsidRPr="00EC7F04">
              <w:rPr>
                <w:rFonts w:cs="Arial"/>
                <w:sz w:val="26"/>
                <w:szCs w:val="26"/>
                <w:rtl/>
                <w:lang w:val="en" w:bidi="he-IL"/>
              </w:rPr>
              <w:t xml:space="preserve">ויעשו </w:t>
            </w:r>
            <w:r w:rsidRPr="00EC7F04">
              <w:rPr>
                <w:rFonts w:cs="Arial"/>
                <w:sz w:val="26"/>
                <w:szCs w:val="26"/>
                <w:u w:val="single"/>
                <w:rtl/>
                <w:lang w:val="en" w:bidi="he-IL"/>
              </w:rPr>
              <w:t>בני הגולה</w:t>
            </w:r>
            <w:r w:rsidRPr="00EC7F04">
              <w:rPr>
                <w:rFonts w:cs="Arial"/>
                <w:sz w:val="26"/>
                <w:szCs w:val="26"/>
                <w:rtl/>
                <w:lang w:val="en" w:bidi="he-IL"/>
              </w:rPr>
              <w:t xml:space="preserve"> את הפסח בארבעה עשר לחדש הראשון: כי הטהרו הכהנים והלוים כאחד כלם טהורים וישחטו הפסח לכל בני הגולה ולאחיהם הכהנים ולהם: ויאכלו בני ישראל </w:t>
            </w:r>
            <w:r w:rsidRPr="00EC7F04">
              <w:rPr>
                <w:rFonts w:cs="Arial"/>
                <w:sz w:val="26"/>
                <w:szCs w:val="26"/>
                <w:u w:val="single"/>
                <w:rtl/>
                <w:lang w:val="en" w:bidi="he-IL"/>
              </w:rPr>
              <w:t>השבים מהגולה</w:t>
            </w:r>
            <w:r w:rsidRPr="00EC7F04">
              <w:rPr>
                <w:rFonts w:cs="Arial"/>
                <w:sz w:val="26"/>
                <w:szCs w:val="26"/>
                <w:rtl/>
                <w:lang w:val="en" w:bidi="he-IL"/>
              </w:rPr>
              <w:t xml:space="preserve"> וכל הנבדל מטמאת גוי הארץ אלהם לדרש ליקוק אלהי ישראל: ויעשו חג מצות שבעת ימים בשמחה כי שמחם יקוק והסב לב מלך אשור עליהם לחזק ידיהם במלאכת בית האלהים אלהי ישראל:</w:t>
            </w:r>
          </w:p>
        </w:tc>
      </w:tr>
    </w:tbl>
    <w:p w14:paraId="7CAC117F" w14:textId="5FB04CA1" w:rsidR="00BF19E0" w:rsidRDefault="00BF19E0">
      <w:pPr>
        <w:rPr>
          <w:lang w:val="en"/>
        </w:rPr>
      </w:pPr>
    </w:p>
    <w:p w14:paraId="69A3F5E6" w14:textId="3F1828B0" w:rsidR="00A163F0" w:rsidRDefault="00A163F0" w:rsidP="00A163F0">
      <w:pPr>
        <w:pStyle w:val="Caption"/>
        <w:keepNext/>
      </w:pPr>
      <w:r>
        <w:t xml:space="preserve">Source </w:t>
      </w:r>
      <w:r>
        <w:fldChar w:fldCharType="begin"/>
      </w:r>
      <w:r>
        <w:instrText xml:space="preserve"> SEQ Source \* ARABIC </w:instrText>
      </w:r>
      <w:r>
        <w:fldChar w:fldCharType="separate"/>
      </w:r>
      <w:r w:rsidR="000D1E4C">
        <w:rPr>
          <w:noProof/>
        </w:rPr>
        <w:t>6</w:t>
      </w:r>
      <w:r>
        <w:fldChar w:fldCharType="end"/>
      </w:r>
    </w:p>
    <w:tbl>
      <w:tblPr>
        <w:tblStyle w:val="TableGrid"/>
        <w:tblW w:w="0" w:type="auto"/>
        <w:tblLook w:val="04A0" w:firstRow="1" w:lastRow="0" w:firstColumn="1" w:lastColumn="0" w:noHBand="0" w:noVBand="1"/>
      </w:tblPr>
      <w:tblGrid>
        <w:gridCol w:w="4675"/>
        <w:gridCol w:w="4675"/>
      </w:tblGrid>
      <w:tr w:rsidR="00EC7F04" w14:paraId="50626ED0" w14:textId="77777777" w:rsidTr="00EC7F04">
        <w:tc>
          <w:tcPr>
            <w:tcW w:w="4675" w:type="dxa"/>
          </w:tcPr>
          <w:p w14:paraId="2CE26A59" w14:textId="240415B3" w:rsidR="00EC7F04" w:rsidRDefault="00640D57">
            <w:pPr>
              <w:rPr>
                <w:lang w:val="en"/>
              </w:rPr>
            </w:pPr>
            <w:r>
              <w:rPr>
                <w:rStyle w:val="segment"/>
              </w:rPr>
              <w:t>Hezekiah sent word to all Israel and Judah; he also wrote letters to Ephraim and Manasseh to come to the House of the LORD in Jerusalem to keep the Passover for the LORD God of Israel.</w:t>
            </w:r>
            <w:r>
              <w:t xml:space="preserve"> </w:t>
            </w:r>
            <w:r>
              <w:t xml:space="preserve">… </w:t>
            </w:r>
            <w:r>
              <w:t xml:space="preserve"> </w:t>
            </w:r>
            <w:r>
              <w:rPr>
                <w:rStyle w:val="segment"/>
                <w:sz w:val="20"/>
                <w:szCs w:val="20"/>
              </w:rPr>
              <w:t>(6)</w:t>
            </w:r>
            <w:r>
              <w:rPr>
                <w:rStyle w:val="segment"/>
              </w:rPr>
              <w:t xml:space="preserve"> The couriers went out with the letters from the king and his officers through all Israel and Judah, by order of the king, proclaiming, “O you Israelites! Return to the LORD God of your fathers, Abraham, Isaac, and Israel, and He will return to the remnant of you who escaped from the hand of the kings of Assyria.</w:t>
            </w:r>
            <w:r>
              <w:t xml:space="preserve"> </w:t>
            </w:r>
            <w:r>
              <w:rPr>
                <w:rStyle w:val="segment"/>
                <w:sz w:val="20"/>
                <w:szCs w:val="20"/>
              </w:rPr>
              <w:t>(7)</w:t>
            </w:r>
            <w:r>
              <w:rPr>
                <w:rStyle w:val="segment"/>
              </w:rPr>
              <w:t xml:space="preserve"> Do not be like your fathers and brothers who trespassed against the LORD God of their fathers and He turned them into a horror, as you see.</w:t>
            </w:r>
            <w:r>
              <w:t xml:space="preserve"> </w:t>
            </w:r>
            <w:r>
              <w:rPr>
                <w:rStyle w:val="segment"/>
                <w:sz w:val="20"/>
                <w:szCs w:val="20"/>
              </w:rPr>
              <w:t>(8)</w:t>
            </w:r>
            <w:r>
              <w:rPr>
                <w:rStyle w:val="segment"/>
              </w:rPr>
              <w:t xml:space="preserve"> Now do not be </w:t>
            </w:r>
            <w:proofErr w:type="spellStart"/>
            <w:r>
              <w:rPr>
                <w:rStyle w:val="segment"/>
              </w:rPr>
              <w:t>stiffnecked</w:t>
            </w:r>
            <w:proofErr w:type="spellEnd"/>
            <w:r>
              <w:rPr>
                <w:rStyle w:val="segment"/>
              </w:rPr>
              <w:t xml:space="preserve"> like your fathers; submit yourselves to </w:t>
            </w:r>
            <w:r>
              <w:rPr>
                <w:rStyle w:val="segment"/>
              </w:rPr>
              <w:lastRenderedPageBreak/>
              <w:t>the LORD and come to His sanctuary, which He consecrated forever, and serve the LORD your God so that His anger may turn back from you.</w:t>
            </w:r>
            <w:r>
              <w:t xml:space="preserve"> </w:t>
            </w:r>
            <w:r>
              <w:rPr>
                <w:rStyle w:val="segment"/>
                <w:sz w:val="20"/>
                <w:szCs w:val="20"/>
              </w:rPr>
              <w:t>(9)</w:t>
            </w:r>
            <w:r>
              <w:rPr>
                <w:rStyle w:val="segment"/>
              </w:rPr>
              <w:t xml:space="preserve"> If you return to the LORD, your brothers and children will be regarded with compassion by their captors, and will return to this land; for the LORD your God is gracious and merciful; He will not turn His face from you if you return to Him.”</w:t>
            </w:r>
            <w:r>
              <w:rPr>
                <w:rStyle w:val="segment"/>
              </w:rPr>
              <w:t xml:space="preserve"> …</w:t>
            </w:r>
            <w:r>
              <w:t xml:space="preserve"> </w:t>
            </w:r>
            <w:r>
              <w:rPr>
                <w:rStyle w:val="segment"/>
                <w:sz w:val="20"/>
                <w:szCs w:val="20"/>
              </w:rPr>
              <w:t>(15)</w:t>
            </w:r>
            <w:r>
              <w:rPr>
                <w:rStyle w:val="segment"/>
              </w:rPr>
              <w:t xml:space="preserve"> They slaughtered the paschal sacrifice on the fourteenth of the second month. The priests and Levites were ashamed, and they sanctified themselves and brought burnt offerings to the House of the LORD.</w:t>
            </w:r>
          </w:p>
        </w:tc>
        <w:tc>
          <w:tcPr>
            <w:tcW w:w="4675" w:type="dxa"/>
          </w:tcPr>
          <w:p w14:paraId="177E4EA5" w14:textId="77777777" w:rsidR="00EC7F04" w:rsidRPr="00640D57" w:rsidRDefault="00EC7F04" w:rsidP="00EC7F04">
            <w:pPr>
              <w:bidi/>
              <w:rPr>
                <w:sz w:val="26"/>
                <w:szCs w:val="26"/>
                <w:lang w:val="en"/>
              </w:rPr>
            </w:pPr>
            <w:r w:rsidRPr="00640D57">
              <w:rPr>
                <w:rFonts w:cs="Arial"/>
                <w:sz w:val="26"/>
                <w:szCs w:val="26"/>
                <w:rtl/>
                <w:lang w:val="en" w:bidi="he-IL"/>
              </w:rPr>
              <w:lastRenderedPageBreak/>
              <w:t>דברי הימים ב פרק ל, א-טו</w:t>
            </w:r>
          </w:p>
          <w:p w14:paraId="0516A271" w14:textId="6CC3FE22" w:rsidR="00EC7F04" w:rsidRPr="00640D57" w:rsidRDefault="00EC7F04" w:rsidP="00EC7F04">
            <w:pPr>
              <w:bidi/>
              <w:rPr>
                <w:sz w:val="26"/>
                <w:szCs w:val="26"/>
                <w:lang w:val="en"/>
              </w:rPr>
            </w:pPr>
            <w:r w:rsidRPr="00640D57">
              <w:rPr>
                <w:rFonts w:cs="Arial"/>
                <w:sz w:val="26"/>
                <w:szCs w:val="26"/>
                <w:rtl/>
                <w:lang w:val="en" w:bidi="he-IL"/>
              </w:rPr>
              <w:t xml:space="preserve">וישלח יחזקיהו על כל ישראל ויהודה וגם אגרות כתב על אפרים ומנשה לבוא לבית  יקוק בירושלם לעשות פסח ליקוק אלהי ישראל: ויועץ המלך ושריו וכל הקהל בירושלם לעשות הפסח בחדש השני: </w:t>
            </w:r>
            <w:r w:rsidR="00640D57" w:rsidRPr="00640D57">
              <w:rPr>
                <w:rFonts w:cs="Arial"/>
                <w:sz w:val="26"/>
                <w:szCs w:val="26"/>
                <w:lang w:val="en" w:bidi="he-IL"/>
              </w:rPr>
              <w:t>…</w:t>
            </w:r>
            <w:r w:rsidRPr="00640D57">
              <w:rPr>
                <w:rFonts w:cs="Arial"/>
                <w:sz w:val="26"/>
                <w:szCs w:val="26"/>
                <w:rtl/>
                <w:lang w:val="en" w:bidi="he-IL"/>
              </w:rPr>
              <w:t xml:space="preserve">וילכו הרצים באגרות מיד המלך ושריו בכל ישראל ויהודה וכמצות המלך לאמר בני ישראל שובו אל יקוק אלהי אברהם יצחק וישראל וישב אל הפליטה הנשארת לכם מכף מלכי אשור: ואל תהיו כאבותיכם וכאחיכם אשר מעלו ביקוק אלהי אבותיהם ויתנם לשמה כאשר אתם ראים: עתה אל תקשו ערפכם כאבותיכם תנו יד ליקוק ובאו למקדשו אשר הקדיש לעולם ועבדו </w:t>
            </w:r>
            <w:r w:rsidRPr="00640D57">
              <w:rPr>
                <w:rFonts w:cs="Arial"/>
                <w:sz w:val="26"/>
                <w:szCs w:val="26"/>
                <w:rtl/>
                <w:lang w:val="en" w:bidi="he-IL"/>
              </w:rPr>
              <w:lastRenderedPageBreak/>
              <w:t xml:space="preserve">את יקוק אלהיכם וישב מכם חרון אפו: כי בשובכם על יקוק אחיכם ובניכם לרחמים לפני שוביהם </w:t>
            </w:r>
            <w:r w:rsidRPr="00640D57">
              <w:rPr>
                <w:rFonts w:cs="Arial"/>
                <w:sz w:val="26"/>
                <w:szCs w:val="26"/>
                <w:u w:val="single"/>
                <w:rtl/>
                <w:lang w:val="en" w:bidi="he-IL"/>
              </w:rPr>
              <w:t>ולשוב לארץ הזאת</w:t>
            </w:r>
            <w:r w:rsidRPr="00640D57">
              <w:rPr>
                <w:rFonts w:cs="Arial"/>
                <w:sz w:val="26"/>
                <w:szCs w:val="26"/>
                <w:rtl/>
                <w:lang w:val="en" w:bidi="he-IL"/>
              </w:rPr>
              <w:t xml:space="preserve"> כי  חנון ורחום יקוק אלהיכם ולא יסיר פנים מכם אם תשובו אליו: פ </w:t>
            </w:r>
            <w:r w:rsidR="00640D57" w:rsidRPr="00640D57">
              <w:rPr>
                <w:rFonts w:cs="Arial"/>
                <w:sz w:val="26"/>
                <w:szCs w:val="26"/>
                <w:lang w:val="en" w:bidi="he-IL"/>
              </w:rPr>
              <w:t>…</w:t>
            </w:r>
            <w:r w:rsidRPr="00640D57">
              <w:rPr>
                <w:rFonts w:cs="Arial"/>
                <w:sz w:val="26"/>
                <w:szCs w:val="26"/>
                <w:rtl/>
                <w:lang w:val="en" w:bidi="he-IL"/>
              </w:rPr>
              <w:t xml:space="preserve"> וישחטו הפסח בארבעה עשר לחדש השני והכהנים והלוים נכלמו ויתקדשו ויביאו עלות בית יקוק</w:t>
            </w:r>
            <w:r w:rsidRPr="00640D57">
              <w:rPr>
                <w:sz w:val="26"/>
                <w:szCs w:val="26"/>
                <w:lang w:val="en"/>
              </w:rPr>
              <w:t>:</w:t>
            </w:r>
          </w:p>
        </w:tc>
      </w:tr>
    </w:tbl>
    <w:p w14:paraId="09789DAD" w14:textId="4BC132D1" w:rsidR="00EC7F04" w:rsidRDefault="00EC7F04">
      <w:pPr>
        <w:rPr>
          <w:lang w:val="en"/>
        </w:rPr>
      </w:pPr>
    </w:p>
    <w:p w14:paraId="69F1F794" w14:textId="060A69DB" w:rsidR="00A163F0" w:rsidRDefault="00A163F0" w:rsidP="00A163F0">
      <w:pPr>
        <w:pStyle w:val="Caption"/>
        <w:keepNext/>
      </w:pPr>
      <w:r>
        <w:t xml:space="preserve">Source </w:t>
      </w:r>
      <w:r>
        <w:fldChar w:fldCharType="begin"/>
      </w:r>
      <w:r>
        <w:instrText xml:space="preserve"> SEQ Source \* ARABIC </w:instrText>
      </w:r>
      <w:r>
        <w:fldChar w:fldCharType="separate"/>
      </w:r>
      <w:r w:rsidR="000D1E4C">
        <w:rPr>
          <w:noProof/>
        </w:rPr>
        <w:t>7</w:t>
      </w:r>
      <w:r>
        <w:fldChar w:fldCharType="end"/>
      </w:r>
    </w:p>
    <w:tbl>
      <w:tblPr>
        <w:tblStyle w:val="TableGrid"/>
        <w:tblW w:w="0" w:type="auto"/>
        <w:tblLook w:val="04A0" w:firstRow="1" w:lastRow="0" w:firstColumn="1" w:lastColumn="0" w:noHBand="0" w:noVBand="1"/>
      </w:tblPr>
      <w:tblGrid>
        <w:gridCol w:w="4675"/>
        <w:gridCol w:w="4675"/>
      </w:tblGrid>
      <w:tr w:rsidR="00640D57" w14:paraId="254E6FD4" w14:textId="77777777" w:rsidTr="00640D57">
        <w:tc>
          <w:tcPr>
            <w:tcW w:w="4675" w:type="dxa"/>
          </w:tcPr>
          <w:p w14:paraId="563A155B" w14:textId="5974F7CB" w:rsidR="00640D57" w:rsidRDefault="00640D57" w:rsidP="00640D57">
            <w:pPr>
              <w:rPr>
                <w:lang w:val="en"/>
              </w:rPr>
            </w:pPr>
            <w:r>
              <w:rPr>
                <w:rStyle w:val="segment"/>
              </w:rPr>
              <w:t>That Passover was kept in the eighteenth year of the reign of Josiah.</w:t>
            </w:r>
            <w:r>
              <w:t xml:space="preserve"> </w:t>
            </w:r>
            <w:r>
              <w:rPr>
                <w:rStyle w:val="segment"/>
                <w:sz w:val="20"/>
                <w:szCs w:val="20"/>
              </w:rPr>
              <w:t>(20)</w:t>
            </w:r>
            <w:r>
              <w:rPr>
                <w:rStyle w:val="segment"/>
              </w:rPr>
              <w:t xml:space="preserve"> After all this furbishing of the Temple by Josiah, King </w:t>
            </w:r>
            <w:proofErr w:type="spellStart"/>
            <w:r>
              <w:rPr>
                <w:rStyle w:val="segment"/>
              </w:rPr>
              <w:t>Necho</w:t>
            </w:r>
            <w:proofErr w:type="spellEnd"/>
            <w:r>
              <w:rPr>
                <w:rStyle w:val="segment"/>
              </w:rPr>
              <w:t xml:space="preserve"> of Egypt came up to fight at Carchemish on the Euphrates, and Josiah went out against him.</w:t>
            </w:r>
          </w:p>
        </w:tc>
        <w:tc>
          <w:tcPr>
            <w:tcW w:w="4675" w:type="dxa"/>
          </w:tcPr>
          <w:p w14:paraId="285BCDFB" w14:textId="77777777" w:rsidR="00640D57" w:rsidRPr="00640D57" w:rsidRDefault="00640D57" w:rsidP="00640D57">
            <w:pPr>
              <w:bidi/>
              <w:rPr>
                <w:sz w:val="26"/>
                <w:szCs w:val="26"/>
                <w:lang w:val="en"/>
              </w:rPr>
            </w:pPr>
            <w:r w:rsidRPr="00640D57">
              <w:rPr>
                <w:rFonts w:cs="Arial"/>
                <w:sz w:val="26"/>
                <w:szCs w:val="26"/>
                <w:rtl/>
                <w:lang w:val="en" w:bidi="he-IL"/>
              </w:rPr>
              <w:t>דברי הימים ב פרק לה, א-כד</w:t>
            </w:r>
          </w:p>
          <w:p w14:paraId="0D5231D5" w14:textId="7752FD6F" w:rsidR="00640D57" w:rsidRPr="00640D57" w:rsidRDefault="00640D57" w:rsidP="00640D57">
            <w:pPr>
              <w:bidi/>
              <w:rPr>
                <w:sz w:val="26"/>
                <w:szCs w:val="26"/>
                <w:lang w:val="en"/>
              </w:rPr>
            </w:pPr>
            <w:r w:rsidRPr="00640D57">
              <w:rPr>
                <w:rFonts w:cs="Arial"/>
                <w:sz w:val="26"/>
                <w:szCs w:val="26"/>
                <w:rtl/>
                <w:lang w:val="en" w:bidi="he-IL"/>
              </w:rPr>
              <w:t xml:space="preserve">ויעש יאשיהו בירושלם פסח ליקוק וישחטו הפסח בארבעה עשר לחדש הראשון: </w:t>
            </w:r>
            <w:r w:rsidRPr="00640D57">
              <w:rPr>
                <w:rFonts w:cs="Arial"/>
                <w:sz w:val="26"/>
                <w:szCs w:val="26"/>
                <w:lang w:val="en" w:bidi="he-IL"/>
              </w:rPr>
              <w:t>…</w:t>
            </w:r>
            <w:r w:rsidRPr="00640D57">
              <w:rPr>
                <w:rFonts w:cs="Arial"/>
                <w:sz w:val="26"/>
                <w:szCs w:val="26"/>
                <w:rtl/>
                <w:lang w:val="en" w:bidi="he-IL"/>
              </w:rPr>
              <w:t xml:space="preserve"> בשמונה עשרה שנה למלכות יאשיהו נעשה הפסח הזה: אחרי כל זאת אשר הכין יאשיהו את הבית עלה נכו מלך מצרים להלחם בכרכמיש על  פרת ויצא לקראתו יאשיהו: </w:t>
            </w:r>
          </w:p>
        </w:tc>
      </w:tr>
    </w:tbl>
    <w:p w14:paraId="4DC75E02" w14:textId="45D19198" w:rsidR="00640D57" w:rsidRDefault="00640D57">
      <w:pPr>
        <w:rPr>
          <w:lang w:val="en"/>
        </w:rPr>
      </w:pPr>
    </w:p>
    <w:p w14:paraId="00DF54AF" w14:textId="0E25E1FB" w:rsidR="00A163F0" w:rsidRDefault="00A163F0" w:rsidP="00A163F0">
      <w:pPr>
        <w:pStyle w:val="Caption"/>
        <w:keepNext/>
      </w:pPr>
      <w:r>
        <w:t xml:space="preserve">Source </w:t>
      </w:r>
      <w:r>
        <w:fldChar w:fldCharType="begin"/>
      </w:r>
      <w:r>
        <w:instrText xml:space="preserve"> SEQ Source \* ARABIC </w:instrText>
      </w:r>
      <w:r>
        <w:fldChar w:fldCharType="separate"/>
      </w:r>
      <w:r w:rsidR="000D1E4C">
        <w:rPr>
          <w:noProof/>
        </w:rPr>
        <w:t>8</w:t>
      </w:r>
      <w:r>
        <w:fldChar w:fldCharType="end"/>
      </w:r>
    </w:p>
    <w:tbl>
      <w:tblPr>
        <w:tblStyle w:val="TableGrid"/>
        <w:tblW w:w="0" w:type="auto"/>
        <w:tblLook w:val="04A0" w:firstRow="1" w:lastRow="0" w:firstColumn="1" w:lastColumn="0" w:noHBand="0" w:noVBand="1"/>
      </w:tblPr>
      <w:tblGrid>
        <w:gridCol w:w="9350"/>
      </w:tblGrid>
      <w:tr w:rsidR="00A163F0" w14:paraId="09566C18" w14:textId="77777777" w:rsidTr="00A163F0">
        <w:tc>
          <w:tcPr>
            <w:tcW w:w="9350" w:type="dxa"/>
          </w:tcPr>
          <w:p w14:paraId="66CB65EE" w14:textId="77777777" w:rsidR="00A163F0" w:rsidRPr="00A163F0" w:rsidRDefault="00A163F0" w:rsidP="00A163F0">
            <w:pPr>
              <w:bidi/>
              <w:rPr>
                <w:lang w:val="en"/>
              </w:rPr>
            </w:pPr>
            <w:r w:rsidRPr="00A163F0">
              <w:rPr>
                <w:rFonts w:cs="Arial"/>
                <w:rtl/>
                <w:lang w:val="en" w:bidi="he-IL"/>
              </w:rPr>
              <w:t>יהושע פרק ה, ב-יב</w:t>
            </w:r>
          </w:p>
          <w:p w14:paraId="6B5F61DB" w14:textId="77777777" w:rsidR="00A163F0" w:rsidRPr="00A163F0" w:rsidRDefault="00A163F0" w:rsidP="00A163F0">
            <w:pPr>
              <w:bidi/>
              <w:rPr>
                <w:rFonts w:cs="Arial"/>
                <w:sz w:val="26"/>
                <w:szCs w:val="26"/>
                <w:rtl/>
                <w:lang w:val="en" w:bidi="he-IL"/>
              </w:rPr>
            </w:pPr>
            <w:r w:rsidRPr="00A163F0">
              <w:rPr>
                <w:rFonts w:cs="Arial"/>
                <w:sz w:val="26"/>
                <w:szCs w:val="26"/>
                <w:rtl/>
                <w:lang w:val="en" w:bidi="he-IL"/>
              </w:rPr>
              <w:t xml:space="preserve">בעת ההיא אמר יקוק אל יהושע עשה לך חרבות צרים ושוב מל את בני ישראל שנית: ויעש לו יהושע חרבות צרים וימל את בני ישראל אל גבעת הערלות: </w:t>
            </w:r>
          </w:p>
          <w:p w14:paraId="5D5B3759" w14:textId="77777777" w:rsidR="00A163F0" w:rsidRPr="00A163F0" w:rsidRDefault="00A163F0" w:rsidP="00A163F0">
            <w:pPr>
              <w:bidi/>
              <w:rPr>
                <w:rFonts w:cs="Arial"/>
                <w:sz w:val="26"/>
                <w:szCs w:val="26"/>
                <w:rtl/>
                <w:lang w:val="en" w:bidi="he-IL"/>
              </w:rPr>
            </w:pPr>
            <w:r w:rsidRPr="00A163F0">
              <w:rPr>
                <w:rFonts w:cs="Arial"/>
                <w:sz w:val="26"/>
                <w:szCs w:val="26"/>
                <w:rtl/>
                <w:lang w:val="en" w:bidi="he-IL"/>
              </w:rPr>
              <w:t xml:space="preserve">וזה הדבר אשר מל יהושע כל העם היצא ממצרים הזכרים כל אנשי המלחמה מתו במדבר בדרך בצאתם ממצרים: כי מלים היו כל העם היצאים וכל העם הילדים במדבר בדרך בצאתם ממצרים לא  מלו: כי ארבעים שנה הלכו בני ישראל במדבר עד תם כל הגוי אנשי המלחמה היצאים ממצרים אשר לא שמעו בקול יקוק אשר נשבע יקוק להם לבלתי הראותם את הארץ אשר נשבע יקוק לאבותם לתת לנו ארץ זבת חלב ודבש: ואת בניהם הקים תחתם אתם מל יהושע כי ערלים היו כי לא מלו אותם בדרך: ויהי כאשר תמו כל הגוי להמול וישבו תחתם במחנה עד חיותם: פ </w:t>
            </w:r>
          </w:p>
          <w:p w14:paraId="22F41856" w14:textId="453A0193" w:rsidR="00A163F0" w:rsidRDefault="00A163F0" w:rsidP="00A163F0">
            <w:pPr>
              <w:bidi/>
              <w:rPr>
                <w:lang w:val="en"/>
              </w:rPr>
            </w:pPr>
            <w:r w:rsidRPr="00A163F0">
              <w:rPr>
                <w:rFonts w:cs="Arial"/>
                <w:sz w:val="26"/>
                <w:szCs w:val="26"/>
                <w:rtl/>
                <w:lang w:val="en" w:bidi="he-IL"/>
              </w:rPr>
              <w:t xml:space="preserve">ויאמר יקוק אל יהושע היום גלותי את חרפת מצרים מעליכם ויקרא שם המקום ההוא גלגל עד היום הזה: ויחנו בני ישראל בגלגל ויעשו את הפסח </w:t>
            </w:r>
            <w:r w:rsidRPr="00A163F0">
              <w:rPr>
                <w:rFonts w:cs="Arial" w:hint="cs"/>
                <w:sz w:val="26"/>
                <w:szCs w:val="26"/>
                <w:rtl/>
                <w:lang w:val="en" w:bidi="he-IL"/>
              </w:rPr>
              <w:t xml:space="preserve">... </w:t>
            </w:r>
          </w:p>
        </w:tc>
      </w:tr>
      <w:tr w:rsidR="00A163F0" w14:paraId="11D0587C" w14:textId="77777777" w:rsidTr="00A163F0">
        <w:tc>
          <w:tcPr>
            <w:tcW w:w="9350" w:type="dxa"/>
          </w:tcPr>
          <w:p w14:paraId="537D87D2" w14:textId="2A2D5C80" w:rsidR="00A163F0" w:rsidRDefault="00A163F0" w:rsidP="00A163F0">
            <w:pPr>
              <w:rPr>
                <w:lang w:val="en"/>
              </w:rPr>
            </w:pPr>
            <w:r>
              <w:rPr>
                <w:rStyle w:val="segment"/>
                <w:sz w:val="20"/>
                <w:szCs w:val="20"/>
              </w:rPr>
              <w:t>(2)</w:t>
            </w:r>
            <w:r>
              <w:rPr>
                <w:rStyle w:val="segment"/>
              </w:rPr>
              <w:t xml:space="preserve"> At that time the LORD said to Joshua, “Make flint knives and proceed with a second circumcision of the Israelites.”</w:t>
            </w:r>
            <w:r>
              <w:t xml:space="preserve"> </w:t>
            </w:r>
            <w:r>
              <w:rPr>
                <w:rStyle w:val="segment"/>
                <w:sz w:val="20"/>
                <w:szCs w:val="20"/>
              </w:rPr>
              <w:t>(3)</w:t>
            </w:r>
            <w:r>
              <w:rPr>
                <w:rStyle w:val="segment"/>
              </w:rPr>
              <w:t xml:space="preserve"> </w:t>
            </w:r>
            <w:proofErr w:type="gramStart"/>
            <w:r>
              <w:rPr>
                <w:rStyle w:val="segment"/>
              </w:rPr>
              <w:t>So</w:t>
            </w:r>
            <w:proofErr w:type="gramEnd"/>
            <w:r>
              <w:rPr>
                <w:rStyle w:val="segment"/>
              </w:rPr>
              <w:t xml:space="preserve"> Joshua had flint knives made, and the Israelites were circumcised at </w:t>
            </w:r>
            <w:proofErr w:type="spellStart"/>
            <w:r>
              <w:rPr>
                <w:rStyle w:val="segment"/>
              </w:rPr>
              <w:t>Gibeath-haaraloth</w:t>
            </w:r>
            <w:proofErr w:type="spellEnd"/>
            <w:r>
              <w:rPr>
                <w:rStyle w:val="segment"/>
              </w:rPr>
              <w:t>.</w:t>
            </w:r>
            <w:r>
              <w:t xml:space="preserve"> </w:t>
            </w:r>
            <w:r>
              <w:rPr>
                <w:rStyle w:val="segment"/>
                <w:sz w:val="20"/>
                <w:szCs w:val="20"/>
              </w:rPr>
              <w:t>(4)</w:t>
            </w:r>
            <w:r>
              <w:rPr>
                <w:rStyle w:val="segment"/>
              </w:rPr>
              <w:t xml:space="preserve"> This is the reason why Joshua had the circumcision performed: All the people who had come out of Egypt, all the males of military age, had died during the desert wanderings after leaving Egypt.</w:t>
            </w:r>
            <w:r>
              <w:t xml:space="preserve"> </w:t>
            </w:r>
            <w:r>
              <w:rPr>
                <w:rStyle w:val="segment"/>
                <w:sz w:val="20"/>
                <w:szCs w:val="20"/>
              </w:rPr>
              <w:t>(5)</w:t>
            </w:r>
            <w:r>
              <w:rPr>
                <w:rStyle w:val="segment"/>
              </w:rPr>
              <w:t xml:space="preserve"> Now, whereas all the people who came out of Egypt had been circumcised, none of the people born after the exodus, during the desert wanderings, had been circumcised.</w:t>
            </w:r>
            <w:r>
              <w:t xml:space="preserve"> </w:t>
            </w:r>
            <w:r>
              <w:rPr>
                <w:rStyle w:val="segment"/>
                <w:sz w:val="20"/>
                <w:szCs w:val="20"/>
              </w:rPr>
              <w:t>(6)</w:t>
            </w:r>
            <w:r>
              <w:rPr>
                <w:rStyle w:val="segment"/>
              </w:rPr>
              <w:t xml:space="preserve"> For the </w:t>
            </w:r>
            <w:r>
              <w:rPr>
                <w:rStyle w:val="segment"/>
              </w:rPr>
              <w:lastRenderedPageBreak/>
              <w:t>Israelites had traveled in the wilderness forty years, until the entire nation—the men of military age who had left Egypt—had perished; because they had not obeyed the LORD, and the LORD had sworn never to let them see the land that the LORD had sworn to their fathers to assign to us, a land flowing with milk and honey.</w:t>
            </w:r>
            <w:r>
              <w:t xml:space="preserve"> </w:t>
            </w:r>
            <w:r>
              <w:rPr>
                <w:rStyle w:val="segment"/>
                <w:sz w:val="20"/>
                <w:szCs w:val="20"/>
              </w:rPr>
              <w:t>(7)</w:t>
            </w:r>
            <w:r>
              <w:rPr>
                <w:rStyle w:val="segment"/>
              </w:rPr>
              <w:t xml:space="preserve"> But He had raised up their sons in their stead; and it was these that Joshua circumcised, for they were uncircumcised, not having been circumcised on the way.</w:t>
            </w:r>
            <w:r>
              <w:t xml:space="preserve"> </w:t>
            </w:r>
            <w:r>
              <w:rPr>
                <w:rStyle w:val="segment"/>
                <w:sz w:val="20"/>
                <w:szCs w:val="20"/>
              </w:rPr>
              <w:t>(8)</w:t>
            </w:r>
            <w:r>
              <w:rPr>
                <w:rStyle w:val="segment"/>
              </w:rPr>
              <w:t xml:space="preserve"> After the circumcising of the whole nation was completed, they remained where they were, in the camp, until they recovered.</w:t>
            </w:r>
            <w:r>
              <w:t xml:space="preserve"> </w:t>
            </w:r>
            <w:r>
              <w:rPr>
                <w:rStyle w:val="segment"/>
                <w:sz w:val="20"/>
                <w:szCs w:val="20"/>
              </w:rPr>
              <w:t>(9)</w:t>
            </w:r>
            <w:r>
              <w:rPr>
                <w:rStyle w:val="segment"/>
              </w:rPr>
              <w:t xml:space="preserve"> And the LORD said to Joshua, “Today I have rolled away from you the disgrace of Egypt.” So that place was called Gilgal, as it still is.</w:t>
            </w:r>
            <w:r>
              <w:t xml:space="preserve"> </w:t>
            </w:r>
            <w:r>
              <w:rPr>
                <w:rStyle w:val="segment"/>
                <w:sz w:val="20"/>
                <w:szCs w:val="20"/>
              </w:rPr>
              <w:t>(10)</w:t>
            </w:r>
            <w:r>
              <w:rPr>
                <w:rStyle w:val="segment"/>
              </w:rPr>
              <w:t xml:space="preserve"> Encamped at Gilgal, in the steppes of Jericho, the Israelites offered the </w:t>
            </w:r>
            <w:proofErr w:type="spellStart"/>
            <w:r>
              <w:rPr>
                <w:rStyle w:val="segment"/>
              </w:rPr>
              <w:t>passover</w:t>
            </w:r>
            <w:proofErr w:type="spellEnd"/>
            <w:r>
              <w:rPr>
                <w:rStyle w:val="segment"/>
              </w:rPr>
              <w:t xml:space="preserve"> sacrifice </w:t>
            </w:r>
          </w:p>
        </w:tc>
      </w:tr>
    </w:tbl>
    <w:p w14:paraId="13CB613E" w14:textId="5A19517F" w:rsidR="00640D57" w:rsidRDefault="00640D57">
      <w:pPr>
        <w:rPr>
          <w:rtl/>
          <w:lang w:val="en"/>
        </w:rPr>
      </w:pPr>
    </w:p>
    <w:p w14:paraId="18584A8F" w14:textId="6905882D" w:rsidR="00034485" w:rsidRDefault="00034485" w:rsidP="00034485">
      <w:pPr>
        <w:pStyle w:val="Heading2"/>
        <w:rPr>
          <w:lang w:val="en"/>
        </w:rPr>
      </w:pPr>
      <w:r>
        <w:rPr>
          <w:lang w:val="en"/>
        </w:rPr>
        <w:t xml:space="preserve">Structure of </w:t>
      </w:r>
      <w:proofErr w:type="spellStart"/>
      <w:r>
        <w:rPr>
          <w:lang w:val="en"/>
        </w:rPr>
        <w:t>Milah</w:t>
      </w:r>
      <w:proofErr w:type="spellEnd"/>
    </w:p>
    <w:p w14:paraId="0B713626" w14:textId="17B72862" w:rsidR="00034485" w:rsidRDefault="00034485" w:rsidP="00034485">
      <w:pPr>
        <w:pStyle w:val="Caption"/>
        <w:keepNext/>
      </w:pPr>
      <w:r>
        <w:t xml:space="preserve">Source </w:t>
      </w:r>
      <w:r>
        <w:fldChar w:fldCharType="begin"/>
      </w:r>
      <w:r>
        <w:instrText xml:space="preserve"> SEQ Source \* ARABIC </w:instrText>
      </w:r>
      <w:r>
        <w:fldChar w:fldCharType="separate"/>
      </w:r>
      <w:r w:rsidR="000D1E4C">
        <w:rPr>
          <w:noProof/>
        </w:rPr>
        <w:t>9</w:t>
      </w:r>
      <w:r>
        <w:fldChar w:fldCharType="end"/>
      </w:r>
    </w:p>
    <w:tbl>
      <w:tblPr>
        <w:tblStyle w:val="TableGrid"/>
        <w:tblW w:w="9350" w:type="dxa"/>
        <w:tblLook w:val="04A0" w:firstRow="1" w:lastRow="0" w:firstColumn="1" w:lastColumn="0" w:noHBand="0" w:noVBand="1"/>
      </w:tblPr>
      <w:tblGrid>
        <w:gridCol w:w="4675"/>
        <w:gridCol w:w="4675"/>
      </w:tblGrid>
      <w:tr w:rsidR="00034485" w:rsidRPr="004A5928" w14:paraId="12965C7D" w14:textId="77777777" w:rsidTr="004A3D61">
        <w:trPr>
          <w:trHeight w:val="602"/>
        </w:trPr>
        <w:tc>
          <w:tcPr>
            <w:tcW w:w="9350" w:type="dxa"/>
            <w:gridSpan w:val="2"/>
          </w:tcPr>
          <w:p w14:paraId="38864874" w14:textId="3B071A96" w:rsidR="00034485" w:rsidRPr="004A5928" w:rsidRDefault="00034485" w:rsidP="00034485">
            <w:pPr>
              <w:bidi/>
              <w:jc w:val="center"/>
              <w:rPr>
                <w:rFonts w:cs="Arial"/>
                <w:highlight w:val="yellow"/>
                <w:rtl/>
                <w:lang w:bidi="he-IL"/>
              </w:rPr>
            </w:pPr>
            <w:r w:rsidRPr="00034485">
              <w:rPr>
                <w:rFonts w:cs="Arial"/>
                <w:sz w:val="24"/>
                <w:szCs w:val="24"/>
                <w:lang w:bidi="he-IL"/>
              </w:rPr>
              <w:t>Study of Contrasts</w:t>
            </w:r>
          </w:p>
        </w:tc>
      </w:tr>
      <w:tr w:rsidR="00034485" w:rsidRPr="004A5928" w14:paraId="7409FB57" w14:textId="77777777" w:rsidTr="00477648">
        <w:trPr>
          <w:trHeight w:val="602"/>
        </w:trPr>
        <w:tc>
          <w:tcPr>
            <w:tcW w:w="4675" w:type="dxa"/>
          </w:tcPr>
          <w:p w14:paraId="6CD7CD96" w14:textId="77777777" w:rsidR="00034485" w:rsidRPr="004A5928" w:rsidRDefault="00034485" w:rsidP="00477648">
            <w:pPr>
              <w:bidi/>
              <w:rPr>
                <w:rFonts w:hint="cs"/>
                <w:highlight w:val="yellow"/>
                <w:rtl/>
                <w:lang w:bidi="he-IL"/>
              </w:rPr>
            </w:pPr>
            <w:r w:rsidRPr="00034485">
              <w:rPr>
                <w:rFonts w:cs="Arial"/>
                <w:highlight w:val="cyan"/>
                <w:rtl/>
                <w:lang w:bidi="he-IL"/>
              </w:rPr>
              <w:t xml:space="preserve">וכל העם </w:t>
            </w:r>
            <w:r w:rsidRPr="004A5928">
              <w:rPr>
                <w:rFonts w:cs="Arial"/>
                <w:highlight w:val="yellow"/>
                <w:rtl/>
                <w:lang w:bidi="he-IL"/>
              </w:rPr>
              <w:t xml:space="preserve">הילדים </w:t>
            </w:r>
            <w:r w:rsidRPr="00034485">
              <w:rPr>
                <w:rFonts w:cs="Arial"/>
                <w:highlight w:val="cyan"/>
                <w:rtl/>
                <w:lang w:bidi="he-IL"/>
              </w:rPr>
              <w:t xml:space="preserve">במדבר בדרך בצאתם ממצרים </w:t>
            </w:r>
            <w:r w:rsidRPr="004A5928">
              <w:rPr>
                <w:rFonts w:cs="Arial"/>
                <w:highlight w:val="yellow"/>
                <w:rtl/>
                <w:lang w:bidi="he-IL"/>
              </w:rPr>
              <w:t xml:space="preserve">לא  </w:t>
            </w:r>
            <w:r w:rsidRPr="00034485">
              <w:rPr>
                <w:rFonts w:cs="Arial"/>
                <w:highlight w:val="cyan"/>
                <w:rtl/>
                <w:lang w:bidi="he-IL"/>
              </w:rPr>
              <w:t>מלו</w:t>
            </w:r>
          </w:p>
        </w:tc>
        <w:tc>
          <w:tcPr>
            <w:tcW w:w="4675" w:type="dxa"/>
          </w:tcPr>
          <w:p w14:paraId="2DF6E708" w14:textId="77777777" w:rsidR="00034485" w:rsidRPr="004A5928" w:rsidRDefault="00034485" w:rsidP="00477648">
            <w:pPr>
              <w:bidi/>
              <w:rPr>
                <w:highlight w:val="yellow"/>
                <w:lang w:bidi="he-IL"/>
              </w:rPr>
            </w:pPr>
            <w:r w:rsidRPr="00034485">
              <w:rPr>
                <w:rFonts w:cs="Arial"/>
                <w:highlight w:val="cyan"/>
                <w:rtl/>
                <w:lang w:bidi="he-IL"/>
              </w:rPr>
              <w:t xml:space="preserve">כל העם </w:t>
            </w:r>
            <w:r w:rsidRPr="00034485">
              <w:rPr>
                <w:rFonts w:cs="Arial"/>
                <w:rtl/>
                <w:lang w:bidi="he-IL"/>
              </w:rPr>
              <w:t xml:space="preserve">היצא ממצרים הזכרים כל אנשי המלחמה </w:t>
            </w:r>
            <w:r w:rsidRPr="004A5928">
              <w:rPr>
                <w:rFonts w:cs="Arial"/>
                <w:highlight w:val="yellow"/>
                <w:rtl/>
                <w:lang w:bidi="he-IL"/>
              </w:rPr>
              <w:t xml:space="preserve">מתו </w:t>
            </w:r>
            <w:r w:rsidRPr="00034485">
              <w:rPr>
                <w:rFonts w:cs="Arial"/>
                <w:highlight w:val="cyan"/>
                <w:rtl/>
                <w:lang w:bidi="he-IL"/>
              </w:rPr>
              <w:t>במדבר בדרך בצאתם ממצרים</w:t>
            </w:r>
            <w:r w:rsidRPr="004A5928">
              <w:rPr>
                <w:rFonts w:cs="Arial"/>
                <w:highlight w:val="yellow"/>
                <w:rtl/>
                <w:lang w:bidi="he-IL"/>
              </w:rPr>
              <w:t xml:space="preserve">: כי </w:t>
            </w:r>
            <w:r w:rsidRPr="00034485">
              <w:rPr>
                <w:rFonts w:cs="Arial"/>
                <w:highlight w:val="cyan"/>
                <w:rtl/>
                <w:lang w:bidi="he-IL"/>
              </w:rPr>
              <w:t xml:space="preserve">מלים </w:t>
            </w:r>
            <w:r w:rsidRPr="004A5928">
              <w:rPr>
                <w:rFonts w:cs="Arial"/>
                <w:highlight w:val="yellow"/>
                <w:rtl/>
                <w:lang w:bidi="he-IL"/>
              </w:rPr>
              <w:t>היו</w:t>
            </w:r>
          </w:p>
        </w:tc>
      </w:tr>
      <w:tr w:rsidR="00034485" w:rsidRPr="004A5928" w14:paraId="28AE13CE" w14:textId="77777777" w:rsidTr="00477648">
        <w:tc>
          <w:tcPr>
            <w:tcW w:w="4675" w:type="dxa"/>
          </w:tcPr>
          <w:p w14:paraId="3DFC25DA" w14:textId="77777777" w:rsidR="00034485" w:rsidRPr="004A5928" w:rsidRDefault="00034485" w:rsidP="00477648">
            <w:pPr>
              <w:bidi/>
              <w:rPr>
                <w:rFonts w:hint="cs"/>
                <w:highlight w:val="yellow"/>
                <w:rtl/>
                <w:lang w:bidi="he-IL"/>
              </w:rPr>
            </w:pPr>
            <w:r w:rsidRPr="00034485">
              <w:rPr>
                <w:rFonts w:cs="Arial"/>
                <w:highlight w:val="cyan"/>
                <w:u w:val="single"/>
                <w:rtl/>
                <w:lang w:bidi="he-IL"/>
              </w:rPr>
              <w:t>אשר</w:t>
            </w:r>
            <w:r w:rsidRPr="00034485">
              <w:rPr>
                <w:rFonts w:cs="Arial"/>
                <w:highlight w:val="cyan"/>
                <w:rtl/>
                <w:lang w:bidi="he-IL"/>
              </w:rPr>
              <w:t xml:space="preserve"> </w:t>
            </w:r>
            <w:r w:rsidRPr="00034485">
              <w:rPr>
                <w:rFonts w:cs="Arial"/>
                <w:b/>
                <w:bCs/>
                <w:highlight w:val="cyan"/>
                <w:rtl/>
                <w:lang w:bidi="he-IL"/>
              </w:rPr>
              <w:t>נשבע יקוק</w:t>
            </w:r>
            <w:r w:rsidRPr="00034485">
              <w:rPr>
                <w:rFonts w:cs="Arial"/>
                <w:highlight w:val="cyan"/>
                <w:rtl/>
                <w:lang w:bidi="he-IL"/>
              </w:rPr>
              <w:t xml:space="preserve"> </w:t>
            </w:r>
            <w:r w:rsidRPr="004A5928">
              <w:rPr>
                <w:rFonts w:cs="Arial"/>
                <w:highlight w:val="yellow"/>
                <w:rtl/>
                <w:lang w:bidi="he-IL"/>
              </w:rPr>
              <w:t xml:space="preserve">לאבותם </w:t>
            </w:r>
            <w:r w:rsidRPr="00034485">
              <w:rPr>
                <w:rFonts w:cs="Arial"/>
                <w:rtl/>
                <w:lang w:bidi="he-IL"/>
              </w:rPr>
              <w:t xml:space="preserve">לתת </w:t>
            </w:r>
            <w:r w:rsidRPr="00034485">
              <w:rPr>
                <w:rFonts w:cs="Arial"/>
                <w:b/>
                <w:bCs/>
                <w:i/>
                <w:iCs/>
                <w:rtl/>
                <w:lang w:bidi="he-IL"/>
              </w:rPr>
              <w:t>לנו</w:t>
            </w:r>
            <w:r w:rsidRPr="00034485">
              <w:rPr>
                <w:rFonts w:cs="Arial"/>
                <w:rtl/>
                <w:lang w:bidi="he-IL"/>
              </w:rPr>
              <w:t xml:space="preserve"> </w:t>
            </w:r>
            <w:r w:rsidRPr="004A5928">
              <w:rPr>
                <w:rFonts w:cs="Arial"/>
                <w:highlight w:val="yellow"/>
                <w:rtl/>
                <w:lang w:bidi="he-IL"/>
              </w:rPr>
              <w:t>ארץ זבת חלב ודבש</w:t>
            </w:r>
          </w:p>
        </w:tc>
        <w:tc>
          <w:tcPr>
            <w:tcW w:w="4675" w:type="dxa"/>
          </w:tcPr>
          <w:p w14:paraId="0D44EFBE" w14:textId="77777777" w:rsidR="00034485" w:rsidRPr="004A5928" w:rsidRDefault="00034485" w:rsidP="00477648">
            <w:pPr>
              <w:bidi/>
              <w:rPr>
                <w:rFonts w:hint="cs"/>
                <w:highlight w:val="yellow"/>
                <w:lang w:bidi="he-IL"/>
              </w:rPr>
            </w:pPr>
            <w:r w:rsidRPr="00034485">
              <w:rPr>
                <w:rFonts w:cs="Arial"/>
                <w:highlight w:val="cyan"/>
                <w:rtl/>
                <w:lang w:bidi="he-IL"/>
              </w:rPr>
              <w:t xml:space="preserve">אשר </w:t>
            </w:r>
            <w:r w:rsidRPr="004A5928">
              <w:rPr>
                <w:rFonts w:cs="Arial"/>
                <w:highlight w:val="yellow"/>
                <w:rtl/>
                <w:lang w:bidi="he-IL"/>
              </w:rPr>
              <w:t xml:space="preserve">לא שמעו </w:t>
            </w:r>
            <w:r w:rsidRPr="00034485">
              <w:rPr>
                <w:rFonts w:cs="Arial"/>
                <w:b/>
                <w:bCs/>
                <w:highlight w:val="cyan"/>
                <w:rtl/>
                <w:lang w:bidi="he-IL"/>
              </w:rPr>
              <w:t>בקול יקוק</w:t>
            </w:r>
            <w:r w:rsidRPr="004A5928">
              <w:rPr>
                <w:rFonts w:cs="Arial"/>
                <w:highlight w:val="yellow"/>
                <w:rtl/>
                <w:lang w:bidi="he-IL"/>
              </w:rPr>
              <w:br/>
            </w:r>
            <w:r w:rsidRPr="00034485">
              <w:rPr>
                <w:rFonts w:cs="Arial"/>
                <w:highlight w:val="cyan"/>
                <w:rtl/>
                <w:lang w:bidi="he-IL"/>
              </w:rPr>
              <w:t xml:space="preserve">אשר </w:t>
            </w:r>
            <w:r w:rsidRPr="00034485">
              <w:rPr>
                <w:rFonts w:cs="Arial"/>
                <w:b/>
                <w:bCs/>
                <w:highlight w:val="cyan"/>
                <w:rtl/>
                <w:lang w:bidi="he-IL"/>
              </w:rPr>
              <w:t>נשבע יקוק</w:t>
            </w:r>
            <w:r w:rsidRPr="00034485">
              <w:rPr>
                <w:rFonts w:cs="Arial"/>
                <w:highlight w:val="cyan"/>
                <w:rtl/>
                <w:lang w:bidi="he-IL"/>
              </w:rPr>
              <w:t xml:space="preserve"> </w:t>
            </w:r>
            <w:r w:rsidRPr="004A5928">
              <w:rPr>
                <w:rFonts w:cs="Arial"/>
                <w:highlight w:val="yellow"/>
                <w:rtl/>
                <w:lang w:bidi="he-IL"/>
              </w:rPr>
              <w:t xml:space="preserve">להם </w:t>
            </w:r>
            <w:r w:rsidRPr="00034485">
              <w:rPr>
                <w:rFonts w:cs="Arial"/>
                <w:rtl/>
                <w:lang w:bidi="he-IL"/>
              </w:rPr>
              <w:t xml:space="preserve">לבלתי הראותם את </w:t>
            </w:r>
            <w:r w:rsidRPr="004A5928">
              <w:rPr>
                <w:rFonts w:cs="Arial"/>
                <w:highlight w:val="yellow"/>
                <w:rtl/>
                <w:lang w:bidi="he-IL"/>
              </w:rPr>
              <w:t>הארץ</w:t>
            </w:r>
          </w:p>
        </w:tc>
      </w:tr>
      <w:tr w:rsidR="00034485" w:rsidRPr="004A5928" w14:paraId="0C726333" w14:textId="77777777" w:rsidTr="00477648">
        <w:tc>
          <w:tcPr>
            <w:tcW w:w="4675" w:type="dxa"/>
          </w:tcPr>
          <w:p w14:paraId="393AA020" w14:textId="77777777" w:rsidR="00034485" w:rsidRPr="004A5928" w:rsidRDefault="00034485" w:rsidP="00477648">
            <w:pPr>
              <w:bidi/>
              <w:rPr>
                <w:rFonts w:cs="Arial"/>
                <w:highlight w:val="yellow"/>
                <w:rtl/>
                <w:lang w:bidi="he-IL"/>
              </w:rPr>
            </w:pPr>
            <w:r w:rsidRPr="00034485">
              <w:rPr>
                <w:rFonts w:cs="Arial"/>
                <w:rtl/>
                <w:lang w:bidi="he-IL"/>
              </w:rPr>
              <w:t xml:space="preserve">ואת </w:t>
            </w:r>
            <w:r w:rsidRPr="004A5928">
              <w:rPr>
                <w:rFonts w:cs="Arial"/>
                <w:highlight w:val="yellow"/>
                <w:rtl/>
                <w:lang w:bidi="he-IL"/>
              </w:rPr>
              <w:t xml:space="preserve">בניהם הקים </w:t>
            </w:r>
            <w:r w:rsidRPr="00034485">
              <w:rPr>
                <w:rFonts w:cs="Arial"/>
                <w:rtl/>
                <w:lang w:bidi="he-IL"/>
              </w:rPr>
              <w:t>תחתם</w:t>
            </w:r>
          </w:p>
          <w:p w14:paraId="191DC0BF" w14:textId="77777777" w:rsidR="00034485" w:rsidRPr="004A5928" w:rsidRDefault="00034485" w:rsidP="00477648">
            <w:pPr>
              <w:bidi/>
              <w:rPr>
                <w:rFonts w:hint="cs"/>
                <w:highlight w:val="yellow"/>
                <w:rtl/>
                <w:lang w:bidi="he-IL"/>
              </w:rPr>
            </w:pPr>
          </w:p>
        </w:tc>
        <w:tc>
          <w:tcPr>
            <w:tcW w:w="4675" w:type="dxa"/>
          </w:tcPr>
          <w:p w14:paraId="2578200D" w14:textId="77777777" w:rsidR="00034485" w:rsidRPr="004A5928" w:rsidRDefault="00034485" w:rsidP="00477648">
            <w:pPr>
              <w:bidi/>
              <w:rPr>
                <w:rFonts w:cs="Arial" w:hint="cs"/>
                <w:highlight w:val="yellow"/>
                <w:rtl/>
                <w:lang w:bidi="he-IL"/>
              </w:rPr>
            </w:pPr>
            <w:r w:rsidRPr="00034485">
              <w:rPr>
                <w:rFonts w:cs="Arial"/>
                <w:rtl/>
                <w:lang w:bidi="he-IL"/>
              </w:rPr>
              <w:t xml:space="preserve">כל </w:t>
            </w:r>
            <w:r w:rsidRPr="004A5928">
              <w:rPr>
                <w:rFonts w:cs="Arial"/>
                <w:highlight w:val="yellow"/>
                <w:rtl/>
                <w:lang w:bidi="he-IL"/>
              </w:rPr>
              <w:t xml:space="preserve">אנשי המלחמה מתו </w:t>
            </w:r>
            <w:r w:rsidRPr="00034485">
              <w:rPr>
                <w:rFonts w:cs="Arial"/>
                <w:rtl/>
                <w:lang w:bidi="he-IL"/>
              </w:rPr>
              <w:t>במדבר</w:t>
            </w:r>
          </w:p>
        </w:tc>
      </w:tr>
      <w:tr w:rsidR="00034485" w14:paraId="6AF58B02" w14:textId="77777777" w:rsidTr="00477648">
        <w:tc>
          <w:tcPr>
            <w:tcW w:w="4675" w:type="dxa"/>
          </w:tcPr>
          <w:p w14:paraId="1B545227" w14:textId="77777777" w:rsidR="00034485" w:rsidRPr="004A5928" w:rsidRDefault="00034485" w:rsidP="00477648">
            <w:pPr>
              <w:bidi/>
              <w:rPr>
                <w:rFonts w:cs="Arial"/>
                <w:highlight w:val="yellow"/>
                <w:rtl/>
                <w:lang w:bidi="he-IL"/>
              </w:rPr>
            </w:pPr>
            <w:r w:rsidRPr="00034485">
              <w:rPr>
                <w:rFonts w:cs="Arial"/>
                <w:b/>
                <w:bCs/>
                <w:highlight w:val="cyan"/>
                <w:rtl/>
                <w:lang w:bidi="he-IL"/>
              </w:rPr>
              <w:t>כי</w:t>
            </w:r>
            <w:r w:rsidRPr="00034485">
              <w:rPr>
                <w:rFonts w:cs="Arial"/>
                <w:highlight w:val="cyan"/>
                <w:rtl/>
                <w:lang w:bidi="he-IL"/>
              </w:rPr>
              <w:t xml:space="preserve"> </w:t>
            </w:r>
            <w:r w:rsidRPr="004A5928">
              <w:rPr>
                <w:rFonts w:cs="Arial"/>
                <w:highlight w:val="yellow"/>
                <w:rtl/>
                <w:lang w:bidi="he-IL"/>
              </w:rPr>
              <w:t>ערלים היו</w:t>
            </w:r>
          </w:p>
          <w:p w14:paraId="0CE0659B" w14:textId="77777777" w:rsidR="00034485" w:rsidRPr="004A5928" w:rsidRDefault="00034485" w:rsidP="00477648">
            <w:pPr>
              <w:bidi/>
              <w:rPr>
                <w:rFonts w:hint="cs"/>
                <w:highlight w:val="yellow"/>
                <w:lang w:bidi="he-IL"/>
              </w:rPr>
            </w:pPr>
            <w:r w:rsidRPr="00034485">
              <w:rPr>
                <w:rFonts w:cs="Arial"/>
                <w:b/>
                <w:bCs/>
                <w:highlight w:val="cyan"/>
                <w:rtl/>
                <w:lang w:bidi="he-IL"/>
              </w:rPr>
              <w:t>כי</w:t>
            </w:r>
            <w:r w:rsidRPr="00034485">
              <w:rPr>
                <w:rFonts w:cs="Arial"/>
                <w:highlight w:val="cyan"/>
                <w:rtl/>
                <w:lang w:bidi="he-IL"/>
              </w:rPr>
              <w:t xml:space="preserve"> </w:t>
            </w:r>
            <w:r w:rsidRPr="004A5928">
              <w:rPr>
                <w:rFonts w:cs="Arial"/>
                <w:highlight w:val="yellow"/>
                <w:rtl/>
                <w:lang w:bidi="he-IL"/>
              </w:rPr>
              <w:t>לא מלו אותם בדרך</w:t>
            </w:r>
          </w:p>
        </w:tc>
        <w:tc>
          <w:tcPr>
            <w:tcW w:w="4675" w:type="dxa"/>
          </w:tcPr>
          <w:p w14:paraId="17A6B112" w14:textId="77777777" w:rsidR="00034485" w:rsidRPr="004A5928" w:rsidRDefault="00034485" w:rsidP="00477648">
            <w:pPr>
              <w:bidi/>
              <w:rPr>
                <w:rFonts w:cs="Arial" w:hint="cs"/>
                <w:highlight w:val="yellow"/>
                <w:rtl/>
                <w:lang w:bidi="he-IL"/>
              </w:rPr>
            </w:pPr>
            <w:r w:rsidRPr="00034485">
              <w:rPr>
                <w:rFonts w:cs="Arial"/>
                <w:b/>
                <w:bCs/>
                <w:highlight w:val="cyan"/>
                <w:rtl/>
                <w:lang w:bidi="he-IL"/>
              </w:rPr>
              <w:t>כי</w:t>
            </w:r>
            <w:r w:rsidRPr="00034485">
              <w:rPr>
                <w:rFonts w:cs="Arial"/>
                <w:highlight w:val="cyan"/>
                <w:rtl/>
                <w:lang w:bidi="he-IL"/>
              </w:rPr>
              <w:t xml:space="preserve"> </w:t>
            </w:r>
            <w:r w:rsidRPr="004A5928">
              <w:rPr>
                <w:rFonts w:cs="Arial"/>
                <w:highlight w:val="yellow"/>
                <w:rtl/>
                <w:lang w:bidi="he-IL"/>
              </w:rPr>
              <w:t xml:space="preserve">מלים היו כל העם היצאים </w:t>
            </w:r>
            <w:r w:rsidRPr="004A5928">
              <w:rPr>
                <w:rFonts w:cs="Arial" w:hint="cs"/>
                <w:highlight w:val="yellow"/>
                <w:rtl/>
                <w:lang w:bidi="he-IL"/>
              </w:rPr>
              <w:t xml:space="preserve">... </w:t>
            </w:r>
          </w:p>
          <w:p w14:paraId="70E3B722" w14:textId="77777777" w:rsidR="00034485" w:rsidRDefault="00034485" w:rsidP="00477648">
            <w:pPr>
              <w:bidi/>
              <w:rPr>
                <w:lang w:bidi="he-IL"/>
              </w:rPr>
            </w:pPr>
            <w:r w:rsidRPr="00034485">
              <w:rPr>
                <w:rFonts w:cs="Arial"/>
                <w:b/>
                <w:bCs/>
                <w:highlight w:val="cyan"/>
                <w:rtl/>
                <w:lang w:bidi="he-IL"/>
              </w:rPr>
              <w:t>כי</w:t>
            </w:r>
            <w:r w:rsidRPr="00034485">
              <w:rPr>
                <w:rFonts w:cs="Arial"/>
                <w:color w:val="FFC000"/>
                <w:highlight w:val="cyan"/>
                <w:rtl/>
                <w:lang w:bidi="he-IL"/>
              </w:rPr>
              <w:t xml:space="preserve"> </w:t>
            </w:r>
            <w:r w:rsidRPr="004A5928">
              <w:rPr>
                <w:rFonts w:cs="Arial"/>
                <w:highlight w:val="yellow"/>
                <w:rtl/>
                <w:lang w:bidi="he-IL"/>
              </w:rPr>
              <w:t>ארבעים שנה הלכו בני ישראל במדבר</w:t>
            </w:r>
          </w:p>
        </w:tc>
      </w:tr>
      <w:tr w:rsidR="00034485" w14:paraId="0497A006" w14:textId="77777777" w:rsidTr="00477648">
        <w:tc>
          <w:tcPr>
            <w:tcW w:w="4675" w:type="dxa"/>
          </w:tcPr>
          <w:p w14:paraId="68E2CF13" w14:textId="77777777" w:rsidR="00034485" w:rsidRDefault="00034485" w:rsidP="00477648">
            <w:pPr>
              <w:bidi/>
              <w:rPr>
                <w:rFonts w:hint="cs"/>
                <w:lang w:bidi="he-IL"/>
              </w:rPr>
            </w:pPr>
            <w:r>
              <w:rPr>
                <w:rFonts w:cs="Arial"/>
                <w:rtl/>
                <w:lang w:bidi="he-IL"/>
              </w:rPr>
              <w:t xml:space="preserve">כאשר </w:t>
            </w:r>
            <w:r w:rsidRPr="00034485">
              <w:rPr>
                <w:rFonts w:cs="Arial"/>
                <w:highlight w:val="cyan"/>
                <w:rtl/>
                <w:lang w:bidi="he-IL"/>
              </w:rPr>
              <w:t>תמו כל הגוי</w:t>
            </w:r>
            <w:r>
              <w:rPr>
                <w:rFonts w:cs="Arial"/>
                <w:rtl/>
                <w:lang w:bidi="he-IL"/>
              </w:rPr>
              <w:t xml:space="preserve"> להמול</w:t>
            </w:r>
            <w:r>
              <w:rPr>
                <w:rFonts w:cs="Arial" w:hint="cs"/>
                <w:rtl/>
                <w:lang w:bidi="he-IL"/>
              </w:rPr>
              <w:t xml:space="preserve"> ... </w:t>
            </w:r>
            <w:r w:rsidRPr="00A74F9A">
              <w:rPr>
                <w:rFonts w:cs="Arial" w:hint="cs"/>
                <w:highlight w:val="cyan"/>
                <w:rtl/>
                <w:lang w:bidi="he-IL"/>
              </w:rPr>
              <w:t>עד</w:t>
            </w:r>
            <w:r>
              <w:rPr>
                <w:rFonts w:cs="Arial" w:hint="cs"/>
                <w:rtl/>
                <w:lang w:bidi="he-IL"/>
              </w:rPr>
              <w:t xml:space="preserve"> חיותם</w:t>
            </w:r>
          </w:p>
        </w:tc>
        <w:tc>
          <w:tcPr>
            <w:tcW w:w="4675" w:type="dxa"/>
          </w:tcPr>
          <w:p w14:paraId="602EF5C6" w14:textId="77777777" w:rsidR="00034485" w:rsidRDefault="00034485" w:rsidP="00477648">
            <w:pPr>
              <w:bidi/>
              <w:rPr>
                <w:rFonts w:hint="cs"/>
                <w:lang w:bidi="he-IL"/>
              </w:rPr>
            </w:pPr>
            <w:r w:rsidRPr="00A74F9A">
              <w:rPr>
                <w:rFonts w:cs="Arial"/>
                <w:highlight w:val="cyan"/>
                <w:rtl/>
                <w:lang w:bidi="he-IL"/>
              </w:rPr>
              <w:t>עד</w:t>
            </w:r>
            <w:r>
              <w:rPr>
                <w:rFonts w:cs="Arial"/>
                <w:rtl/>
                <w:lang w:bidi="he-IL"/>
              </w:rPr>
              <w:t xml:space="preserve"> </w:t>
            </w:r>
            <w:r w:rsidRPr="00034485">
              <w:rPr>
                <w:rFonts w:cs="Arial"/>
                <w:highlight w:val="cyan"/>
                <w:rtl/>
                <w:lang w:bidi="he-IL"/>
              </w:rPr>
              <w:t>תם כל הגוי</w:t>
            </w:r>
            <w:r>
              <w:rPr>
                <w:rFonts w:cs="Arial"/>
                <w:rtl/>
                <w:lang w:bidi="he-IL"/>
              </w:rPr>
              <w:t xml:space="preserve"> אנשי המלחמה</w:t>
            </w:r>
          </w:p>
        </w:tc>
      </w:tr>
      <w:tr w:rsidR="00034485" w14:paraId="764159C7" w14:textId="77777777" w:rsidTr="00477648">
        <w:tc>
          <w:tcPr>
            <w:tcW w:w="4675" w:type="dxa"/>
          </w:tcPr>
          <w:p w14:paraId="47E2B9A8" w14:textId="77777777" w:rsidR="00034485" w:rsidRDefault="00034485" w:rsidP="00477648">
            <w:pPr>
              <w:bidi/>
              <w:rPr>
                <w:rFonts w:cs="Arial"/>
                <w:rtl/>
                <w:lang w:bidi="he-IL"/>
              </w:rPr>
            </w:pPr>
            <w:r w:rsidRPr="007007ED">
              <w:rPr>
                <w:rFonts w:cs="Arial"/>
                <w:highlight w:val="yellow"/>
                <w:rtl/>
                <w:lang w:bidi="he-IL"/>
              </w:rPr>
              <w:t>וישבו</w:t>
            </w:r>
            <w:r w:rsidRPr="00703EEB">
              <w:rPr>
                <w:rFonts w:cs="Arial"/>
                <w:rtl/>
                <w:lang w:bidi="he-IL"/>
              </w:rPr>
              <w:t xml:space="preserve"> תחתם </w:t>
            </w:r>
            <w:r w:rsidRPr="007007ED">
              <w:rPr>
                <w:rFonts w:cs="Arial"/>
                <w:highlight w:val="yellow"/>
                <w:rtl/>
                <w:lang w:bidi="he-IL"/>
              </w:rPr>
              <w:t>במחנה</w:t>
            </w:r>
          </w:p>
        </w:tc>
        <w:tc>
          <w:tcPr>
            <w:tcW w:w="4675" w:type="dxa"/>
          </w:tcPr>
          <w:p w14:paraId="5FF933B4" w14:textId="77777777" w:rsidR="00034485" w:rsidRDefault="00034485" w:rsidP="00477648">
            <w:pPr>
              <w:bidi/>
              <w:rPr>
                <w:rFonts w:cs="Arial"/>
                <w:rtl/>
                <w:lang w:bidi="he-IL"/>
              </w:rPr>
            </w:pPr>
            <w:r w:rsidRPr="007007ED">
              <w:rPr>
                <w:rFonts w:cs="Arial"/>
                <w:highlight w:val="yellow"/>
                <w:rtl/>
                <w:lang w:bidi="he-IL"/>
              </w:rPr>
              <w:t>הלכו</w:t>
            </w:r>
            <w:r w:rsidRPr="00703EEB">
              <w:rPr>
                <w:rFonts w:cs="Arial"/>
                <w:rtl/>
                <w:lang w:bidi="he-IL"/>
              </w:rPr>
              <w:t xml:space="preserve"> בני ישראל </w:t>
            </w:r>
            <w:r w:rsidRPr="007007ED">
              <w:rPr>
                <w:rFonts w:cs="Arial"/>
                <w:highlight w:val="yellow"/>
                <w:rtl/>
                <w:lang w:bidi="he-IL"/>
              </w:rPr>
              <w:t>במדבר</w:t>
            </w:r>
          </w:p>
        </w:tc>
      </w:tr>
      <w:tr w:rsidR="00034485" w14:paraId="3C17A9A7" w14:textId="77777777" w:rsidTr="00477648">
        <w:tc>
          <w:tcPr>
            <w:tcW w:w="4675" w:type="dxa"/>
          </w:tcPr>
          <w:p w14:paraId="441E1BE2" w14:textId="77777777" w:rsidR="00034485" w:rsidRDefault="00034485" w:rsidP="00477648">
            <w:pPr>
              <w:bidi/>
              <w:rPr>
                <w:rFonts w:cs="Arial"/>
                <w:rtl/>
                <w:lang w:bidi="he-IL"/>
              </w:rPr>
            </w:pPr>
            <w:r w:rsidRPr="00A74F9A">
              <w:rPr>
                <w:rFonts w:cs="Arial"/>
                <w:highlight w:val="cyan"/>
                <w:u w:val="single"/>
                <w:rtl/>
                <w:lang w:bidi="he-IL"/>
              </w:rPr>
              <w:t>אשר</w:t>
            </w:r>
            <w:r>
              <w:rPr>
                <w:rFonts w:cs="Arial"/>
                <w:rtl/>
                <w:lang w:bidi="he-IL"/>
              </w:rPr>
              <w:t xml:space="preserve"> </w:t>
            </w:r>
            <w:r w:rsidRPr="00A74F9A">
              <w:rPr>
                <w:rFonts w:cs="Arial"/>
                <w:highlight w:val="cyan"/>
                <w:rtl/>
                <w:lang w:bidi="he-IL"/>
              </w:rPr>
              <w:t>נשבע יקוק</w:t>
            </w:r>
            <w:r>
              <w:rPr>
                <w:rFonts w:cs="Arial"/>
                <w:rtl/>
                <w:lang w:bidi="he-IL"/>
              </w:rPr>
              <w:t xml:space="preserve"> </w:t>
            </w:r>
            <w:r w:rsidRPr="007007ED">
              <w:rPr>
                <w:rFonts w:cs="Arial"/>
                <w:highlight w:val="yellow"/>
                <w:rtl/>
                <w:lang w:bidi="he-IL"/>
              </w:rPr>
              <w:t>לאבותם</w:t>
            </w:r>
            <w:r>
              <w:rPr>
                <w:rFonts w:cs="Arial"/>
                <w:rtl/>
                <w:lang w:bidi="he-IL"/>
              </w:rPr>
              <w:t xml:space="preserve"> לתת לנו </w:t>
            </w:r>
            <w:r w:rsidRPr="007007ED">
              <w:rPr>
                <w:rFonts w:cs="Arial"/>
                <w:highlight w:val="yellow"/>
                <w:rtl/>
                <w:lang w:bidi="he-IL"/>
              </w:rPr>
              <w:t>ארץ זבת חלב ודבש</w:t>
            </w:r>
          </w:p>
        </w:tc>
        <w:tc>
          <w:tcPr>
            <w:tcW w:w="4675" w:type="dxa"/>
          </w:tcPr>
          <w:p w14:paraId="522078DA" w14:textId="77777777" w:rsidR="00034485" w:rsidRDefault="00034485" w:rsidP="00477648">
            <w:pPr>
              <w:bidi/>
              <w:rPr>
                <w:rFonts w:cs="Arial"/>
                <w:rtl/>
                <w:lang w:bidi="he-IL"/>
              </w:rPr>
            </w:pPr>
            <w:r w:rsidRPr="00A74F9A">
              <w:rPr>
                <w:rFonts w:cs="Arial"/>
                <w:highlight w:val="cyan"/>
                <w:u w:val="single"/>
                <w:rtl/>
                <w:lang w:bidi="he-IL"/>
              </w:rPr>
              <w:t>אשר</w:t>
            </w:r>
            <w:r>
              <w:rPr>
                <w:rFonts w:cs="Arial"/>
                <w:rtl/>
                <w:lang w:bidi="he-IL"/>
              </w:rPr>
              <w:t xml:space="preserve"> לא שמעו </w:t>
            </w:r>
            <w:r w:rsidRPr="00A74F9A">
              <w:rPr>
                <w:rFonts w:cs="Arial"/>
                <w:highlight w:val="cyan"/>
                <w:rtl/>
                <w:lang w:bidi="he-IL"/>
              </w:rPr>
              <w:t>בקול יקוק</w:t>
            </w:r>
          </w:p>
          <w:p w14:paraId="42C93589" w14:textId="77777777" w:rsidR="00034485" w:rsidRDefault="00034485" w:rsidP="00477648">
            <w:pPr>
              <w:bidi/>
              <w:rPr>
                <w:rFonts w:cs="Arial"/>
                <w:rtl/>
                <w:lang w:bidi="he-IL"/>
              </w:rPr>
            </w:pPr>
            <w:r w:rsidRPr="00A74F9A">
              <w:rPr>
                <w:rFonts w:cs="Arial"/>
                <w:highlight w:val="cyan"/>
                <w:u w:val="single"/>
                <w:rtl/>
                <w:lang w:bidi="he-IL"/>
              </w:rPr>
              <w:t>אשר</w:t>
            </w:r>
            <w:r>
              <w:rPr>
                <w:rFonts w:cs="Arial"/>
                <w:rtl/>
                <w:lang w:bidi="he-IL"/>
              </w:rPr>
              <w:t xml:space="preserve"> </w:t>
            </w:r>
            <w:r w:rsidRPr="00A74F9A">
              <w:rPr>
                <w:rFonts w:cs="Arial"/>
                <w:highlight w:val="cyan"/>
                <w:rtl/>
                <w:lang w:bidi="he-IL"/>
              </w:rPr>
              <w:t>נשבע יקוק</w:t>
            </w:r>
            <w:r>
              <w:rPr>
                <w:rFonts w:cs="Arial"/>
                <w:rtl/>
                <w:lang w:bidi="he-IL"/>
              </w:rPr>
              <w:t xml:space="preserve"> </w:t>
            </w:r>
            <w:r w:rsidRPr="007007ED">
              <w:rPr>
                <w:rFonts w:cs="Arial"/>
                <w:highlight w:val="yellow"/>
                <w:rtl/>
                <w:lang w:bidi="he-IL"/>
              </w:rPr>
              <w:t>להם</w:t>
            </w:r>
            <w:r>
              <w:rPr>
                <w:rFonts w:cs="Arial"/>
                <w:rtl/>
                <w:lang w:bidi="he-IL"/>
              </w:rPr>
              <w:t xml:space="preserve"> לבלתי הראותם את </w:t>
            </w:r>
            <w:r w:rsidRPr="007007ED">
              <w:rPr>
                <w:rFonts w:cs="Arial"/>
                <w:highlight w:val="yellow"/>
                <w:rtl/>
                <w:lang w:bidi="he-IL"/>
              </w:rPr>
              <w:t>הארץ</w:t>
            </w:r>
            <w:r>
              <w:rPr>
                <w:rFonts w:cs="Arial"/>
                <w:rtl/>
                <w:lang w:bidi="he-IL"/>
              </w:rPr>
              <w:t xml:space="preserve"> </w:t>
            </w:r>
          </w:p>
        </w:tc>
      </w:tr>
      <w:tr w:rsidR="00034485" w14:paraId="0646BBC9" w14:textId="77777777" w:rsidTr="00477648">
        <w:tc>
          <w:tcPr>
            <w:tcW w:w="4675" w:type="dxa"/>
          </w:tcPr>
          <w:p w14:paraId="72D4402F" w14:textId="77777777" w:rsidR="00034485" w:rsidRDefault="00034485" w:rsidP="00477648">
            <w:pPr>
              <w:bidi/>
              <w:rPr>
                <w:rFonts w:cs="Arial"/>
                <w:rtl/>
                <w:lang w:bidi="he-IL"/>
              </w:rPr>
            </w:pPr>
          </w:p>
        </w:tc>
        <w:tc>
          <w:tcPr>
            <w:tcW w:w="4675" w:type="dxa"/>
          </w:tcPr>
          <w:p w14:paraId="53AF4714" w14:textId="77777777" w:rsidR="00034485" w:rsidRDefault="00034485" w:rsidP="00477648">
            <w:pPr>
              <w:bidi/>
              <w:rPr>
                <w:rFonts w:cs="Arial"/>
                <w:rtl/>
                <w:lang w:bidi="he-IL"/>
              </w:rPr>
            </w:pPr>
          </w:p>
        </w:tc>
      </w:tr>
    </w:tbl>
    <w:p w14:paraId="629EC89D" w14:textId="3CC4AC21" w:rsidR="00034485" w:rsidRDefault="00034485" w:rsidP="00034485">
      <w:pPr>
        <w:rPr>
          <w:rFonts w:cs="Arial"/>
          <w:lang w:bidi="he-IL"/>
        </w:rPr>
      </w:pPr>
    </w:p>
    <w:p w14:paraId="120949D6" w14:textId="539840D1" w:rsidR="00034485" w:rsidRDefault="00034485" w:rsidP="007A3A08">
      <w:pPr>
        <w:pStyle w:val="Caption"/>
        <w:keepNext/>
      </w:pPr>
      <w:r>
        <w:t>Source</w:t>
      </w:r>
      <w:r>
        <w:rPr>
          <w:rtl/>
        </w:rPr>
        <w:t xml:space="preserve"> </w:t>
      </w:r>
      <w:r>
        <w:rPr>
          <w:rtl/>
        </w:rPr>
        <w:fldChar w:fldCharType="begin"/>
      </w:r>
      <w:r>
        <w:rPr>
          <w:rtl/>
        </w:rPr>
        <w:instrText xml:space="preserve"> </w:instrText>
      </w:r>
      <w:r>
        <w:instrText>SEQ</w:instrText>
      </w:r>
      <w:r>
        <w:rPr>
          <w:rtl/>
        </w:rPr>
        <w:instrText xml:space="preserve"> </w:instrText>
      </w:r>
      <w:r>
        <w:instrText>Source \* ARABIC</w:instrText>
      </w:r>
      <w:r>
        <w:rPr>
          <w:rtl/>
        </w:rPr>
        <w:instrText xml:space="preserve"> </w:instrText>
      </w:r>
      <w:r>
        <w:rPr>
          <w:rtl/>
        </w:rPr>
        <w:fldChar w:fldCharType="separate"/>
      </w:r>
      <w:r w:rsidR="000D1E4C">
        <w:rPr>
          <w:noProof/>
          <w:rtl/>
        </w:rPr>
        <w:t>10</w:t>
      </w:r>
      <w:r>
        <w:rPr>
          <w:rtl/>
        </w:rPr>
        <w:fldChar w:fldCharType="end"/>
      </w:r>
    </w:p>
    <w:p w14:paraId="25B0900C" w14:textId="116DA1E2" w:rsidR="007A3A08" w:rsidRPr="007A3A08" w:rsidRDefault="007A3A08" w:rsidP="007A3A08">
      <w:pPr>
        <w:pStyle w:val="Heading3"/>
      </w:pPr>
      <w:r>
        <w:t>Passage Structure</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4485" w14:paraId="7DE41E30" w14:textId="77777777" w:rsidTr="00F02AC2">
        <w:tc>
          <w:tcPr>
            <w:tcW w:w="9350" w:type="dxa"/>
            <w:gridSpan w:val="2"/>
          </w:tcPr>
          <w:p w14:paraId="5D681B17" w14:textId="588456F6" w:rsidR="00034485" w:rsidRDefault="00034485" w:rsidP="00034485">
            <w:pPr>
              <w:bidi/>
              <w:jc w:val="center"/>
              <w:rPr>
                <w:rtl/>
              </w:rPr>
            </w:pPr>
            <w:r w:rsidRPr="006C1D82">
              <w:rPr>
                <w:rFonts w:cs="Arial"/>
                <w:rtl/>
                <w:lang w:bidi="he-IL"/>
              </w:rPr>
              <w:t>וזה הדבר אשר מל יהושע</w:t>
            </w:r>
            <w:r>
              <w:rPr>
                <w:rFonts w:cs="Arial"/>
                <w:lang w:bidi="he-IL"/>
              </w:rPr>
              <w:t>:</w:t>
            </w:r>
          </w:p>
        </w:tc>
      </w:tr>
      <w:tr w:rsidR="00034485" w14:paraId="50DA57E6" w14:textId="77777777" w:rsidTr="00F02AC2">
        <w:tc>
          <w:tcPr>
            <w:tcW w:w="4675" w:type="dxa"/>
          </w:tcPr>
          <w:p w14:paraId="3E378834" w14:textId="77777777" w:rsidR="00034485" w:rsidRDefault="00034485" w:rsidP="00477648">
            <w:pPr>
              <w:bidi/>
              <w:rPr>
                <w:rtl/>
              </w:rPr>
            </w:pPr>
            <w:r w:rsidRPr="00A74F9A">
              <w:rPr>
                <w:rFonts w:cs="Arial"/>
                <w:highlight w:val="cyan"/>
                <w:u w:val="single"/>
                <w:rtl/>
                <w:lang w:bidi="he-IL"/>
              </w:rPr>
              <w:t>כל העם היצא</w:t>
            </w:r>
            <w:r w:rsidRPr="00A74F9A">
              <w:rPr>
                <w:rFonts w:cs="Arial"/>
                <w:highlight w:val="cyan"/>
                <w:rtl/>
                <w:lang w:bidi="he-IL"/>
              </w:rPr>
              <w:t xml:space="preserve"> </w:t>
            </w:r>
            <w:r>
              <w:rPr>
                <w:rFonts w:cs="Arial"/>
                <w:rtl/>
                <w:lang w:bidi="he-IL"/>
              </w:rPr>
              <w:t xml:space="preserve">ממצרים הזכרים כל אנשי המלחמה </w:t>
            </w:r>
            <w:r w:rsidRPr="00034485">
              <w:rPr>
                <w:rFonts w:cs="Arial"/>
                <w:highlight w:val="yellow"/>
                <w:rtl/>
                <w:lang w:bidi="he-IL"/>
              </w:rPr>
              <w:t>מתו</w:t>
            </w:r>
            <w:r>
              <w:rPr>
                <w:rFonts w:cs="Arial"/>
                <w:rtl/>
                <w:lang w:bidi="he-IL"/>
              </w:rPr>
              <w:t xml:space="preserve"> במדבר </w:t>
            </w:r>
            <w:r w:rsidRPr="007007ED">
              <w:rPr>
                <w:rFonts w:cs="Arial"/>
                <w:u w:val="single"/>
                <w:rtl/>
                <w:lang w:bidi="he-IL"/>
              </w:rPr>
              <w:t>בדרך בצאתם ממצרים: כי מלי</w:t>
            </w:r>
            <w:r w:rsidRPr="007007ED">
              <w:rPr>
                <w:rFonts w:cs="Arial" w:hint="cs"/>
                <w:u w:val="single"/>
                <w:rtl/>
                <w:lang w:bidi="he-IL"/>
              </w:rPr>
              <w:t>ם</w:t>
            </w:r>
            <w:r w:rsidRPr="007007ED">
              <w:rPr>
                <w:rFonts w:cs="Arial"/>
                <w:u w:val="single"/>
                <w:rtl/>
                <w:lang w:bidi="he-IL"/>
              </w:rPr>
              <w:t xml:space="preserve"> היו</w:t>
            </w:r>
            <w:r>
              <w:rPr>
                <w:rFonts w:cs="Arial"/>
                <w:rtl/>
                <w:lang w:bidi="he-IL"/>
              </w:rPr>
              <w:t xml:space="preserve"> </w:t>
            </w:r>
          </w:p>
        </w:tc>
        <w:tc>
          <w:tcPr>
            <w:tcW w:w="4675" w:type="dxa"/>
          </w:tcPr>
          <w:p w14:paraId="7370FE57" w14:textId="77777777" w:rsidR="00034485" w:rsidRDefault="00034485" w:rsidP="00477648">
            <w:pPr>
              <w:bidi/>
              <w:rPr>
                <w:rtl/>
              </w:rPr>
            </w:pPr>
          </w:p>
        </w:tc>
      </w:tr>
      <w:tr w:rsidR="00034485" w14:paraId="46DFC26F" w14:textId="77777777" w:rsidTr="00F02AC2">
        <w:tc>
          <w:tcPr>
            <w:tcW w:w="4675" w:type="dxa"/>
          </w:tcPr>
          <w:p w14:paraId="636AFBFA" w14:textId="77777777" w:rsidR="00034485" w:rsidRDefault="00034485" w:rsidP="00477648">
            <w:pPr>
              <w:bidi/>
              <w:rPr>
                <w:rFonts w:cs="Arial"/>
                <w:rtl/>
                <w:lang w:bidi="he-IL"/>
              </w:rPr>
            </w:pPr>
          </w:p>
        </w:tc>
        <w:tc>
          <w:tcPr>
            <w:tcW w:w="4675" w:type="dxa"/>
          </w:tcPr>
          <w:p w14:paraId="1A519577" w14:textId="77777777" w:rsidR="00034485" w:rsidRDefault="00034485" w:rsidP="00477648">
            <w:pPr>
              <w:bidi/>
              <w:rPr>
                <w:rFonts w:cs="Arial"/>
                <w:rtl/>
                <w:lang w:bidi="he-IL"/>
              </w:rPr>
            </w:pPr>
            <w:r w:rsidRPr="00A74F9A">
              <w:rPr>
                <w:rFonts w:cs="Arial"/>
                <w:highlight w:val="cyan"/>
                <w:u w:val="single"/>
                <w:rtl/>
                <w:lang w:bidi="he-IL"/>
              </w:rPr>
              <w:t>וכל העם</w:t>
            </w:r>
            <w:r w:rsidRPr="00A74F9A">
              <w:rPr>
                <w:rFonts w:cs="Arial"/>
                <w:highlight w:val="cyan"/>
                <w:rtl/>
                <w:lang w:bidi="he-IL"/>
              </w:rPr>
              <w:t xml:space="preserve"> </w:t>
            </w:r>
            <w:r w:rsidRPr="00A74F9A">
              <w:rPr>
                <w:rFonts w:cs="Arial"/>
                <w:highlight w:val="yellow"/>
                <w:rtl/>
                <w:lang w:bidi="he-IL"/>
              </w:rPr>
              <w:t xml:space="preserve">הילדים </w:t>
            </w:r>
            <w:r>
              <w:rPr>
                <w:rFonts w:cs="Arial"/>
                <w:rtl/>
                <w:lang w:bidi="he-IL"/>
              </w:rPr>
              <w:t xml:space="preserve">במדבר </w:t>
            </w:r>
            <w:r w:rsidRPr="007007ED">
              <w:rPr>
                <w:rFonts w:cs="Arial"/>
                <w:u w:val="single"/>
                <w:rtl/>
                <w:lang w:bidi="he-IL"/>
              </w:rPr>
              <w:t>בדרך בצאתם ממצרים לא  מלו:</w:t>
            </w:r>
          </w:p>
        </w:tc>
      </w:tr>
    </w:tbl>
    <w:p w14:paraId="1132EBC0" w14:textId="77777777" w:rsidR="00034485" w:rsidRDefault="00034485" w:rsidP="00034485">
      <w:pPr>
        <w:rPr>
          <w:rtl/>
          <w:lang w:bidi="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525"/>
        <w:gridCol w:w="2605"/>
        <w:gridCol w:w="2070"/>
      </w:tblGrid>
      <w:tr w:rsidR="00034485" w14:paraId="0EAB4E3D" w14:textId="77777777" w:rsidTr="00F02AC2">
        <w:tc>
          <w:tcPr>
            <w:tcW w:w="4675" w:type="dxa"/>
            <w:gridSpan w:val="2"/>
          </w:tcPr>
          <w:p w14:paraId="698AECE7" w14:textId="77777777" w:rsidR="00034485" w:rsidRDefault="00034485" w:rsidP="00477648">
            <w:pPr>
              <w:bidi/>
              <w:rPr>
                <w:rFonts w:cs="Arial"/>
                <w:rtl/>
                <w:lang w:bidi="he-IL"/>
              </w:rPr>
            </w:pPr>
            <w:r w:rsidRPr="00A74F9A">
              <w:rPr>
                <w:rFonts w:cs="Arial"/>
                <w:highlight w:val="cyan"/>
                <w:u w:val="single"/>
                <w:rtl/>
                <w:lang w:bidi="he-IL"/>
              </w:rPr>
              <w:t>כל העם היצאים</w:t>
            </w:r>
            <w:r>
              <w:rPr>
                <w:rFonts w:cs="Arial"/>
                <w:rtl/>
                <w:lang w:bidi="he-IL"/>
              </w:rPr>
              <w:t xml:space="preserve"> כי ארבעים שנה הלכו בני ישראל במדבר</w:t>
            </w:r>
          </w:p>
        </w:tc>
        <w:tc>
          <w:tcPr>
            <w:tcW w:w="4675" w:type="dxa"/>
            <w:gridSpan w:val="2"/>
          </w:tcPr>
          <w:p w14:paraId="11AF570D" w14:textId="77777777" w:rsidR="00034485" w:rsidRDefault="00034485" w:rsidP="00477648">
            <w:pPr>
              <w:bidi/>
              <w:rPr>
                <w:rtl/>
              </w:rPr>
            </w:pPr>
          </w:p>
        </w:tc>
      </w:tr>
      <w:tr w:rsidR="00034485" w14:paraId="495CDCE1" w14:textId="77777777" w:rsidTr="00F02AC2">
        <w:tc>
          <w:tcPr>
            <w:tcW w:w="4675" w:type="dxa"/>
            <w:gridSpan w:val="2"/>
          </w:tcPr>
          <w:p w14:paraId="5CE53CB2" w14:textId="77777777" w:rsidR="00034485" w:rsidRDefault="00034485" w:rsidP="00477648">
            <w:pPr>
              <w:bidi/>
              <w:rPr>
                <w:rtl/>
              </w:rPr>
            </w:pPr>
            <w:r>
              <w:rPr>
                <w:rFonts w:cs="Arial"/>
                <w:rtl/>
                <w:lang w:bidi="he-IL"/>
              </w:rPr>
              <w:t xml:space="preserve">עד תם כל הגוי אנשי המלחמה </w:t>
            </w:r>
            <w:r w:rsidRPr="007007ED">
              <w:rPr>
                <w:rFonts w:cs="Arial"/>
                <w:u w:val="single"/>
                <w:rtl/>
                <w:lang w:bidi="he-IL"/>
              </w:rPr>
              <w:t>היצאים ממצרים</w:t>
            </w:r>
            <w:r>
              <w:rPr>
                <w:rFonts w:cs="Arial"/>
                <w:rtl/>
                <w:lang w:bidi="he-IL"/>
              </w:rPr>
              <w:t xml:space="preserve"> </w:t>
            </w:r>
          </w:p>
        </w:tc>
        <w:tc>
          <w:tcPr>
            <w:tcW w:w="4675" w:type="dxa"/>
            <w:gridSpan w:val="2"/>
          </w:tcPr>
          <w:p w14:paraId="61565DE4" w14:textId="77777777" w:rsidR="00034485" w:rsidRDefault="00034485" w:rsidP="00477648">
            <w:pPr>
              <w:bidi/>
              <w:rPr>
                <w:rtl/>
              </w:rPr>
            </w:pPr>
          </w:p>
        </w:tc>
      </w:tr>
      <w:tr w:rsidR="00034485" w14:paraId="3042CC36" w14:textId="77777777" w:rsidTr="0005653E">
        <w:trPr>
          <w:gridAfter w:val="1"/>
          <w:wAfter w:w="2070" w:type="dxa"/>
        </w:trPr>
        <w:tc>
          <w:tcPr>
            <w:tcW w:w="2150" w:type="dxa"/>
          </w:tcPr>
          <w:p w14:paraId="0A92708B" w14:textId="77777777" w:rsidR="00034485" w:rsidRDefault="00034485" w:rsidP="00477648">
            <w:pPr>
              <w:bidi/>
              <w:rPr>
                <w:rFonts w:hint="cs"/>
                <w:rtl/>
                <w:lang w:bidi="he-IL"/>
              </w:rPr>
            </w:pPr>
          </w:p>
        </w:tc>
        <w:tc>
          <w:tcPr>
            <w:tcW w:w="2525" w:type="dxa"/>
          </w:tcPr>
          <w:p w14:paraId="2EF43EF1" w14:textId="77777777" w:rsidR="00034485" w:rsidRDefault="00034485" w:rsidP="00477648">
            <w:pPr>
              <w:bidi/>
              <w:rPr>
                <w:rtl/>
              </w:rPr>
            </w:pPr>
            <w:r w:rsidRPr="000D4234">
              <w:rPr>
                <w:rFonts w:cs="Arial"/>
                <w:u w:val="single"/>
                <w:rtl/>
                <w:lang w:bidi="he-IL"/>
              </w:rPr>
              <w:t>אשר</w:t>
            </w:r>
            <w:r>
              <w:rPr>
                <w:rFonts w:cs="Arial"/>
                <w:rtl/>
                <w:lang w:bidi="he-IL"/>
              </w:rPr>
              <w:t xml:space="preserve"> לא שמעו בקול יקוק </w:t>
            </w:r>
            <w:r w:rsidRPr="000D4234">
              <w:rPr>
                <w:rFonts w:cs="Arial"/>
                <w:u w:val="single"/>
                <w:rtl/>
                <w:lang w:bidi="he-IL"/>
              </w:rPr>
              <w:t>אשר</w:t>
            </w:r>
            <w:r>
              <w:rPr>
                <w:rFonts w:cs="Arial"/>
                <w:rtl/>
                <w:lang w:bidi="he-IL"/>
              </w:rPr>
              <w:t xml:space="preserve"> נשבע יקוק להם לבלתי הראותם את הארץ </w:t>
            </w:r>
          </w:p>
        </w:tc>
        <w:tc>
          <w:tcPr>
            <w:tcW w:w="2605" w:type="dxa"/>
          </w:tcPr>
          <w:p w14:paraId="6B1F7119" w14:textId="77777777" w:rsidR="00034485" w:rsidRDefault="00034485" w:rsidP="00477648">
            <w:pPr>
              <w:bidi/>
              <w:rPr>
                <w:rtl/>
              </w:rPr>
            </w:pPr>
          </w:p>
        </w:tc>
      </w:tr>
      <w:tr w:rsidR="00034485" w14:paraId="6CA63E68" w14:textId="77777777" w:rsidTr="0005653E">
        <w:trPr>
          <w:gridAfter w:val="1"/>
          <w:wAfter w:w="2070" w:type="dxa"/>
        </w:trPr>
        <w:tc>
          <w:tcPr>
            <w:tcW w:w="2150" w:type="dxa"/>
          </w:tcPr>
          <w:p w14:paraId="0DA0FE79" w14:textId="77777777" w:rsidR="00034485" w:rsidRDefault="00034485" w:rsidP="00477648">
            <w:pPr>
              <w:bidi/>
              <w:rPr>
                <w:rFonts w:hint="cs"/>
                <w:rtl/>
                <w:lang w:bidi="he-IL"/>
              </w:rPr>
            </w:pPr>
          </w:p>
        </w:tc>
        <w:tc>
          <w:tcPr>
            <w:tcW w:w="2525" w:type="dxa"/>
          </w:tcPr>
          <w:p w14:paraId="744F2D0A" w14:textId="77777777" w:rsidR="00034485" w:rsidRPr="000D4234" w:rsidRDefault="00034485" w:rsidP="00477648">
            <w:pPr>
              <w:bidi/>
              <w:rPr>
                <w:rFonts w:cs="Arial"/>
                <w:u w:val="single"/>
                <w:rtl/>
                <w:lang w:bidi="he-IL"/>
              </w:rPr>
            </w:pPr>
          </w:p>
        </w:tc>
        <w:tc>
          <w:tcPr>
            <w:tcW w:w="2605" w:type="dxa"/>
          </w:tcPr>
          <w:p w14:paraId="1C7FC49B" w14:textId="3720C077" w:rsidR="00034485" w:rsidRPr="000D4234" w:rsidRDefault="00034485" w:rsidP="00477648">
            <w:pPr>
              <w:bidi/>
              <w:rPr>
                <w:rFonts w:cs="Arial"/>
                <w:u w:val="single"/>
                <w:rtl/>
                <w:lang w:bidi="he-IL"/>
              </w:rPr>
            </w:pPr>
            <w:r w:rsidRPr="000D4234">
              <w:rPr>
                <w:rFonts w:cs="Arial"/>
                <w:u w:val="single"/>
                <w:rtl/>
                <w:lang w:bidi="he-IL"/>
              </w:rPr>
              <w:t>אשר</w:t>
            </w:r>
            <w:r>
              <w:rPr>
                <w:rFonts w:cs="Arial"/>
                <w:rtl/>
                <w:lang w:bidi="he-IL"/>
              </w:rPr>
              <w:t xml:space="preserve"> נשבע יקוק לאבותם לתת לנו ארץ זבת חלב</w:t>
            </w:r>
            <w:r w:rsidR="0005653E">
              <w:rPr>
                <w:rFonts w:cs="Arial"/>
                <w:lang w:bidi="he-IL"/>
              </w:rPr>
              <w:t xml:space="preserve"> </w:t>
            </w:r>
            <w:r>
              <w:rPr>
                <w:rFonts w:cs="Arial"/>
                <w:rtl/>
                <w:lang w:bidi="he-IL"/>
              </w:rPr>
              <w:t>ודבש</w:t>
            </w:r>
          </w:p>
        </w:tc>
      </w:tr>
      <w:tr w:rsidR="00034485" w14:paraId="705B99FB" w14:textId="77777777" w:rsidTr="00F02AC2">
        <w:tc>
          <w:tcPr>
            <w:tcW w:w="4675" w:type="dxa"/>
            <w:gridSpan w:val="2"/>
          </w:tcPr>
          <w:p w14:paraId="40B4FC4A" w14:textId="77777777" w:rsidR="00034485" w:rsidRDefault="00034485" w:rsidP="00477648">
            <w:pPr>
              <w:bidi/>
              <w:rPr>
                <w:rtl/>
              </w:rPr>
            </w:pPr>
          </w:p>
        </w:tc>
        <w:tc>
          <w:tcPr>
            <w:tcW w:w="4675" w:type="dxa"/>
            <w:gridSpan w:val="2"/>
          </w:tcPr>
          <w:p w14:paraId="7A3F7AEC" w14:textId="77777777" w:rsidR="00034485" w:rsidRDefault="00034485" w:rsidP="00477648">
            <w:pPr>
              <w:bidi/>
              <w:rPr>
                <w:rtl/>
              </w:rPr>
            </w:pPr>
            <w:r w:rsidRPr="00A74F9A">
              <w:rPr>
                <w:rFonts w:cs="Arial"/>
                <w:highlight w:val="yellow"/>
                <w:rtl/>
                <w:lang w:bidi="he-IL"/>
              </w:rPr>
              <w:t>ואת בניהם הקים תחתם</w:t>
            </w:r>
            <w:r>
              <w:rPr>
                <w:rFonts w:cs="Arial"/>
                <w:rtl/>
                <w:lang w:bidi="he-IL"/>
              </w:rPr>
              <w:t xml:space="preserve"> אתם מל יהושע כי ערלים היו כי </w:t>
            </w:r>
            <w:r w:rsidRPr="007007ED">
              <w:rPr>
                <w:rFonts w:cs="Arial"/>
                <w:u w:val="single"/>
                <w:rtl/>
                <w:lang w:bidi="he-IL"/>
              </w:rPr>
              <w:t>לא מלו אותם בדר</w:t>
            </w:r>
            <w:r w:rsidRPr="007007ED">
              <w:rPr>
                <w:rFonts w:cs="Arial" w:hint="cs"/>
                <w:u w:val="single"/>
                <w:rtl/>
                <w:lang w:bidi="he-IL"/>
              </w:rPr>
              <w:t>ך</w:t>
            </w:r>
            <w:r>
              <w:rPr>
                <w:rFonts w:cs="Arial"/>
                <w:lang w:bidi="he-IL"/>
              </w:rPr>
              <w:t xml:space="preserve"> </w:t>
            </w:r>
            <w:r>
              <w:rPr>
                <w:rFonts w:cs="Arial" w:hint="cs"/>
                <w:rtl/>
                <w:lang w:bidi="he-IL"/>
              </w:rPr>
              <w:t>ו</w:t>
            </w:r>
            <w:r w:rsidRPr="00703EEB">
              <w:rPr>
                <w:rFonts w:cs="Arial"/>
                <w:rtl/>
                <w:lang w:bidi="he-IL"/>
              </w:rPr>
              <w:t>יהי כאשר תמו כל הגוי להמול</w:t>
            </w:r>
          </w:p>
        </w:tc>
      </w:tr>
      <w:tr w:rsidR="00034485" w14:paraId="02731388" w14:textId="77777777" w:rsidTr="00F02AC2">
        <w:tc>
          <w:tcPr>
            <w:tcW w:w="4675" w:type="dxa"/>
            <w:gridSpan w:val="2"/>
          </w:tcPr>
          <w:p w14:paraId="052F21E8" w14:textId="77777777" w:rsidR="00034485" w:rsidRDefault="00034485" w:rsidP="00477648">
            <w:pPr>
              <w:bidi/>
              <w:rPr>
                <w:rtl/>
              </w:rPr>
            </w:pPr>
          </w:p>
        </w:tc>
        <w:tc>
          <w:tcPr>
            <w:tcW w:w="4675" w:type="dxa"/>
            <w:gridSpan w:val="2"/>
          </w:tcPr>
          <w:p w14:paraId="7C346E29" w14:textId="77777777" w:rsidR="00034485" w:rsidRDefault="00034485" w:rsidP="00477648">
            <w:pPr>
              <w:bidi/>
              <w:rPr>
                <w:rFonts w:cs="Arial"/>
                <w:rtl/>
                <w:lang w:bidi="he-IL"/>
              </w:rPr>
            </w:pPr>
            <w:r w:rsidRPr="00703EEB">
              <w:rPr>
                <w:rFonts w:cs="Arial"/>
                <w:rtl/>
                <w:lang w:bidi="he-IL"/>
              </w:rPr>
              <w:t>וישבו תחתם במחנה עד חיותם</w:t>
            </w:r>
          </w:p>
        </w:tc>
      </w:tr>
      <w:tr w:rsidR="00034485" w14:paraId="06C78765" w14:textId="77777777" w:rsidTr="00F02AC2">
        <w:tc>
          <w:tcPr>
            <w:tcW w:w="9350" w:type="dxa"/>
            <w:gridSpan w:val="4"/>
          </w:tcPr>
          <w:p w14:paraId="74D76841" w14:textId="6556F5FD" w:rsidR="00034485" w:rsidRPr="00034485" w:rsidRDefault="00034485" w:rsidP="00034485">
            <w:pPr>
              <w:bidi/>
              <w:jc w:val="center"/>
              <w:rPr>
                <w:rtl/>
              </w:rPr>
            </w:pPr>
            <w:r>
              <w:rPr>
                <w:rFonts w:cs="Arial"/>
                <w:rtl/>
                <w:lang w:bidi="he-IL"/>
              </w:rPr>
              <w:t>ויאמר יקוק אל יהושע היום גלותי את חרפת מצרים מעליכם ויקרא שם המקום ההוא גלגל עד היום הזה:</w:t>
            </w:r>
          </w:p>
        </w:tc>
      </w:tr>
    </w:tbl>
    <w:p w14:paraId="701B4149" w14:textId="77777777" w:rsidR="00034485" w:rsidRDefault="00034485" w:rsidP="00034485">
      <w:pPr>
        <w:rPr>
          <w:lang w:bidi="he-IL"/>
        </w:rPr>
      </w:pPr>
    </w:p>
    <w:p w14:paraId="34E7EE64" w14:textId="77777777" w:rsidR="00F02AC2" w:rsidRDefault="00F02AC2" w:rsidP="00034485">
      <w:pPr>
        <w:rPr>
          <w:b/>
          <w:bCs/>
          <w:sz w:val="24"/>
          <w:szCs w:val="24"/>
          <w:lang w:bidi="he-IL"/>
        </w:rPr>
      </w:pPr>
    </w:p>
    <w:p w14:paraId="6DA41534" w14:textId="77777777" w:rsidR="00F02AC2" w:rsidRDefault="00F02AC2" w:rsidP="00034485">
      <w:pPr>
        <w:rPr>
          <w:b/>
          <w:bCs/>
          <w:sz w:val="24"/>
          <w:szCs w:val="24"/>
          <w:lang w:bidi="he-IL"/>
        </w:rPr>
      </w:pPr>
    </w:p>
    <w:p w14:paraId="60A49164" w14:textId="40B15203" w:rsidR="00034485" w:rsidRPr="00F02AC2" w:rsidRDefault="00034485" w:rsidP="007A3A08">
      <w:pPr>
        <w:pStyle w:val="Heading3"/>
        <w:rPr>
          <w:lang w:bidi="he-IL"/>
        </w:rPr>
      </w:pPr>
      <w:r w:rsidRPr="00F02AC2">
        <w:rPr>
          <w:lang w:bidi="he-IL"/>
        </w:rPr>
        <w:t xml:space="preserve">More specifically: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430"/>
        <w:gridCol w:w="2432"/>
        <w:gridCol w:w="2338"/>
      </w:tblGrid>
      <w:tr w:rsidR="00034485" w14:paraId="5617D3B0" w14:textId="77777777" w:rsidTr="0005653E">
        <w:tc>
          <w:tcPr>
            <w:tcW w:w="4580" w:type="dxa"/>
            <w:gridSpan w:val="2"/>
          </w:tcPr>
          <w:p w14:paraId="246A9D8B" w14:textId="77777777" w:rsidR="00034485" w:rsidRDefault="00034485" w:rsidP="00477648">
            <w:pPr>
              <w:bidi/>
              <w:rPr>
                <w:rtl/>
                <w:lang w:bidi="he-IL"/>
              </w:rPr>
            </w:pPr>
            <w:r w:rsidRPr="004A5928">
              <w:rPr>
                <w:rFonts w:hint="cs"/>
                <w:highlight w:val="cyan"/>
                <w:rtl/>
                <w:lang w:bidi="he-IL"/>
              </w:rPr>
              <w:t>אנשי המלחמה</w:t>
            </w:r>
            <w:r>
              <w:rPr>
                <w:rFonts w:hint="cs"/>
                <w:rtl/>
                <w:lang w:bidi="he-IL"/>
              </w:rPr>
              <w:t xml:space="preserve"> ... </w:t>
            </w:r>
            <w:r w:rsidRPr="004A5928">
              <w:rPr>
                <w:rFonts w:hint="cs"/>
                <w:highlight w:val="cyan"/>
                <w:rtl/>
                <w:lang w:bidi="he-IL"/>
              </w:rPr>
              <w:t>בדרך בצאתם ממצרים</w:t>
            </w:r>
            <w:r>
              <w:rPr>
                <w:rFonts w:hint="cs"/>
                <w:rtl/>
                <w:lang w:bidi="he-IL"/>
              </w:rPr>
              <w:t xml:space="preserve"> כי </w:t>
            </w:r>
            <w:r w:rsidRPr="004A5928">
              <w:rPr>
                <w:rFonts w:hint="cs"/>
                <w:highlight w:val="cyan"/>
                <w:rtl/>
                <w:lang w:bidi="he-IL"/>
              </w:rPr>
              <w:t>מלים</w:t>
            </w:r>
            <w:r>
              <w:rPr>
                <w:rFonts w:hint="cs"/>
                <w:rtl/>
                <w:lang w:bidi="he-IL"/>
              </w:rPr>
              <w:t xml:space="preserve"> היו</w:t>
            </w:r>
          </w:p>
          <w:p w14:paraId="292AACC6" w14:textId="77777777" w:rsidR="00034485" w:rsidRDefault="00034485" w:rsidP="00477648">
            <w:pPr>
              <w:bidi/>
              <w:rPr>
                <w:rFonts w:hint="cs"/>
                <w:rtl/>
                <w:lang w:bidi="he-IL"/>
              </w:rPr>
            </w:pPr>
          </w:p>
        </w:tc>
        <w:tc>
          <w:tcPr>
            <w:tcW w:w="2432" w:type="dxa"/>
          </w:tcPr>
          <w:p w14:paraId="6532E226" w14:textId="77777777" w:rsidR="00034485" w:rsidRDefault="00034485" w:rsidP="00477648">
            <w:pPr>
              <w:bidi/>
              <w:rPr>
                <w:rFonts w:hint="cs"/>
                <w:rtl/>
                <w:lang w:bidi="he-IL"/>
              </w:rPr>
            </w:pPr>
          </w:p>
        </w:tc>
        <w:tc>
          <w:tcPr>
            <w:tcW w:w="2338" w:type="dxa"/>
          </w:tcPr>
          <w:p w14:paraId="6C1AAAD0" w14:textId="77777777" w:rsidR="00034485" w:rsidRDefault="00034485" w:rsidP="00477648">
            <w:pPr>
              <w:bidi/>
              <w:rPr>
                <w:rFonts w:hint="cs"/>
                <w:rtl/>
                <w:lang w:bidi="he-IL"/>
              </w:rPr>
            </w:pPr>
          </w:p>
        </w:tc>
      </w:tr>
      <w:tr w:rsidR="00034485" w14:paraId="7B81BB2A" w14:textId="77777777" w:rsidTr="0005653E">
        <w:tc>
          <w:tcPr>
            <w:tcW w:w="2150" w:type="dxa"/>
          </w:tcPr>
          <w:p w14:paraId="6B20F6F4" w14:textId="77777777" w:rsidR="00034485" w:rsidRDefault="00034485" w:rsidP="00477648">
            <w:pPr>
              <w:bidi/>
              <w:rPr>
                <w:rFonts w:hint="cs"/>
                <w:rtl/>
                <w:lang w:bidi="he-IL"/>
              </w:rPr>
            </w:pPr>
          </w:p>
        </w:tc>
        <w:tc>
          <w:tcPr>
            <w:tcW w:w="2430" w:type="dxa"/>
          </w:tcPr>
          <w:p w14:paraId="6AAEDDAF" w14:textId="77777777" w:rsidR="00034485" w:rsidRDefault="00034485" w:rsidP="00477648">
            <w:pPr>
              <w:bidi/>
              <w:rPr>
                <w:rFonts w:hint="cs"/>
                <w:rtl/>
                <w:lang w:bidi="he-IL"/>
              </w:rPr>
            </w:pPr>
          </w:p>
        </w:tc>
        <w:tc>
          <w:tcPr>
            <w:tcW w:w="4770" w:type="dxa"/>
            <w:gridSpan w:val="2"/>
          </w:tcPr>
          <w:p w14:paraId="517B63E8" w14:textId="77777777" w:rsidR="00034485" w:rsidRDefault="00034485" w:rsidP="00477648">
            <w:pPr>
              <w:bidi/>
              <w:jc w:val="right"/>
              <w:rPr>
                <w:lang w:bidi="he-IL"/>
              </w:rPr>
            </w:pPr>
            <w:r w:rsidRPr="004A5928">
              <w:rPr>
                <w:rFonts w:hint="cs"/>
                <w:highlight w:val="cyan"/>
                <w:rtl/>
                <w:lang w:bidi="he-IL"/>
              </w:rPr>
              <w:t>בדרך בצאתם ממצרים</w:t>
            </w:r>
            <w:r>
              <w:rPr>
                <w:rFonts w:hint="cs"/>
                <w:rtl/>
                <w:lang w:bidi="he-IL"/>
              </w:rPr>
              <w:t xml:space="preserve"> לא </w:t>
            </w:r>
            <w:r w:rsidRPr="004A5928">
              <w:rPr>
                <w:rFonts w:hint="cs"/>
                <w:highlight w:val="cyan"/>
                <w:rtl/>
                <w:lang w:bidi="he-IL"/>
              </w:rPr>
              <w:t>מלו</w:t>
            </w:r>
          </w:p>
          <w:p w14:paraId="05B49340" w14:textId="77777777" w:rsidR="00034485" w:rsidRDefault="00034485" w:rsidP="00477648">
            <w:pPr>
              <w:bidi/>
              <w:jc w:val="right"/>
              <w:rPr>
                <w:rFonts w:hint="cs"/>
                <w:rtl/>
                <w:lang w:bidi="he-IL"/>
              </w:rPr>
            </w:pPr>
          </w:p>
        </w:tc>
      </w:tr>
      <w:tr w:rsidR="00034485" w14:paraId="6B223E0A" w14:textId="77777777" w:rsidTr="0005653E">
        <w:tc>
          <w:tcPr>
            <w:tcW w:w="4580" w:type="dxa"/>
            <w:gridSpan w:val="2"/>
          </w:tcPr>
          <w:p w14:paraId="3AF62DF3" w14:textId="77777777" w:rsidR="00034485" w:rsidRDefault="00034485" w:rsidP="00477648">
            <w:pPr>
              <w:bidi/>
              <w:rPr>
                <w:rFonts w:hint="cs"/>
                <w:rtl/>
                <w:lang w:bidi="he-IL"/>
              </w:rPr>
            </w:pPr>
            <w:r w:rsidRPr="004A5928">
              <w:rPr>
                <w:rFonts w:hint="cs"/>
                <w:highlight w:val="cyan"/>
                <w:rtl/>
                <w:lang w:bidi="he-IL"/>
              </w:rPr>
              <w:t>אנשי המלחמה</w:t>
            </w:r>
            <w:r>
              <w:rPr>
                <w:rFonts w:hint="cs"/>
                <w:rtl/>
                <w:lang w:bidi="he-IL"/>
              </w:rPr>
              <w:t xml:space="preserve"> </w:t>
            </w:r>
            <w:r w:rsidRPr="004A5928">
              <w:rPr>
                <w:rFonts w:hint="cs"/>
                <w:highlight w:val="cyan"/>
                <w:rtl/>
                <w:lang w:bidi="he-IL"/>
              </w:rPr>
              <w:t>היצאים ממצרים</w:t>
            </w:r>
            <w:r>
              <w:rPr>
                <w:rFonts w:hint="cs"/>
                <w:rtl/>
                <w:lang w:bidi="he-IL"/>
              </w:rPr>
              <w:t xml:space="preserve"> ...</w:t>
            </w:r>
          </w:p>
        </w:tc>
        <w:tc>
          <w:tcPr>
            <w:tcW w:w="2432" w:type="dxa"/>
          </w:tcPr>
          <w:p w14:paraId="114D8824" w14:textId="77777777" w:rsidR="00034485" w:rsidRDefault="00034485" w:rsidP="00477648">
            <w:pPr>
              <w:bidi/>
              <w:rPr>
                <w:rFonts w:hint="cs"/>
                <w:rtl/>
                <w:lang w:bidi="he-IL"/>
              </w:rPr>
            </w:pPr>
          </w:p>
        </w:tc>
        <w:tc>
          <w:tcPr>
            <w:tcW w:w="2338" w:type="dxa"/>
          </w:tcPr>
          <w:p w14:paraId="666C7DC8" w14:textId="77777777" w:rsidR="00034485" w:rsidRDefault="00034485" w:rsidP="00477648">
            <w:pPr>
              <w:bidi/>
              <w:rPr>
                <w:rFonts w:hint="cs"/>
                <w:rtl/>
                <w:lang w:bidi="he-IL"/>
              </w:rPr>
            </w:pPr>
          </w:p>
        </w:tc>
      </w:tr>
      <w:tr w:rsidR="00034485" w14:paraId="7CA53065" w14:textId="77777777" w:rsidTr="0005653E">
        <w:tc>
          <w:tcPr>
            <w:tcW w:w="2150" w:type="dxa"/>
          </w:tcPr>
          <w:p w14:paraId="1BB3046A" w14:textId="77777777" w:rsidR="00034485" w:rsidRDefault="00034485" w:rsidP="00477648">
            <w:pPr>
              <w:bidi/>
              <w:rPr>
                <w:rFonts w:hint="cs"/>
                <w:rtl/>
                <w:lang w:bidi="he-IL"/>
              </w:rPr>
            </w:pPr>
          </w:p>
        </w:tc>
        <w:tc>
          <w:tcPr>
            <w:tcW w:w="2430" w:type="dxa"/>
          </w:tcPr>
          <w:p w14:paraId="3DBD16DF" w14:textId="77777777" w:rsidR="00034485" w:rsidRPr="004A5928" w:rsidRDefault="00034485" w:rsidP="00477648">
            <w:pPr>
              <w:bidi/>
              <w:rPr>
                <w:rFonts w:hint="cs"/>
                <w:rtl/>
                <w:lang w:bidi="he-IL"/>
              </w:rPr>
            </w:pPr>
            <w:r w:rsidRPr="00034485">
              <w:rPr>
                <w:rFonts w:cs="Arial"/>
                <w:highlight w:val="darkCyan"/>
                <w:u w:val="single"/>
                <w:rtl/>
                <w:lang w:bidi="he-IL"/>
              </w:rPr>
              <w:t>אשר</w:t>
            </w:r>
            <w:r w:rsidRPr="004A5928">
              <w:rPr>
                <w:rFonts w:cs="Arial"/>
                <w:rtl/>
                <w:lang w:bidi="he-IL"/>
              </w:rPr>
              <w:t xml:space="preserve"> לא שמעו </w:t>
            </w:r>
            <w:r w:rsidRPr="00034485">
              <w:rPr>
                <w:rFonts w:cs="Arial"/>
                <w:highlight w:val="darkCyan"/>
                <w:rtl/>
                <w:lang w:bidi="he-IL"/>
              </w:rPr>
              <w:t>בקול יקוק</w:t>
            </w:r>
            <w:r w:rsidRPr="004A5928">
              <w:rPr>
                <w:rFonts w:cs="Arial"/>
                <w:rtl/>
                <w:lang w:bidi="he-IL"/>
              </w:rPr>
              <w:t xml:space="preserve"> </w:t>
            </w:r>
            <w:r w:rsidRPr="00034485">
              <w:rPr>
                <w:rFonts w:cs="Arial"/>
                <w:highlight w:val="darkCyan"/>
                <w:u w:val="single"/>
                <w:rtl/>
                <w:lang w:bidi="he-IL"/>
              </w:rPr>
              <w:t>אשר</w:t>
            </w:r>
            <w:r w:rsidRPr="004A5928">
              <w:rPr>
                <w:rFonts w:cs="Arial"/>
                <w:rtl/>
                <w:lang w:bidi="he-IL"/>
              </w:rPr>
              <w:t xml:space="preserve"> </w:t>
            </w:r>
            <w:r w:rsidRPr="00034485">
              <w:rPr>
                <w:rFonts w:cs="Arial"/>
                <w:highlight w:val="darkCyan"/>
                <w:rtl/>
                <w:lang w:bidi="he-IL"/>
              </w:rPr>
              <w:t>נשבע יקוק</w:t>
            </w:r>
            <w:r w:rsidRPr="004A5928">
              <w:rPr>
                <w:rFonts w:cs="Arial"/>
                <w:rtl/>
                <w:lang w:bidi="he-IL"/>
              </w:rPr>
              <w:t xml:space="preserve"> להם לבלתי הראותם את </w:t>
            </w:r>
            <w:r w:rsidRPr="004A5928">
              <w:rPr>
                <w:rFonts w:cs="Arial"/>
                <w:highlight w:val="yellow"/>
                <w:rtl/>
                <w:lang w:bidi="he-IL"/>
              </w:rPr>
              <w:t>הארץ</w:t>
            </w:r>
            <w:r w:rsidRPr="004A5928">
              <w:rPr>
                <w:rFonts w:cs="Arial"/>
                <w:rtl/>
                <w:lang w:bidi="he-IL"/>
              </w:rPr>
              <w:t xml:space="preserve"> </w:t>
            </w:r>
          </w:p>
        </w:tc>
        <w:tc>
          <w:tcPr>
            <w:tcW w:w="2432" w:type="dxa"/>
          </w:tcPr>
          <w:p w14:paraId="1A2343FA" w14:textId="77777777" w:rsidR="00034485" w:rsidRDefault="00034485" w:rsidP="00477648">
            <w:pPr>
              <w:bidi/>
              <w:rPr>
                <w:rFonts w:hint="cs"/>
                <w:rtl/>
                <w:lang w:bidi="he-IL"/>
              </w:rPr>
            </w:pPr>
          </w:p>
        </w:tc>
        <w:tc>
          <w:tcPr>
            <w:tcW w:w="2338" w:type="dxa"/>
          </w:tcPr>
          <w:p w14:paraId="55F394ED" w14:textId="77777777" w:rsidR="00034485" w:rsidRDefault="00034485" w:rsidP="00477648">
            <w:pPr>
              <w:bidi/>
              <w:rPr>
                <w:rFonts w:hint="cs"/>
                <w:rtl/>
                <w:lang w:bidi="he-IL"/>
              </w:rPr>
            </w:pPr>
          </w:p>
        </w:tc>
      </w:tr>
      <w:tr w:rsidR="00034485" w14:paraId="20AD616A" w14:textId="77777777" w:rsidTr="0005653E">
        <w:tc>
          <w:tcPr>
            <w:tcW w:w="2150" w:type="dxa"/>
          </w:tcPr>
          <w:p w14:paraId="683E8CE6" w14:textId="77777777" w:rsidR="00034485" w:rsidRDefault="00034485" w:rsidP="00477648">
            <w:pPr>
              <w:bidi/>
              <w:rPr>
                <w:rFonts w:hint="cs"/>
                <w:rtl/>
                <w:lang w:bidi="he-IL"/>
              </w:rPr>
            </w:pPr>
          </w:p>
        </w:tc>
        <w:tc>
          <w:tcPr>
            <w:tcW w:w="2430" w:type="dxa"/>
          </w:tcPr>
          <w:p w14:paraId="42B03749" w14:textId="77777777" w:rsidR="00034485" w:rsidRDefault="00034485" w:rsidP="00477648">
            <w:pPr>
              <w:bidi/>
              <w:rPr>
                <w:rFonts w:hint="cs"/>
                <w:rtl/>
                <w:lang w:bidi="he-IL"/>
              </w:rPr>
            </w:pPr>
          </w:p>
        </w:tc>
        <w:tc>
          <w:tcPr>
            <w:tcW w:w="2432" w:type="dxa"/>
          </w:tcPr>
          <w:p w14:paraId="7D45BC4A" w14:textId="77777777" w:rsidR="00034485" w:rsidRDefault="00034485" w:rsidP="00477648">
            <w:pPr>
              <w:bidi/>
              <w:rPr>
                <w:rFonts w:hint="cs"/>
                <w:rtl/>
                <w:lang w:bidi="he-IL"/>
              </w:rPr>
            </w:pPr>
            <w:r w:rsidRPr="00034485">
              <w:rPr>
                <w:rFonts w:cs="Arial"/>
                <w:highlight w:val="darkCyan"/>
                <w:u w:val="single"/>
                <w:rtl/>
                <w:lang w:bidi="he-IL"/>
              </w:rPr>
              <w:t>אשר</w:t>
            </w:r>
            <w:r>
              <w:rPr>
                <w:rFonts w:cs="Arial"/>
                <w:rtl/>
                <w:lang w:bidi="he-IL"/>
              </w:rPr>
              <w:t xml:space="preserve"> </w:t>
            </w:r>
            <w:r w:rsidRPr="00034485">
              <w:rPr>
                <w:rFonts w:cs="Arial"/>
                <w:highlight w:val="darkCyan"/>
                <w:rtl/>
                <w:lang w:bidi="he-IL"/>
              </w:rPr>
              <w:t>נשבע יקוק</w:t>
            </w:r>
            <w:r>
              <w:rPr>
                <w:rFonts w:cs="Arial"/>
                <w:rtl/>
                <w:lang w:bidi="he-IL"/>
              </w:rPr>
              <w:t xml:space="preserve"> לאבותם לתת </w:t>
            </w:r>
            <w:r w:rsidRPr="0005653E">
              <w:rPr>
                <w:rFonts w:cs="Arial"/>
                <w:b/>
                <w:bCs/>
                <w:u w:val="single"/>
                <w:rtl/>
                <w:lang w:bidi="he-IL"/>
              </w:rPr>
              <w:t>לנו</w:t>
            </w:r>
            <w:r>
              <w:rPr>
                <w:rFonts w:cs="Arial"/>
                <w:rtl/>
                <w:lang w:bidi="he-IL"/>
              </w:rPr>
              <w:t xml:space="preserve"> </w:t>
            </w:r>
            <w:r w:rsidRPr="004A5928">
              <w:rPr>
                <w:rFonts w:cs="Arial"/>
                <w:highlight w:val="yellow"/>
                <w:rtl/>
                <w:lang w:bidi="he-IL"/>
              </w:rPr>
              <w:t>ארץ זבת חלב ודבש</w:t>
            </w:r>
          </w:p>
        </w:tc>
        <w:tc>
          <w:tcPr>
            <w:tcW w:w="2338" w:type="dxa"/>
          </w:tcPr>
          <w:p w14:paraId="77555BBD" w14:textId="77777777" w:rsidR="00034485" w:rsidRDefault="00034485" w:rsidP="00477648">
            <w:pPr>
              <w:bidi/>
              <w:rPr>
                <w:rFonts w:hint="cs"/>
                <w:rtl/>
                <w:lang w:bidi="he-IL"/>
              </w:rPr>
            </w:pPr>
          </w:p>
        </w:tc>
      </w:tr>
      <w:tr w:rsidR="00034485" w14:paraId="672F2088" w14:textId="77777777" w:rsidTr="0005653E">
        <w:tc>
          <w:tcPr>
            <w:tcW w:w="2150" w:type="dxa"/>
          </w:tcPr>
          <w:p w14:paraId="367EEDCF" w14:textId="77777777" w:rsidR="00034485" w:rsidRDefault="00034485" w:rsidP="00477648">
            <w:pPr>
              <w:bidi/>
              <w:rPr>
                <w:rFonts w:hint="cs"/>
                <w:rtl/>
                <w:lang w:bidi="he-IL"/>
              </w:rPr>
            </w:pPr>
          </w:p>
        </w:tc>
        <w:tc>
          <w:tcPr>
            <w:tcW w:w="2430" w:type="dxa"/>
          </w:tcPr>
          <w:p w14:paraId="3E75F0EC" w14:textId="77777777" w:rsidR="00034485" w:rsidRDefault="00034485" w:rsidP="00477648">
            <w:pPr>
              <w:bidi/>
              <w:rPr>
                <w:rFonts w:hint="cs"/>
                <w:rtl/>
                <w:lang w:bidi="he-IL"/>
              </w:rPr>
            </w:pPr>
          </w:p>
        </w:tc>
        <w:tc>
          <w:tcPr>
            <w:tcW w:w="2432" w:type="dxa"/>
          </w:tcPr>
          <w:p w14:paraId="4DA85597" w14:textId="77777777" w:rsidR="00034485" w:rsidRDefault="00034485" w:rsidP="00477648">
            <w:pPr>
              <w:bidi/>
              <w:rPr>
                <w:rFonts w:hint="cs"/>
                <w:rtl/>
                <w:lang w:bidi="he-IL"/>
              </w:rPr>
            </w:pPr>
          </w:p>
        </w:tc>
        <w:tc>
          <w:tcPr>
            <w:tcW w:w="2338" w:type="dxa"/>
          </w:tcPr>
          <w:p w14:paraId="4DE8631D" w14:textId="77777777" w:rsidR="00034485" w:rsidRDefault="00034485" w:rsidP="00477648">
            <w:pPr>
              <w:bidi/>
              <w:rPr>
                <w:rFonts w:hint="cs"/>
                <w:rtl/>
                <w:lang w:bidi="he-IL"/>
              </w:rPr>
            </w:pPr>
            <w:r>
              <w:rPr>
                <w:rFonts w:hint="cs"/>
                <w:rtl/>
                <w:lang w:bidi="he-IL"/>
              </w:rPr>
              <w:t xml:space="preserve">... כי לא </w:t>
            </w:r>
            <w:r w:rsidRPr="004A5928">
              <w:rPr>
                <w:rFonts w:hint="cs"/>
                <w:highlight w:val="cyan"/>
                <w:rtl/>
                <w:lang w:bidi="he-IL"/>
              </w:rPr>
              <w:t>מלו</w:t>
            </w:r>
            <w:r>
              <w:rPr>
                <w:rFonts w:hint="cs"/>
                <w:rtl/>
                <w:lang w:bidi="he-IL"/>
              </w:rPr>
              <w:t xml:space="preserve"> אותם </w:t>
            </w:r>
            <w:r w:rsidRPr="004A5928">
              <w:rPr>
                <w:rFonts w:hint="cs"/>
                <w:highlight w:val="cyan"/>
                <w:rtl/>
                <w:lang w:bidi="he-IL"/>
              </w:rPr>
              <w:t>בדרך</w:t>
            </w:r>
          </w:p>
        </w:tc>
      </w:tr>
    </w:tbl>
    <w:p w14:paraId="14460C67" w14:textId="77777777" w:rsidR="00034485" w:rsidRPr="00034485" w:rsidRDefault="00034485" w:rsidP="00034485">
      <w:pPr>
        <w:rPr>
          <w:lang w:val="en" w:bidi="he-IL"/>
        </w:rPr>
      </w:pPr>
    </w:p>
    <w:p w14:paraId="0ECD30FA" w14:textId="4BBEFEF5" w:rsidR="00A163F0" w:rsidRDefault="00FC2743" w:rsidP="00FC2743">
      <w:pPr>
        <w:pStyle w:val="Heading2"/>
        <w:rPr>
          <w:lang w:val="en"/>
        </w:rPr>
      </w:pPr>
      <w:r>
        <w:rPr>
          <w:lang w:val="en"/>
        </w:rPr>
        <w:t xml:space="preserve">Comparisons to </w:t>
      </w:r>
      <w:proofErr w:type="spellStart"/>
      <w:r>
        <w:rPr>
          <w:lang w:val="en"/>
        </w:rPr>
        <w:t>Meraglim</w:t>
      </w:r>
      <w:proofErr w:type="spellEnd"/>
    </w:p>
    <w:p w14:paraId="51BB26C7" w14:textId="64894AAA" w:rsidR="008A7B2A" w:rsidRDefault="008A7B2A" w:rsidP="008A7B2A">
      <w:pPr>
        <w:pStyle w:val="Caption"/>
        <w:keepNext/>
      </w:pPr>
      <w:r>
        <w:t xml:space="preserve">Source </w:t>
      </w:r>
      <w:r>
        <w:fldChar w:fldCharType="begin"/>
      </w:r>
      <w:r>
        <w:instrText xml:space="preserve"> SEQ Source \* ARABIC </w:instrText>
      </w:r>
      <w:r>
        <w:fldChar w:fldCharType="separate"/>
      </w:r>
      <w:r w:rsidR="000D1E4C">
        <w:rPr>
          <w:noProof/>
        </w:rPr>
        <w:t>11</w:t>
      </w:r>
      <w:r>
        <w:fldChar w:fldCharType="end"/>
      </w:r>
    </w:p>
    <w:tbl>
      <w:tblPr>
        <w:tblStyle w:val="TableGrid"/>
        <w:tblW w:w="0" w:type="auto"/>
        <w:tblLook w:val="04A0" w:firstRow="1" w:lastRow="0" w:firstColumn="1" w:lastColumn="0" w:noHBand="0" w:noVBand="1"/>
      </w:tblPr>
      <w:tblGrid>
        <w:gridCol w:w="3220"/>
        <w:gridCol w:w="3221"/>
        <w:gridCol w:w="2909"/>
      </w:tblGrid>
      <w:tr w:rsidR="00AF51EA" w14:paraId="788CEF09" w14:textId="5A31A6E3" w:rsidTr="00AF51EA">
        <w:tc>
          <w:tcPr>
            <w:tcW w:w="3220" w:type="dxa"/>
          </w:tcPr>
          <w:p w14:paraId="318A390C" w14:textId="503C2C1D" w:rsidR="00AF51EA" w:rsidRPr="00603CF3" w:rsidRDefault="00AF51EA" w:rsidP="008A7B2A">
            <w:pPr>
              <w:bidi/>
              <w:rPr>
                <w:rFonts w:cs="Arial"/>
              </w:rPr>
            </w:pPr>
            <w:r w:rsidRPr="00603CF3">
              <w:rPr>
                <w:rFonts w:cs="Arial"/>
                <w:rtl/>
                <w:lang w:bidi="he-IL"/>
              </w:rPr>
              <w:t>במדבר פרק יד</w:t>
            </w:r>
          </w:p>
          <w:p w14:paraId="579B0B79" w14:textId="2C846745" w:rsidR="00AF51EA" w:rsidRDefault="00AF51EA" w:rsidP="008A7B2A">
            <w:pPr>
              <w:bidi/>
              <w:rPr>
                <w:rFonts w:cs="Arial"/>
                <w:rtl/>
                <w:lang w:bidi="he-IL"/>
              </w:rPr>
            </w:pPr>
            <w:r w:rsidRPr="00603CF3">
              <w:rPr>
                <w:rFonts w:cs="Arial"/>
                <w:rtl/>
                <w:lang w:bidi="he-IL"/>
              </w:rPr>
              <w:t xml:space="preserve">ובניכם יהיו רעים במדבר </w:t>
            </w:r>
            <w:r w:rsidRPr="008A7B2A">
              <w:rPr>
                <w:rFonts w:cs="Arial"/>
                <w:u w:val="single"/>
                <w:rtl/>
                <w:lang w:bidi="he-IL"/>
              </w:rPr>
              <w:t>ארבעים שנה</w:t>
            </w:r>
            <w:r w:rsidRPr="00603CF3">
              <w:rPr>
                <w:rFonts w:cs="Arial"/>
                <w:rtl/>
                <w:lang w:bidi="he-IL"/>
              </w:rPr>
              <w:t xml:space="preserve"> ונשאו את זנותיכם עד </w:t>
            </w:r>
            <w:r w:rsidRPr="008A7B2A">
              <w:rPr>
                <w:rFonts w:cs="Arial"/>
                <w:b/>
                <w:bCs/>
                <w:rtl/>
                <w:lang w:bidi="he-IL"/>
              </w:rPr>
              <w:t>תם</w:t>
            </w:r>
            <w:r w:rsidRPr="00603CF3">
              <w:rPr>
                <w:rFonts w:cs="Arial"/>
                <w:rtl/>
                <w:lang w:bidi="he-IL"/>
              </w:rPr>
              <w:t xml:space="preserve"> פגריכם במדבר:</w:t>
            </w:r>
            <w:r>
              <w:rPr>
                <w:rFonts w:cs="Arial" w:hint="cs"/>
                <w:rtl/>
                <w:lang w:bidi="he-IL"/>
              </w:rPr>
              <w:t xml:space="preserve"> ... </w:t>
            </w:r>
            <w:r w:rsidRPr="00603CF3">
              <w:rPr>
                <w:rFonts w:cs="Arial"/>
                <w:rtl/>
                <w:lang w:bidi="he-IL"/>
              </w:rPr>
              <w:t xml:space="preserve">אני יקוק דברתי אם לא זאת אעשה לכל העדה הרעה הזאת הנועדים עלי במדבר הזה </w:t>
            </w:r>
            <w:r w:rsidRPr="008A7B2A">
              <w:rPr>
                <w:rFonts w:cs="Arial"/>
                <w:b/>
                <w:bCs/>
                <w:rtl/>
                <w:lang w:bidi="he-IL"/>
              </w:rPr>
              <w:t>יתמו</w:t>
            </w:r>
            <w:r w:rsidRPr="00603CF3">
              <w:rPr>
                <w:rFonts w:cs="Arial"/>
                <w:rtl/>
                <w:lang w:bidi="he-IL"/>
              </w:rPr>
              <w:t xml:space="preserve"> ושם ימתו:</w:t>
            </w:r>
          </w:p>
          <w:p w14:paraId="7213F579" w14:textId="6DB9879C" w:rsidR="00AF51EA" w:rsidRPr="00603CF3" w:rsidRDefault="00AF51EA" w:rsidP="008A7B2A">
            <w:pPr>
              <w:bidi/>
              <w:rPr>
                <w:rFonts w:cs="Arial"/>
              </w:rPr>
            </w:pPr>
            <w:r w:rsidRPr="00603CF3">
              <w:rPr>
                <w:rFonts w:cs="Arial"/>
                <w:rtl/>
                <w:lang w:bidi="he-IL"/>
              </w:rPr>
              <w:t>במדבר פרק לב,</w:t>
            </w:r>
          </w:p>
          <w:p w14:paraId="5F028632" w14:textId="77777777" w:rsidR="00AF51EA" w:rsidRDefault="00AF51EA" w:rsidP="008A7B2A">
            <w:pPr>
              <w:bidi/>
              <w:rPr>
                <w:rFonts w:cs="Arial"/>
                <w:rtl/>
                <w:lang w:bidi="he-IL"/>
              </w:rPr>
            </w:pPr>
            <w:r w:rsidRPr="00603CF3">
              <w:rPr>
                <w:rFonts w:cs="Arial"/>
                <w:rtl/>
                <w:lang w:bidi="he-IL"/>
              </w:rPr>
              <w:t xml:space="preserve">ויחר אף יקוק בישראל וינעם במדבר </w:t>
            </w:r>
            <w:r w:rsidRPr="008A7B2A">
              <w:rPr>
                <w:rFonts w:cs="Arial"/>
                <w:u w:val="single"/>
                <w:rtl/>
                <w:lang w:bidi="he-IL"/>
              </w:rPr>
              <w:t>ארבעים שנה</w:t>
            </w:r>
            <w:r w:rsidRPr="00603CF3">
              <w:rPr>
                <w:rFonts w:cs="Arial"/>
                <w:rtl/>
                <w:lang w:bidi="he-IL"/>
              </w:rPr>
              <w:t xml:space="preserve"> עד </w:t>
            </w:r>
            <w:r w:rsidRPr="008A7B2A">
              <w:rPr>
                <w:rFonts w:cs="Arial"/>
                <w:b/>
                <w:bCs/>
                <w:rtl/>
                <w:lang w:bidi="he-IL"/>
              </w:rPr>
              <w:t>תם</w:t>
            </w:r>
            <w:r w:rsidRPr="00603CF3">
              <w:rPr>
                <w:rFonts w:cs="Arial"/>
                <w:rtl/>
                <w:lang w:bidi="he-IL"/>
              </w:rPr>
              <w:t xml:space="preserve"> כל הדור העשה הרע בעיני יקוק: </w:t>
            </w:r>
          </w:p>
          <w:p w14:paraId="7EE30C72" w14:textId="47C3130F" w:rsidR="00AF51EA" w:rsidRDefault="00AF51EA" w:rsidP="008A7B2A">
            <w:pPr>
              <w:bidi/>
            </w:pPr>
            <w:r>
              <w:rPr>
                <w:rFonts w:cs="Arial"/>
                <w:rtl/>
                <w:lang w:bidi="he-IL"/>
              </w:rPr>
              <w:t>דברים פרק ב</w:t>
            </w:r>
          </w:p>
          <w:p w14:paraId="08A1C557" w14:textId="1CE99342" w:rsidR="00AF51EA" w:rsidRDefault="00AF51EA" w:rsidP="008A7B2A">
            <w:pPr>
              <w:bidi/>
            </w:pPr>
            <w:r>
              <w:rPr>
                <w:rFonts w:cs="Arial"/>
                <w:rtl/>
                <w:lang w:bidi="he-IL"/>
              </w:rPr>
              <w:t xml:space="preserve">והימים אשר הלכנו מקדש ברנע עד אשר עברנו את נחל זרד שלשים ושמנה שנה עד </w:t>
            </w:r>
            <w:r w:rsidRPr="008A7B2A">
              <w:rPr>
                <w:rFonts w:cs="Arial"/>
                <w:b/>
                <w:bCs/>
                <w:rtl/>
                <w:lang w:bidi="he-IL"/>
              </w:rPr>
              <w:t>תם</w:t>
            </w:r>
            <w:r>
              <w:rPr>
                <w:rFonts w:cs="Arial"/>
                <w:rtl/>
                <w:lang w:bidi="he-IL"/>
              </w:rPr>
              <w:t xml:space="preserve"> כל הדור אנשי המלחמה מקרב המחנה כאשר נשבע יקוק להם: וגם יד יקוק היתה בם להמם מקרב המחנה עד </w:t>
            </w:r>
            <w:r w:rsidRPr="008A7B2A">
              <w:rPr>
                <w:rFonts w:cs="Arial"/>
                <w:b/>
                <w:bCs/>
                <w:rtl/>
                <w:lang w:bidi="he-IL"/>
              </w:rPr>
              <w:t>תמם</w:t>
            </w:r>
            <w:r>
              <w:rPr>
                <w:rFonts w:cs="Arial"/>
                <w:rtl/>
                <w:lang w:bidi="he-IL"/>
              </w:rPr>
              <w:t xml:space="preserve">: ויהי כאשר </w:t>
            </w:r>
            <w:r w:rsidRPr="008A7B2A">
              <w:rPr>
                <w:rFonts w:cs="Arial"/>
                <w:b/>
                <w:bCs/>
                <w:rtl/>
                <w:lang w:bidi="he-IL"/>
              </w:rPr>
              <w:t>תמו</w:t>
            </w:r>
            <w:r>
              <w:rPr>
                <w:rFonts w:cs="Arial"/>
                <w:rtl/>
                <w:lang w:bidi="he-IL"/>
              </w:rPr>
              <w:t xml:space="preserve"> כל אנשי המלחמה למות מקרב העם:</w:t>
            </w:r>
          </w:p>
        </w:tc>
        <w:tc>
          <w:tcPr>
            <w:tcW w:w="3221" w:type="dxa"/>
          </w:tcPr>
          <w:p w14:paraId="71D380D2" w14:textId="77777777" w:rsidR="00AF51EA" w:rsidRDefault="00AF51EA" w:rsidP="008A7B2A">
            <w:pPr>
              <w:bidi/>
            </w:pPr>
            <w:r>
              <w:rPr>
                <w:rFonts w:cs="Arial"/>
                <w:rtl/>
                <w:lang w:bidi="he-IL"/>
              </w:rPr>
              <w:t>יהושע פרק ג, טז-יז</w:t>
            </w:r>
          </w:p>
          <w:p w14:paraId="5A01FBC9" w14:textId="77777777" w:rsidR="00AF51EA" w:rsidRDefault="00AF51EA" w:rsidP="008A7B2A">
            <w:pPr>
              <w:bidi/>
              <w:rPr>
                <w:rFonts w:cs="Arial"/>
                <w:rtl/>
                <w:lang w:bidi="he-IL"/>
              </w:rPr>
            </w:pPr>
            <w:r>
              <w:rPr>
                <w:rFonts w:cs="Arial"/>
                <w:rtl/>
                <w:lang w:bidi="he-IL"/>
              </w:rPr>
              <w:t xml:space="preserve">ויעמדו המים הירדים מלמעלה קמו נד אחד הרחק מאד באדם מאדם העיר אשר מצד צרתן והירדים על ים הערבה ים המלח </w:t>
            </w:r>
            <w:r w:rsidRPr="00DF06EC">
              <w:rPr>
                <w:rFonts w:cs="Arial"/>
                <w:b/>
                <w:bCs/>
                <w:rtl/>
                <w:lang w:bidi="he-IL"/>
              </w:rPr>
              <w:t>תמו</w:t>
            </w:r>
            <w:r>
              <w:rPr>
                <w:rFonts w:cs="Arial"/>
                <w:rtl/>
                <w:lang w:bidi="he-IL"/>
              </w:rPr>
              <w:t xml:space="preserve"> נכרתו והעם עברו נגד יריחו: ויעמדו הכהנים נשאי הארון ברית יקוק בחרבה בתוך הירדן הכן וכל ישראל עברים בחרבה עד אשר </w:t>
            </w:r>
            <w:r w:rsidRPr="00DF06EC">
              <w:rPr>
                <w:rFonts w:cs="Arial"/>
                <w:b/>
                <w:bCs/>
                <w:rtl/>
                <w:lang w:bidi="he-IL"/>
              </w:rPr>
              <w:t>תמו</w:t>
            </w:r>
            <w:r>
              <w:rPr>
                <w:rFonts w:cs="Arial"/>
                <w:rtl/>
                <w:lang w:bidi="he-IL"/>
              </w:rPr>
              <w:t xml:space="preserve"> </w:t>
            </w:r>
            <w:r w:rsidRPr="00DF06EC">
              <w:rPr>
                <w:rFonts w:cs="Arial"/>
                <w:u w:val="single"/>
                <w:rtl/>
                <w:lang w:bidi="he-IL"/>
              </w:rPr>
              <w:t>כל הגוי</w:t>
            </w:r>
            <w:r>
              <w:rPr>
                <w:rFonts w:cs="Arial"/>
                <w:rtl/>
                <w:lang w:bidi="he-IL"/>
              </w:rPr>
              <w:t xml:space="preserve"> לעבר את הירדן:</w:t>
            </w:r>
          </w:p>
          <w:p w14:paraId="192545D5" w14:textId="1D425A49" w:rsidR="00AF51EA" w:rsidRDefault="00AF51EA" w:rsidP="008A7B2A">
            <w:pPr>
              <w:bidi/>
            </w:pPr>
            <w:r>
              <w:rPr>
                <w:rFonts w:cs="Arial"/>
                <w:rtl/>
                <w:lang w:bidi="he-IL"/>
              </w:rPr>
              <w:t>יהושע פרק ד,</w:t>
            </w:r>
          </w:p>
          <w:p w14:paraId="2C9C3401" w14:textId="14FE4FB1" w:rsidR="00AF51EA" w:rsidRDefault="00AF51EA" w:rsidP="008A7B2A">
            <w:pPr>
              <w:bidi/>
              <w:rPr>
                <w:rFonts w:cs="Arial"/>
                <w:lang w:bidi="he-IL"/>
              </w:rPr>
            </w:pPr>
            <w:r>
              <w:rPr>
                <w:rFonts w:cs="Arial"/>
                <w:rtl/>
                <w:lang w:bidi="he-IL"/>
              </w:rPr>
              <w:t xml:space="preserve">ויהי כאשר </w:t>
            </w:r>
            <w:r w:rsidRPr="00DF06EC">
              <w:rPr>
                <w:rFonts w:cs="Arial"/>
                <w:b/>
                <w:bCs/>
                <w:rtl/>
                <w:lang w:bidi="he-IL"/>
              </w:rPr>
              <w:t>תמו</w:t>
            </w:r>
            <w:r>
              <w:rPr>
                <w:rFonts w:cs="Arial"/>
                <w:rtl/>
                <w:lang w:bidi="he-IL"/>
              </w:rPr>
              <w:t xml:space="preserve"> </w:t>
            </w:r>
            <w:r w:rsidRPr="00DF06EC">
              <w:rPr>
                <w:rFonts w:cs="Arial"/>
                <w:u w:val="single"/>
                <w:rtl/>
                <w:lang w:bidi="he-IL"/>
              </w:rPr>
              <w:t>כל הגוי</w:t>
            </w:r>
            <w:r>
              <w:rPr>
                <w:rFonts w:cs="Arial"/>
                <w:rtl/>
                <w:lang w:bidi="he-IL"/>
              </w:rPr>
              <w:t xml:space="preserve"> לעבור את הירדן </w:t>
            </w:r>
            <w:r>
              <w:rPr>
                <w:rFonts w:cs="Arial" w:hint="cs"/>
                <w:rtl/>
                <w:lang w:bidi="he-IL"/>
              </w:rPr>
              <w:t xml:space="preserve">... </w:t>
            </w:r>
            <w:r w:rsidRPr="00224A42">
              <w:rPr>
                <w:rFonts w:cs="Arial"/>
                <w:rtl/>
                <w:lang w:bidi="he-IL"/>
              </w:rPr>
              <w:t xml:space="preserve">והכהנים נשאי הארון עמדים בתוך הירדן </w:t>
            </w:r>
            <w:r w:rsidRPr="00224A42">
              <w:rPr>
                <w:rFonts w:cs="Arial"/>
                <w:u w:val="single"/>
                <w:rtl/>
                <w:lang w:bidi="he-IL"/>
              </w:rPr>
              <w:t xml:space="preserve">עד </w:t>
            </w:r>
            <w:r w:rsidRPr="00224A42">
              <w:rPr>
                <w:rFonts w:cs="Arial"/>
                <w:b/>
                <w:bCs/>
                <w:u w:val="single"/>
                <w:rtl/>
                <w:lang w:bidi="he-IL"/>
              </w:rPr>
              <w:t>תם</w:t>
            </w:r>
            <w:r w:rsidRPr="00224A42">
              <w:rPr>
                <w:rFonts w:cs="Arial"/>
                <w:u w:val="single"/>
                <w:rtl/>
                <w:lang w:bidi="he-IL"/>
              </w:rPr>
              <w:t xml:space="preserve"> כל</w:t>
            </w:r>
            <w:r w:rsidRPr="00224A42">
              <w:rPr>
                <w:rFonts w:cs="Arial"/>
                <w:rtl/>
                <w:lang w:bidi="he-IL"/>
              </w:rPr>
              <w:t xml:space="preserve"> הדבר אשר צוה יקוק את יהושע </w:t>
            </w:r>
            <w:r>
              <w:rPr>
                <w:rFonts w:cs="Arial" w:hint="cs"/>
                <w:rtl/>
                <w:lang w:bidi="he-IL"/>
              </w:rPr>
              <w:t xml:space="preserve">... </w:t>
            </w:r>
            <w:r w:rsidRPr="00224A42">
              <w:rPr>
                <w:rFonts w:cs="Arial"/>
                <w:rtl/>
                <w:lang w:bidi="he-IL"/>
              </w:rPr>
              <w:t xml:space="preserve">ויהי כאשר </w:t>
            </w:r>
            <w:r w:rsidRPr="00224A42">
              <w:rPr>
                <w:rFonts w:cs="Arial"/>
                <w:b/>
                <w:bCs/>
                <w:rtl/>
                <w:lang w:bidi="he-IL"/>
              </w:rPr>
              <w:t>תם</w:t>
            </w:r>
            <w:r w:rsidRPr="00224A42">
              <w:rPr>
                <w:rFonts w:cs="Arial"/>
                <w:rtl/>
                <w:lang w:bidi="he-IL"/>
              </w:rPr>
              <w:t xml:space="preserve"> </w:t>
            </w:r>
            <w:r w:rsidRPr="00224A42">
              <w:rPr>
                <w:rFonts w:cs="Arial"/>
                <w:u w:val="single"/>
                <w:rtl/>
                <w:lang w:bidi="he-IL"/>
              </w:rPr>
              <w:t>כל</w:t>
            </w:r>
            <w:r w:rsidRPr="00224A42">
              <w:rPr>
                <w:rFonts w:cs="Arial"/>
                <w:rtl/>
                <w:lang w:bidi="he-IL"/>
              </w:rPr>
              <w:t xml:space="preserve"> העם לעבור ויעבר ארון יקוק והכהנים לפני העם:</w:t>
            </w:r>
          </w:p>
          <w:p w14:paraId="7E59D360" w14:textId="5C8EEA3F" w:rsidR="00AF51EA" w:rsidRPr="008A7B2A" w:rsidRDefault="00AF51EA" w:rsidP="008A7B2A">
            <w:pPr>
              <w:bidi/>
              <w:rPr>
                <w:rFonts w:cs="Arial"/>
              </w:rPr>
            </w:pPr>
            <w:r w:rsidRPr="008A7B2A">
              <w:rPr>
                <w:rFonts w:cs="Arial"/>
                <w:rtl/>
                <w:lang w:bidi="he-IL"/>
              </w:rPr>
              <w:t>יהושע פרק ה,</w:t>
            </w:r>
          </w:p>
          <w:p w14:paraId="7F83E0E7" w14:textId="533DD6A5" w:rsidR="00AF51EA" w:rsidRDefault="00AF51EA" w:rsidP="008A7B2A">
            <w:pPr>
              <w:bidi/>
              <w:rPr>
                <w:rFonts w:cs="Arial"/>
                <w:lang w:bidi="he-IL"/>
              </w:rPr>
            </w:pPr>
            <w:r w:rsidRPr="008A7B2A">
              <w:rPr>
                <w:rFonts w:cs="Arial"/>
                <w:rtl/>
                <w:lang w:bidi="he-IL"/>
              </w:rPr>
              <w:t xml:space="preserve">כי </w:t>
            </w:r>
            <w:r w:rsidRPr="008A7B2A">
              <w:rPr>
                <w:rFonts w:cs="Arial"/>
                <w:u w:val="single"/>
                <w:rtl/>
                <w:lang w:bidi="he-IL"/>
              </w:rPr>
              <w:t>ארבעים שנה</w:t>
            </w:r>
            <w:r w:rsidRPr="008A7B2A">
              <w:rPr>
                <w:rFonts w:cs="Arial"/>
                <w:rtl/>
                <w:lang w:bidi="he-IL"/>
              </w:rPr>
              <w:t xml:space="preserve"> הלכו בני ישראל במדבר עד </w:t>
            </w:r>
            <w:r w:rsidRPr="008A7B2A">
              <w:rPr>
                <w:rFonts w:cs="Arial"/>
                <w:b/>
                <w:bCs/>
                <w:rtl/>
                <w:lang w:bidi="he-IL"/>
              </w:rPr>
              <w:t>תם</w:t>
            </w:r>
            <w:r w:rsidRPr="008A7B2A">
              <w:rPr>
                <w:rFonts w:cs="Arial"/>
                <w:rtl/>
                <w:lang w:bidi="he-IL"/>
              </w:rPr>
              <w:t xml:space="preserve"> כל הגוי </w:t>
            </w:r>
            <w:r>
              <w:rPr>
                <w:rFonts w:cs="Arial" w:hint="cs"/>
                <w:rtl/>
                <w:lang w:bidi="he-IL"/>
              </w:rPr>
              <w:t xml:space="preserve">... </w:t>
            </w:r>
            <w:r w:rsidRPr="008A7B2A">
              <w:rPr>
                <w:rFonts w:cs="Arial"/>
                <w:rtl/>
                <w:lang w:bidi="he-IL"/>
              </w:rPr>
              <w:t xml:space="preserve">ויהי כאשר </w:t>
            </w:r>
            <w:r w:rsidRPr="008A7B2A">
              <w:rPr>
                <w:rFonts w:cs="Arial"/>
                <w:b/>
                <w:bCs/>
                <w:rtl/>
                <w:lang w:bidi="he-IL"/>
              </w:rPr>
              <w:t>תמו</w:t>
            </w:r>
            <w:r w:rsidRPr="008A7B2A">
              <w:rPr>
                <w:rFonts w:cs="Arial"/>
                <w:rtl/>
                <w:lang w:bidi="he-IL"/>
              </w:rPr>
              <w:t xml:space="preserve"> כל הגוי להמול וישבו תחתם במחנה עד חיותם: </w:t>
            </w:r>
          </w:p>
          <w:p w14:paraId="411C5F9D" w14:textId="77777777" w:rsidR="00AF51EA" w:rsidRDefault="00AF51EA" w:rsidP="008A7B2A">
            <w:pPr>
              <w:bidi/>
            </w:pPr>
          </w:p>
        </w:tc>
        <w:tc>
          <w:tcPr>
            <w:tcW w:w="2909" w:type="dxa"/>
          </w:tcPr>
          <w:p w14:paraId="3DDC2BB4" w14:textId="25E65713" w:rsidR="00AF51EA" w:rsidRDefault="00AF51EA" w:rsidP="008A7B2A">
            <w:pPr>
              <w:bidi/>
              <w:rPr>
                <w:rFonts w:cs="Arial"/>
                <w:rtl/>
                <w:lang w:bidi="he-IL"/>
              </w:rPr>
            </w:pPr>
            <w:r>
              <w:rPr>
                <w:rFonts w:cs="Arial" w:hint="cs"/>
                <w:rtl/>
                <w:lang w:bidi="he-IL"/>
              </w:rPr>
              <w:lastRenderedPageBreak/>
              <w:t>1. ארבעים שנה, "תם"</w:t>
            </w:r>
          </w:p>
        </w:tc>
      </w:tr>
      <w:tr w:rsidR="00AF51EA" w14:paraId="7072E8B4" w14:textId="42857F0B" w:rsidTr="00AF51EA">
        <w:tc>
          <w:tcPr>
            <w:tcW w:w="3220" w:type="dxa"/>
          </w:tcPr>
          <w:p w14:paraId="10F59015" w14:textId="77777777" w:rsidR="00AF51EA" w:rsidRPr="00224A42" w:rsidRDefault="00AF51EA" w:rsidP="00AF51EA">
            <w:pPr>
              <w:bidi/>
              <w:rPr>
                <w:rFonts w:cs="Arial"/>
              </w:rPr>
            </w:pPr>
            <w:r w:rsidRPr="00224A42">
              <w:rPr>
                <w:rFonts w:cs="Arial"/>
                <w:rtl/>
                <w:lang w:bidi="he-IL"/>
              </w:rPr>
              <w:t>דברים פרק א, כח</w:t>
            </w:r>
          </w:p>
          <w:p w14:paraId="37A520DD" w14:textId="77777777" w:rsidR="00AF51EA" w:rsidRDefault="00AF51EA" w:rsidP="00AF51EA">
            <w:pPr>
              <w:bidi/>
              <w:rPr>
                <w:rFonts w:cs="Arial"/>
                <w:rtl/>
                <w:lang w:bidi="he-IL"/>
              </w:rPr>
            </w:pPr>
            <w:r w:rsidRPr="00224A42">
              <w:rPr>
                <w:rFonts w:cs="Arial"/>
                <w:rtl/>
                <w:lang w:bidi="he-IL"/>
              </w:rPr>
              <w:t xml:space="preserve">אנה אנחנו עלים אחינו </w:t>
            </w:r>
            <w:r w:rsidRPr="00224A42">
              <w:rPr>
                <w:rFonts w:cs="Arial"/>
                <w:b/>
                <w:bCs/>
                <w:rtl/>
                <w:lang w:bidi="he-IL"/>
              </w:rPr>
              <w:t>המסו את לבבנו</w:t>
            </w:r>
            <w:r w:rsidRPr="00224A42">
              <w:rPr>
                <w:rFonts w:cs="Arial"/>
                <w:rtl/>
                <w:lang w:bidi="he-IL"/>
              </w:rPr>
              <w:t xml:space="preserve"> לאמר עם גדול ורם ממנו ערים גדלת ובצורת </w:t>
            </w:r>
            <w:r w:rsidRPr="008A7B2A">
              <w:rPr>
                <w:rFonts w:cs="Arial"/>
                <w:rtl/>
                <w:lang w:bidi="he-IL"/>
              </w:rPr>
              <w:t>בשמים</w:t>
            </w:r>
            <w:r w:rsidRPr="00224A42">
              <w:rPr>
                <w:rFonts w:cs="Arial"/>
                <w:rtl/>
                <w:lang w:bidi="he-IL"/>
              </w:rPr>
              <w:t xml:space="preserve"> וגם בני ענקים ראינו שם:</w:t>
            </w:r>
          </w:p>
          <w:p w14:paraId="1615BDBC" w14:textId="77777777" w:rsidR="00AF51EA" w:rsidRPr="00603CF3" w:rsidRDefault="00AF51EA" w:rsidP="00AF51EA">
            <w:pPr>
              <w:bidi/>
              <w:rPr>
                <w:rFonts w:cs="Arial"/>
                <w:rtl/>
                <w:lang w:bidi="he-IL"/>
              </w:rPr>
            </w:pPr>
          </w:p>
        </w:tc>
        <w:tc>
          <w:tcPr>
            <w:tcW w:w="3221" w:type="dxa"/>
          </w:tcPr>
          <w:p w14:paraId="54EA90B5" w14:textId="77777777" w:rsidR="00AF51EA" w:rsidRDefault="00AF51EA" w:rsidP="00AF51EA">
            <w:pPr>
              <w:bidi/>
            </w:pPr>
            <w:r>
              <w:rPr>
                <w:rFonts w:cs="Arial"/>
                <w:rtl/>
                <w:lang w:bidi="he-IL"/>
              </w:rPr>
              <w:t>יהושע פרק ה, א</w:t>
            </w:r>
          </w:p>
          <w:p w14:paraId="5B1C86F9" w14:textId="45BE421A" w:rsidR="00AF51EA" w:rsidRDefault="00AF51EA" w:rsidP="00AF51EA">
            <w:pPr>
              <w:bidi/>
              <w:rPr>
                <w:rFonts w:cs="Arial"/>
                <w:rtl/>
                <w:lang w:bidi="he-IL"/>
              </w:rPr>
            </w:pPr>
            <w:r>
              <w:rPr>
                <w:rFonts w:cs="Arial"/>
                <w:rtl/>
                <w:lang w:bidi="he-IL"/>
              </w:rPr>
              <w:t xml:space="preserve">ויהי כשמע כל מלכי האמרי אשר בעבר הירדן ימה וכל מלכי הכנעני אשר על הים את אשר הוביש יקוק את מי הירדן מפני בני ישראל עד עברנו עברם </w:t>
            </w:r>
            <w:r w:rsidRPr="00224A42">
              <w:rPr>
                <w:rFonts w:cs="Arial"/>
                <w:b/>
                <w:bCs/>
                <w:rtl/>
                <w:lang w:bidi="he-IL"/>
              </w:rPr>
              <w:t>וימס לבבם</w:t>
            </w:r>
            <w:r>
              <w:rPr>
                <w:rFonts w:cs="Arial"/>
                <w:rtl/>
                <w:lang w:bidi="he-IL"/>
              </w:rPr>
              <w:t xml:space="preserve"> ולא היה בם עוד רוח מפני בני ישראל:</w:t>
            </w:r>
          </w:p>
        </w:tc>
        <w:tc>
          <w:tcPr>
            <w:tcW w:w="2909" w:type="dxa"/>
          </w:tcPr>
          <w:p w14:paraId="16679CFE" w14:textId="05E6166C" w:rsidR="00AF51EA" w:rsidRDefault="00AF51EA" w:rsidP="00AF51EA">
            <w:pPr>
              <w:bidi/>
              <w:rPr>
                <w:rFonts w:cs="Arial"/>
                <w:rtl/>
                <w:lang w:bidi="he-IL"/>
              </w:rPr>
            </w:pPr>
            <w:r>
              <w:rPr>
                <w:rFonts w:cs="Arial" w:hint="cs"/>
                <w:rtl/>
                <w:lang w:bidi="he-IL"/>
              </w:rPr>
              <w:t>2. מס לבבם</w:t>
            </w:r>
          </w:p>
        </w:tc>
      </w:tr>
      <w:tr w:rsidR="00AF51EA" w14:paraId="387FA8D8" w14:textId="1FFE8781" w:rsidTr="00AF51EA">
        <w:tc>
          <w:tcPr>
            <w:tcW w:w="3220" w:type="dxa"/>
          </w:tcPr>
          <w:p w14:paraId="07A5A4BF" w14:textId="77777777" w:rsidR="00AF51EA" w:rsidRDefault="00AF51EA" w:rsidP="00AF51EA">
            <w:pPr>
              <w:bidi/>
            </w:pPr>
            <w:r>
              <w:rPr>
                <w:rFonts w:cs="Arial"/>
                <w:rtl/>
                <w:lang w:bidi="he-IL"/>
              </w:rPr>
              <w:t>דברים פרק ב, יג-יז</w:t>
            </w:r>
          </w:p>
          <w:p w14:paraId="6CD91CA6" w14:textId="78ADD58D" w:rsidR="00AF51EA" w:rsidRPr="00224A42" w:rsidRDefault="00AF51EA" w:rsidP="00AF51EA">
            <w:pPr>
              <w:bidi/>
              <w:rPr>
                <w:rFonts w:cs="Arial"/>
                <w:rtl/>
                <w:lang w:bidi="he-IL"/>
              </w:rPr>
            </w:pPr>
            <w:r>
              <w:rPr>
                <w:rFonts w:cs="Arial"/>
                <w:rtl/>
                <w:lang w:bidi="he-IL"/>
              </w:rPr>
              <w:t xml:space="preserve">והימים אשר הלכנו מקדש ברנע עד אשר עברנו את נחל זרד שלשים ושמנה שנה עד תם </w:t>
            </w:r>
            <w:r w:rsidRPr="008A7B2A">
              <w:rPr>
                <w:rFonts w:cs="Arial"/>
                <w:b/>
                <w:bCs/>
                <w:rtl/>
                <w:lang w:bidi="he-IL"/>
              </w:rPr>
              <w:t>כל</w:t>
            </w:r>
            <w:r>
              <w:rPr>
                <w:rFonts w:cs="Arial"/>
                <w:rtl/>
                <w:lang w:bidi="he-IL"/>
              </w:rPr>
              <w:t xml:space="preserve"> הדור </w:t>
            </w:r>
            <w:r w:rsidRPr="008A7B2A">
              <w:rPr>
                <w:rFonts w:cs="Arial"/>
                <w:b/>
                <w:bCs/>
                <w:rtl/>
                <w:lang w:bidi="he-IL"/>
              </w:rPr>
              <w:t>אנשי המלחמה</w:t>
            </w:r>
            <w:r>
              <w:rPr>
                <w:rFonts w:cs="Arial"/>
                <w:rtl/>
                <w:lang w:bidi="he-IL"/>
              </w:rPr>
              <w:t xml:space="preserve"> מקרב המחנה כאשר נשבע יקוק להם: וגם יד יקוק היתה בם להמם מקרב המחנה עד תמם: ויהי כאשר תמו </w:t>
            </w:r>
            <w:r w:rsidRPr="008A7B2A">
              <w:rPr>
                <w:rFonts w:cs="Arial"/>
                <w:b/>
                <w:bCs/>
                <w:rtl/>
                <w:lang w:bidi="he-IL"/>
              </w:rPr>
              <w:t>כל</w:t>
            </w:r>
            <w:r>
              <w:rPr>
                <w:rFonts w:cs="Arial"/>
                <w:rtl/>
                <w:lang w:bidi="he-IL"/>
              </w:rPr>
              <w:t xml:space="preserve"> </w:t>
            </w:r>
            <w:r w:rsidRPr="008A7B2A">
              <w:rPr>
                <w:rFonts w:cs="Arial"/>
                <w:b/>
                <w:bCs/>
                <w:rtl/>
                <w:lang w:bidi="he-IL"/>
              </w:rPr>
              <w:t>אנשי המלחמה</w:t>
            </w:r>
            <w:r>
              <w:rPr>
                <w:rFonts w:cs="Arial"/>
                <w:rtl/>
                <w:lang w:bidi="he-IL"/>
              </w:rPr>
              <w:t xml:space="preserve"> למות מקרב העם:</w:t>
            </w:r>
          </w:p>
        </w:tc>
        <w:tc>
          <w:tcPr>
            <w:tcW w:w="3221" w:type="dxa"/>
          </w:tcPr>
          <w:p w14:paraId="3FE67BD5" w14:textId="77777777" w:rsidR="00AF51EA" w:rsidRPr="008A7B2A" w:rsidRDefault="00AF51EA" w:rsidP="00AF51EA">
            <w:pPr>
              <w:bidi/>
              <w:rPr>
                <w:lang w:val="en"/>
              </w:rPr>
            </w:pPr>
            <w:r w:rsidRPr="008A7B2A">
              <w:rPr>
                <w:rFonts w:cs="Arial"/>
                <w:rtl/>
                <w:lang w:val="en" w:bidi="he-IL"/>
              </w:rPr>
              <w:t>יהושע פרק ה</w:t>
            </w:r>
          </w:p>
          <w:p w14:paraId="602CFA00" w14:textId="1374C7C8" w:rsidR="00AF51EA" w:rsidRDefault="00AF51EA" w:rsidP="00AF51EA">
            <w:pPr>
              <w:bidi/>
              <w:rPr>
                <w:rFonts w:cs="Arial"/>
                <w:rtl/>
                <w:lang w:bidi="he-IL"/>
              </w:rPr>
            </w:pPr>
            <w:r w:rsidRPr="008A7B2A">
              <w:rPr>
                <w:rFonts w:cs="Arial"/>
                <w:rtl/>
                <w:lang w:val="en" w:bidi="he-IL"/>
              </w:rPr>
              <w:t xml:space="preserve">וזה הדבר אשר מל יהושע כל העם היצא ממצרים הזכרים </w:t>
            </w:r>
            <w:r w:rsidRPr="008A7B2A">
              <w:rPr>
                <w:rFonts w:cs="Arial"/>
                <w:b/>
                <w:bCs/>
                <w:rtl/>
                <w:lang w:val="en" w:bidi="he-IL"/>
              </w:rPr>
              <w:t>כל</w:t>
            </w:r>
            <w:r w:rsidRPr="008A7B2A">
              <w:rPr>
                <w:rFonts w:cs="Arial"/>
                <w:rtl/>
                <w:lang w:val="en" w:bidi="he-IL"/>
              </w:rPr>
              <w:t xml:space="preserve"> </w:t>
            </w:r>
            <w:r w:rsidRPr="008A7B2A">
              <w:rPr>
                <w:rFonts w:cs="Arial"/>
                <w:b/>
                <w:bCs/>
                <w:rtl/>
                <w:lang w:val="en" w:bidi="he-IL"/>
              </w:rPr>
              <w:t xml:space="preserve">אנשי המלחמה </w:t>
            </w:r>
            <w:r w:rsidRPr="008A7B2A">
              <w:rPr>
                <w:rFonts w:cs="Arial"/>
                <w:rtl/>
                <w:lang w:val="en" w:bidi="he-IL"/>
              </w:rPr>
              <w:t xml:space="preserve">מתו במדבר בדרך בצאתם ממצרים: </w:t>
            </w:r>
            <w:r>
              <w:rPr>
                <w:rFonts w:cs="Arial" w:hint="cs"/>
                <w:rtl/>
                <w:lang w:val="en" w:bidi="he-IL"/>
              </w:rPr>
              <w:t>...</w:t>
            </w:r>
            <w:r w:rsidRPr="008A7B2A">
              <w:rPr>
                <w:rFonts w:cs="Arial"/>
                <w:rtl/>
                <w:lang w:val="en" w:bidi="he-IL"/>
              </w:rPr>
              <w:t xml:space="preserve"> כי ארבעים שנה הלכו בני ישראל במדבר עד תם </w:t>
            </w:r>
            <w:r w:rsidRPr="008A7B2A">
              <w:rPr>
                <w:rFonts w:cs="Arial"/>
                <w:b/>
                <w:bCs/>
                <w:rtl/>
                <w:lang w:val="en" w:bidi="he-IL"/>
              </w:rPr>
              <w:t>כל</w:t>
            </w:r>
            <w:r w:rsidRPr="008A7B2A">
              <w:rPr>
                <w:rFonts w:cs="Arial"/>
                <w:rtl/>
                <w:lang w:val="en" w:bidi="he-IL"/>
              </w:rPr>
              <w:t xml:space="preserve"> הגוי </w:t>
            </w:r>
            <w:r w:rsidRPr="008A7B2A">
              <w:rPr>
                <w:rFonts w:cs="Arial"/>
                <w:b/>
                <w:bCs/>
                <w:rtl/>
                <w:lang w:val="en" w:bidi="he-IL"/>
              </w:rPr>
              <w:t>אנשי המלחמה</w:t>
            </w:r>
            <w:r w:rsidRPr="008A7B2A">
              <w:rPr>
                <w:rFonts w:cs="Arial"/>
                <w:rtl/>
                <w:lang w:val="en" w:bidi="he-IL"/>
              </w:rPr>
              <w:t xml:space="preserve"> היצאים ממצר</w:t>
            </w:r>
            <w:r>
              <w:rPr>
                <w:rFonts w:cs="Arial" w:hint="cs"/>
                <w:rtl/>
                <w:lang w:val="en" w:bidi="he-IL"/>
              </w:rPr>
              <w:t>ים</w:t>
            </w:r>
          </w:p>
        </w:tc>
        <w:tc>
          <w:tcPr>
            <w:tcW w:w="2909" w:type="dxa"/>
          </w:tcPr>
          <w:p w14:paraId="02A1216E" w14:textId="3FAF8EFC" w:rsidR="00AF51EA" w:rsidRPr="008A7B2A" w:rsidRDefault="00AF51EA" w:rsidP="00AF51EA">
            <w:pPr>
              <w:bidi/>
              <w:rPr>
                <w:rFonts w:cs="Arial"/>
                <w:rtl/>
                <w:lang w:val="en" w:bidi="he-IL"/>
              </w:rPr>
            </w:pPr>
            <w:r>
              <w:rPr>
                <w:rFonts w:cs="Arial" w:hint="cs"/>
                <w:rtl/>
                <w:lang w:val="en" w:bidi="he-IL"/>
              </w:rPr>
              <w:t>3. כל אנשי המלחמה</w:t>
            </w:r>
          </w:p>
        </w:tc>
      </w:tr>
      <w:tr w:rsidR="00AF51EA" w14:paraId="613406B0" w14:textId="7A8C29F6" w:rsidTr="00AF51EA">
        <w:tc>
          <w:tcPr>
            <w:tcW w:w="3220" w:type="dxa"/>
          </w:tcPr>
          <w:p w14:paraId="7BA1E00D" w14:textId="77777777" w:rsidR="00AF51EA" w:rsidRPr="007D0900" w:rsidRDefault="00AF51EA" w:rsidP="00AF51EA">
            <w:pPr>
              <w:bidi/>
              <w:rPr>
                <w:rFonts w:cs="Arial"/>
              </w:rPr>
            </w:pPr>
            <w:r w:rsidRPr="007D0900">
              <w:rPr>
                <w:rFonts w:cs="Arial"/>
                <w:rtl/>
                <w:lang w:bidi="he-IL"/>
              </w:rPr>
              <w:t>במדבר פרק יג</w:t>
            </w:r>
            <w:r>
              <w:rPr>
                <w:rFonts w:cs="Arial" w:hint="cs"/>
                <w:rtl/>
                <w:lang w:bidi="he-IL"/>
              </w:rPr>
              <w:t>-יד</w:t>
            </w:r>
          </w:p>
          <w:p w14:paraId="0C1D5686" w14:textId="77777777" w:rsidR="00AF51EA" w:rsidRDefault="00AF51EA" w:rsidP="00AF51EA">
            <w:pPr>
              <w:bidi/>
              <w:rPr>
                <w:rFonts w:cs="Arial"/>
                <w:lang w:bidi="he-IL"/>
              </w:rPr>
            </w:pPr>
            <w:r w:rsidRPr="007D0900">
              <w:rPr>
                <w:rFonts w:cs="Arial"/>
                <w:rtl/>
                <w:lang w:bidi="he-IL"/>
              </w:rPr>
              <w:t xml:space="preserve">ויספרו לו ויאמרו באנו אל הארץ אשר שלחתנו וגם </w:t>
            </w:r>
            <w:r w:rsidRPr="008A7B2A">
              <w:rPr>
                <w:rFonts w:cs="Arial"/>
                <w:b/>
                <w:bCs/>
                <w:rtl/>
                <w:lang w:bidi="he-IL"/>
              </w:rPr>
              <w:t>זבת חלב ודבש</w:t>
            </w:r>
            <w:r w:rsidRPr="007D0900">
              <w:rPr>
                <w:rFonts w:cs="Arial"/>
                <w:rtl/>
                <w:lang w:bidi="he-IL"/>
              </w:rPr>
              <w:t xml:space="preserve"> הוא וזה פריה: </w:t>
            </w:r>
            <w:r>
              <w:rPr>
                <w:rFonts w:cs="Arial" w:hint="cs"/>
                <w:rtl/>
                <w:lang w:bidi="he-IL"/>
              </w:rPr>
              <w:t xml:space="preserve">... </w:t>
            </w:r>
            <w:r w:rsidRPr="007D0900">
              <w:rPr>
                <w:rFonts w:cs="Arial"/>
                <w:rtl/>
                <w:lang w:bidi="he-IL"/>
              </w:rPr>
              <w:t xml:space="preserve">אם חפץ בנו יקוק והביא אתנו אל הארץ הזאת ונתנה לנו </w:t>
            </w:r>
            <w:r w:rsidRPr="008A7B2A">
              <w:rPr>
                <w:rFonts w:cs="Arial"/>
                <w:b/>
                <w:bCs/>
                <w:rtl/>
                <w:lang w:bidi="he-IL"/>
              </w:rPr>
              <w:t>ארץ</w:t>
            </w:r>
            <w:r w:rsidRPr="007D0900">
              <w:rPr>
                <w:rFonts w:cs="Arial"/>
                <w:rtl/>
                <w:lang w:bidi="he-IL"/>
              </w:rPr>
              <w:t xml:space="preserve"> אשר הוא </w:t>
            </w:r>
            <w:r w:rsidRPr="008A7B2A">
              <w:rPr>
                <w:rFonts w:cs="Arial"/>
                <w:b/>
                <w:bCs/>
                <w:rtl/>
                <w:lang w:bidi="he-IL"/>
              </w:rPr>
              <w:t>זבת חלב ודבש</w:t>
            </w:r>
            <w:r w:rsidRPr="007D0900">
              <w:rPr>
                <w:rFonts w:cs="Arial"/>
                <w:rtl/>
                <w:lang w:bidi="he-IL"/>
              </w:rPr>
              <w:t>:</w:t>
            </w:r>
          </w:p>
          <w:p w14:paraId="147D2DF4" w14:textId="77777777" w:rsidR="00AF51EA" w:rsidRPr="00224A42" w:rsidRDefault="00AF51EA" w:rsidP="00AF51EA">
            <w:pPr>
              <w:bidi/>
              <w:rPr>
                <w:rFonts w:cs="Arial"/>
                <w:rtl/>
                <w:lang w:bidi="he-IL"/>
              </w:rPr>
            </w:pPr>
          </w:p>
        </w:tc>
        <w:tc>
          <w:tcPr>
            <w:tcW w:w="3221" w:type="dxa"/>
          </w:tcPr>
          <w:p w14:paraId="5C8D19A3" w14:textId="77777777" w:rsidR="00AF51EA" w:rsidRPr="008A7B2A" w:rsidRDefault="00AF51EA" w:rsidP="00AF51EA">
            <w:pPr>
              <w:bidi/>
              <w:rPr>
                <w:rFonts w:hint="cs"/>
                <w:lang w:val="en"/>
              </w:rPr>
            </w:pPr>
            <w:r w:rsidRPr="008A7B2A">
              <w:rPr>
                <w:rFonts w:cs="Arial"/>
                <w:rtl/>
                <w:lang w:val="en" w:bidi="he-IL"/>
              </w:rPr>
              <w:t>יהושע פרק ה</w:t>
            </w:r>
          </w:p>
          <w:p w14:paraId="2158A80F" w14:textId="2C1D5C94" w:rsidR="00AF51EA" w:rsidRDefault="00AF51EA" w:rsidP="00AF51EA">
            <w:pPr>
              <w:bidi/>
              <w:rPr>
                <w:rFonts w:cs="Arial"/>
                <w:rtl/>
                <w:lang w:bidi="he-IL"/>
              </w:rPr>
            </w:pPr>
            <w:r w:rsidRPr="008A7B2A">
              <w:rPr>
                <w:rFonts w:cs="Arial"/>
                <w:rtl/>
                <w:lang w:val="en" w:bidi="he-IL"/>
              </w:rPr>
              <w:t>אשר נשבע יקוק להם לבלתי הראותם את הארץ אשר נשבע יקוק לאבותם לתת לנו ארץ זבת חלב ודבש:</w:t>
            </w:r>
          </w:p>
        </w:tc>
        <w:tc>
          <w:tcPr>
            <w:tcW w:w="2909" w:type="dxa"/>
          </w:tcPr>
          <w:p w14:paraId="6E32BAA0" w14:textId="52C0A755" w:rsidR="00AF51EA" w:rsidRPr="008A7B2A" w:rsidRDefault="00AF51EA" w:rsidP="00AF51EA">
            <w:pPr>
              <w:bidi/>
              <w:rPr>
                <w:rFonts w:cs="Arial"/>
                <w:rtl/>
                <w:lang w:val="en" w:bidi="he-IL"/>
              </w:rPr>
            </w:pPr>
            <w:r>
              <w:rPr>
                <w:rFonts w:cs="Arial" w:hint="cs"/>
                <w:rtl/>
                <w:lang w:val="en" w:bidi="he-IL"/>
              </w:rPr>
              <w:t>4. ארץ זבת חלב ודבש</w:t>
            </w:r>
          </w:p>
        </w:tc>
      </w:tr>
      <w:tr w:rsidR="00AF51EA" w14:paraId="4B5E7A10" w14:textId="2B2E916D" w:rsidTr="00AF51EA">
        <w:tc>
          <w:tcPr>
            <w:tcW w:w="3220" w:type="dxa"/>
          </w:tcPr>
          <w:p w14:paraId="48874DB3" w14:textId="77777777" w:rsidR="00AF51EA" w:rsidRDefault="00AF51EA" w:rsidP="00AF51EA">
            <w:pPr>
              <w:bidi/>
              <w:rPr>
                <w:rFonts w:cs="Arial"/>
                <w:rtl/>
                <w:lang w:bidi="he-IL"/>
              </w:rPr>
            </w:pPr>
            <w:r>
              <w:rPr>
                <w:rFonts w:cs="Arial"/>
                <w:rtl/>
                <w:lang w:bidi="he-IL"/>
              </w:rPr>
              <w:t>במדבר פרק יג</w:t>
            </w:r>
            <w:r>
              <w:rPr>
                <w:rFonts w:cs="Arial" w:hint="cs"/>
                <w:rtl/>
                <w:lang w:bidi="he-IL"/>
              </w:rPr>
              <w:t>-יד</w:t>
            </w:r>
          </w:p>
          <w:p w14:paraId="23F17378" w14:textId="05A5A0F1" w:rsidR="00AF51EA" w:rsidRPr="00224A42" w:rsidRDefault="00AF51EA" w:rsidP="00AF51EA">
            <w:pPr>
              <w:bidi/>
              <w:rPr>
                <w:rFonts w:cs="Arial"/>
                <w:rtl/>
                <w:lang w:bidi="he-IL"/>
              </w:rPr>
            </w:pPr>
            <w:r>
              <w:rPr>
                <w:rFonts w:cs="Arial"/>
                <w:rtl/>
                <w:lang w:bidi="he-IL"/>
              </w:rPr>
              <w:t xml:space="preserve">ומה הארץ השמנה הוא אם רזה היש בה עץ אם אין </w:t>
            </w:r>
            <w:r w:rsidRPr="00AF51EA">
              <w:rPr>
                <w:rFonts w:cs="Arial"/>
                <w:rtl/>
                <w:lang w:bidi="he-IL"/>
              </w:rPr>
              <w:t>והתחזקתם</w:t>
            </w:r>
            <w:r w:rsidRPr="0098449C">
              <w:rPr>
                <w:rFonts w:cs="Arial"/>
                <w:b/>
                <w:bCs/>
                <w:rtl/>
                <w:lang w:bidi="he-IL"/>
              </w:rPr>
              <w:t xml:space="preserve"> ולקחתם מפרי הארץ</w:t>
            </w:r>
            <w:r>
              <w:rPr>
                <w:rFonts w:cs="Arial"/>
                <w:rtl/>
                <w:lang w:bidi="he-IL"/>
              </w:rPr>
              <w:t xml:space="preserve"> והימים ימי בכורי ענבים:</w:t>
            </w:r>
            <w:r>
              <w:rPr>
                <w:rFonts w:cs="Arial" w:hint="cs"/>
                <w:rtl/>
                <w:lang w:bidi="he-IL"/>
              </w:rPr>
              <w:t xml:space="preserve"> ... </w:t>
            </w:r>
            <w:r>
              <w:rPr>
                <w:rFonts w:cs="Arial"/>
                <w:rtl/>
                <w:lang w:bidi="he-IL"/>
              </w:rPr>
              <w:t xml:space="preserve">ויבאו עד נחל אשכל ויכרתו משם </w:t>
            </w:r>
            <w:r w:rsidRPr="00AF51EA">
              <w:rPr>
                <w:rFonts w:cs="Arial"/>
                <w:rtl/>
                <w:lang w:bidi="he-IL"/>
              </w:rPr>
              <w:t>זמורה ואשכול ענבים</w:t>
            </w:r>
            <w:r w:rsidRPr="0098449C">
              <w:rPr>
                <w:rFonts w:cs="Arial"/>
                <w:b/>
                <w:bCs/>
                <w:rtl/>
                <w:lang w:bidi="he-IL"/>
              </w:rPr>
              <w:t xml:space="preserve"> </w:t>
            </w:r>
            <w:r>
              <w:rPr>
                <w:rFonts w:cs="Arial"/>
                <w:rtl/>
                <w:lang w:bidi="he-IL"/>
              </w:rPr>
              <w:t>אחד וישאהו במוט בשנים ומן הרמנים ומן התאנים:</w:t>
            </w:r>
            <w:r>
              <w:rPr>
                <w:rFonts w:cs="Arial" w:hint="cs"/>
                <w:rtl/>
                <w:lang w:bidi="he-IL"/>
              </w:rPr>
              <w:t xml:space="preserve"> ... </w:t>
            </w:r>
            <w:r>
              <w:rPr>
                <w:rFonts w:cs="Arial"/>
                <w:rtl/>
                <w:lang w:bidi="he-IL"/>
              </w:rPr>
              <w:t xml:space="preserve">וילכו ויבאו אל משה ואל אהרן ואל כל עדת בני ישראל אל מדבר פארן קדשה וישיבו אתם דבר ואת כל העדה </w:t>
            </w:r>
            <w:r w:rsidRPr="001A6915">
              <w:rPr>
                <w:rFonts w:cs="Arial"/>
                <w:u w:val="single"/>
                <w:rtl/>
                <w:lang w:bidi="he-IL"/>
              </w:rPr>
              <w:t>ויראום</w:t>
            </w:r>
            <w:r>
              <w:rPr>
                <w:rFonts w:cs="Arial"/>
                <w:rtl/>
                <w:lang w:bidi="he-IL"/>
              </w:rPr>
              <w:t xml:space="preserve"> את </w:t>
            </w:r>
            <w:r w:rsidRPr="001A6915">
              <w:rPr>
                <w:rFonts w:cs="Arial"/>
                <w:b/>
                <w:bCs/>
                <w:rtl/>
                <w:lang w:bidi="he-IL"/>
              </w:rPr>
              <w:t>פרי הארץ</w:t>
            </w:r>
            <w:r>
              <w:rPr>
                <w:rFonts w:cs="Arial"/>
                <w:rtl/>
                <w:lang w:bidi="he-IL"/>
              </w:rPr>
              <w:t xml:space="preserve">: ויספרו לו ויאמרו באנו אל הארץ אשר שלחתנו וגם זבת חלב ודבש הוא וזה פריה: אפס </w:t>
            </w:r>
            <w:r>
              <w:rPr>
                <w:rFonts w:cs="Arial" w:hint="cs"/>
                <w:rtl/>
                <w:lang w:bidi="he-IL"/>
              </w:rPr>
              <w:t>...</w:t>
            </w:r>
            <w:r>
              <w:rPr>
                <w:rFonts w:cs="Arial"/>
                <w:rtl/>
                <w:lang w:bidi="he-IL"/>
              </w:rPr>
              <w:t xml:space="preserve"> הארץ אשר עברנו בה לתור אתה </w:t>
            </w:r>
            <w:r w:rsidRPr="0098449C">
              <w:rPr>
                <w:rFonts w:cs="Arial"/>
                <w:b/>
                <w:bCs/>
                <w:rtl/>
                <w:lang w:bidi="he-IL"/>
              </w:rPr>
              <w:t>ארץ אכלת יושביה</w:t>
            </w:r>
            <w:r>
              <w:rPr>
                <w:rFonts w:cs="Arial"/>
                <w:rtl/>
                <w:lang w:bidi="he-IL"/>
              </w:rPr>
              <w:t xml:space="preserve"> הוא וכל העם אשר ראינו בתוכה אנשי מדות: ושם ראינו את הנפילים בני ענק מן הנפלים </w:t>
            </w:r>
            <w:r w:rsidRPr="0098449C">
              <w:rPr>
                <w:rFonts w:cs="Arial"/>
                <w:b/>
                <w:bCs/>
                <w:rtl/>
                <w:lang w:bidi="he-IL"/>
              </w:rPr>
              <w:t>ונהי בעינינו כחגבים</w:t>
            </w:r>
            <w:r>
              <w:rPr>
                <w:rFonts w:cs="Arial"/>
                <w:rtl/>
                <w:lang w:bidi="he-IL"/>
              </w:rPr>
              <w:t xml:space="preserve"> וכן היינו בעיניהם:</w:t>
            </w:r>
            <w:r>
              <w:rPr>
                <w:rFonts w:cs="Arial" w:hint="cs"/>
                <w:rtl/>
                <w:lang w:bidi="he-IL"/>
              </w:rPr>
              <w:t xml:space="preserve"> ... א</w:t>
            </w:r>
            <w:r>
              <w:rPr>
                <w:rFonts w:cs="Arial"/>
                <w:rtl/>
                <w:lang w:bidi="he-IL"/>
              </w:rPr>
              <w:t xml:space="preserve">ם חפץ בנו יקוק והביא אתנו אל הארץ הזאת ונתנה לנו ארץ אשר הוא </w:t>
            </w:r>
            <w:r w:rsidRPr="0098449C">
              <w:rPr>
                <w:rFonts w:cs="Arial"/>
                <w:b/>
                <w:bCs/>
                <w:rtl/>
                <w:lang w:bidi="he-IL"/>
              </w:rPr>
              <w:t>זבת חלב ודבש</w:t>
            </w:r>
            <w:r>
              <w:rPr>
                <w:rFonts w:cs="Arial"/>
                <w:rtl/>
                <w:lang w:bidi="he-IL"/>
              </w:rPr>
              <w:t xml:space="preserve">: אך ביקוק אל תמרדו ואתם אל תיראו את עם הארץ </w:t>
            </w:r>
            <w:r w:rsidRPr="0098449C">
              <w:rPr>
                <w:rFonts w:cs="Arial"/>
                <w:b/>
                <w:bCs/>
                <w:rtl/>
                <w:lang w:bidi="he-IL"/>
              </w:rPr>
              <w:t>כי לחמנו הם</w:t>
            </w:r>
            <w:r>
              <w:rPr>
                <w:rFonts w:cs="Arial"/>
                <w:rtl/>
                <w:lang w:bidi="he-IL"/>
              </w:rPr>
              <w:t xml:space="preserve"> סר צלם מעליהם ויקוק אתנו אל תיראם:</w:t>
            </w:r>
          </w:p>
        </w:tc>
        <w:tc>
          <w:tcPr>
            <w:tcW w:w="3221" w:type="dxa"/>
          </w:tcPr>
          <w:p w14:paraId="7B969B04" w14:textId="32F88073" w:rsidR="00AF51EA" w:rsidRDefault="00AF51EA" w:rsidP="00AF51EA">
            <w:pPr>
              <w:bidi/>
              <w:rPr>
                <w:rFonts w:cs="Arial"/>
                <w:rtl/>
                <w:lang w:bidi="he-IL"/>
              </w:rPr>
            </w:pPr>
            <w:r>
              <w:rPr>
                <w:rFonts w:cs="Arial" w:hint="cs"/>
                <w:rtl/>
                <w:lang w:bidi="he-IL"/>
              </w:rPr>
              <w:t>יהושע ה</w:t>
            </w:r>
          </w:p>
          <w:p w14:paraId="00E77ACB" w14:textId="70800D99" w:rsidR="00AF51EA" w:rsidRDefault="00AF51EA" w:rsidP="00AF51EA">
            <w:pPr>
              <w:bidi/>
              <w:rPr>
                <w:rFonts w:cs="Arial"/>
                <w:rtl/>
                <w:lang w:bidi="he-IL"/>
              </w:rPr>
            </w:pPr>
            <w:r>
              <w:rPr>
                <w:rFonts w:cs="Arial"/>
                <w:rtl/>
                <w:lang w:bidi="he-IL"/>
              </w:rPr>
              <w:t xml:space="preserve">ויחנו בני ישראל בגלגל ויעשו את הפסח בארבעה עשר יום לחדש בערב בערבות יריחו: </w:t>
            </w:r>
            <w:r w:rsidRPr="0098449C">
              <w:rPr>
                <w:rFonts w:cs="Arial"/>
                <w:b/>
                <w:bCs/>
                <w:rtl/>
                <w:lang w:bidi="he-IL"/>
              </w:rPr>
              <w:t>ויאכלו</w:t>
            </w:r>
            <w:r>
              <w:rPr>
                <w:rFonts w:cs="Arial"/>
                <w:rtl/>
                <w:lang w:bidi="he-IL"/>
              </w:rPr>
              <w:t xml:space="preserve"> </w:t>
            </w:r>
            <w:r w:rsidRPr="00AF51EA">
              <w:rPr>
                <w:rFonts w:cs="Arial"/>
                <w:b/>
                <w:bCs/>
                <w:rtl/>
                <w:lang w:bidi="he-IL"/>
              </w:rPr>
              <w:t>מעבור הארץ</w:t>
            </w:r>
            <w:r>
              <w:rPr>
                <w:rFonts w:cs="Arial"/>
                <w:rtl/>
                <w:lang w:bidi="he-IL"/>
              </w:rPr>
              <w:t xml:space="preserve"> ממחרת הפסח מצות וקלוי בעצם היום הזה: וישבת המן ממחרת </w:t>
            </w:r>
            <w:r w:rsidRPr="0098449C">
              <w:rPr>
                <w:rFonts w:cs="Arial"/>
                <w:b/>
                <w:bCs/>
                <w:rtl/>
                <w:lang w:bidi="he-IL"/>
              </w:rPr>
              <w:t>באכלם</w:t>
            </w:r>
            <w:r>
              <w:rPr>
                <w:rFonts w:cs="Arial"/>
                <w:rtl/>
                <w:lang w:bidi="he-IL"/>
              </w:rPr>
              <w:t xml:space="preserve"> </w:t>
            </w:r>
            <w:r w:rsidRPr="00AF51EA">
              <w:rPr>
                <w:rFonts w:cs="Arial"/>
                <w:b/>
                <w:bCs/>
                <w:rtl/>
                <w:lang w:bidi="he-IL"/>
              </w:rPr>
              <w:t>מעבור הארץ</w:t>
            </w:r>
            <w:r>
              <w:rPr>
                <w:rFonts w:cs="Arial"/>
                <w:rtl/>
                <w:lang w:bidi="he-IL"/>
              </w:rPr>
              <w:t xml:space="preserve"> ולא היה עוד לבני ישראל מן </w:t>
            </w:r>
            <w:r w:rsidRPr="0098449C">
              <w:rPr>
                <w:rFonts w:cs="Arial"/>
                <w:b/>
                <w:bCs/>
                <w:rtl/>
                <w:lang w:bidi="he-IL"/>
              </w:rPr>
              <w:t>ויאכלו</w:t>
            </w:r>
            <w:r>
              <w:rPr>
                <w:rFonts w:cs="Arial"/>
                <w:rtl/>
                <w:lang w:bidi="he-IL"/>
              </w:rPr>
              <w:t xml:space="preserve"> </w:t>
            </w:r>
            <w:r w:rsidRPr="00AF51EA">
              <w:rPr>
                <w:rFonts w:cs="Arial"/>
                <w:b/>
                <w:bCs/>
                <w:rtl/>
                <w:lang w:bidi="he-IL"/>
              </w:rPr>
              <w:t>מתבואת ארץ כנען</w:t>
            </w:r>
            <w:r>
              <w:rPr>
                <w:rFonts w:cs="Arial"/>
                <w:rtl/>
                <w:lang w:bidi="he-IL"/>
              </w:rPr>
              <w:t xml:space="preserve"> בשנה ההיא</w:t>
            </w:r>
          </w:p>
        </w:tc>
        <w:tc>
          <w:tcPr>
            <w:tcW w:w="2909" w:type="dxa"/>
          </w:tcPr>
          <w:p w14:paraId="348DBB78" w14:textId="033CD21E" w:rsidR="00AF51EA" w:rsidRDefault="00AF51EA" w:rsidP="00AF51EA">
            <w:pPr>
              <w:bidi/>
              <w:rPr>
                <w:rFonts w:cs="Arial"/>
                <w:rtl/>
                <w:lang w:bidi="he-IL"/>
              </w:rPr>
            </w:pPr>
            <w:r>
              <w:rPr>
                <w:rFonts w:cs="Arial" w:hint="cs"/>
                <w:rtl/>
                <w:lang w:bidi="he-IL"/>
              </w:rPr>
              <w:t>5. אכילה מהארץ</w:t>
            </w:r>
          </w:p>
        </w:tc>
      </w:tr>
      <w:tr w:rsidR="00AF51EA" w14:paraId="01EF9415" w14:textId="3C5DBF43" w:rsidTr="00AF51EA">
        <w:tc>
          <w:tcPr>
            <w:tcW w:w="3220" w:type="dxa"/>
          </w:tcPr>
          <w:p w14:paraId="4DCDFFB5" w14:textId="77777777" w:rsidR="00AF51EA" w:rsidRDefault="00AF51EA" w:rsidP="00AF51EA">
            <w:pPr>
              <w:bidi/>
            </w:pPr>
            <w:r>
              <w:rPr>
                <w:rFonts w:cs="Arial"/>
                <w:rtl/>
                <w:lang w:bidi="he-IL"/>
              </w:rPr>
              <w:lastRenderedPageBreak/>
              <w:t>במדבר פרק יג, ב</w:t>
            </w:r>
          </w:p>
          <w:p w14:paraId="72D7B34B" w14:textId="77777777" w:rsidR="00AF51EA" w:rsidRDefault="00AF51EA" w:rsidP="00AF51EA">
            <w:pPr>
              <w:bidi/>
              <w:rPr>
                <w:rFonts w:cs="Arial"/>
                <w:rtl/>
                <w:lang w:bidi="he-IL"/>
              </w:rPr>
            </w:pPr>
            <w:r>
              <w:rPr>
                <w:rFonts w:cs="Arial"/>
                <w:rtl/>
                <w:lang w:bidi="he-IL"/>
              </w:rPr>
              <w:t xml:space="preserve">שלח לך אנשים ויתרו את ארץ כנען אשר אני נתן לבני ישראל </w:t>
            </w:r>
            <w:r w:rsidRPr="00AF51EA">
              <w:rPr>
                <w:rFonts w:cs="Arial"/>
                <w:b/>
                <w:bCs/>
                <w:rtl/>
                <w:lang w:bidi="he-IL"/>
              </w:rPr>
              <w:t xml:space="preserve">איש אחד איש אחד </w:t>
            </w:r>
            <w:r>
              <w:rPr>
                <w:rFonts w:cs="Arial"/>
                <w:rtl/>
                <w:lang w:bidi="he-IL"/>
              </w:rPr>
              <w:t>למטה אבתיו תשלחו כל נשיא בהם:</w:t>
            </w:r>
          </w:p>
          <w:p w14:paraId="5ADC174A" w14:textId="77777777" w:rsidR="00AF51EA" w:rsidRPr="00224A42" w:rsidRDefault="00AF51EA" w:rsidP="00AF51EA">
            <w:pPr>
              <w:bidi/>
              <w:rPr>
                <w:rFonts w:cs="Arial"/>
                <w:rtl/>
                <w:lang w:bidi="he-IL"/>
              </w:rPr>
            </w:pPr>
          </w:p>
        </w:tc>
        <w:tc>
          <w:tcPr>
            <w:tcW w:w="3221" w:type="dxa"/>
          </w:tcPr>
          <w:p w14:paraId="5F18D683" w14:textId="4ED128B0" w:rsidR="00AF51EA" w:rsidRDefault="00AF51EA" w:rsidP="00AF51EA">
            <w:pPr>
              <w:bidi/>
            </w:pPr>
            <w:r>
              <w:rPr>
                <w:rFonts w:cs="Arial"/>
                <w:rtl/>
                <w:lang w:bidi="he-IL"/>
              </w:rPr>
              <w:t>יהושע פרק ג</w:t>
            </w:r>
            <w:r>
              <w:rPr>
                <w:rFonts w:cs="Arial" w:hint="cs"/>
                <w:rtl/>
                <w:lang w:bidi="he-IL"/>
              </w:rPr>
              <w:t>-ד</w:t>
            </w:r>
          </w:p>
          <w:p w14:paraId="48766AE4" w14:textId="470E8050" w:rsidR="00AF51EA" w:rsidRDefault="00AF51EA" w:rsidP="00AF51EA">
            <w:pPr>
              <w:bidi/>
              <w:rPr>
                <w:rFonts w:cs="Arial"/>
                <w:rtl/>
                <w:lang w:bidi="he-IL"/>
              </w:rPr>
            </w:pPr>
            <w:r>
              <w:rPr>
                <w:rFonts w:cs="Arial"/>
                <w:rtl/>
                <w:lang w:bidi="he-IL"/>
              </w:rPr>
              <w:t xml:space="preserve">ועתה קחו לכם שני עשר איש משבטי ישראל </w:t>
            </w:r>
            <w:r w:rsidRPr="00AF51EA">
              <w:rPr>
                <w:rFonts w:cs="Arial"/>
                <w:b/>
                <w:bCs/>
                <w:rtl/>
                <w:lang w:bidi="he-IL"/>
              </w:rPr>
              <w:t>איש אחד איש אחד</w:t>
            </w:r>
            <w:r>
              <w:rPr>
                <w:rFonts w:cs="Arial"/>
                <w:rtl/>
                <w:lang w:bidi="he-IL"/>
              </w:rPr>
              <w:t xml:space="preserve"> לשבט:</w:t>
            </w:r>
            <w:r>
              <w:rPr>
                <w:rFonts w:cs="Arial" w:hint="cs"/>
                <w:rtl/>
                <w:lang w:bidi="he-IL"/>
              </w:rPr>
              <w:t xml:space="preserve"> ... </w:t>
            </w:r>
            <w:r>
              <w:rPr>
                <w:rFonts w:cs="Arial"/>
                <w:rtl/>
                <w:lang w:bidi="he-IL"/>
              </w:rPr>
              <w:t xml:space="preserve">קחו לכם מן העם שנים עשר אנשים </w:t>
            </w:r>
            <w:r w:rsidRPr="00AF51EA">
              <w:rPr>
                <w:rFonts w:cs="Arial"/>
                <w:b/>
                <w:bCs/>
                <w:rtl/>
                <w:lang w:bidi="he-IL"/>
              </w:rPr>
              <w:t>איש אחד איש אחד</w:t>
            </w:r>
            <w:r>
              <w:rPr>
                <w:rFonts w:cs="Arial"/>
                <w:rtl/>
                <w:lang w:bidi="he-IL"/>
              </w:rPr>
              <w:t xml:space="preserve"> משבט:</w:t>
            </w:r>
            <w:r>
              <w:rPr>
                <w:rFonts w:cs="Arial" w:hint="cs"/>
                <w:rtl/>
                <w:lang w:bidi="he-IL"/>
              </w:rPr>
              <w:t xml:space="preserve"> ... </w:t>
            </w:r>
            <w:r>
              <w:rPr>
                <w:rFonts w:cs="Arial"/>
                <w:rtl/>
                <w:lang w:bidi="he-IL"/>
              </w:rPr>
              <w:t xml:space="preserve">ויקרא יהושע אל שנים העשר איש אשר הכין מבני ישראל </w:t>
            </w:r>
            <w:r w:rsidRPr="00AF51EA">
              <w:rPr>
                <w:rFonts w:cs="Arial"/>
                <w:b/>
                <w:bCs/>
                <w:rtl/>
                <w:lang w:bidi="he-IL"/>
              </w:rPr>
              <w:t>איש אחד איש אחד</w:t>
            </w:r>
            <w:r>
              <w:rPr>
                <w:rFonts w:cs="Arial"/>
                <w:rtl/>
                <w:lang w:bidi="he-IL"/>
              </w:rPr>
              <w:t xml:space="preserve"> משבט:</w:t>
            </w:r>
          </w:p>
        </w:tc>
        <w:tc>
          <w:tcPr>
            <w:tcW w:w="2909" w:type="dxa"/>
          </w:tcPr>
          <w:p w14:paraId="737F50EB" w14:textId="7CD658FA" w:rsidR="00AF51EA" w:rsidRDefault="00AF51EA" w:rsidP="00AF51EA">
            <w:pPr>
              <w:bidi/>
              <w:rPr>
                <w:rFonts w:cs="Arial"/>
                <w:rtl/>
                <w:lang w:bidi="he-IL"/>
              </w:rPr>
            </w:pPr>
            <w:r>
              <w:rPr>
                <w:rFonts w:cs="Arial" w:hint="cs"/>
                <w:rtl/>
                <w:lang w:bidi="he-IL"/>
              </w:rPr>
              <w:t>6. "איש אחד איש אחד"</w:t>
            </w:r>
          </w:p>
        </w:tc>
      </w:tr>
    </w:tbl>
    <w:p w14:paraId="06F87A5D" w14:textId="760E728F" w:rsidR="008A7B2A" w:rsidRDefault="008A7B2A" w:rsidP="00FC2743">
      <w:pPr>
        <w:rPr>
          <w:lang w:val="en"/>
        </w:rPr>
      </w:pPr>
    </w:p>
    <w:p w14:paraId="4AABD282" w14:textId="434469F2" w:rsidR="0005653E" w:rsidRDefault="0005653E" w:rsidP="0005653E">
      <w:pPr>
        <w:pStyle w:val="Caption"/>
        <w:keepNext/>
      </w:pPr>
      <w:r>
        <w:t xml:space="preserve">Source </w:t>
      </w:r>
      <w:r>
        <w:fldChar w:fldCharType="begin"/>
      </w:r>
      <w:r>
        <w:instrText xml:space="preserve"> SEQ Source \* ARABIC </w:instrText>
      </w:r>
      <w:r>
        <w:fldChar w:fldCharType="separate"/>
      </w:r>
      <w:r w:rsidR="000D1E4C">
        <w:rPr>
          <w:noProof/>
        </w:rPr>
        <w:t>12</w:t>
      </w:r>
      <w:r>
        <w:fldChar w:fldCharType="end"/>
      </w:r>
    </w:p>
    <w:tbl>
      <w:tblPr>
        <w:tblStyle w:val="TableGrid"/>
        <w:tblW w:w="0" w:type="auto"/>
        <w:tblLook w:val="04A0" w:firstRow="1" w:lastRow="0" w:firstColumn="1" w:lastColumn="0" w:noHBand="0" w:noVBand="1"/>
      </w:tblPr>
      <w:tblGrid>
        <w:gridCol w:w="4675"/>
        <w:gridCol w:w="4675"/>
      </w:tblGrid>
      <w:tr w:rsidR="0005653E" w14:paraId="6DED7B9B" w14:textId="77777777" w:rsidTr="0005653E">
        <w:tc>
          <w:tcPr>
            <w:tcW w:w="4675" w:type="dxa"/>
          </w:tcPr>
          <w:p w14:paraId="47DA28A8" w14:textId="4F757159" w:rsidR="0005653E" w:rsidRPr="0005653E" w:rsidRDefault="0005653E" w:rsidP="0005653E">
            <w:pPr>
              <w:rPr>
                <w:lang w:val="en"/>
              </w:rPr>
            </w:pPr>
            <w:r w:rsidRPr="0005653E">
              <w:rPr>
                <w:lang w:val="en"/>
              </w:rPr>
              <w:t xml:space="preserve">And what is the reason that they did not circumcise themselves in the wilderness after the Torah had already been given? The </w:t>
            </w:r>
            <w:proofErr w:type="spellStart"/>
            <w:r w:rsidRPr="0005653E">
              <w:rPr>
                <w:lang w:val="en"/>
              </w:rPr>
              <w:t>Gemara</w:t>
            </w:r>
            <w:proofErr w:type="spellEnd"/>
            <w:r w:rsidRPr="0005653E">
              <w:rPr>
                <w:lang w:val="en"/>
              </w:rPr>
              <w:t xml:space="preserve"> answers: If you wish, say it was due to the weariness caused by their journey. Since they were traveling continuously, they were too weak to undergo circumcision. And if you wish, say instead that it was because the north wind did not blow for them, and the hot weather was likely to lead to medical complications following the procedure. As it is taught in a </w:t>
            </w:r>
            <w:proofErr w:type="spellStart"/>
            <w:r w:rsidRPr="0005653E">
              <w:rPr>
                <w:lang w:val="en"/>
              </w:rPr>
              <w:t>baraita</w:t>
            </w:r>
            <w:proofErr w:type="spellEnd"/>
            <w:r w:rsidRPr="0005653E">
              <w:rPr>
                <w:lang w:val="en"/>
              </w:rPr>
              <w:t xml:space="preserve">: All those forty years that the Jewish people were in the wilderness, the north wind did not blow for them. The </w:t>
            </w:r>
            <w:proofErr w:type="spellStart"/>
            <w:r w:rsidRPr="0005653E">
              <w:rPr>
                <w:lang w:val="en"/>
              </w:rPr>
              <w:t>Gemara</w:t>
            </w:r>
            <w:proofErr w:type="spellEnd"/>
            <w:r w:rsidRPr="0005653E">
              <w:rPr>
                <w:lang w:val="en"/>
              </w:rPr>
              <w:t xml:space="preserve"> asks: What is the reason that this wholesome wind did not blow all those years? If you wish, say it was because they were </w:t>
            </w:r>
            <w:r w:rsidRPr="0005653E">
              <w:rPr>
                <w:b/>
                <w:bCs/>
                <w:lang w:val="en"/>
              </w:rPr>
              <w:t>under censure following the sin of the spies</w:t>
            </w:r>
            <w:r w:rsidRPr="0005653E">
              <w:rPr>
                <w:lang w:val="en"/>
              </w:rPr>
              <w:t xml:space="preserve"> and were therefore undeserving of this salutary wind. And if you wish, say instead that it was so that the clouds of glory covering the Tabernacle should not disperse.</w:t>
            </w:r>
          </w:p>
        </w:tc>
        <w:tc>
          <w:tcPr>
            <w:tcW w:w="4675" w:type="dxa"/>
          </w:tcPr>
          <w:p w14:paraId="15DD3F0A" w14:textId="77777777" w:rsidR="0005653E" w:rsidRPr="0005653E" w:rsidRDefault="0005653E" w:rsidP="0005653E">
            <w:pPr>
              <w:bidi/>
              <w:rPr>
                <w:lang w:val="en"/>
              </w:rPr>
            </w:pPr>
            <w:r w:rsidRPr="0005653E">
              <w:rPr>
                <w:rFonts w:cs="Arial"/>
                <w:rtl/>
                <w:lang w:val="en" w:bidi="he-IL"/>
              </w:rPr>
              <w:t>תלמוד בבלי מסכת יבמות דף עא עמוד ב</w:t>
            </w:r>
          </w:p>
          <w:p w14:paraId="175689B4" w14:textId="1B7461F3" w:rsidR="0005653E" w:rsidRDefault="0005653E" w:rsidP="0005653E">
            <w:pPr>
              <w:bidi/>
              <w:rPr>
                <w:lang w:val="en"/>
              </w:rPr>
            </w:pPr>
            <w:r w:rsidRPr="0005653E">
              <w:rPr>
                <w:rFonts w:cs="Arial"/>
                <w:rtl/>
                <w:lang w:val="en" w:bidi="he-IL"/>
              </w:rPr>
              <w:t>ובמדבר מאי טעמא לא מהול? איבעית אימא: משום חולשא דאורחא</w:t>
            </w:r>
            <w:r>
              <w:rPr>
                <w:rFonts w:cs="Arial"/>
                <w:lang w:val="en" w:bidi="he-IL"/>
              </w:rPr>
              <w:t xml:space="preserve"> </w:t>
            </w:r>
            <w:r w:rsidRPr="0005653E">
              <w:rPr>
                <w:rFonts w:cs="Arial"/>
                <w:rtl/>
                <w:lang w:val="en" w:bidi="he-IL"/>
              </w:rPr>
              <w:t xml:space="preserve">ואיבעית אימא: משום דלא נשיב להו רוח צפונית, דתניא: כל אותן ארבעים שנה שהיו ישראל במדבר, לא נשבה להם רוח צפונית. מאי טעמא? איבעית אימא: </w:t>
            </w:r>
            <w:r w:rsidRPr="0005653E">
              <w:rPr>
                <w:rFonts w:cs="Arial"/>
                <w:b/>
                <w:bCs/>
                <w:rtl/>
                <w:lang w:val="en" w:bidi="he-IL"/>
              </w:rPr>
              <w:t>משום דנזופים הוו</w:t>
            </w:r>
            <w:r w:rsidRPr="0005653E">
              <w:rPr>
                <w:rFonts w:cs="Arial"/>
                <w:rtl/>
                <w:lang w:val="en" w:bidi="he-IL"/>
              </w:rPr>
              <w:t>, ואי בעית אימא: דלא נבדור ענני כבוד</w:t>
            </w:r>
            <w:r w:rsidRPr="0005653E">
              <w:rPr>
                <w:lang w:val="en"/>
              </w:rPr>
              <w:t>.</w:t>
            </w:r>
          </w:p>
        </w:tc>
      </w:tr>
    </w:tbl>
    <w:p w14:paraId="234DC0C7" w14:textId="77777777" w:rsidR="0005653E" w:rsidRDefault="0005653E" w:rsidP="00FC2743">
      <w:pPr>
        <w:rPr>
          <w:lang w:val="en"/>
        </w:rPr>
      </w:pPr>
    </w:p>
    <w:p w14:paraId="0B437849" w14:textId="1F0C0CB6" w:rsidR="00F02AC2" w:rsidRDefault="00F02AC2" w:rsidP="00F02AC2">
      <w:pPr>
        <w:pStyle w:val="Caption"/>
        <w:keepNext/>
      </w:pPr>
      <w:r>
        <w:t xml:space="preserve">Source </w:t>
      </w:r>
      <w:r>
        <w:fldChar w:fldCharType="begin"/>
      </w:r>
      <w:r>
        <w:instrText xml:space="preserve"> SEQ Source \* ARABIC </w:instrText>
      </w:r>
      <w:r>
        <w:fldChar w:fldCharType="separate"/>
      </w:r>
      <w:r w:rsidR="000D1E4C">
        <w:rPr>
          <w:noProof/>
        </w:rPr>
        <w:t>13</w:t>
      </w:r>
      <w:r>
        <w:fldChar w:fldCharType="end"/>
      </w:r>
    </w:p>
    <w:tbl>
      <w:tblPr>
        <w:tblStyle w:val="TableGrid"/>
        <w:tblW w:w="0" w:type="auto"/>
        <w:tblLook w:val="04A0" w:firstRow="1" w:lastRow="0" w:firstColumn="1" w:lastColumn="0" w:noHBand="0" w:noVBand="1"/>
      </w:tblPr>
      <w:tblGrid>
        <w:gridCol w:w="4675"/>
        <w:gridCol w:w="4675"/>
      </w:tblGrid>
      <w:tr w:rsidR="00F02AC2" w14:paraId="2A1F3BBD" w14:textId="77777777" w:rsidTr="00477648">
        <w:tc>
          <w:tcPr>
            <w:tcW w:w="4675" w:type="dxa"/>
          </w:tcPr>
          <w:p w14:paraId="6577AEA1" w14:textId="236BFC38" w:rsidR="00F02AC2" w:rsidRDefault="00F02AC2" w:rsidP="00F02AC2">
            <w:pPr>
              <w:rPr>
                <w:lang w:val="en"/>
              </w:rPr>
            </w:pPr>
            <w:r>
              <w:t xml:space="preserve"> </w:t>
            </w:r>
            <w:r>
              <w:rPr>
                <w:rStyle w:val="segment"/>
                <w:sz w:val="20"/>
                <w:szCs w:val="20"/>
              </w:rPr>
              <w:t>(6)</w:t>
            </w:r>
            <w:r>
              <w:rPr>
                <w:rStyle w:val="segment"/>
              </w:rPr>
              <w:t xml:space="preserve"> </w:t>
            </w:r>
            <w:r w:rsidRPr="00F02AC2">
              <w:rPr>
                <w:rStyle w:val="segment"/>
                <w:b/>
                <w:bCs/>
              </w:rPr>
              <w:t>I will make you exceedingly fertile</w:t>
            </w:r>
            <w:r>
              <w:rPr>
                <w:rStyle w:val="segment"/>
              </w:rPr>
              <w:t>, and make nations of you; and kings shall come forth from you.</w:t>
            </w:r>
            <w:r>
              <w:t xml:space="preserve"> </w:t>
            </w:r>
            <w:r>
              <w:rPr>
                <w:rStyle w:val="segment"/>
                <w:sz w:val="20"/>
                <w:szCs w:val="20"/>
              </w:rPr>
              <w:t>(7)</w:t>
            </w:r>
            <w:r>
              <w:rPr>
                <w:rStyle w:val="segment"/>
              </w:rPr>
              <w:t xml:space="preserve"> I will maintain My covenant between Me and you, and your offspring to come, as an everlasting covenant throughout the ages, to be God to you and to your offspring to come.</w:t>
            </w:r>
            <w:r>
              <w:t xml:space="preserve"> </w:t>
            </w:r>
            <w:r>
              <w:rPr>
                <w:rStyle w:val="segment"/>
                <w:sz w:val="20"/>
                <w:szCs w:val="20"/>
              </w:rPr>
              <w:t>(8)</w:t>
            </w:r>
            <w:r>
              <w:rPr>
                <w:rStyle w:val="segment"/>
              </w:rPr>
              <w:t xml:space="preserve"> </w:t>
            </w:r>
            <w:r w:rsidRPr="00BF19E0">
              <w:rPr>
                <w:rStyle w:val="segment"/>
                <w:b/>
                <w:bCs/>
              </w:rPr>
              <w:t xml:space="preserve">I assign the land you sojourn in </w:t>
            </w:r>
            <w:r w:rsidRPr="00F02AC2">
              <w:rPr>
                <w:rStyle w:val="segment"/>
              </w:rPr>
              <w:t>to you and your offspring to come, all the land of Canaan, as an everlasting holding. I will be their God.”</w:t>
            </w:r>
            <w:r>
              <w:t xml:space="preserve"> </w:t>
            </w:r>
          </w:p>
        </w:tc>
        <w:tc>
          <w:tcPr>
            <w:tcW w:w="4675" w:type="dxa"/>
          </w:tcPr>
          <w:p w14:paraId="3B7351F9" w14:textId="77777777" w:rsidR="00F02AC2" w:rsidRPr="00095BA3" w:rsidRDefault="00F02AC2" w:rsidP="00F02AC2">
            <w:pPr>
              <w:bidi/>
              <w:rPr>
                <w:rFonts w:cs="Arial"/>
                <w:sz w:val="24"/>
                <w:szCs w:val="24"/>
                <w:lang w:val="en"/>
              </w:rPr>
            </w:pPr>
            <w:r w:rsidRPr="00095BA3">
              <w:rPr>
                <w:rFonts w:cs="Arial"/>
                <w:sz w:val="24"/>
                <w:szCs w:val="24"/>
                <w:rtl/>
                <w:lang w:val="en" w:bidi="he-IL"/>
              </w:rPr>
              <w:t>בראשית פרק יז, ד-יא</w:t>
            </w:r>
          </w:p>
          <w:p w14:paraId="521C7E1F" w14:textId="217E8C8B" w:rsidR="00F02AC2" w:rsidRPr="00BF19E0" w:rsidRDefault="00F02AC2" w:rsidP="00F02AC2">
            <w:pPr>
              <w:bidi/>
              <w:rPr>
                <w:sz w:val="26"/>
                <w:szCs w:val="26"/>
                <w:lang w:val="en"/>
              </w:rPr>
            </w:pPr>
            <w:r w:rsidRPr="00F02AC2">
              <w:rPr>
                <w:rFonts w:cs="Arial"/>
                <w:b/>
                <w:bCs/>
                <w:sz w:val="24"/>
                <w:szCs w:val="24"/>
                <w:rtl/>
                <w:lang w:val="en" w:bidi="he-IL"/>
              </w:rPr>
              <w:t>והפרתי אתך במאד מאד</w:t>
            </w:r>
            <w:r w:rsidRPr="00095BA3">
              <w:rPr>
                <w:rFonts w:cs="Arial"/>
                <w:sz w:val="24"/>
                <w:szCs w:val="24"/>
                <w:rtl/>
                <w:lang w:val="en" w:bidi="he-IL"/>
              </w:rPr>
              <w:t xml:space="preserve"> ונתתיך לגוים ומלכים ממך יצאו: והקמתי את בריתי ביני ובינך ובין זרעך אחריך לדרתם לברית עולם להיות לך לאלהים ולזרעך אחריך: </w:t>
            </w:r>
            <w:r w:rsidRPr="00F02AC2">
              <w:rPr>
                <w:rFonts w:cs="Arial"/>
                <w:sz w:val="24"/>
                <w:szCs w:val="24"/>
                <w:rtl/>
                <w:lang w:val="en" w:bidi="he-IL"/>
              </w:rPr>
              <w:t xml:space="preserve">ונתתי לך ולזרעך אחריך </w:t>
            </w:r>
            <w:r w:rsidRPr="00095BA3">
              <w:rPr>
                <w:rFonts w:cs="Arial"/>
                <w:b/>
                <w:bCs/>
                <w:sz w:val="24"/>
                <w:szCs w:val="24"/>
                <w:rtl/>
                <w:lang w:val="en" w:bidi="he-IL"/>
              </w:rPr>
              <w:t xml:space="preserve">את ארץ מגריך את כל ארץ כנען </w:t>
            </w:r>
            <w:r w:rsidRPr="00F02AC2">
              <w:rPr>
                <w:rFonts w:cs="Arial"/>
                <w:sz w:val="24"/>
                <w:szCs w:val="24"/>
                <w:rtl/>
                <w:lang w:val="en" w:bidi="he-IL"/>
              </w:rPr>
              <w:t>לאחזת עולם והייתי להם לאלהים</w:t>
            </w:r>
            <w:r>
              <w:rPr>
                <w:rFonts w:cs="Arial"/>
                <w:sz w:val="24"/>
                <w:szCs w:val="24"/>
                <w:lang w:val="en" w:bidi="he-IL"/>
              </w:rPr>
              <w:t xml:space="preserve">… </w:t>
            </w:r>
            <w:r w:rsidRPr="00095BA3">
              <w:rPr>
                <w:rFonts w:cs="Arial"/>
                <w:sz w:val="24"/>
                <w:szCs w:val="24"/>
                <w:rtl/>
                <w:lang w:val="en" w:bidi="he-IL"/>
              </w:rPr>
              <w:t xml:space="preserve"> זאת בריתי אשר תשמרו ביני וביניכם ובין זרעך אחריך המול לכם כל זכר: ונמלתם את בשר ערלתכם והיה לאות ברית ביני וביניכם</w:t>
            </w:r>
            <w:r w:rsidRPr="00095BA3">
              <w:rPr>
                <w:sz w:val="24"/>
                <w:szCs w:val="24"/>
                <w:lang w:val="en"/>
              </w:rPr>
              <w:t>:</w:t>
            </w:r>
          </w:p>
        </w:tc>
      </w:tr>
    </w:tbl>
    <w:p w14:paraId="6A85FC3E" w14:textId="77777777" w:rsidR="00F02AC2" w:rsidRDefault="00F02AC2" w:rsidP="00FC2743">
      <w:pPr>
        <w:rPr>
          <w:rtl/>
          <w:lang w:val="en"/>
        </w:rPr>
      </w:pPr>
    </w:p>
    <w:p w14:paraId="50B3CAB0" w14:textId="12DD15CD" w:rsidR="00095BA3" w:rsidRDefault="00095BA3" w:rsidP="00095BA3">
      <w:pPr>
        <w:pStyle w:val="Caption"/>
        <w:keepNext/>
      </w:pPr>
      <w:r>
        <w:lastRenderedPageBreak/>
        <w:t xml:space="preserve">Source </w:t>
      </w:r>
      <w:r>
        <w:fldChar w:fldCharType="begin"/>
      </w:r>
      <w:r>
        <w:instrText xml:space="preserve"> SEQ Source \* ARABIC </w:instrText>
      </w:r>
      <w:r>
        <w:fldChar w:fldCharType="separate"/>
      </w:r>
      <w:r w:rsidR="000D1E4C">
        <w:rPr>
          <w:noProof/>
        </w:rPr>
        <w:t>14</w:t>
      </w:r>
      <w:r>
        <w:fldChar w:fldCharType="end"/>
      </w:r>
    </w:p>
    <w:tbl>
      <w:tblPr>
        <w:tblStyle w:val="TableGrid"/>
        <w:tblW w:w="0" w:type="auto"/>
        <w:tblLook w:val="04A0" w:firstRow="1" w:lastRow="0" w:firstColumn="1" w:lastColumn="0" w:noHBand="0" w:noVBand="1"/>
      </w:tblPr>
      <w:tblGrid>
        <w:gridCol w:w="4675"/>
        <w:gridCol w:w="4675"/>
      </w:tblGrid>
      <w:tr w:rsidR="00095BA3" w14:paraId="5A718979" w14:textId="77777777" w:rsidTr="00477648">
        <w:tc>
          <w:tcPr>
            <w:tcW w:w="4675" w:type="dxa"/>
          </w:tcPr>
          <w:p w14:paraId="5AE3F6C4" w14:textId="08BDA480" w:rsidR="00095BA3" w:rsidRDefault="00095BA3" w:rsidP="00095BA3">
            <w:pPr>
              <w:rPr>
                <w:lang w:val="en"/>
              </w:rPr>
            </w:pPr>
            <w:r>
              <w:rPr>
                <w:rStyle w:val="segment"/>
                <w:sz w:val="20"/>
                <w:szCs w:val="20"/>
              </w:rPr>
              <w:t>(7)</w:t>
            </w:r>
            <w:r>
              <w:rPr>
                <w:rStyle w:val="segment"/>
              </w:rPr>
              <w:t xml:space="preserve"> I will maintain My covenant between Me and you, and your </w:t>
            </w:r>
            <w:r w:rsidRPr="00095BA3">
              <w:rPr>
                <w:rStyle w:val="segment"/>
                <w:u w:val="single"/>
              </w:rPr>
              <w:t>offspring</w:t>
            </w:r>
            <w:r>
              <w:rPr>
                <w:rStyle w:val="segment"/>
              </w:rPr>
              <w:t xml:space="preserve"> to come, as an everlasting covenant throughout the ages, to be God to you and to your </w:t>
            </w:r>
            <w:r w:rsidRPr="00095BA3">
              <w:rPr>
                <w:rStyle w:val="segment"/>
                <w:u w:val="single"/>
              </w:rPr>
              <w:t>offspring</w:t>
            </w:r>
            <w:r>
              <w:rPr>
                <w:rStyle w:val="segment"/>
              </w:rPr>
              <w:t xml:space="preserve"> to come.</w:t>
            </w:r>
            <w:r>
              <w:t xml:space="preserve"> </w:t>
            </w:r>
            <w:r>
              <w:rPr>
                <w:rStyle w:val="segment"/>
                <w:sz w:val="20"/>
                <w:szCs w:val="20"/>
              </w:rPr>
              <w:t>(8)</w:t>
            </w:r>
            <w:r>
              <w:rPr>
                <w:rStyle w:val="segment"/>
              </w:rPr>
              <w:t xml:space="preserve"> </w:t>
            </w:r>
            <w:r w:rsidRPr="00095BA3">
              <w:rPr>
                <w:rStyle w:val="segment"/>
              </w:rPr>
              <w:t xml:space="preserve">I assign the land you sojourn in to you and your </w:t>
            </w:r>
            <w:r w:rsidRPr="00095BA3">
              <w:rPr>
                <w:rStyle w:val="segment"/>
                <w:u w:val="single"/>
              </w:rPr>
              <w:t>offspring</w:t>
            </w:r>
            <w:r w:rsidRPr="00095BA3">
              <w:rPr>
                <w:rStyle w:val="segment"/>
              </w:rPr>
              <w:t xml:space="preserve"> to come, all the land of Canaan, as an everlasting holding. I will be their God.”</w:t>
            </w:r>
            <w:r>
              <w:t xml:space="preserve"> </w:t>
            </w:r>
            <w:r>
              <w:rPr>
                <w:rStyle w:val="segment"/>
                <w:sz w:val="20"/>
                <w:szCs w:val="20"/>
              </w:rPr>
              <w:t>(9)</w:t>
            </w:r>
            <w:r>
              <w:rPr>
                <w:rStyle w:val="segment"/>
              </w:rPr>
              <w:t xml:space="preserve"> God further said to Abraham, “As for you, you and your </w:t>
            </w:r>
            <w:r w:rsidRPr="00095BA3">
              <w:rPr>
                <w:rStyle w:val="segment"/>
                <w:u w:val="single"/>
              </w:rPr>
              <w:t>offspring</w:t>
            </w:r>
            <w:r>
              <w:rPr>
                <w:rStyle w:val="segment"/>
              </w:rPr>
              <w:t xml:space="preserve"> to come throughout the ages shall keep My covenant.</w:t>
            </w:r>
            <w:r>
              <w:t xml:space="preserve"> </w:t>
            </w:r>
            <w:r>
              <w:rPr>
                <w:rStyle w:val="segment"/>
                <w:sz w:val="20"/>
                <w:szCs w:val="20"/>
              </w:rPr>
              <w:t>(10)</w:t>
            </w:r>
            <w:r>
              <w:rPr>
                <w:rStyle w:val="segment"/>
              </w:rPr>
              <w:t xml:space="preserve"> Such shall be the covenant between Me and you and your </w:t>
            </w:r>
            <w:r w:rsidRPr="00095BA3">
              <w:rPr>
                <w:rStyle w:val="segment"/>
                <w:u w:val="single"/>
              </w:rPr>
              <w:t>offspring</w:t>
            </w:r>
            <w:r>
              <w:rPr>
                <w:rStyle w:val="segment"/>
              </w:rPr>
              <w:t xml:space="preserve"> to follow which you shall keep: every male among you shall be circumcised.</w:t>
            </w:r>
          </w:p>
        </w:tc>
        <w:tc>
          <w:tcPr>
            <w:tcW w:w="4675" w:type="dxa"/>
          </w:tcPr>
          <w:p w14:paraId="767E988A" w14:textId="77777777" w:rsidR="00095BA3" w:rsidRPr="00095BA3" w:rsidRDefault="00095BA3" w:rsidP="00095BA3">
            <w:pPr>
              <w:bidi/>
              <w:rPr>
                <w:rFonts w:cs="Arial"/>
                <w:sz w:val="24"/>
                <w:szCs w:val="24"/>
                <w:lang w:val="en"/>
              </w:rPr>
            </w:pPr>
            <w:r w:rsidRPr="00095BA3">
              <w:rPr>
                <w:rFonts w:cs="Arial"/>
                <w:sz w:val="24"/>
                <w:szCs w:val="24"/>
                <w:rtl/>
                <w:lang w:val="en" w:bidi="he-IL"/>
              </w:rPr>
              <w:t>בראשית פרק יז, ד-יא</w:t>
            </w:r>
          </w:p>
          <w:p w14:paraId="71AED014" w14:textId="64FC44C5" w:rsidR="00095BA3" w:rsidRPr="00095BA3" w:rsidRDefault="00095BA3" w:rsidP="00095BA3">
            <w:pPr>
              <w:bidi/>
              <w:rPr>
                <w:rFonts w:cs="Arial"/>
                <w:sz w:val="26"/>
                <w:szCs w:val="26"/>
                <w:lang w:val="en" w:bidi="he-IL"/>
              </w:rPr>
            </w:pPr>
            <w:r w:rsidRPr="00095BA3">
              <w:rPr>
                <w:rFonts w:cs="Arial"/>
                <w:sz w:val="24"/>
                <w:szCs w:val="24"/>
                <w:rtl/>
                <w:lang w:val="en" w:bidi="he-IL"/>
              </w:rPr>
              <w:t>והקמתי את בריתי ביני ובינך ובין</w:t>
            </w:r>
            <w:r w:rsidRPr="00095BA3">
              <w:rPr>
                <w:rFonts w:cs="Arial"/>
                <w:sz w:val="24"/>
                <w:szCs w:val="24"/>
                <w:u w:val="single"/>
                <w:rtl/>
                <w:lang w:val="en" w:bidi="he-IL"/>
              </w:rPr>
              <w:t xml:space="preserve"> זרעך </w:t>
            </w:r>
            <w:r w:rsidRPr="00095BA3">
              <w:rPr>
                <w:rFonts w:cs="Arial"/>
                <w:sz w:val="24"/>
                <w:szCs w:val="24"/>
                <w:rtl/>
                <w:lang w:val="en" w:bidi="he-IL"/>
              </w:rPr>
              <w:t xml:space="preserve">אחריך לדרתם לברית עולם להיות לך לאלהים </w:t>
            </w:r>
            <w:r w:rsidRPr="00095BA3">
              <w:rPr>
                <w:rFonts w:cs="Arial"/>
                <w:sz w:val="24"/>
                <w:szCs w:val="24"/>
                <w:u w:val="single"/>
                <w:rtl/>
                <w:lang w:val="en" w:bidi="he-IL"/>
              </w:rPr>
              <w:t xml:space="preserve">ולזרעך </w:t>
            </w:r>
            <w:r w:rsidRPr="00095BA3">
              <w:rPr>
                <w:rFonts w:cs="Arial"/>
                <w:sz w:val="24"/>
                <w:szCs w:val="24"/>
                <w:rtl/>
                <w:lang w:val="en" w:bidi="he-IL"/>
              </w:rPr>
              <w:t xml:space="preserve">אחריך: ונתתי לך </w:t>
            </w:r>
            <w:r w:rsidRPr="00095BA3">
              <w:rPr>
                <w:rFonts w:cs="Arial"/>
                <w:sz w:val="24"/>
                <w:szCs w:val="24"/>
                <w:u w:val="single"/>
                <w:rtl/>
                <w:lang w:val="en" w:bidi="he-IL"/>
              </w:rPr>
              <w:t xml:space="preserve">ולזרעך </w:t>
            </w:r>
            <w:r w:rsidRPr="00095BA3">
              <w:rPr>
                <w:rFonts w:cs="Arial"/>
                <w:sz w:val="24"/>
                <w:szCs w:val="24"/>
                <w:rtl/>
                <w:lang w:val="en" w:bidi="he-IL"/>
              </w:rPr>
              <w:t>אחריך את ארץ מגריך את כל ארץ כנען לאחזת עולם והייתי להם לאלהים: ויאמר אלהים אל אברהם ואתה את בריתי תשמר אתה</w:t>
            </w:r>
            <w:r w:rsidRPr="00095BA3">
              <w:rPr>
                <w:rFonts w:cs="Arial"/>
                <w:sz w:val="24"/>
                <w:szCs w:val="24"/>
                <w:u w:val="single"/>
                <w:rtl/>
                <w:lang w:val="en" w:bidi="he-IL"/>
              </w:rPr>
              <w:t xml:space="preserve"> וזרעך </w:t>
            </w:r>
            <w:r w:rsidRPr="00095BA3">
              <w:rPr>
                <w:rFonts w:cs="Arial"/>
                <w:sz w:val="24"/>
                <w:szCs w:val="24"/>
                <w:rtl/>
                <w:lang w:val="en" w:bidi="he-IL"/>
              </w:rPr>
              <w:t xml:space="preserve">אחריך לדרתם: זאת בריתי אשר תשמרו ביני וביניכם ובין </w:t>
            </w:r>
            <w:r w:rsidRPr="00095BA3">
              <w:rPr>
                <w:rFonts w:cs="Arial"/>
                <w:sz w:val="24"/>
                <w:szCs w:val="24"/>
                <w:u w:val="single"/>
                <w:rtl/>
                <w:lang w:val="en" w:bidi="he-IL"/>
              </w:rPr>
              <w:t>זרעך</w:t>
            </w:r>
            <w:r w:rsidRPr="00095BA3">
              <w:rPr>
                <w:rFonts w:cs="Arial"/>
                <w:sz w:val="24"/>
                <w:szCs w:val="24"/>
                <w:rtl/>
                <w:lang w:val="en" w:bidi="he-IL"/>
              </w:rPr>
              <w:t xml:space="preserve"> אחריך המול לכם כל זכר: ונמלתם את בשר ערלתכם והיה לאות ברית ביני וביניכם</w:t>
            </w:r>
            <w:r w:rsidRPr="00095BA3">
              <w:rPr>
                <w:sz w:val="24"/>
                <w:szCs w:val="24"/>
                <w:lang w:val="en"/>
              </w:rPr>
              <w:t>:</w:t>
            </w:r>
            <w:r>
              <w:rPr>
                <w:rFonts w:hint="cs"/>
                <w:sz w:val="24"/>
                <w:szCs w:val="24"/>
                <w:rtl/>
                <w:lang w:val="en" w:bidi="he-IL"/>
              </w:rPr>
              <w:t xml:space="preserve"> ... </w:t>
            </w:r>
            <w:r w:rsidRPr="00095BA3">
              <w:rPr>
                <w:rFonts w:cs="Arial"/>
                <w:sz w:val="26"/>
                <w:szCs w:val="26"/>
                <w:rtl/>
                <w:lang w:val="en" w:bidi="he-IL"/>
              </w:rPr>
              <w:t xml:space="preserve">אשר לא </w:t>
            </w:r>
            <w:r w:rsidRPr="00095BA3">
              <w:rPr>
                <w:rFonts w:cs="Arial"/>
                <w:sz w:val="26"/>
                <w:szCs w:val="26"/>
                <w:u w:val="single"/>
                <w:rtl/>
                <w:lang w:val="en" w:bidi="he-IL"/>
              </w:rPr>
              <w:t>מזרעך</w:t>
            </w:r>
            <w:r w:rsidRPr="00095BA3">
              <w:rPr>
                <w:rFonts w:cs="Arial"/>
                <w:sz w:val="26"/>
                <w:szCs w:val="26"/>
                <w:rtl/>
                <w:lang w:val="en" w:bidi="he-IL"/>
              </w:rPr>
              <w:t xml:space="preserve"> הוא:</w:t>
            </w:r>
            <w:r>
              <w:rPr>
                <w:rFonts w:cs="Arial" w:hint="cs"/>
                <w:sz w:val="26"/>
                <w:szCs w:val="26"/>
                <w:rtl/>
                <w:lang w:val="en" w:bidi="he-IL"/>
              </w:rPr>
              <w:t xml:space="preserve"> ... ו</w:t>
            </w:r>
            <w:r w:rsidRPr="00095BA3">
              <w:rPr>
                <w:rFonts w:cs="Arial"/>
                <w:sz w:val="26"/>
                <w:szCs w:val="26"/>
                <w:rtl/>
                <w:lang w:val="en" w:bidi="he-IL"/>
              </w:rPr>
              <w:t xml:space="preserve">הקמתי את בריתי אתו לברית עולם </w:t>
            </w:r>
            <w:r w:rsidRPr="00095BA3">
              <w:rPr>
                <w:rFonts w:cs="Arial"/>
                <w:sz w:val="26"/>
                <w:szCs w:val="26"/>
                <w:u w:val="single"/>
                <w:rtl/>
                <w:lang w:val="en" w:bidi="he-IL"/>
              </w:rPr>
              <w:t>לזרעו</w:t>
            </w:r>
            <w:r w:rsidRPr="00095BA3">
              <w:rPr>
                <w:rFonts w:cs="Arial"/>
                <w:sz w:val="26"/>
                <w:szCs w:val="26"/>
                <w:rtl/>
                <w:lang w:val="en" w:bidi="he-IL"/>
              </w:rPr>
              <w:t xml:space="preserve"> אחריו:</w:t>
            </w:r>
          </w:p>
        </w:tc>
      </w:tr>
    </w:tbl>
    <w:p w14:paraId="4846B03D" w14:textId="4ACE5D1B" w:rsidR="00095BA3" w:rsidRDefault="00095BA3" w:rsidP="00FC2743">
      <w:pPr>
        <w:rPr>
          <w:lang w:val="en"/>
        </w:rPr>
      </w:pPr>
    </w:p>
    <w:p w14:paraId="4CDA5F2F" w14:textId="44E71D58" w:rsidR="000D1E4C" w:rsidRDefault="000D1E4C" w:rsidP="000D1E4C">
      <w:pPr>
        <w:pStyle w:val="Caption"/>
        <w:keepNext/>
      </w:pPr>
      <w:r>
        <w:t xml:space="preserve">Source </w:t>
      </w:r>
      <w:r>
        <w:fldChar w:fldCharType="begin"/>
      </w:r>
      <w:r>
        <w:instrText xml:space="preserve"> SEQ Source \* ARABIC </w:instrText>
      </w:r>
      <w:r>
        <w:fldChar w:fldCharType="separate"/>
      </w:r>
      <w:r>
        <w:rPr>
          <w:noProof/>
        </w:rPr>
        <w:t>15</w:t>
      </w:r>
      <w:r>
        <w:fldChar w:fldCharType="end"/>
      </w:r>
    </w:p>
    <w:tbl>
      <w:tblPr>
        <w:tblStyle w:val="TableGrid"/>
        <w:tblW w:w="0" w:type="auto"/>
        <w:tblLook w:val="04A0" w:firstRow="1" w:lastRow="0" w:firstColumn="1" w:lastColumn="0" w:noHBand="0" w:noVBand="1"/>
      </w:tblPr>
      <w:tblGrid>
        <w:gridCol w:w="9350"/>
      </w:tblGrid>
      <w:tr w:rsidR="000D1E4C" w14:paraId="32461D54" w14:textId="77777777" w:rsidTr="000D1E4C">
        <w:tc>
          <w:tcPr>
            <w:tcW w:w="9350" w:type="dxa"/>
          </w:tcPr>
          <w:p w14:paraId="48DD36A0" w14:textId="5088DD78" w:rsidR="000D1E4C" w:rsidRPr="000D1E4C" w:rsidRDefault="000D1E4C" w:rsidP="000D1E4C">
            <w:pPr>
              <w:bidi/>
              <w:rPr>
                <w:rFonts w:hint="cs"/>
                <w:lang w:val="en"/>
              </w:rPr>
            </w:pPr>
            <w:r w:rsidRPr="000D1E4C">
              <w:rPr>
                <w:rFonts w:cs="Arial"/>
                <w:rtl/>
                <w:lang w:val="en" w:bidi="he-IL"/>
              </w:rPr>
              <w:t>שמות פרק יב</w:t>
            </w:r>
          </w:p>
          <w:p w14:paraId="505463E3" w14:textId="77777777" w:rsidR="000D1E4C" w:rsidRDefault="000D1E4C" w:rsidP="000D1E4C">
            <w:pPr>
              <w:bidi/>
              <w:rPr>
                <w:rFonts w:cs="Arial"/>
                <w:rtl/>
                <w:lang w:val="en" w:bidi="he-IL"/>
              </w:rPr>
            </w:pPr>
            <w:r w:rsidRPr="000D1E4C">
              <w:rPr>
                <w:rFonts w:cs="Arial"/>
                <w:rtl/>
                <w:lang w:val="en" w:bidi="he-IL"/>
              </w:rPr>
              <w:t xml:space="preserve">דברו אל כל עדת ישראל לאמר בעשר לחדש הזה ויקחו להם איש שה </w:t>
            </w:r>
            <w:r w:rsidRPr="000D1E4C">
              <w:rPr>
                <w:rFonts w:cs="Arial"/>
                <w:b/>
                <w:bCs/>
                <w:rtl/>
                <w:lang w:val="en" w:bidi="he-IL"/>
              </w:rPr>
              <w:t>לבית</w:t>
            </w:r>
            <w:r w:rsidRPr="000D1E4C">
              <w:rPr>
                <w:rFonts w:cs="Arial"/>
                <w:rtl/>
                <w:lang w:val="en" w:bidi="he-IL"/>
              </w:rPr>
              <w:t xml:space="preserve"> אבת שה </w:t>
            </w:r>
            <w:r w:rsidRPr="000D1E4C">
              <w:rPr>
                <w:rFonts w:cs="Arial"/>
                <w:b/>
                <w:bCs/>
                <w:rtl/>
                <w:lang w:val="en" w:bidi="he-IL"/>
              </w:rPr>
              <w:t>לבית</w:t>
            </w:r>
            <w:r w:rsidRPr="000D1E4C">
              <w:rPr>
                <w:rFonts w:cs="Arial"/>
                <w:rtl/>
                <w:lang w:val="en" w:bidi="he-IL"/>
              </w:rPr>
              <w:t xml:space="preserve">: ואם ימעט </w:t>
            </w:r>
            <w:r w:rsidRPr="000D1E4C">
              <w:rPr>
                <w:rFonts w:cs="Arial"/>
                <w:b/>
                <w:bCs/>
                <w:rtl/>
                <w:lang w:val="en" w:bidi="he-IL"/>
              </w:rPr>
              <w:t>הבית</w:t>
            </w:r>
            <w:r w:rsidRPr="000D1E4C">
              <w:rPr>
                <w:rFonts w:cs="Arial"/>
                <w:rtl/>
                <w:lang w:val="en" w:bidi="he-IL"/>
              </w:rPr>
              <w:t xml:space="preserve"> מהיות משה ולקח הוא ושכנו הקרב אל </w:t>
            </w:r>
            <w:r w:rsidRPr="000D1E4C">
              <w:rPr>
                <w:rFonts w:cs="Arial"/>
                <w:b/>
                <w:bCs/>
                <w:rtl/>
                <w:lang w:val="en" w:bidi="he-IL"/>
              </w:rPr>
              <w:t>ביתו</w:t>
            </w:r>
            <w:r w:rsidRPr="000D1E4C">
              <w:rPr>
                <w:rFonts w:cs="Arial"/>
                <w:rtl/>
                <w:lang w:val="en" w:bidi="he-IL"/>
              </w:rPr>
              <w:t xml:space="preserve"> במכסת נפשת איש לפי אכלו תכסו על השה: </w:t>
            </w:r>
            <w:r>
              <w:rPr>
                <w:rFonts w:cs="Arial" w:hint="cs"/>
                <w:rtl/>
                <w:lang w:val="en" w:bidi="he-IL"/>
              </w:rPr>
              <w:t>...</w:t>
            </w:r>
            <w:r w:rsidRPr="000D1E4C">
              <w:rPr>
                <w:rFonts w:cs="Arial"/>
                <w:rtl/>
                <w:lang w:val="en" w:bidi="he-IL"/>
              </w:rPr>
              <w:t xml:space="preserve"> ולקחו מן הדם ונתנו על שתי המזוזת ועל המשקוף על </w:t>
            </w:r>
            <w:r w:rsidRPr="000D1E4C">
              <w:rPr>
                <w:rFonts w:cs="Arial"/>
                <w:b/>
                <w:bCs/>
                <w:rtl/>
                <w:lang w:val="en" w:bidi="he-IL"/>
              </w:rPr>
              <w:t>הבתים</w:t>
            </w:r>
            <w:r w:rsidRPr="000D1E4C">
              <w:rPr>
                <w:rFonts w:cs="Arial"/>
                <w:rtl/>
                <w:lang w:val="en" w:bidi="he-IL"/>
              </w:rPr>
              <w:t xml:space="preserve"> אשר יאכלו אתו בהם: </w:t>
            </w:r>
            <w:r>
              <w:rPr>
                <w:rFonts w:cs="Arial" w:hint="cs"/>
                <w:rtl/>
                <w:lang w:val="en" w:bidi="he-IL"/>
              </w:rPr>
              <w:t xml:space="preserve">... </w:t>
            </w:r>
            <w:r w:rsidRPr="000D1E4C">
              <w:rPr>
                <w:rFonts w:cs="Arial"/>
                <w:rtl/>
                <w:lang w:val="en" w:bidi="he-IL"/>
              </w:rPr>
              <w:t xml:space="preserve">והיה הדם לכם לאת על </w:t>
            </w:r>
            <w:r w:rsidRPr="000D1E4C">
              <w:rPr>
                <w:rFonts w:cs="Arial"/>
                <w:b/>
                <w:bCs/>
                <w:rtl/>
                <w:lang w:val="en" w:bidi="he-IL"/>
              </w:rPr>
              <w:t>הבתים</w:t>
            </w:r>
            <w:r w:rsidRPr="000D1E4C">
              <w:rPr>
                <w:rFonts w:cs="Arial"/>
                <w:rtl/>
                <w:lang w:val="en" w:bidi="he-IL"/>
              </w:rPr>
              <w:t xml:space="preserve"> אשר אתם שם וראיתי את הדם ופסחתי עלכם </w:t>
            </w:r>
            <w:r>
              <w:rPr>
                <w:rFonts w:cs="Arial" w:hint="cs"/>
                <w:rtl/>
                <w:lang w:val="en" w:bidi="he-IL"/>
              </w:rPr>
              <w:t>...</w:t>
            </w:r>
            <w:r w:rsidRPr="000D1E4C">
              <w:rPr>
                <w:rFonts w:cs="Arial"/>
                <w:rtl/>
                <w:lang w:val="en" w:bidi="he-IL"/>
              </w:rPr>
              <w:t xml:space="preserve"> אך ביום הראשון תשביתו שאר </w:t>
            </w:r>
            <w:r w:rsidRPr="000D1E4C">
              <w:rPr>
                <w:rFonts w:cs="Arial"/>
                <w:b/>
                <w:bCs/>
                <w:rtl/>
                <w:lang w:val="en" w:bidi="he-IL"/>
              </w:rPr>
              <w:t>מבתיכם</w:t>
            </w:r>
            <w:r w:rsidRPr="000D1E4C">
              <w:rPr>
                <w:rFonts w:cs="Arial"/>
                <w:rtl/>
                <w:lang w:val="en" w:bidi="he-IL"/>
              </w:rPr>
              <w:t xml:space="preserve"> כי כל אכל חמץ ונכרתה הנפש ההוא מישראל מיום הראשן עד יום השבעי: </w:t>
            </w:r>
            <w:r>
              <w:rPr>
                <w:rFonts w:cs="Arial" w:hint="cs"/>
                <w:rtl/>
                <w:lang w:val="en" w:bidi="he-IL"/>
              </w:rPr>
              <w:t>...</w:t>
            </w:r>
            <w:r w:rsidRPr="000D1E4C">
              <w:rPr>
                <w:rFonts w:cs="Arial"/>
                <w:rtl/>
                <w:lang w:val="en" w:bidi="he-IL"/>
              </w:rPr>
              <w:t xml:space="preserve"> בראשן בארבעה עשר יום לחדש בערב תאכלו מצת עד יום האחד ועשרים לחדש בערב: שבעת ימים שאר לא ימצא </w:t>
            </w:r>
            <w:r w:rsidRPr="000D1E4C">
              <w:rPr>
                <w:rFonts w:cs="Arial"/>
                <w:b/>
                <w:bCs/>
                <w:rtl/>
                <w:lang w:val="en" w:bidi="he-IL"/>
              </w:rPr>
              <w:t>בבתיכם</w:t>
            </w:r>
            <w:r w:rsidRPr="000D1E4C">
              <w:rPr>
                <w:rFonts w:cs="Arial"/>
                <w:rtl/>
                <w:lang w:val="en" w:bidi="he-IL"/>
              </w:rPr>
              <w:t xml:space="preserve"> כי כל אכל מחמצת ונכרתה הנפש ההוא מעדת ישראל בגר ובאזרח הארץ: </w:t>
            </w:r>
            <w:r>
              <w:rPr>
                <w:rFonts w:cs="Arial" w:hint="cs"/>
                <w:rtl/>
                <w:lang w:val="en" w:bidi="he-IL"/>
              </w:rPr>
              <w:t xml:space="preserve">... </w:t>
            </w:r>
            <w:r w:rsidRPr="000D1E4C">
              <w:rPr>
                <w:rFonts w:cs="Arial"/>
                <w:rtl/>
                <w:lang w:val="en" w:bidi="he-IL"/>
              </w:rPr>
              <w:t xml:space="preserve"> ויקרא משה לכל זקני ישראל ויאמר אלהם משכו וקחו לכם צאן </w:t>
            </w:r>
            <w:r w:rsidRPr="000D1E4C">
              <w:rPr>
                <w:rFonts w:cs="Arial"/>
                <w:u w:val="single"/>
                <w:rtl/>
                <w:lang w:val="en" w:bidi="he-IL"/>
              </w:rPr>
              <w:t>למשפחתיכם</w:t>
            </w:r>
            <w:r w:rsidRPr="000D1E4C">
              <w:rPr>
                <w:rFonts w:cs="Arial"/>
                <w:rtl/>
                <w:lang w:val="en" w:bidi="he-IL"/>
              </w:rPr>
              <w:t xml:space="preserve"> ושחטו הפסח: </w:t>
            </w:r>
            <w:r>
              <w:rPr>
                <w:rFonts w:cs="Arial" w:hint="cs"/>
                <w:rtl/>
                <w:lang w:val="en" w:bidi="he-IL"/>
              </w:rPr>
              <w:t xml:space="preserve">... </w:t>
            </w:r>
            <w:r w:rsidRPr="000D1E4C">
              <w:rPr>
                <w:rFonts w:cs="Arial"/>
                <w:b/>
                <w:bCs/>
                <w:rtl/>
                <w:lang w:val="en" w:bidi="he-IL"/>
              </w:rPr>
              <w:t>בבית</w:t>
            </w:r>
            <w:r w:rsidRPr="000D1E4C">
              <w:rPr>
                <w:rFonts w:cs="Arial"/>
                <w:rtl/>
                <w:lang w:val="en" w:bidi="he-IL"/>
              </w:rPr>
              <w:t xml:space="preserve"> אחד יאכל לא תוציא מן </w:t>
            </w:r>
            <w:r w:rsidRPr="000D1E4C">
              <w:rPr>
                <w:rFonts w:cs="Arial"/>
                <w:b/>
                <w:bCs/>
                <w:rtl/>
                <w:lang w:val="en" w:bidi="he-IL"/>
              </w:rPr>
              <w:t>הבית</w:t>
            </w:r>
            <w:r w:rsidRPr="000D1E4C">
              <w:rPr>
                <w:rFonts w:cs="Arial"/>
                <w:rtl/>
                <w:lang w:val="en" w:bidi="he-IL"/>
              </w:rPr>
              <w:t xml:space="preserve"> מן הבשר חוצה ועצם לא תשברו בו: </w:t>
            </w:r>
          </w:p>
          <w:p w14:paraId="7E663682" w14:textId="69E6A4FD" w:rsidR="000D1E4C" w:rsidRDefault="000D1E4C" w:rsidP="000D1E4C">
            <w:pPr>
              <w:bidi/>
              <w:rPr>
                <w:lang w:val="en"/>
              </w:rPr>
            </w:pPr>
          </w:p>
        </w:tc>
      </w:tr>
      <w:tr w:rsidR="000D1E4C" w14:paraId="15071C6E" w14:textId="77777777" w:rsidTr="000D1E4C">
        <w:tc>
          <w:tcPr>
            <w:tcW w:w="9350" w:type="dxa"/>
          </w:tcPr>
          <w:p w14:paraId="0FB18043" w14:textId="3A3D4437" w:rsidR="000D1E4C" w:rsidRDefault="000D1E4C" w:rsidP="000D1E4C">
            <w:pPr>
              <w:bidi/>
              <w:rPr>
                <w:rFonts w:cs="Arial"/>
                <w:rtl/>
                <w:lang w:val="en" w:bidi="he-IL"/>
              </w:rPr>
            </w:pPr>
            <w:r>
              <w:rPr>
                <w:rFonts w:cs="Arial" w:hint="cs"/>
                <w:rtl/>
                <w:lang w:val="en" w:bidi="he-IL"/>
              </w:rPr>
              <w:t>שמות יב-יג</w:t>
            </w:r>
          </w:p>
          <w:p w14:paraId="2BC385CD" w14:textId="3D15FDAC" w:rsidR="000D1E4C" w:rsidRDefault="000D1E4C" w:rsidP="000D1E4C">
            <w:pPr>
              <w:bidi/>
              <w:rPr>
                <w:rFonts w:cs="Arial"/>
                <w:rtl/>
                <w:lang w:val="en" w:bidi="he-IL"/>
              </w:rPr>
            </w:pPr>
            <w:r w:rsidRPr="000D1E4C">
              <w:rPr>
                <w:rFonts w:cs="Arial"/>
                <w:rtl/>
                <w:lang w:val="en" w:bidi="he-IL"/>
              </w:rPr>
              <w:t xml:space="preserve">ושמרתם את הדבר הזה </w:t>
            </w:r>
            <w:r w:rsidRPr="000D1E4C">
              <w:rPr>
                <w:rFonts w:cs="Arial"/>
                <w:u w:val="single"/>
                <w:rtl/>
                <w:lang w:val="en" w:bidi="he-IL"/>
              </w:rPr>
              <w:t>לחק לך ולבניך</w:t>
            </w:r>
            <w:r w:rsidRPr="000D1E4C">
              <w:rPr>
                <w:rFonts w:cs="Arial"/>
                <w:rtl/>
                <w:lang w:val="en" w:bidi="he-IL"/>
              </w:rPr>
              <w:t xml:space="preserve"> עד עולם: והיה כי תבאו אל הארץ אשר יתן יקוק לכם כאשר דבר ושמרתם את העבדה הזאת: והיה </w:t>
            </w:r>
            <w:r w:rsidRPr="000D1E4C">
              <w:rPr>
                <w:rFonts w:cs="Arial"/>
                <w:u w:val="single"/>
                <w:rtl/>
                <w:lang w:val="en" w:bidi="he-IL"/>
              </w:rPr>
              <w:t>כי יאמרו אליכם בניכם</w:t>
            </w:r>
            <w:r w:rsidRPr="000D1E4C">
              <w:rPr>
                <w:rFonts w:cs="Arial"/>
                <w:rtl/>
                <w:lang w:val="en" w:bidi="he-IL"/>
              </w:rPr>
              <w:t xml:space="preserve"> מה העבדה הזאת לכם: ואמרתם זבח פסח הוא </w:t>
            </w:r>
            <w:r>
              <w:rPr>
                <w:rFonts w:cs="Arial" w:hint="cs"/>
                <w:rtl/>
                <w:lang w:val="en" w:bidi="he-IL"/>
              </w:rPr>
              <w:t xml:space="preserve">... </w:t>
            </w:r>
          </w:p>
          <w:p w14:paraId="35EBB333" w14:textId="77777777" w:rsidR="000D1E4C" w:rsidRDefault="000D1E4C" w:rsidP="000D1E4C">
            <w:pPr>
              <w:bidi/>
              <w:rPr>
                <w:rFonts w:cs="Arial"/>
                <w:rtl/>
                <w:lang w:val="en" w:bidi="he-IL"/>
              </w:rPr>
            </w:pPr>
          </w:p>
          <w:p w14:paraId="30B964C0" w14:textId="77777777" w:rsidR="000D1E4C" w:rsidRDefault="000D1E4C" w:rsidP="000D1E4C">
            <w:pPr>
              <w:bidi/>
              <w:rPr>
                <w:rFonts w:cs="Arial"/>
                <w:rtl/>
                <w:lang w:val="en" w:bidi="he-IL"/>
              </w:rPr>
            </w:pPr>
            <w:r w:rsidRPr="000D1E4C">
              <w:rPr>
                <w:rFonts w:cs="Arial"/>
                <w:u w:val="single"/>
                <w:rtl/>
                <w:lang w:val="en" w:bidi="he-IL"/>
              </w:rPr>
              <w:t>והגדת לבנ</w:t>
            </w:r>
            <w:r w:rsidRPr="000D1E4C">
              <w:rPr>
                <w:rFonts w:cs="Arial"/>
                <w:rtl/>
                <w:lang w:val="en" w:bidi="he-IL"/>
              </w:rPr>
              <w:t>ך ביום ההוא לאמר בעבור זה עשה יקוק לי בצאתי ממצרים:</w:t>
            </w:r>
            <w:r>
              <w:rPr>
                <w:rFonts w:cs="Arial" w:hint="cs"/>
                <w:rtl/>
                <w:lang w:val="en" w:bidi="he-IL"/>
              </w:rPr>
              <w:t xml:space="preserve"> ...</w:t>
            </w:r>
            <w:r>
              <w:rPr>
                <w:rFonts w:cs="Arial"/>
                <w:rtl/>
                <w:lang w:val="en" w:bidi="he-IL"/>
              </w:rPr>
              <w:br/>
            </w:r>
          </w:p>
          <w:p w14:paraId="46DFDBFC" w14:textId="6A9D5456" w:rsidR="000D1E4C" w:rsidRPr="000D1E4C" w:rsidRDefault="000D1E4C" w:rsidP="000D1E4C">
            <w:pPr>
              <w:bidi/>
              <w:rPr>
                <w:rFonts w:cs="Arial"/>
                <w:lang w:val="en" w:bidi="he-IL"/>
              </w:rPr>
            </w:pPr>
            <w:r w:rsidRPr="000D1E4C">
              <w:rPr>
                <w:rFonts w:cs="Arial"/>
                <w:rtl/>
                <w:lang w:val="en" w:bidi="he-IL"/>
              </w:rPr>
              <w:t xml:space="preserve">והיה כי </w:t>
            </w:r>
            <w:r w:rsidRPr="000D1E4C">
              <w:rPr>
                <w:rFonts w:cs="Arial"/>
                <w:u w:val="single"/>
                <w:rtl/>
                <w:lang w:val="en" w:bidi="he-IL"/>
              </w:rPr>
              <w:t>ישאלך בנך</w:t>
            </w:r>
            <w:r w:rsidRPr="000D1E4C">
              <w:rPr>
                <w:rFonts w:cs="Arial"/>
                <w:rtl/>
                <w:lang w:val="en" w:bidi="he-IL"/>
              </w:rPr>
              <w:t xml:space="preserve"> מחר לאמר מה זאת ואמרת אליו בחזק יד הוציאנו יקוק ממצרים מבית עבדים:</w:t>
            </w:r>
          </w:p>
        </w:tc>
      </w:tr>
    </w:tbl>
    <w:p w14:paraId="69D6C054" w14:textId="2317D969" w:rsidR="00F02AC2" w:rsidRPr="00FC2743" w:rsidRDefault="00F02AC2" w:rsidP="00FC2743">
      <w:pPr>
        <w:rPr>
          <w:lang w:val="en"/>
        </w:rPr>
      </w:pPr>
    </w:p>
    <w:sectPr w:rsidR="00F02AC2" w:rsidRPr="00FC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E0"/>
    <w:rsid w:val="000127F4"/>
    <w:rsid w:val="00034485"/>
    <w:rsid w:val="0005653E"/>
    <w:rsid w:val="00095BA3"/>
    <w:rsid w:val="000D1E4C"/>
    <w:rsid w:val="001A2AC9"/>
    <w:rsid w:val="003F3325"/>
    <w:rsid w:val="00640D57"/>
    <w:rsid w:val="006A4163"/>
    <w:rsid w:val="007569BB"/>
    <w:rsid w:val="007A3A08"/>
    <w:rsid w:val="00841F57"/>
    <w:rsid w:val="008A7B2A"/>
    <w:rsid w:val="009058E9"/>
    <w:rsid w:val="00997958"/>
    <w:rsid w:val="00A163F0"/>
    <w:rsid w:val="00AB7537"/>
    <w:rsid w:val="00AF51EA"/>
    <w:rsid w:val="00B02460"/>
    <w:rsid w:val="00BF19E0"/>
    <w:rsid w:val="00C20779"/>
    <w:rsid w:val="00E81315"/>
    <w:rsid w:val="00EC7F04"/>
    <w:rsid w:val="00F02AC2"/>
    <w:rsid w:val="00FB335E"/>
    <w:rsid w:val="00FC27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D2C1"/>
  <w15:chartTrackingRefBased/>
  <w15:docId w15:val="{ACB9EE1F-9219-41AA-AF9D-D69A1E80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15"/>
  </w:style>
  <w:style w:type="paragraph" w:styleId="Heading1">
    <w:name w:val="heading 1"/>
    <w:basedOn w:val="Normal"/>
    <w:next w:val="Normal"/>
    <w:link w:val="Heading1Char"/>
    <w:uiPriority w:val="9"/>
    <w:qFormat/>
    <w:rsid w:val="00756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127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7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korot">
    <w:name w:val="mekorot"/>
    <w:basedOn w:val="Normal"/>
    <w:link w:val="mekorotChar"/>
    <w:autoRedefine/>
    <w:qFormat/>
    <w:rsid w:val="00B02460"/>
    <w:pPr>
      <w:bidi/>
      <w:spacing w:after="0"/>
      <w:ind w:left="576"/>
    </w:pPr>
    <w:rPr>
      <w:rFonts w:asciiTheme="majorBidi" w:hAnsiTheme="majorBidi" w:cs="Arial"/>
      <w:i/>
      <w:iCs/>
      <w:lang w:bidi="he-IL"/>
    </w:rPr>
  </w:style>
  <w:style w:type="character" w:customStyle="1" w:styleId="mekorotChar">
    <w:name w:val="mekorot Char"/>
    <w:basedOn w:val="DefaultParagraphFont"/>
    <w:link w:val="mekorot"/>
    <w:rsid w:val="00B02460"/>
    <w:rPr>
      <w:rFonts w:asciiTheme="majorBidi" w:hAnsiTheme="majorBidi" w:cs="Arial"/>
      <w:i/>
      <w:iCs/>
      <w:lang w:bidi="he-IL"/>
    </w:rPr>
  </w:style>
  <w:style w:type="paragraph" w:customStyle="1" w:styleId="mekorottitle">
    <w:name w:val="mekorot title"/>
    <w:basedOn w:val="Normal"/>
    <w:link w:val="mekorottitleChar"/>
    <w:autoRedefine/>
    <w:qFormat/>
    <w:rsid w:val="00B02460"/>
    <w:pPr>
      <w:bidi/>
      <w:spacing w:after="0"/>
    </w:pPr>
    <w:rPr>
      <w:rFonts w:cs="Arial"/>
      <w:b/>
      <w:sz w:val="24"/>
      <w:u w:val="single"/>
      <w:lang w:bidi="he-IL"/>
    </w:rPr>
  </w:style>
  <w:style w:type="character" w:customStyle="1" w:styleId="mekorottitleChar">
    <w:name w:val="mekorot title Char"/>
    <w:basedOn w:val="DefaultParagraphFont"/>
    <w:link w:val="mekorottitle"/>
    <w:rsid w:val="00B02460"/>
    <w:rPr>
      <w:rFonts w:cs="Arial"/>
      <w:b/>
      <w:sz w:val="24"/>
      <w:u w:val="single"/>
      <w:lang w:bidi="he-IL"/>
    </w:rPr>
  </w:style>
  <w:style w:type="character" w:customStyle="1" w:styleId="Heading1Char">
    <w:name w:val="Heading 1 Char"/>
    <w:basedOn w:val="DefaultParagraphFont"/>
    <w:link w:val="Heading1"/>
    <w:uiPriority w:val="9"/>
    <w:rsid w:val="007569B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2077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127F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F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gment">
    <w:name w:val="segment"/>
    <w:basedOn w:val="DefaultParagraphFont"/>
    <w:rsid w:val="00BF19E0"/>
  </w:style>
  <w:style w:type="paragraph" w:styleId="BalloonText">
    <w:name w:val="Balloon Text"/>
    <w:basedOn w:val="Normal"/>
    <w:link w:val="BalloonTextChar"/>
    <w:uiPriority w:val="99"/>
    <w:semiHidden/>
    <w:unhideWhenUsed/>
    <w:rsid w:val="00EC7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04"/>
    <w:rPr>
      <w:rFonts w:ascii="Segoe UI" w:hAnsi="Segoe UI" w:cs="Segoe UI"/>
      <w:sz w:val="18"/>
      <w:szCs w:val="18"/>
    </w:rPr>
  </w:style>
  <w:style w:type="paragraph" w:styleId="Caption">
    <w:name w:val="caption"/>
    <w:basedOn w:val="Normal"/>
    <w:next w:val="Normal"/>
    <w:uiPriority w:val="35"/>
    <w:unhideWhenUsed/>
    <w:qFormat/>
    <w:rsid w:val="00A163F0"/>
    <w:pPr>
      <w:spacing w:after="200" w:line="240" w:lineRule="auto"/>
    </w:pPr>
    <w:rPr>
      <w:i/>
      <w:iCs/>
      <w:color w:val="44546A" w:themeColor="text2"/>
      <w:sz w:val="24"/>
      <w:szCs w:val="18"/>
    </w:rPr>
  </w:style>
  <w:style w:type="paragraph" w:styleId="ListParagraph">
    <w:name w:val="List Paragraph"/>
    <w:basedOn w:val="Normal"/>
    <w:uiPriority w:val="34"/>
    <w:qFormat/>
    <w:rsid w:val="00AF51EA"/>
    <w:pPr>
      <w:ind w:left="720"/>
      <w:contextualSpacing/>
    </w:pPr>
  </w:style>
  <w:style w:type="character" w:styleId="CommentReference">
    <w:name w:val="annotation reference"/>
    <w:basedOn w:val="DefaultParagraphFont"/>
    <w:uiPriority w:val="99"/>
    <w:semiHidden/>
    <w:unhideWhenUsed/>
    <w:rsid w:val="00034485"/>
    <w:rPr>
      <w:sz w:val="16"/>
      <w:szCs w:val="16"/>
    </w:rPr>
  </w:style>
  <w:style w:type="paragraph" w:styleId="CommentText">
    <w:name w:val="annotation text"/>
    <w:basedOn w:val="Normal"/>
    <w:link w:val="CommentTextChar"/>
    <w:uiPriority w:val="99"/>
    <w:semiHidden/>
    <w:unhideWhenUsed/>
    <w:rsid w:val="00034485"/>
    <w:pPr>
      <w:spacing w:line="240" w:lineRule="auto"/>
    </w:pPr>
    <w:rPr>
      <w:sz w:val="20"/>
      <w:szCs w:val="20"/>
    </w:rPr>
  </w:style>
  <w:style w:type="character" w:customStyle="1" w:styleId="CommentTextChar">
    <w:name w:val="Comment Text Char"/>
    <w:basedOn w:val="DefaultParagraphFont"/>
    <w:link w:val="CommentText"/>
    <w:uiPriority w:val="99"/>
    <w:semiHidden/>
    <w:rsid w:val="00034485"/>
    <w:rPr>
      <w:sz w:val="20"/>
      <w:szCs w:val="20"/>
    </w:rPr>
  </w:style>
  <w:style w:type="character" w:styleId="Strong">
    <w:name w:val="Strong"/>
    <w:basedOn w:val="DefaultParagraphFont"/>
    <w:uiPriority w:val="22"/>
    <w:qFormat/>
    <w:rsid w:val="0005653E"/>
    <w:rPr>
      <w:b/>
      <w:bCs/>
    </w:rPr>
  </w:style>
  <w:style w:type="character" w:styleId="Emphasis">
    <w:name w:val="Emphasis"/>
    <w:basedOn w:val="DefaultParagraphFont"/>
    <w:uiPriority w:val="20"/>
    <w:qFormat/>
    <w:rsid w:val="0005653E"/>
    <w:rPr>
      <w:i/>
      <w:iCs/>
    </w:rPr>
  </w:style>
  <w:style w:type="paragraph" w:styleId="Title">
    <w:name w:val="Title"/>
    <w:basedOn w:val="Normal"/>
    <w:next w:val="Normal"/>
    <w:link w:val="TitleChar"/>
    <w:uiPriority w:val="10"/>
    <w:qFormat/>
    <w:rsid w:val="009058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8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6417">
      <w:bodyDiv w:val="1"/>
      <w:marLeft w:val="0"/>
      <w:marRight w:val="0"/>
      <w:marTop w:val="0"/>
      <w:marBottom w:val="0"/>
      <w:divBdr>
        <w:top w:val="none" w:sz="0" w:space="0" w:color="auto"/>
        <w:left w:val="none" w:sz="0" w:space="0" w:color="auto"/>
        <w:bottom w:val="none" w:sz="0" w:space="0" w:color="auto"/>
        <w:right w:val="none" w:sz="0" w:space="0" w:color="auto"/>
      </w:divBdr>
      <w:divsChild>
        <w:div w:id="158666809">
          <w:marLeft w:val="0"/>
          <w:marRight w:val="0"/>
          <w:marTop w:val="0"/>
          <w:marBottom w:val="0"/>
          <w:divBdr>
            <w:top w:val="none" w:sz="0" w:space="0" w:color="auto"/>
            <w:left w:val="none" w:sz="0" w:space="0" w:color="auto"/>
            <w:bottom w:val="none" w:sz="0" w:space="0" w:color="auto"/>
            <w:right w:val="none" w:sz="0" w:space="0" w:color="auto"/>
          </w:divBdr>
        </w:div>
        <w:div w:id="2009482913">
          <w:marLeft w:val="0"/>
          <w:marRight w:val="0"/>
          <w:marTop w:val="0"/>
          <w:marBottom w:val="0"/>
          <w:divBdr>
            <w:top w:val="none" w:sz="0" w:space="0" w:color="auto"/>
            <w:left w:val="none" w:sz="0" w:space="0" w:color="auto"/>
            <w:bottom w:val="none" w:sz="0" w:space="0" w:color="auto"/>
            <w:right w:val="none" w:sz="0" w:space="0" w:color="auto"/>
          </w:divBdr>
        </w:div>
        <w:div w:id="880749753">
          <w:marLeft w:val="0"/>
          <w:marRight w:val="0"/>
          <w:marTop w:val="0"/>
          <w:marBottom w:val="0"/>
          <w:divBdr>
            <w:top w:val="none" w:sz="0" w:space="0" w:color="auto"/>
            <w:left w:val="none" w:sz="0" w:space="0" w:color="auto"/>
            <w:bottom w:val="none" w:sz="0" w:space="0" w:color="auto"/>
            <w:right w:val="none" w:sz="0" w:space="0" w:color="auto"/>
          </w:divBdr>
        </w:div>
        <w:div w:id="1029377393">
          <w:marLeft w:val="0"/>
          <w:marRight w:val="0"/>
          <w:marTop w:val="0"/>
          <w:marBottom w:val="0"/>
          <w:divBdr>
            <w:top w:val="none" w:sz="0" w:space="0" w:color="auto"/>
            <w:left w:val="none" w:sz="0" w:space="0" w:color="auto"/>
            <w:bottom w:val="none" w:sz="0" w:space="0" w:color="auto"/>
            <w:right w:val="none" w:sz="0" w:space="0" w:color="auto"/>
          </w:divBdr>
        </w:div>
        <w:div w:id="951714574">
          <w:marLeft w:val="0"/>
          <w:marRight w:val="0"/>
          <w:marTop w:val="0"/>
          <w:marBottom w:val="0"/>
          <w:divBdr>
            <w:top w:val="none" w:sz="0" w:space="0" w:color="auto"/>
            <w:left w:val="none" w:sz="0" w:space="0" w:color="auto"/>
            <w:bottom w:val="none" w:sz="0" w:space="0" w:color="auto"/>
            <w:right w:val="none" w:sz="0" w:space="0" w:color="auto"/>
          </w:divBdr>
        </w:div>
        <w:div w:id="731194101">
          <w:marLeft w:val="0"/>
          <w:marRight w:val="0"/>
          <w:marTop w:val="0"/>
          <w:marBottom w:val="0"/>
          <w:divBdr>
            <w:top w:val="none" w:sz="0" w:space="0" w:color="auto"/>
            <w:left w:val="none" w:sz="0" w:space="0" w:color="auto"/>
            <w:bottom w:val="none" w:sz="0" w:space="0" w:color="auto"/>
            <w:right w:val="none" w:sz="0" w:space="0" w:color="auto"/>
          </w:divBdr>
        </w:div>
        <w:div w:id="429086637">
          <w:marLeft w:val="0"/>
          <w:marRight w:val="0"/>
          <w:marTop w:val="0"/>
          <w:marBottom w:val="0"/>
          <w:divBdr>
            <w:top w:val="none" w:sz="0" w:space="0" w:color="auto"/>
            <w:left w:val="none" w:sz="0" w:space="0" w:color="auto"/>
            <w:bottom w:val="none" w:sz="0" w:space="0" w:color="auto"/>
            <w:right w:val="none" w:sz="0" w:space="0" w:color="auto"/>
          </w:divBdr>
        </w:div>
        <w:div w:id="889223997">
          <w:marLeft w:val="0"/>
          <w:marRight w:val="0"/>
          <w:marTop w:val="0"/>
          <w:marBottom w:val="0"/>
          <w:divBdr>
            <w:top w:val="none" w:sz="0" w:space="0" w:color="auto"/>
            <w:left w:val="none" w:sz="0" w:space="0" w:color="auto"/>
            <w:bottom w:val="none" w:sz="0" w:space="0" w:color="auto"/>
            <w:right w:val="none" w:sz="0" w:space="0" w:color="auto"/>
          </w:divBdr>
        </w:div>
        <w:div w:id="2056463070">
          <w:marLeft w:val="0"/>
          <w:marRight w:val="0"/>
          <w:marTop w:val="0"/>
          <w:marBottom w:val="0"/>
          <w:divBdr>
            <w:top w:val="none" w:sz="0" w:space="0" w:color="auto"/>
            <w:left w:val="none" w:sz="0" w:space="0" w:color="auto"/>
            <w:bottom w:val="none" w:sz="0" w:space="0" w:color="auto"/>
            <w:right w:val="none" w:sz="0" w:space="0" w:color="auto"/>
          </w:divBdr>
        </w:div>
        <w:div w:id="887642246">
          <w:marLeft w:val="0"/>
          <w:marRight w:val="0"/>
          <w:marTop w:val="0"/>
          <w:marBottom w:val="0"/>
          <w:divBdr>
            <w:top w:val="none" w:sz="0" w:space="0" w:color="auto"/>
            <w:left w:val="none" w:sz="0" w:space="0" w:color="auto"/>
            <w:bottom w:val="none" w:sz="0" w:space="0" w:color="auto"/>
            <w:right w:val="none" w:sz="0" w:space="0" w:color="auto"/>
          </w:divBdr>
        </w:div>
        <w:div w:id="63800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48D7-16E6-4DB8-B200-A7B74434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6</cp:revision>
  <dcterms:created xsi:type="dcterms:W3CDTF">2020-04-12T15:48:00Z</dcterms:created>
  <dcterms:modified xsi:type="dcterms:W3CDTF">2020-04-12T19:00:00Z</dcterms:modified>
</cp:coreProperties>
</file>