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B62" w:rsidRPr="00C2064C" w:rsidRDefault="00537B62" w:rsidP="001E65EF">
      <w:pPr>
        <w:autoSpaceDE w:val="0"/>
        <w:autoSpaceDN w:val="0"/>
        <w:bidi/>
        <w:adjustRightInd w:val="0"/>
        <w:spacing w:after="0" w:line="240" w:lineRule="auto"/>
        <w:rPr>
          <w:rFonts w:ascii="Times New Roman" w:hAnsi="Times New Roman" w:cs="Times New Roman"/>
          <w:sz w:val="20"/>
          <w:szCs w:val="20"/>
          <w:rtl/>
          <w:lang w:bidi="he-IL"/>
        </w:rPr>
      </w:pPr>
      <w:r w:rsidRPr="00C2064C">
        <w:rPr>
          <w:rFonts w:ascii="Times New Roman" w:hAnsi="Times New Roman" w:cs="Times New Roman" w:hint="cs"/>
          <w:sz w:val="20"/>
          <w:szCs w:val="20"/>
          <w:rtl/>
          <w:lang w:bidi="he-IL"/>
        </w:rPr>
        <w:t>סוכה</w:t>
      </w:r>
      <w:r>
        <w:rPr>
          <w:rFonts w:ascii="Times New Roman" w:hAnsi="Times New Roman" w:cs="Times New Roman" w:hint="cs"/>
          <w:sz w:val="20"/>
          <w:szCs w:val="20"/>
          <w:rtl/>
          <w:lang w:bidi="he-IL"/>
        </w:rPr>
        <w:t xml:space="preserve"> תשע"ז-תשע"ח </w:t>
      </w:r>
      <w:r w:rsidRPr="00C2064C">
        <w:rPr>
          <w:rFonts w:ascii="Times New Roman" w:hAnsi="Times New Roman" w:cs="Times New Roman" w:hint="cs"/>
          <w:sz w:val="20"/>
          <w:szCs w:val="20"/>
          <w:rtl/>
          <w:lang w:bidi="he-IL"/>
        </w:rPr>
        <w:t xml:space="preserve"> #</w:t>
      </w:r>
      <w:r>
        <w:rPr>
          <w:rFonts w:ascii="Times New Roman" w:hAnsi="Times New Roman" w:cs="Times New Roman"/>
          <w:sz w:val="20"/>
          <w:szCs w:val="20"/>
          <w:lang w:bidi="he-IL"/>
        </w:rPr>
        <w:t>1</w:t>
      </w:r>
      <w:r w:rsidR="001E65EF">
        <w:rPr>
          <w:rFonts w:ascii="Times New Roman" w:hAnsi="Times New Roman" w:cs="Times New Roman"/>
          <w:sz w:val="20"/>
          <w:szCs w:val="20"/>
          <w:lang w:bidi="he-IL"/>
        </w:rPr>
        <w:t>5</w:t>
      </w:r>
    </w:p>
    <w:p w:rsidR="00537B62" w:rsidRDefault="00537B62" w:rsidP="00537B62">
      <w:pPr>
        <w:autoSpaceDE w:val="0"/>
        <w:autoSpaceDN w:val="0"/>
        <w:bidi/>
        <w:adjustRightInd w:val="0"/>
        <w:spacing w:after="0" w:line="240" w:lineRule="auto"/>
        <w:rPr>
          <w:rFonts w:ascii="Times New Roman" w:hAnsi="Times New Roman" w:cs="Times New Roman"/>
          <w:b/>
          <w:bCs/>
          <w:color w:val="000000"/>
          <w:sz w:val="28"/>
          <w:szCs w:val="28"/>
          <w:u w:val="single"/>
          <w:rtl/>
          <w:lang w:bidi="he-IL"/>
        </w:rPr>
      </w:pPr>
    </w:p>
    <w:p w:rsidR="00537B62" w:rsidRDefault="00537B62" w:rsidP="00537B62">
      <w:pPr>
        <w:autoSpaceDE w:val="0"/>
        <w:autoSpaceDN w:val="0"/>
        <w:bidi/>
        <w:adjustRightInd w:val="0"/>
        <w:spacing w:after="0" w:line="240" w:lineRule="auto"/>
        <w:jc w:val="center"/>
        <w:rPr>
          <w:rFonts w:ascii="Times New Roman" w:hAnsi="Times New Roman" w:cs="Times New Roman"/>
          <w:b/>
          <w:bCs/>
          <w:color w:val="000000"/>
          <w:sz w:val="28"/>
          <w:szCs w:val="28"/>
          <w:u w:val="single"/>
          <w:rtl/>
          <w:lang w:bidi="he-IL"/>
        </w:rPr>
      </w:pPr>
      <w:r>
        <w:rPr>
          <w:rFonts w:ascii="Times New Roman" w:hAnsi="Times New Roman" w:cs="Times New Roman" w:hint="cs"/>
          <w:b/>
          <w:bCs/>
          <w:color w:val="000000"/>
          <w:sz w:val="28"/>
          <w:szCs w:val="28"/>
          <w:u w:val="single"/>
          <w:rtl/>
          <w:lang w:bidi="he-IL"/>
        </w:rPr>
        <w:t>סוגיא ששית</w:t>
      </w:r>
    </w:p>
    <w:p w:rsidR="00537B62" w:rsidRDefault="00537B62" w:rsidP="00E06FE1">
      <w:pPr>
        <w:autoSpaceDE w:val="0"/>
        <w:autoSpaceDN w:val="0"/>
        <w:bidi/>
        <w:adjustRightInd w:val="0"/>
        <w:spacing w:after="0" w:line="240" w:lineRule="auto"/>
        <w:rPr>
          <w:rFonts w:ascii="Times New Roman" w:hAnsi="Times New Roman" w:cs="Times New Roman"/>
          <w:b/>
          <w:bCs/>
          <w:color w:val="000000"/>
          <w:u w:val="single"/>
          <w:rtl/>
          <w:lang w:bidi="he-IL"/>
        </w:rPr>
      </w:pPr>
    </w:p>
    <w:p w:rsidR="00492E4A" w:rsidRDefault="00492E4A" w:rsidP="00492E4A">
      <w:pPr>
        <w:autoSpaceDE w:val="0"/>
        <w:autoSpaceDN w:val="0"/>
        <w:bidi/>
        <w:adjustRightInd w:val="0"/>
        <w:spacing w:after="0" w:line="240" w:lineRule="auto"/>
        <w:rPr>
          <w:rFonts w:ascii="Times New Roman" w:hAnsi="Times New Roman" w:cs="Times New Roman"/>
          <w:b/>
          <w:bCs/>
          <w:color w:val="000000"/>
          <w:u w:val="single"/>
          <w:rtl/>
          <w:lang w:bidi="he-IL"/>
        </w:rPr>
      </w:pPr>
      <w:r>
        <w:rPr>
          <w:rFonts w:ascii="Times New Roman" w:hAnsi="Times New Roman" w:cs="Times New Roman" w:hint="cs"/>
          <w:b/>
          <w:bCs/>
          <w:color w:val="000000"/>
          <w:u w:val="single"/>
          <w:rtl/>
          <w:lang w:bidi="he-IL"/>
        </w:rPr>
        <w:t>ושלישית אפילו טפח</w:t>
      </w:r>
    </w:p>
    <w:p w:rsidR="001C4504" w:rsidRDefault="001C4504" w:rsidP="001C4504">
      <w:pPr>
        <w:pStyle w:val="NoSpacing"/>
        <w:bidi/>
        <w:rPr>
          <w:rtl/>
          <w:lang w:bidi="he-IL"/>
        </w:rPr>
      </w:pPr>
      <w:r>
        <w:rPr>
          <w:rFonts w:hint="cs"/>
          <w:rtl/>
          <w:lang w:bidi="he-IL"/>
        </w:rPr>
        <w:t>גמ' סוכה ז. אמר רבא</w:t>
      </w:r>
      <w:r>
        <w:rPr>
          <w:rtl/>
          <w:lang w:bidi="he-IL"/>
        </w:rPr>
        <w:t xml:space="preserve"> </w:t>
      </w:r>
      <w:r>
        <w:rPr>
          <w:rFonts w:hint="cs"/>
          <w:rtl/>
          <w:lang w:bidi="he-IL"/>
        </w:rPr>
        <w:t xml:space="preserve"> ... שם ז. וצריכה נמי צורת הפסח</w:t>
      </w:r>
    </w:p>
    <w:p w:rsidR="008A60C9" w:rsidRDefault="008A60C9" w:rsidP="001C4504">
      <w:pPr>
        <w:pStyle w:val="NoSpacing"/>
        <w:bidi/>
        <w:rPr>
          <w:rFonts w:hint="cs"/>
          <w:rtl/>
          <w:lang w:bidi="he-IL"/>
        </w:rPr>
      </w:pPr>
      <w:r>
        <w:rPr>
          <w:rFonts w:hint="cs"/>
          <w:rtl/>
          <w:lang w:bidi="he-IL"/>
        </w:rPr>
        <w:t xml:space="preserve">ירושלמי סוכה פ"א הל"א </w:t>
      </w:r>
      <w:r w:rsidRPr="008A60C9">
        <w:rPr>
          <w:rtl/>
          <w:lang w:bidi="he-IL"/>
        </w:rPr>
        <w:t>ר</w:t>
      </w:r>
      <w:r w:rsidR="001C4504">
        <w:rPr>
          <w:rFonts w:hint="cs"/>
          <w:rtl/>
          <w:lang w:bidi="he-IL"/>
        </w:rPr>
        <w:t>שב"ל</w:t>
      </w:r>
      <w:r w:rsidRPr="008A60C9">
        <w:rPr>
          <w:rFonts w:hint="cs"/>
          <w:rtl/>
          <w:lang w:bidi="he-IL"/>
        </w:rPr>
        <w:t xml:space="preserve"> ... </w:t>
      </w:r>
      <w:r w:rsidR="001C4504">
        <w:rPr>
          <w:rFonts w:hint="cs"/>
          <w:rtl/>
          <w:lang w:bidi="he-IL"/>
        </w:rPr>
        <w:t xml:space="preserve"> סוף ההלכה.</w:t>
      </w:r>
    </w:p>
    <w:p w:rsidR="00093294" w:rsidRDefault="00093294" w:rsidP="00093294">
      <w:pPr>
        <w:pStyle w:val="NoSpacing"/>
        <w:bidi/>
        <w:rPr>
          <w:rFonts w:hint="cs"/>
          <w:rtl/>
          <w:lang w:bidi="he-IL"/>
        </w:rPr>
      </w:pPr>
      <w:r>
        <w:rPr>
          <w:rFonts w:hint="cs"/>
          <w:rtl/>
          <w:lang w:bidi="he-IL"/>
        </w:rPr>
        <w:t>רי"ף סוכה א: ושאין לה (בשולי הדף) ... ג. צורת הפתח (בראש הדף)</w:t>
      </w:r>
    </w:p>
    <w:p w:rsidR="00093294" w:rsidRPr="008A60C9" w:rsidRDefault="00093294" w:rsidP="00093294">
      <w:pPr>
        <w:pStyle w:val="NoSpacing"/>
        <w:bidi/>
        <w:rPr>
          <w:rtl/>
          <w:lang w:bidi="he-IL"/>
        </w:rPr>
      </w:pPr>
      <w:r>
        <w:rPr>
          <w:rFonts w:hint="cs"/>
          <w:rtl/>
          <w:lang w:bidi="he-IL"/>
        </w:rPr>
        <w:t>ר"ן שם ב: ד"ה ואמר, להך, [גרס' בפ"ק דעירובין]</w:t>
      </w:r>
    </w:p>
    <w:p w:rsidR="001C4504" w:rsidRPr="00093294" w:rsidRDefault="00093294" w:rsidP="001C4504">
      <w:pPr>
        <w:pStyle w:val="NoSpacing"/>
        <w:bidi/>
        <w:rPr>
          <w:rFonts w:hint="cs"/>
          <w:rtl/>
          <w:lang w:bidi="he-IL"/>
        </w:rPr>
      </w:pPr>
      <w:r w:rsidRPr="00093294">
        <w:rPr>
          <w:rFonts w:hint="cs"/>
          <w:rtl/>
          <w:lang w:bidi="he-IL"/>
        </w:rPr>
        <w:t>ריטב"א</w:t>
      </w:r>
      <w:r>
        <w:rPr>
          <w:rFonts w:hint="cs"/>
          <w:rtl/>
          <w:lang w:bidi="he-IL"/>
        </w:rPr>
        <w:t xml:space="preserve"> שם ז. ד"ה והאי צורת הפתח</w:t>
      </w:r>
    </w:p>
    <w:p w:rsidR="00093294" w:rsidRDefault="00093294" w:rsidP="00093294">
      <w:pPr>
        <w:pStyle w:val="NoSpacing"/>
        <w:bidi/>
        <w:rPr>
          <w:rFonts w:hint="cs"/>
          <w:b/>
          <w:bCs/>
          <w:rtl/>
          <w:lang w:bidi="he-IL"/>
        </w:rPr>
      </w:pPr>
    </w:p>
    <w:p w:rsidR="001C4504" w:rsidRDefault="001C4504" w:rsidP="001C4504">
      <w:pPr>
        <w:pStyle w:val="NoSpacing"/>
        <w:bidi/>
        <w:rPr>
          <w:b/>
          <w:bCs/>
          <w:rtl/>
          <w:lang w:bidi="he-IL"/>
        </w:rPr>
      </w:pPr>
    </w:p>
    <w:p w:rsidR="001C4504" w:rsidRPr="008A60C9" w:rsidRDefault="001C4504" w:rsidP="001C4504">
      <w:pPr>
        <w:pStyle w:val="NoSpacing"/>
        <w:bidi/>
        <w:rPr>
          <w:rtl/>
          <w:lang w:bidi="he-IL"/>
        </w:rPr>
      </w:pPr>
      <w:r>
        <w:rPr>
          <w:rFonts w:hint="cs"/>
          <w:b/>
          <w:bCs/>
          <w:rtl/>
          <w:lang w:bidi="he-IL"/>
        </w:rPr>
        <w:t xml:space="preserve">בבלי </w:t>
      </w:r>
      <w:r w:rsidRPr="008A60C9">
        <w:rPr>
          <w:b/>
          <w:bCs/>
          <w:rtl/>
          <w:lang w:bidi="he-IL"/>
        </w:rPr>
        <w:t xml:space="preserve">סוכה </w:t>
      </w:r>
      <w:r>
        <w:rPr>
          <w:rFonts w:hint="cs"/>
          <w:b/>
          <w:bCs/>
          <w:rtl/>
          <w:lang w:bidi="he-IL"/>
        </w:rPr>
        <w:t>ו:</w:t>
      </w:r>
    </w:p>
    <w:p w:rsidR="001C4504" w:rsidRPr="00057C20" w:rsidRDefault="001C4504" w:rsidP="001C4504">
      <w:pPr>
        <w:pStyle w:val="NoSpacing"/>
        <w:bidi/>
        <w:rPr>
          <w:rtl/>
          <w:lang w:bidi="he-IL"/>
        </w:rPr>
      </w:pPr>
      <w:r w:rsidRPr="00057C20">
        <w:rPr>
          <w:rtl/>
          <w:lang w:bidi="he-IL"/>
        </w:rPr>
        <w:t xml:space="preserve">אמר רבא ואינה נתרת אלא בצורת הפתח </w:t>
      </w:r>
    </w:p>
    <w:p w:rsidR="001C4504" w:rsidRPr="00057C20" w:rsidRDefault="001C4504" w:rsidP="001C4504">
      <w:pPr>
        <w:pStyle w:val="NoSpacing"/>
        <w:bidi/>
        <w:rPr>
          <w:rtl/>
          <w:lang w:bidi="he-IL"/>
        </w:rPr>
      </w:pPr>
      <w:r w:rsidRPr="00057C20">
        <w:rPr>
          <w:rtl/>
          <w:lang w:bidi="he-IL"/>
        </w:rPr>
        <w:t xml:space="preserve">איכא דאמרי אמר רבא וניתרת נמי בצורת הפתח </w:t>
      </w:r>
    </w:p>
    <w:p w:rsidR="001C4504" w:rsidRPr="00057C20" w:rsidRDefault="001C4504" w:rsidP="001C4504">
      <w:pPr>
        <w:autoSpaceDE w:val="0"/>
        <w:autoSpaceDN w:val="0"/>
        <w:bidi/>
        <w:adjustRightInd w:val="0"/>
        <w:spacing w:after="0" w:line="240" w:lineRule="auto"/>
        <w:rPr>
          <w:rFonts w:ascii="Times New Roman" w:hAnsi="Times New Roman" w:cs="Times New Roman"/>
          <w:color w:val="000000"/>
          <w:rtl/>
          <w:lang w:bidi="he-IL"/>
        </w:rPr>
      </w:pPr>
      <w:r w:rsidRPr="00057C20">
        <w:rPr>
          <w:rFonts w:ascii="Times New Roman" w:hAnsi="Times New Roman" w:cs="Times New Roman"/>
          <w:color w:val="000000"/>
          <w:rtl/>
          <w:lang w:bidi="he-IL"/>
        </w:rPr>
        <w:t xml:space="preserve">איכא דאמרי אמר רבא וצריכא נמי צורת הפתח </w:t>
      </w:r>
    </w:p>
    <w:p w:rsidR="001C4504" w:rsidRPr="00057C20" w:rsidRDefault="001C4504" w:rsidP="001C4504">
      <w:pPr>
        <w:autoSpaceDE w:val="0"/>
        <w:autoSpaceDN w:val="0"/>
        <w:bidi/>
        <w:adjustRightInd w:val="0"/>
        <w:spacing w:after="0" w:line="240" w:lineRule="auto"/>
        <w:ind w:firstLine="720"/>
        <w:rPr>
          <w:rFonts w:ascii="Times New Roman" w:hAnsi="Times New Roman" w:cs="Times New Roman"/>
          <w:color w:val="000000"/>
          <w:rtl/>
          <w:lang w:bidi="he-IL"/>
        </w:rPr>
      </w:pPr>
      <w:r w:rsidRPr="00057C20">
        <w:rPr>
          <w:rFonts w:ascii="Times New Roman" w:hAnsi="Times New Roman" w:cs="Times New Roman"/>
          <w:color w:val="000000"/>
          <w:rtl/>
          <w:lang w:bidi="he-IL"/>
        </w:rPr>
        <w:t xml:space="preserve">רב אשי אשכחיה לרב כהנא דקא עביד טפח שוחק וקא עביד צורת הפתח </w:t>
      </w:r>
    </w:p>
    <w:p w:rsidR="001C4504" w:rsidRPr="00057C20" w:rsidRDefault="001C4504" w:rsidP="001C4504">
      <w:pPr>
        <w:autoSpaceDE w:val="0"/>
        <w:autoSpaceDN w:val="0"/>
        <w:bidi/>
        <w:adjustRightInd w:val="0"/>
        <w:spacing w:after="0" w:line="240" w:lineRule="auto"/>
        <w:ind w:firstLine="720"/>
        <w:rPr>
          <w:rFonts w:ascii="Times New Roman" w:hAnsi="Times New Roman" w:cs="Times New Roman"/>
          <w:color w:val="000000"/>
          <w:rtl/>
          <w:lang w:bidi="he-IL"/>
        </w:rPr>
      </w:pPr>
      <w:r w:rsidRPr="00057C20">
        <w:rPr>
          <w:rFonts w:ascii="Times New Roman" w:hAnsi="Times New Roman" w:cs="Times New Roman"/>
          <w:color w:val="000000"/>
          <w:rtl/>
          <w:lang w:bidi="he-IL"/>
        </w:rPr>
        <w:t xml:space="preserve">אמר ליה לא סבר מר להא דרבא דאמר רבא ונתרת נמי בצורת הפתח </w:t>
      </w:r>
    </w:p>
    <w:p w:rsidR="001C4504" w:rsidRPr="00057C20" w:rsidRDefault="001C4504" w:rsidP="001C4504">
      <w:pPr>
        <w:autoSpaceDE w:val="0"/>
        <w:autoSpaceDN w:val="0"/>
        <w:bidi/>
        <w:adjustRightInd w:val="0"/>
        <w:spacing w:after="0" w:line="240" w:lineRule="auto"/>
        <w:ind w:firstLine="720"/>
        <w:rPr>
          <w:rFonts w:ascii="Times New Roman" w:hAnsi="Times New Roman" w:cs="Times New Roman"/>
          <w:color w:val="000000"/>
          <w:rtl/>
          <w:lang w:bidi="he-IL"/>
        </w:rPr>
      </w:pPr>
      <w:r w:rsidRPr="00057C20">
        <w:rPr>
          <w:rFonts w:ascii="Times New Roman" w:hAnsi="Times New Roman" w:cs="Times New Roman"/>
          <w:color w:val="000000"/>
          <w:rtl/>
          <w:lang w:bidi="he-IL"/>
        </w:rPr>
        <w:t xml:space="preserve">אמר ליה אנא כאידך לישנא דרבא סבירא לי דאמר רבא וצריכא נמי צורת הפתח </w:t>
      </w:r>
    </w:p>
    <w:p w:rsidR="001C4504" w:rsidRDefault="001C4504" w:rsidP="001C4504">
      <w:pPr>
        <w:autoSpaceDE w:val="0"/>
        <w:autoSpaceDN w:val="0"/>
        <w:bidi/>
        <w:adjustRightInd w:val="0"/>
        <w:spacing w:after="0" w:line="240" w:lineRule="auto"/>
        <w:rPr>
          <w:rFonts w:ascii="Times New Roman" w:hAnsi="Times New Roman" w:cs="Times New Roman" w:hint="cs"/>
          <w:b/>
          <w:bCs/>
          <w:color w:val="000000"/>
          <w:rtl/>
          <w:lang w:bidi="he-IL"/>
        </w:rPr>
      </w:pPr>
    </w:p>
    <w:p w:rsidR="00093294" w:rsidRDefault="00093294" w:rsidP="00093294">
      <w:pPr>
        <w:autoSpaceDE w:val="0"/>
        <w:autoSpaceDN w:val="0"/>
        <w:bidi/>
        <w:adjustRightInd w:val="0"/>
        <w:spacing w:after="0" w:line="240" w:lineRule="auto"/>
        <w:rPr>
          <w:rFonts w:ascii="Times New Roman" w:hAnsi="Times New Roman" w:cs="Times New Roman"/>
          <w:color w:val="000000"/>
          <w:rtl/>
          <w:lang w:bidi="he-IL"/>
        </w:rPr>
      </w:pPr>
      <w:r>
        <w:rPr>
          <w:rFonts w:ascii="Times New Roman" w:hAnsi="Times New Roman" w:cs="Times New Roman"/>
          <w:b/>
          <w:bCs/>
          <w:color w:val="000000"/>
          <w:u w:val="single"/>
          <w:rtl/>
          <w:lang w:bidi="he-IL"/>
        </w:rPr>
        <w:t xml:space="preserve">חידושי הריטב"א סוכה </w:t>
      </w:r>
      <w:r>
        <w:rPr>
          <w:rFonts w:ascii="Times New Roman" w:hAnsi="Times New Roman" w:cs="Times New Roman" w:hint="cs"/>
          <w:b/>
          <w:bCs/>
          <w:color w:val="000000"/>
          <w:u w:val="single"/>
          <w:rtl/>
          <w:lang w:bidi="he-IL"/>
        </w:rPr>
        <w:t>ז.</w:t>
      </w:r>
    </w:p>
    <w:p w:rsidR="00093294" w:rsidRDefault="00093294" w:rsidP="00093294">
      <w:pPr>
        <w:autoSpaceDE w:val="0"/>
        <w:autoSpaceDN w:val="0"/>
        <w:bidi/>
        <w:adjustRightInd w:val="0"/>
        <w:spacing w:after="0" w:line="240" w:lineRule="auto"/>
        <w:rPr>
          <w:rFonts w:ascii="Times New Roman" w:hAnsi="Times New Roman" w:cs="Times New Roman"/>
          <w:color w:val="000000"/>
          <w:rtl/>
          <w:lang w:bidi="he-IL"/>
        </w:rPr>
      </w:pPr>
      <w:r>
        <w:rPr>
          <w:rFonts w:ascii="Times New Roman" w:hAnsi="Times New Roman" w:cs="Times New Roman"/>
          <w:color w:val="000000"/>
          <w:rtl/>
          <w:lang w:bidi="he-IL"/>
        </w:rPr>
        <w:t>והאי צורת פתח דקאמר, פרש"י כנגד כל הדופן, פי' לפירושו דאי איכא ברחבו יותר מעשר אמות עושה אותו (כ' טפחים) [ב' פתחים] דהא קיימא לן שכל פתח שהוא רחב יותר (מארבע) [מעשר] אמות אינו פתח כדאיתא בעירובין, והקשו עליו בתוספות אם כן דופן גמורה היא זו דהא בכל דוכתא אפילו בדיני תורה צורת פתח סתימה גמורה היא ומאי רבותא דגמרינן גבי סוכה בדופן זה של טפח, ופירשו דברים כפשוטן דצורת פתח של ארבעה טפחים, והוי כאלו הכל סתום ואף על גב דפרוץ שלו מרובה על העומד, וכן עיקר. עוד כתבו דפתח זו לא בעיא קנה על גביהן דבסכך (דמי) [סגי] ופי סכך יורד וסותם, ולכולי עלמא כל היכא דעביד דופן בת שבעה טפחים תו לא בעי צורת פתח שאין צורת פתח חיוב שאפילו נכנסין לה דרך ארובה כשרה ושלא כדעת רבים.</w:t>
      </w:r>
    </w:p>
    <w:p w:rsidR="00093294" w:rsidRDefault="00093294" w:rsidP="00093294">
      <w:pPr>
        <w:autoSpaceDE w:val="0"/>
        <w:autoSpaceDN w:val="0"/>
        <w:bidi/>
        <w:adjustRightInd w:val="0"/>
        <w:spacing w:after="0" w:line="240" w:lineRule="auto"/>
        <w:rPr>
          <w:rFonts w:ascii="Times New Roman" w:hAnsi="Times New Roman" w:cs="Times New Roman"/>
          <w:color w:val="000000"/>
          <w:rtl/>
          <w:lang w:bidi="he-IL"/>
        </w:rPr>
      </w:pPr>
    </w:p>
    <w:p w:rsidR="00093294" w:rsidRDefault="00093294" w:rsidP="00093294">
      <w:pPr>
        <w:autoSpaceDE w:val="0"/>
        <w:autoSpaceDN w:val="0"/>
        <w:bidi/>
        <w:adjustRightInd w:val="0"/>
        <w:spacing w:after="0" w:line="240" w:lineRule="auto"/>
        <w:rPr>
          <w:rFonts w:ascii="Times New Roman" w:hAnsi="Times New Roman" w:cs="Times New Roman"/>
          <w:b/>
          <w:bCs/>
          <w:color w:val="000000"/>
          <w:rtl/>
          <w:lang w:bidi="he-IL"/>
        </w:rPr>
      </w:pPr>
    </w:p>
    <w:sectPr w:rsidR="00093294" w:rsidSect="00492E4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0E71AA"/>
    <w:multiLevelType w:val="hybridMultilevel"/>
    <w:tmpl w:val="A622D4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applyBreakingRules/>
  </w:compat>
  <w:rsids>
    <w:rsidRoot w:val="00E06FE1"/>
    <w:rsid w:val="00057C20"/>
    <w:rsid w:val="00086124"/>
    <w:rsid w:val="00093294"/>
    <w:rsid w:val="00100D5D"/>
    <w:rsid w:val="001715A4"/>
    <w:rsid w:val="00186B6A"/>
    <w:rsid w:val="001C4504"/>
    <w:rsid w:val="001E65EF"/>
    <w:rsid w:val="002D3AFF"/>
    <w:rsid w:val="003A12C4"/>
    <w:rsid w:val="00414851"/>
    <w:rsid w:val="00436FC3"/>
    <w:rsid w:val="00492E4A"/>
    <w:rsid w:val="00537B62"/>
    <w:rsid w:val="005C49E7"/>
    <w:rsid w:val="006E2BEB"/>
    <w:rsid w:val="0077149B"/>
    <w:rsid w:val="0088770D"/>
    <w:rsid w:val="00893E27"/>
    <w:rsid w:val="008A60C9"/>
    <w:rsid w:val="00B230F1"/>
    <w:rsid w:val="00BB55E3"/>
    <w:rsid w:val="00C2449A"/>
    <w:rsid w:val="00CA4A73"/>
    <w:rsid w:val="00D31D86"/>
    <w:rsid w:val="00D6389A"/>
    <w:rsid w:val="00DA66D7"/>
    <w:rsid w:val="00E06FE1"/>
    <w:rsid w:val="00F1242F"/>
    <w:rsid w:val="00F4793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Bidi" w:eastAsiaTheme="minorHAnsi" w:hAnsiTheme="majorBidi" w:cstheme="maj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1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6124"/>
    <w:pPr>
      <w:spacing w:after="0" w:line="240" w:lineRule="auto"/>
    </w:pPr>
  </w:style>
  <w:style w:type="paragraph" w:styleId="ListParagraph">
    <w:name w:val="List Paragraph"/>
    <w:basedOn w:val="Normal"/>
    <w:uiPriority w:val="34"/>
    <w:qFormat/>
    <w:rsid w:val="00537B62"/>
    <w:pPr>
      <w:ind w:left="720"/>
      <w:contextualSpacing/>
    </w:pPr>
  </w:style>
  <w:style w:type="table" w:styleId="TableGrid">
    <w:name w:val="Table Grid"/>
    <w:basedOn w:val="TableNormal"/>
    <w:uiPriority w:val="59"/>
    <w:rsid w:val="00B230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193</Words>
  <Characters>1102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Wieder</dc:creator>
  <cp:lastModifiedBy>Jeremy Wieder</cp:lastModifiedBy>
  <cp:revision>2</cp:revision>
  <dcterms:created xsi:type="dcterms:W3CDTF">2017-12-12T11:33:00Z</dcterms:created>
  <dcterms:modified xsi:type="dcterms:W3CDTF">2017-12-12T11:33:00Z</dcterms:modified>
</cp:coreProperties>
</file>