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63AC" w14:textId="77777777" w:rsidR="00CA0E9C" w:rsidRPr="007A0620" w:rsidRDefault="00D036C2" w:rsidP="002B4AA0">
      <w:pPr>
        <w:spacing w:after="120"/>
        <w:jc w:val="center"/>
        <w:rPr>
          <w:u w:val="single"/>
          <w:rtl/>
        </w:rPr>
      </w:pPr>
      <w:bookmarkStart w:id="0" w:name="_GoBack"/>
      <w:bookmarkEnd w:id="0"/>
      <w:r w:rsidRPr="007A0620">
        <w:rPr>
          <w:rFonts w:hint="cs"/>
          <w:u w:val="single"/>
          <w:rtl/>
        </w:rPr>
        <w:t>מקורות</w:t>
      </w:r>
      <w:r w:rsidR="003748D3" w:rsidRPr="007A0620">
        <w:rPr>
          <w:rFonts w:hint="cs"/>
          <w:u w:val="single"/>
          <w:rtl/>
        </w:rPr>
        <w:t xml:space="preserve"> </w:t>
      </w:r>
      <w:r w:rsidRPr="007A0620">
        <w:rPr>
          <w:rFonts w:hint="cs"/>
          <w:u w:val="single"/>
          <w:rtl/>
        </w:rPr>
        <w:t>ל</w:t>
      </w:r>
      <w:r w:rsidR="00E87DA8" w:rsidRPr="007A0620">
        <w:rPr>
          <w:rFonts w:hint="cs"/>
          <w:u w:val="single"/>
          <w:rtl/>
        </w:rPr>
        <w:t>מסכת</w:t>
      </w:r>
      <w:r w:rsidR="003748D3" w:rsidRPr="007A0620">
        <w:rPr>
          <w:rFonts w:hint="cs"/>
          <w:u w:val="single"/>
          <w:rtl/>
        </w:rPr>
        <w:t xml:space="preserve"> </w:t>
      </w:r>
      <w:r w:rsidR="00C64A3E" w:rsidRPr="007A0620">
        <w:rPr>
          <w:rFonts w:hint="cs"/>
          <w:u w:val="single"/>
          <w:rtl/>
        </w:rPr>
        <w:t>קידושין</w:t>
      </w:r>
      <w:r w:rsidR="003748D3" w:rsidRPr="007A0620">
        <w:rPr>
          <w:rFonts w:hint="cs"/>
          <w:u w:val="single"/>
          <w:rtl/>
        </w:rPr>
        <w:t xml:space="preserve"> </w:t>
      </w:r>
      <w:r w:rsidR="002A0D0F" w:rsidRPr="007A0620">
        <w:rPr>
          <w:u w:val="single"/>
          <w:rtl/>
        </w:rPr>
        <w:t>–</w:t>
      </w:r>
      <w:r w:rsidR="003748D3" w:rsidRPr="007A0620">
        <w:rPr>
          <w:rFonts w:hint="cs"/>
          <w:u w:val="single"/>
          <w:rtl/>
        </w:rPr>
        <w:t xml:space="preserve"> </w:t>
      </w:r>
      <w:r w:rsidRPr="007A0620">
        <w:rPr>
          <w:rFonts w:hint="cs"/>
          <w:u w:val="single"/>
          <w:rtl/>
        </w:rPr>
        <w:t>דף</w:t>
      </w:r>
      <w:r w:rsidR="003748D3" w:rsidRPr="007A0620">
        <w:rPr>
          <w:rFonts w:hint="cs"/>
          <w:u w:val="single"/>
          <w:rtl/>
        </w:rPr>
        <w:t xml:space="preserve"> </w:t>
      </w:r>
      <w:r w:rsidR="00367923">
        <w:rPr>
          <w:u w:val="single"/>
        </w:rPr>
        <w:t>47</w:t>
      </w:r>
    </w:p>
    <w:p w14:paraId="1D098F3C" w14:textId="77777777" w:rsidR="000564CA" w:rsidRPr="007A0620" w:rsidRDefault="000564CA" w:rsidP="002B4AA0">
      <w:pPr>
        <w:spacing w:after="120"/>
        <w:jc w:val="both"/>
        <w:rPr>
          <w:rtl/>
        </w:rPr>
      </w:pPr>
    </w:p>
    <w:p w14:paraId="12C8AACB" w14:textId="77777777" w:rsidR="008C76D4" w:rsidRDefault="00835576" w:rsidP="00921FE5">
      <w:pPr>
        <w:spacing w:after="120"/>
        <w:jc w:val="both"/>
      </w:pPr>
      <w:r w:rsidRPr="007A0620">
        <w:rPr>
          <w:rFonts w:hint="cs"/>
          <w:rtl/>
        </w:rPr>
        <w:t>(</w:t>
      </w:r>
      <w:r w:rsidR="004552FF" w:rsidRPr="007A0620">
        <w:t>1</w:t>
      </w:r>
      <w:r w:rsidRPr="007A0620">
        <w:rPr>
          <w:rFonts w:hint="cs"/>
          <w:rtl/>
        </w:rPr>
        <w:t>)</w:t>
      </w:r>
      <w:r w:rsidR="003748D3" w:rsidRPr="007A0620">
        <w:rPr>
          <w:rFonts w:hint="cs"/>
          <w:rtl/>
        </w:rPr>
        <w:t xml:space="preserve"> </w:t>
      </w:r>
      <w:r w:rsidR="008C76D4">
        <w:rPr>
          <w:rFonts w:hint="cs"/>
          <w:rtl/>
        </w:rPr>
        <w:t xml:space="preserve">[בענין קידושי ביאה, ע"ע </w:t>
      </w:r>
      <w:r w:rsidR="00965536">
        <w:rPr>
          <w:rFonts w:hint="cs"/>
          <w:rtl/>
        </w:rPr>
        <w:t xml:space="preserve">גמ' ב"ב מח: "ואמר אמימר תליוה וקדיש ... בעילת זנות" </w:t>
      </w:r>
      <w:r w:rsidR="00965536">
        <w:rPr>
          <w:rtl/>
        </w:rPr>
        <w:t>–</w:t>
      </w:r>
      <w:r w:rsidR="00965536">
        <w:rPr>
          <w:rFonts w:hint="cs"/>
          <w:rtl/>
        </w:rPr>
        <w:t xml:space="preserve"> לפי מה שביארנו, למה ניחא הפקעת קידושי כסף אבל הקשו על הפקעת קידושי ביאה?]</w:t>
      </w:r>
    </w:p>
    <w:p w14:paraId="374CF7DA" w14:textId="77777777" w:rsidR="008C76D4" w:rsidRDefault="008C76D4" w:rsidP="00921FE5">
      <w:pPr>
        <w:spacing w:after="120"/>
        <w:jc w:val="both"/>
      </w:pPr>
    </w:p>
    <w:p w14:paraId="1ECD3253" w14:textId="77777777" w:rsidR="00367923" w:rsidRDefault="008C76D4" w:rsidP="00921FE5">
      <w:pPr>
        <w:spacing w:after="120"/>
        <w:jc w:val="both"/>
        <w:rPr>
          <w:rtl/>
        </w:rPr>
      </w:pPr>
      <w:r>
        <w:rPr>
          <w:rFonts w:hint="cs"/>
          <w:rtl/>
        </w:rPr>
        <w:t xml:space="preserve">(2) </w:t>
      </w:r>
      <w:r w:rsidR="008120F6" w:rsidRPr="007A0620">
        <w:rPr>
          <w:rFonts w:hint="cs"/>
          <w:rtl/>
        </w:rPr>
        <w:t>גמרא</w:t>
      </w:r>
      <w:r w:rsidR="00367923">
        <w:rPr>
          <w:rFonts w:hint="cs"/>
          <w:rtl/>
        </w:rPr>
        <w:t xml:space="preserve"> עד דף י. "ש"מ תרתי</w:t>
      </w:r>
      <w:r>
        <w:t>:</w:t>
      </w:r>
      <w:r w:rsidR="00367923">
        <w:rPr>
          <w:rFonts w:hint="cs"/>
          <w:rtl/>
        </w:rPr>
        <w:t>"</w:t>
      </w:r>
      <w:r w:rsidR="00921FE5">
        <w:rPr>
          <w:rFonts w:hint="cs"/>
          <w:rtl/>
        </w:rPr>
        <w:t xml:space="preserve">, רש"י, </w:t>
      </w:r>
      <w:r w:rsidR="00367923">
        <w:rPr>
          <w:rFonts w:hint="cs"/>
          <w:rtl/>
        </w:rPr>
        <w:t>תוס'</w:t>
      </w:r>
    </w:p>
    <w:p w14:paraId="4110629C" w14:textId="77777777" w:rsidR="009131B3" w:rsidRDefault="009131B3" w:rsidP="009131B3">
      <w:pPr>
        <w:spacing w:after="120"/>
        <w:jc w:val="both"/>
      </w:pPr>
      <w:r>
        <w:rPr>
          <w:rFonts w:hint="cs"/>
          <w:rtl/>
        </w:rPr>
        <w:t xml:space="preserve">[בענין תוד"ה עד שיהיו שניהם שוין </w:t>
      </w:r>
      <w:r>
        <w:rPr>
          <w:rtl/>
        </w:rPr>
        <w:t>–</w:t>
      </w:r>
      <w:r>
        <w:rPr>
          <w:rFonts w:hint="cs"/>
          <w:rtl/>
        </w:rPr>
        <w:t xml:space="preserve"> </w:t>
      </w:r>
      <w:r w:rsidR="001A0A07">
        <w:rPr>
          <w:rFonts w:hint="cs"/>
          <w:rtl/>
        </w:rPr>
        <w:t xml:space="preserve">מש' סנהדרין סו: וגמ' שם עד "וכולן בחנק", </w:t>
      </w:r>
      <w:r>
        <w:rPr>
          <w:rFonts w:hint="cs"/>
          <w:rtl/>
        </w:rPr>
        <w:t xml:space="preserve">רשב"א </w:t>
      </w:r>
      <w:r w:rsidR="001A0A07">
        <w:rPr>
          <w:rFonts w:hint="cs"/>
          <w:rtl/>
        </w:rPr>
        <w:t xml:space="preserve">בסוגיין </w:t>
      </w:r>
      <w:r>
        <w:rPr>
          <w:rFonts w:hint="cs"/>
          <w:rtl/>
        </w:rPr>
        <w:t>ד"ה ומתו גם שניהם, ריטב"א ד"ה ורבנן]</w:t>
      </w:r>
    </w:p>
    <w:p w14:paraId="2CA3C6F3" w14:textId="77777777" w:rsidR="009131B3" w:rsidRDefault="009131B3" w:rsidP="00921FE5">
      <w:pPr>
        <w:spacing w:after="120"/>
        <w:jc w:val="both"/>
        <w:rPr>
          <w:rtl/>
        </w:rPr>
      </w:pPr>
    </w:p>
    <w:p w14:paraId="22142EAC" w14:textId="77777777" w:rsidR="007F73AC" w:rsidRDefault="009131B3" w:rsidP="007F73AC">
      <w:pPr>
        <w:spacing w:after="120"/>
        <w:jc w:val="both"/>
        <w:rPr>
          <w:rtl/>
        </w:rPr>
      </w:pPr>
      <w:r>
        <w:rPr>
          <w:rFonts w:hint="cs"/>
          <w:rtl/>
        </w:rPr>
        <w:t xml:space="preserve">(3) </w:t>
      </w:r>
      <w:r w:rsidR="007F73AC">
        <w:rPr>
          <w:rFonts w:hint="cs"/>
          <w:rtl/>
        </w:rPr>
        <w:t>בענין חיוב קנס בביאה שלא כדרכה:</w:t>
      </w:r>
    </w:p>
    <w:p w14:paraId="7B4F4084" w14:textId="77777777" w:rsidR="007F73AC" w:rsidRDefault="007F73AC" w:rsidP="007F73AC">
      <w:pPr>
        <w:spacing w:after="120"/>
        <w:jc w:val="both"/>
        <w:rPr>
          <w:rtl/>
        </w:rPr>
      </w:pPr>
      <w:r>
        <w:rPr>
          <w:rFonts w:hint="cs"/>
          <w:rtl/>
        </w:rPr>
        <w:t>תוריה"ז ד"ה אית דמפרשי</w:t>
      </w:r>
    </w:p>
    <w:p w14:paraId="2A6B0576" w14:textId="77777777" w:rsidR="007F73AC" w:rsidRDefault="007F73AC" w:rsidP="007F73AC">
      <w:pPr>
        <w:spacing w:after="120"/>
        <w:jc w:val="both"/>
        <w:rPr>
          <w:rtl/>
        </w:rPr>
      </w:pPr>
      <w:r>
        <w:rPr>
          <w:rFonts w:hint="cs"/>
          <w:rtl/>
        </w:rPr>
        <w:t>רמב"ם וראב"ד נערה בתולה א:ח</w:t>
      </w:r>
    </w:p>
    <w:p w14:paraId="66BD3CEF" w14:textId="77777777" w:rsidR="007F73AC" w:rsidRDefault="007F73AC" w:rsidP="007F73AC">
      <w:pPr>
        <w:spacing w:after="120"/>
        <w:jc w:val="both"/>
        <w:rPr>
          <w:rtl/>
        </w:rPr>
      </w:pPr>
      <w:r>
        <w:rPr>
          <w:rFonts w:hint="cs"/>
          <w:rtl/>
        </w:rPr>
        <w:t>רש"י ותוס' ערכין טו. ד"ה אילו באו עליה, [שטמ"ק שם אות א]</w:t>
      </w:r>
    </w:p>
    <w:p w14:paraId="04D77817" w14:textId="77777777" w:rsidR="007F73AC" w:rsidRDefault="007F73AC" w:rsidP="007F73AC">
      <w:pPr>
        <w:spacing w:after="120"/>
        <w:jc w:val="both"/>
        <w:rPr>
          <w:rtl/>
        </w:rPr>
      </w:pPr>
      <w:r>
        <w:rPr>
          <w:rFonts w:hint="cs"/>
          <w:rtl/>
        </w:rPr>
        <w:t>גמ' יבמות נט. "אמר רב יהודה אמר רב נבעלה ... משום בעולה לא", [תוס' שם ד"ה אלא לאו]</w:t>
      </w:r>
    </w:p>
    <w:p w14:paraId="5926C6F9" w14:textId="77777777" w:rsidR="00420F1F" w:rsidRDefault="009C16CB" w:rsidP="00420F1F">
      <w:pPr>
        <w:spacing w:after="120"/>
        <w:jc w:val="both"/>
        <w:rPr>
          <w:rtl/>
        </w:rPr>
      </w:pPr>
      <w:r>
        <w:rPr>
          <w:rFonts w:hint="cs"/>
          <w:rtl/>
        </w:rPr>
        <w:t>גמ' סנהדרין עג: "חטא אלו חייבי כריתות ... מאי איכא למימר", רש"י שם, תוס' שם ד"ה ממונא</w:t>
      </w:r>
      <w:r w:rsidR="00420F1F">
        <w:rPr>
          <w:rFonts w:hint="cs"/>
          <w:rtl/>
        </w:rPr>
        <w:t>, [מאירי שם "האונס או המפתה נערה בתולה ... וכדעת גדולי המחברים", חי' הר"ן שם, יד רמ"ה שם ד"ה אלא אמר רב חסדא]</w:t>
      </w:r>
    </w:p>
    <w:p w14:paraId="3FAC1646" w14:textId="77777777" w:rsidR="00E0433D" w:rsidRDefault="00E0433D" w:rsidP="00E0433D">
      <w:pPr>
        <w:spacing w:after="120"/>
        <w:jc w:val="both"/>
        <w:rPr>
          <w:rtl/>
        </w:rPr>
      </w:pPr>
      <w:r>
        <w:rPr>
          <w:rFonts w:hint="cs"/>
          <w:rtl/>
        </w:rPr>
        <w:t xml:space="preserve">[האם האונס או מפתה את המוכת-עץ חייב קנס?  למה? עי' תוס' כתובות לו. ד"ה החרשת "ולר"י נראה ... לא חשבינן להו בחזקת מוכת עץ", </w:t>
      </w:r>
      <w:r>
        <w:rPr>
          <w:rtl/>
        </w:rPr>
        <w:t>טור א</w:t>
      </w:r>
      <w:r>
        <w:rPr>
          <w:rFonts w:hint="cs"/>
          <w:rtl/>
        </w:rPr>
        <w:t xml:space="preserve">ה"ע סי' </w:t>
      </w:r>
      <w:r>
        <w:rPr>
          <w:rtl/>
        </w:rPr>
        <w:t xml:space="preserve">קעז </w:t>
      </w:r>
      <w:r>
        <w:rPr>
          <w:rFonts w:hint="cs"/>
          <w:rtl/>
        </w:rPr>
        <w:t>"</w:t>
      </w:r>
      <w:r>
        <w:rPr>
          <w:rtl/>
        </w:rPr>
        <w:t xml:space="preserve">וכן בחרשת ושוטה השיג עליו הראב"ד </w:t>
      </w:r>
      <w:r>
        <w:rPr>
          <w:rFonts w:hint="cs"/>
          <w:rtl/>
        </w:rPr>
        <w:t xml:space="preserve">... </w:t>
      </w:r>
      <w:r>
        <w:rPr>
          <w:rtl/>
        </w:rPr>
        <w:t>ולא למוכת עץ</w:t>
      </w:r>
      <w:r>
        <w:rPr>
          <w:rFonts w:hint="cs"/>
          <w:rtl/>
        </w:rPr>
        <w:t xml:space="preserve">", תוספתא כתובות ג:ה, רמב"ם נערה בתולה א:ט, </w:t>
      </w:r>
      <w:r>
        <w:rPr>
          <w:rtl/>
        </w:rPr>
        <w:t>משנה למלך אישות יא</w:t>
      </w:r>
      <w:r>
        <w:rPr>
          <w:rFonts w:hint="cs"/>
          <w:rtl/>
        </w:rPr>
        <w:t>:ח "</w:t>
      </w:r>
      <w:r>
        <w:rPr>
          <w:rtl/>
        </w:rPr>
        <w:t xml:space="preserve">זאת תורת העולה דבמוכת עץ </w:t>
      </w:r>
      <w:r>
        <w:rPr>
          <w:rFonts w:hint="cs"/>
          <w:rtl/>
        </w:rPr>
        <w:t xml:space="preserve">... </w:t>
      </w:r>
      <w:r>
        <w:rPr>
          <w:rtl/>
        </w:rPr>
        <w:t>לא ביארו דעתם בזה</w:t>
      </w:r>
      <w:r>
        <w:rPr>
          <w:rFonts w:hint="cs"/>
          <w:rtl/>
        </w:rPr>
        <w:t xml:space="preserve">", </w:t>
      </w:r>
      <w:r>
        <w:rPr>
          <w:rtl/>
        </w:rPr>
        <w:t xml:space="preserve">מנחת חינוך מצוה תקנח </w:t>
      </w:r>
      <w:r>
        <w:rPr>
          <w:rFonts w:hint="cs"/>
          <w:rtl/>
        </w:rPr>
        <w:t>"</w:t>
      </w:r>
      <w:r w:rsidR="001A0A07">
        <w:rPr>
          <w:rtl/>
        </w:rPr>
        <w:t>ואם מ"ע יש לה קנס</w:t>
      </w:r>
      <w:r>
        <w:rPr>
          <w:rtl/>
        </w:rPr>
        <w:t xml:space="preserve"> </w:t>
      </w:r>
      <w:r>
        <w:rPr>
          <w:rFonts w:hint="cs"/>
          <w:rtl/>
        </w:rPr>
        <w:t xml:space="preserve">... </w:t>
      </w:r>
      <w:r>
        <w:rPr>
          <w:rtl/>
        </w:rPr>
        <w:t>בטור שמביא דיעות אלו</w:t>
      </w:r>
      <w:r>
        <w:rPr>
          <w:rFonts w:hint="cs"/>
          <w:rtl/>
        </w:rPr>
        <w:t>", ספר "שרשי הים" על הרמב"ם שם ד"ה ובמ"ש עוד רבינו", עמק הנצי"ב על הספרי כי תצא פיסקא לד ד"ה מוכת עץ מנין; ואכמ"ל]</w:t>
      </w:r>
    </w:p>
    <w:p w14:paraId="47DF50C6" w14:textId="77777777" w:rsidR="007F73AC" w:rsidRDefault="00E0433D" w:rsidP="00E0433D">
      <w:pPr>
        <w:spacing w:after="120"/>
        <w:jc w:val="both"/>
        <w:rPr>
          <w:rtl/>
        </w:rPr>
      </w:pPr>
      <w:r>
        <w:rPr>
          <w:rFonts w:hint="cs"/>
          <w:rtl/>
        </w:rPr>
        <w:t xml:space="preserve">בענין חילוק תוריה"ז בין קנס לחיוב לקיחה לאשה </w:t>
      </w:r>
      <w:r>
        <w:rPr>
          <w:rtl/>
        </w:rPr>
        <w:t>–</w:t>
      </w:r>
      <w:r>
        <w:rPr>
          <w:rFonts w:hint="cs"/>
          <w:rtl/>
        </w:rPr>
        <w:t xml:space="preserve"> האם "ולא תהיה לאשה" הוא חלק מהקנס או מצוה עצמאית?  עי' </w:t>
      </w:r>
      <w:r w:rsidR="007F73AC">
        <w:rPr>
          <w:rFonts w:hint="cs"/>
          <w:rtl/>
        </w:rPr>
        <w:t>רמב"ם נערה בתולה א:א-ג, [</w:t>
      </w:r>
      <w:r>
        <w:rPr>
          <w:rFonts w:hint="cs"/>
          <w:rtl/>
        </w:rPr>
        <w:t xml:space="preserve">רמב"ם </w:t>
      </w:r>
      <w:r w:rsidR="007F73AC">
        <w:rPr>
          <w:rFonts w:hint="cs"/>
          <w:rtl/>
        </w:rPr>
        <w:t>ספר המצוות עשה ריח-רכ], ביאור ריפ"פ על סה"מ לרס"ג ל</w:t>
      </w:r>
      <w:r>
        <w:rPr>
          <w:rFonts w:hint="cs"/>
          <w:rtl/>
        </w:rPr>
        <w:t xml:space="preserve">אוין רעו-רעז ד"ה ועכ"פ גם לבה"ג, </w:t>
      </w:r>
      <w:r w:rsidR="00310670">
        <w:rPr>
          <w:rFonts w:hint="cs"/>
          <w:rtl/>
        </w:rPr>
        <w:t>שו"ת רדב"ז א:יט;</w:t>
      </w:r>
      <w:r w:rsidR="007F73AC">
        <w:rPr>
          <w:rFonts w:hint="cs"/>
          <w:rtl/>
        </w:rPr>
        <w:t xml:space="preserve"> </w:t>
      </w:r>
      <w:r>
        <w:rPr>
          <w:rFonts w:hint="cs"/>
          <w:rtl/>
        </w:rPr>
        <w:t>ובענין אשה שאין לה קנס עי'</w:t>
      </w:r>
      <w:r w:rsidR="007F73AC">
        <w:rPr>
          <w:rFonts w:hint="cs"/>
          <w:rtl/>
        </w:rPr>
        <w:t xml:space="preserve"> </w:t>
      </w:r>
      <w:r>
        <w:rPr>
          <w:rFonts w:hint="cs"/>
          <w:rtl/>
        </w:rPr>
        <w:t>רא"ש יבמות ב:ו</w:t>
      </w:r>
      <w:r w:rsidR="007F73AC">
        <w:rPr>
          <w:rFonts w:hint="cs"/>
          <w:rtl/>
        </w:rPr>
        <w:t>, רמ"א אה"ע קעז:ה, גר"א שם ס"ק טז, יט, כ</w:t>
      </w:r>
    </w:p>
    <w:p w14:paraId="5D2A917F" w14:textId="77777777" w:rsidR="00A33919" w:rsidRDefault="00A33919" w:rsidP="00921FE5">
      <w:pPr>
        <w:spacing w:after="120"/>
        <w:jc w:val="both"/>
        <w:rPr>
          <w:rtl/>
        </w:rPr>
      </w:pPr>
    </w:p>
    <w:p w14:paraId="451C9F9C" w14:textId="77777777" w:rsidR="001A0A07" w:rsidRDefault="001A0A07" w:rsidP="00921FE5">
      <w:pPr>
        <w:spacing w:after="120"/>
        <w:jc w:val="both"/>
      </w:pPr>
    </w:p>
    <w:p w14:paraId="762401C7" w14:textId="77777777" w:rsidR="00D14A49" w:rsidRPr="00AF2529" w:rsidRDefault="00D14A49" w:rsidP="00D14A49">
      <w:pPr>
        <w:autoSpaceDE w:val="0"/>
        <w:autoSpaceDN w:val="0"/>
        <w:adjustRightInd w:val="0"/>
        <w:jc w:val="both"/>
        <w:rPr>
          <w:u w:val="single"/>
          <w:rtl/>
        </w:rPr>
      </w:pPr>
      <w:r w:rsidRPr="00AF2529">
        <w:rPr>
          <w:u w:val="single"/>
          <w:rtl/>
        </w:rPr>
        <w:t xml:space="preserve">שו"ת רדב"ז חלק א סימן יט </w:t>
      </w:r>
    </w:p>
    <w:p w14:paraId="5E6534E3" w14:textId="77777777" w:rsidR="00D14A49" w:rsidRDefault="00D14A49" w:rsidP="00D14A49">
      <w:pPr>
        <w:autoSpaceDE w:val="0"/>
        <w:autoSpaceDN w:val="0"/>
        <w:adjustRightInd w:val="0"/>
        <w:jc w:val="both"/>
        <w:rPr>
          <w:rtl/>
        </w:rPr>
      </w:pPr>
      <w:r>
        <w:rPr>
          <w:rtl/>
        </w:rPr>
        <w:t xml:space="preserve">שאלת ממני אודיעך דעתי במי שאנס נערה ואח"כ הודה דקי"ל מודה בקנס פטור אם פטור ג"כ מלישא אותה כיון שפטור מן הקנס או דילמא כופין אותו לישא אותה: </w:t>
      </w:r>
    </w:p>
    <w:p w14:paraId="6BAAE392" w14:textId="77777777" w:rsidR="00D14A49" w:rsidRDefault="00D14A49" w:rsidP="00D14A49">
      <w:pPr>
        <w:autoSpaceDE w:val="0"/>
        <w:autoSpaceDN w:val="0"/>
        <w:adjustRightInd w:val="0"/>
        <w:jc w:val="both"/>
        <w:rPr>
          <w:rtl/>
        </w:rPr>
      </w:pPr>
      <w:r>
        <w:rPr>
          <w:rtl/>
        </w:rPr>
        <w:t>תשובה דבר זה לא ראיתי מפורש בא' מן המפרשים ומסתברא לי שכופין אותו וישא אותה וישתה בעציצו. תדע דשתי מצות עשה נינהו א' ליתן הקנס וא' לישא אותה וכן מנאן הרמב"ם ז"ל שתי מצות משמע דלא הא בהא תלייותו דמודה בקנס פטור אמרי' והא לאו קנס הוא ואף על גב דאמרינן ואפילו חגרת ואפילו מצורעת האי לא הוי אטעמא /שמא צ"ל: הויא טעמא/ משום קנס אלא משום שהוא רצה לשתות בעציץ זה ואפילו תימא שהוא עונש עונש לאו היינו קנס והמודה בעונשו אינו נפטר ממנו ואף על גב דקי"ל דמי שבא ואמר עברתי עבירה פלוני הלקוני אין מלקין אותו היינו משום דאין אדם משים עצמו רשע אבל המודה שאנס אשה לא שייך האי טעמא ותו דהאי לאו קנס הוא אלא ממון נתחייב להו לישא אותה ליתן לה שאר כסות ועונה ולמה יפטר בהודאתו. ותו דחדוש הוא שחדשו חכמים מודה בקנס פטור ואין לך בו אלא חדושו דוקא קנס של ממון: ותו דחדוש גדול כזה לא לשתמיט חד מן הפוסקים שישמיענו אותו הילכך אין לנו אלא מה שאמרה תורה ולו תהיה לאשה ובשלמא גבי מפתה שהדין הוא שאם רצה לפרוע הקנס אינו נושא אותה כיון שהודה בקנס ונפטר ממנו נפטר נמי מלישא אותה כאלו נתן את הקנס אבל גבי אונס שחייב תרתי לישא אותה ולתת הקנס אפילו אם הודה בקנס ונפטר ממנו עדיין נשאר החיוב השני כמו שחייב לתת צער ובושת ופגם שהם ממון חייב לישא אותה וכופין אותו על ככה ואפשר כי מרוב פשיטות הדבר לא דברו בו הראשונים ז"ל:</w:t>
      </w:r>
    </w:p>
    <w:p w14:paraId="15E94297" w14:textId="77777777" w:rsidR="00D14A49" w:rsidRDefault="00D14A49" w:rsidP="00D14A49">
      <w:pPr>
        <w:autoSpaceDE w:val="0"/>
        <w:autoSpaceDN w:val="0"/>
        <w:adjustRightInd w:val="0"/>
        <w:jc w:val="both"/>
        <w:rPr>
          <w:rtl/>
        </w:rPr>
      </w:pPr>
    </w:p>
    <w:p w14:paraId="30AC59B9" w14:textId="77777777" w:rsidR="00D14A49" w:rsidRPr="00AF2529" w:rsidRDefault="00D14A49" w:rsidP="00D14A49">
      <w:pPr>
        <w:autoSpaceDE w:val="0"/>
        <w:autoSpaceDN w:val="0"/>
        <w:adjustRightInd w:val="0"/>
        <w:jc w:val="both"/>
        <w:rPr>
          <w:u w:val="single"/>
          <w:rtl/>
        </w:rPr>
      </w:pPr>
      <w:r w:rsidRPr="00AF2529">
        <w:rPr>
          <w:u w:val="single"/>
          <w:rtl/>
        </w:rPr>
        <w:t xml:space="preserve">ספר החינוך מצוה תקנז </w:t>
      </w:r>
    </w:p>
    <w:p w14:paraId="5EFAD0E4" w14:textId="77777777" w:rsidR="00D14A49" w:rsidRPr="003A7049" w:rsidRDefault="00D14A49" w:rsidP="00D14A49">
      <w:pPr>
        <w:autoSpaceDE w:val="0"/>
        <w:autoSpaceDN w:val="0"/>
        <w:adjustRightInd w:val="0"/>
        <w:jc w:val="both"/>
        <w:rPr>
          <w:rtl/>
        </w:rPr>
      </w:pPr>
      <w:r>
        <w:rPr>
          <w:rFonts w:hint="cs"/>
          <w:rtl/>
        </w:rPr>
        <w:t xml:space="preserve">... </w:t>
      </w:r>
      <w:r>
        <w:rPr>
          <w:rtl/>
        </w:rPr>
        <w:t>ונוהגת מצוה זו לענין הכרח פרעון הקנס בזכרים בזמן הבית שיש כח בידינו לדון דיני קנסות, ולענין שישאנה האונס אף בזמן הזה היא מצוה עליו, שהנשואין מצוה היא ולא קנס.</w:t>
      </w:r>
    </w:p>
    <w:p w14:paraId="572CADFE" w14:textId="77777777" w:rsidR="00D14A49" w:rsidRDefault="00D14A49" w:rsidP="00D14A49">
      <w:pPr>
        <w:autoSpaceDE w:val="0"/>
        <w:autoSpaceDN w:val="0"/>
        <w:adjustRightInd w:val="0"/>
        <w:jc w:val="both"/>
        <w:rPr>
          <w:rtl/>
        </w:rPr>
      </w:pPr>
    </w:p>
    <w:p w14:paraId="681BCA14" w14:textId="77777777" w:rsidR="00D14A49" w:rsidRPr="00E46808" w:rsidRDefault="00D14A49" w:rsidP="00D14A49">
      <w:pPr>
        <w:autoSpaceDE w:val="0"/>
        <w:autoSpaceDN w:val="0"/>
        <w:adjustRightInd w:val="0"/>
        <w:jc w:val="both"/>
        <w:rPr>
          <w:u w:val="single"/>
          <w:rtl/>
        </w:rPr>
      </w:pPr>
      <w:r w:rsidRPr="00E46808">
        <w:rPr>
          <w:u w:val="single"/>
          <w:rtl/>
        </w:rPr>
        <w:t xml:space="preserve">ביאור על ספר המצוות לרס"ג (הרב פערלא) לאוין ל"ת רעו רעז </w:t>
      </w:r>
    </w:p>
    <w:p w14:paraId="0D24552F" w14:textId="77777777" w:rsidR="00D14A49" w:rsidRDefault="00D14A49" w:rsidP="00D14A49">
      <w:pPr>
        <w:autoSpaceDE w:val="0"/>
        <w:autoSpaceDN w:val="0"/>
        <w:adjustRightInd w:val="0"/>
        <w:jc w:val="both"/>
        <w:rPr>
          <w:rtl/>
        </w:rPr>
      </w:pPr>
      <w:r>
        <w:rPr>
          <w:rtl/>
        </w:rPr>
        <w:t xml:space="preserve">ועכ"פ גם להבה"ג וסייעתו אכתי קשה טובא מיהא אמאי לא מנו עשה דולו תהיה לאשה דאונס ודמוציא שם רע. וכן לרבינו הגאון ז"ל קשה ממה שלא מנה עשה דאונס כמשכ"ל. והנראה לומר בזה עפמש"כ בתשו' הרדב"ז (ח"א סי' י"ט) וז"ל שאלת ממני אודיעך דעתי במי שאנס נערה ואח"כ הודה. דקיי"ל מודה בקנס פטור. אם פטור ג"כ מלישא אותה כמו שפטור מהקנס. או דילמא כופין אותו לישא אותה. תשובה. דבר זה לא ראיתי מפורש באחד מן המפרשים. ומסתברא לי שכופין אותו וישא אותה וישתה בעציצו. תדע דשתי מצות נינהו אחת ליתן הקנס ואחת לישא אותה. וכן מנאן הרמב"ם שתי מצות. משמע דלאו הא בהא תליא וכו' עכ"ל שם עיין שם. ודבריו אלו תמוהים מאוד דלא ראינו ולא מצינו כלל לשום אחד ממוני המצות שימנה באונס יותר מעשה אחת בלבד. וכן הוא בסה"מ להרמב"ם ז"ל (עשין רי"ח) ובחבורו הגדול (ריש הלכות נערה בתולה) עיין שם. וכן במוציא שם רע לא מנו לא הרמב"ם ולא שום אחד משאר כל מוני המצות אלא מצות עשה אחת. וכבר ראיתי מי שעמד בזה ורצה לתרצה. אבל לא אמר כלום ואין להאריך. וא"כ לפי סברת הרדב"ז ז"ל אדרבה משם איפכא מוכח. דהיכא דהודה מעצמו שאנס. מיפטר ג"כ מלישא אותה. משום דהא בהא תליא. ומיהו לקושטא דמילתא אין הכרע מזה. משום דגם בלא"ה אין למנות הנשואין והקנס בשתי מצות מיוחדות בפ"ע. מטעם שביארנו לעיל. דכיון דבשתיהן חייביה קרא. אף על פי שאין מעכבין זא"ז אין נמנין אלא עשה אחת. ומ"מ לא מיתרצי בהכי דברי רבינו הגאון והבה"ג ז"ל. משום דכיון דאין בכלל פרשת אונס שמנו במנין הפרשיות אלא תשלומי קנס בלבד שתלוי בב"ד כמשכ"ל. ודאי הדבר תמוה דלפי שיטתם לא נזכרה במנין העשין כלל עיקר העשה דולו תהיה לאשה דרמי רחמנא על האונס גופיה גם בלא ב"ד. ואפילו כשאינו משלם קנס כגון דלית ליה או שהודה מעצמו. אבל דברי הרדב"ז תמוהים טובא. עוד כתב שם וז"ל ואף על גב דאמרינן ואפילו חגרת ואפילו סומא ואפילו מצורעת. האי לא הוי טעמא משום קנס. אלא משום שהוא רצה לשתות מעציץ זה וכו' עכ"ל עיין שם. ואין דיחוי זה מספיק כלל. דמה בכך שרצה מעיקרא ונשתטה לפי שעה. אטו משום זה הדין נותן שתהיה אשתו כל ימיו. ובודאי לא מן הדין הוא. אלא נראה יותר דאין זה אלא מתורת קנס. ככל המשלם יותר ממה שהזיק דקיי"ל דאינו משלם ע"פ עצמו. כדתנן בפ"ג דכתובות (מ"א ע"א) עיין שם: </w:t>
      </w:r>
    </w:p>
    <w:p w14:paraId="45E49F7A" w14:textId="77777777" w:rsidR="00D14A49" w:rsidRDefault="00D14A49" w:rsidP="00420F1F">
      <w:pPr>
        <w:autoSpaceDE w:val="0"/>
        <w:autoSpaceDN w:val="0"/>
        <w:adjustRightInd w:val="0"/>
        <w:jc w:val="both"/>
        <w:rPr>
          <w:u w:val="single"/>
          <w:rtl/>
        </w:rPr>
      </w:pPr>
    </w:p>
    <w:p w14:paraId="6EC6D605" w14:textId="77777777" w:rsidR="00420F1F" w:rsidRPr="00336D13" w:rsidRDefault="00420F1F" w:rsidP="00420F1F">
      <w:pPr>
        <w:autoSpaceDE w:val="0"/>
        <w:autoSpaceDN w:val="0"/>
        <w:adjustRightInd w:val="0"/>
        <w:jc w:val="both"/>
        <w:rPr>
          <w:u w:val="single"/>
          <w:rtl/>
        </w:rPr>
      </w:pPr>
      <w:r w:rsidRPr="00336D13">
        <w:rPr>
          <w:u w:val="single"/>
          <w:rtl/>
        </w:rPr>
        <w:t>שולח</w:t>
      </w:r>
      <w:r>
        <w:rPr>
          <w:u w:val="single"/>
          <w:rtl/>
        </w:rPr>
        <w:t>ן ערוך אבן העזר</w:t>
      </w:r>
      <w:r w:rsidRPr="00336D13">
        <w:rPr>
          <w:u w:val="single"/>
          <w:rtl/>
        </w:rPr>
        <w:t xml:space="preserve"> סימן קעז סעיף ה </w:t>
      </w:r>
    </w:p>
    <w:p w14:paraId="5D0D81B0" w14:textId="77777777" w:rsidR="00420F1F" w:rsidRDefault="00420F1F" w:rsidP="00420F1F">
      <w:pPr>
        <w:autoSpaceDE w:val="0"/>
        <w:autoSpaceDN w:val="0"/>
        <w:adjustRightInd w:val="0"/>
        <w:jc w:val="both"/>
        <w:rPr>
          <w:rtl/>
        </w:rPr>
      </w:pPr>
      <w:r>
        <w:rPr>
          <w:rtl/>
        </w:rPr>
        <w:t xml:space="preserve">הנטען על הפנויה, י"א שלא לכנוס משום לזות שפתיים, שנראה שמחזיקים הקול. וי"א שמצוה לכנוס. </w:t>
      </w:r>
    </w:p>
    <w:p w14:paraId="6A353126" w14:textId="77777777" w:rsidR="00420F1F" w:rsidRDefault="00420F1F" w:rsidP="00420F1F">
      <w:pPr>
        <w:autoSpaceDE w:val="0"/>
        <w:autoSpaceDN w:val="0"/>
        <w:adjustRightInd w:val="0"/>
        <w:jc w:val="both"/>
        <w:rPr>
          <w:rtl/>
        </w:rPr>
      </w:pPr>
      <w:r>
        <w:rPr>
          <w:rtl/>
        </w:rPr>
        <w:t>הגה: והסברא ראשונה עיקר. ובמקום שיש לחוש שלא תצא לתרבות רעה, מותר לכונסה. כל זה בקול בעלמא, אבל אם ודאי בא עליה, מצוה לכונסה, אבל אין כופין על כך (שם). ואם נטענת משנים, מראשון אינו אלא קול בעלמא, והשני הוסיף בפגמה, השני מצוה לכונסה. ואם נטענת משניהם בשוה, האחד נשוי והשני אינו נשוי, מצוה על שאינו נשוי לכונסה (ג"ז שם). וע"ל סי' כ"ב אם היא נאמנת עליו</w:t>
      </w:r>
      <w:r>
        <w:rPr>
          <w:rFonts w:hint="cs"/>
          <w:rtl/>
        </w:rPr>
        <w:t>..</w:t>
      </w:r>
      <w:r>
        <w:rPr>
          <w:rtl/>
        </w:rPr>
        <w:t>.</w:t>
      </w:r>
    </w:p>
    <w:p w14:paraId="15AB7472" w14:textId="77777777" w:rsidR="00420F1F" w:rsidRDefault="00420F1F" w:rsidP="00420F1F">
      <w:pPr>
        <w:autoSpaceDE w:val="0"/>
        <w:autoSpaceDN w:val="0"/>
        <w:adjustRightInd w:val="0"/>
        <w:jc w:val="both"/>
        <w:rPr>
          <w:rtl/>
        </w:rPr>
      </w:pPr>
    </w:p>
    <w:p w14:paraId="6D9EF3A2" w14:textId="77777777" w:rsidR="00420F1F" w:rsidRPr="00336D13" w:rsidRDefault="00420F1F" w:rsidP="00420F1F">
      <w:pPr>
        <w:autoSpaceDE w:val="0"/>
        <w:autoSpaceDN w:val="0"/>
        <w:adjustRightInd w:val="0"/>
        <w:jc w:val="both"/>
        <w:rPr>
          <w:u w:val="single"/>
          <w:rtl/>
        </w:rPr>
      </w:pPr>
      <w:r w:rsidRPr="00336D13">
        <w:rPr>
          <w:u w:val="single"/>
          <w:rtl/>
        </w:rPr>
        <w:t>ביאור הגר"א על שולחן ערוך אבן העזר</w:t>
      </w:r>
      <w:r w:rsidRPr="00336D13">
        <w:rPr>
          <w:rFonts w:hint="cs"/>
          <w:u w:val="single"/>
          <w:rtl/>
        </w:rPr>
        <w:t xml:space="preserve"> </w:t>
      </w:r>
      <w:r w:rsidRPr="00336D13">
        <w:rPr>
          <w:u w:val="single"/>
          <w:rtl/>
        </w:rPr>
        <w:t xml:space="preserve">סימן קעז סעיף ה </w:t>
      </w:r>
    </w:p>
    <w:p w14:paraId="05F56CDD" w14:textId="77777777" w:rsidR="00420F1F" w:rsidRDefault="00420F1F" w:rsidP="00420F1F">
      <w:pPr>
        <w:autoSpaceDE w:val="0"/>
        <w:autoSpaceDN w:val="0"/>
        <w:adjustRightInd w:val="0"/>
        <w:jc w:val="both"/>
        <w:rPr>
          <w:rtl/>
        </w:rPr>
      </w:pPr>
      <w:r>
        <w:rPr>
          <w:rtl/>
        </w:rPr>
        <w:t>טז) וי"א כו'. כמ"ש ולו תהיה לאשה:</w:t>
      </w:r>
    </w:p>
    <w:p w14:paraId="335E1A0D" w14:textId="77777777" w:rsidR="00420F1F" w:rsidRDefault="00420F1F" w:rsidP="00420F1F">
      <w:pPr>
        <w:autoSpaceDE w:val="0"/>
        <w:autoSpaceDN w:val="0"/>
        <w:adjustRightInd w:val="0"/>
        <w:jc w:val="both"/>
        <w:rPr>
          <w:rtl/>
        </w:rPr>
      </w:pPr>
      <w:r>
        <w:rPr>
          <w:rtl/>
        </w:rPr>
        <w:t>יט) וכ"ז כו'. כנ"ל וכמ"ש מהר ימהרנה כו':</w:t>
      </w:r>
    </w:p>
    <w:p w14:paraId="3C1A2E4E" w14:textId="77777777" w:rsidR="00420F1F" w:rsidRDefault="00420F1F" w:rsidP="00420F1F">
      <w:pPr>
        <w:autoSpaceDE w:val="0"/>
        <w:autoSpaceDN w:val="0"/>
        <w:adjustRightInd w:val="0"/>
        <w:jc w:val="both"/>
        <w:rPr>
          <w:rtl/>
        </w:rPr>
      </w:pPr>
      <w:r>
        <w:rPr>
          <w:rtl/>
        </w:rPr>
        <w:t>כ) אבל אין כופין כו'. כמ"ש במתני' ל"ט א' המפתה אם רצה כו' וכמ"ש בגמרא מ"ם א' אמר קרא מהר כו':</w:t>
      </w:r>
    </w:p>
    <w:p w14:paraId="536F280C" w14:textId="77777777" w:rsidR="00D37D53" w:rsidRPr="00D37D53" w:rsidRDefault="00D37D53" w:rsidP="00D37D53">
      <w:pPr>
        <w:autoSpaceDE w:val="0"/>
        <w:autoSpaceDN w:val="0"/>
        <w:adjustRightInd w:val="0"/>
        <w:jc w:val="both"/>
      </w:pPr>
    </w:p>
    <w:sectPr w:rsidR="00D37D53" w:rsidRPr="00D37D53" w:rsidSect="0096553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142CA" w14:textId="77777777" w:rsidR="00FC556D" w:rsidRDefault="00FC556D" w:rsidP="00FE0E49">
      <w:r>
        <w:separator/>
      </w:r>
    </w:p>
  </w:endnote>
  <w:endnote w:type="continuationSeparator" w:id="0">
    <w:p w14:paraId="68A6D2DB" w14:textId="77777777" w:rsidR="00FC556D" w:rsidRDefault="00FC556D" w:rsidP="00F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39A9" w14:textId="77777777" w:rsidR="00FC556D" w:rsidRDefault="00FC556D" w:rsidP="00FE0E49">
      <w:r>
        <w:separator/>
      </w:r>
    </w:p>
  </w:footnote>
  <w:footnote w:type="continuationSeparator" w:id="0">
    <w:p w14:paraId="3C96C330" w14:textId="77777777" w:rsidR="00FC556D" w:rsidRDefault="00FC556D" w:rsidP="00FE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050"/>
    <w:rsid w:val="00001C0C"/>
    <w:rsid w:val="00001F96"/>
    <w:rsid w:val="000022A0"/>
    <w:rsid w:val="00002EE9"/>
    <w:rsid w:val="000039C2"/>
    <w:rsid w:val="00003A9D"/>
    <w:rsid w:val="00003F29"/>
    <w:rsid w:val="000056AA"/>
    <w:rsid w:val="0000787C"/>
    <w:rsid w:val="00011560"/>
    <w:rsid w:val="0001205D"/>
    <w:rsid w:val="000143FF"/>
    <w:rsid w:val="000171D1"/>
    <w:rsid w:val="00017832"/>
    <w:rsid w:val="00017E57"/>
    <w:rsid w:val="00025314"/>
    <w:rsid w:val="00025510"/>
    <w:rsid w:val="00025AD8"/>
    <w:rsid w:val="000261A2"/>
    <w:rsid w:val="000262EB"/>
    <w:rsid w:val="00027AB1"/>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0A"/>
    <w:rsid w:val="00041CBA"/>
    <w:rsid w:val="0004601E"/>
    <w:rsid w:val="00047E29"/>
    <w:rsid w:val="000508CE"/>
    <w:rsid w:val="00050F5C"/>
    <w:rsid w:val="0005137D"/>
    <w:rsid w:val="0005271D"/>
    <w:rsid w:val="00054928"/>
    <w:rsid w:val="00055161"/>
    <w:rsid w:val="00055A61"/>
    <w:rsid w:val="00056380"/>
    <w:rsid w:val="000564CA"/>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A6"/>
    <w:rsid w:val="000779C8"/>
    <w:rsid w:val="00080DB2"/>
    <w:rsid w:val="0008606E"/>
    <w:rsid w:val="000877F4"/>
    <w:rsid w:val="00087BD5"/>
    <w:rsid w:val="00092EB5"/>
    <w:rsid w:val="00094254"/>
    <w:rsid w:val="00095A41"/>
    <w:rsid w:val="000962E0"/>
    <w:rsid w:val="000969EB"/>
    <w:rsid w:val="000A137B"/>
    <w:rsid w:val="000A1E20"/>
    <w:rsid w:val="000A1FEE"/>
    <w:rsid w:val="000A3BB7"/>
    <w:rsid w:val="000A58D1"/>
    <w:rsid w:val="000A7525"/>
    <w:rsid w:val="000B13D7"/>
    <w:rsid w:val="000B51FB"/>
    <w:rsid w:val="000B59B0"/>
    <w:rsid w:val="000B6939"/>
    <w:rsid w:val="000B7FDA"/>
    <w:rsid w:val="000C677E"/>
    <w:rsid w:val="000C6E7F"/>
    <w:rsid w:val="000C7032"/>
    <w:rsid w:val="000C72A8"/>
    <w:rsid w:val="000D13E5"/>
    <w:rsid w:val="000D2B79"/>
    <w:rsid w:val="000D2FC5"/>
    <w:rsid w:val="000D370E"/>
    <w:rsid w:val="000D607D"/>
    <w:rsid w:val="000D7684"/>
    <w:rsid w:val="000E00BC"/>
    <w:rsid w:val="000E0EB2"/>
    <w:rsid w:val="000E1097"/>
    <w:rsid w:val="000E12FF"/>
    <w:rsid w:val="000E163F"/>
    <w:rsid w:val="000E2925"/>
    <w:rsid w:val="000E3819"/>
    <w:rsid w:val="000E448D"/>
    <w:rsid w:val="000E6801"/>
    <w:rsid w:val="000E699C"/>
    <w:rsid w:val="000E779E"/>
    <w:rsid w:val="000E7F51"/>
    <w:rsid w:val="000F04C6"/>
    <w:rsid w:val="000F1E70"/>
    <w:rsid w:val="000F2423"/>
    <w:rsid w:val="000F367E"/>
    <w:rsid w:val="000F47E9"/>
    <w:rsid w:val="000F5878"/>
    <w:rsid w:val="000F5E17"/>
    <w:rsid w:val="000F5F42"/>
    <w:rsid w:val="000F6F28"/>
    <w:rsid w:val="000F7C58"/>
    <w:rsid w:val="00100195"/>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11E"/>
    <w:rsid w:val="001246AC"/>
    <w:rsid w:val="00125B71"/>
    <w:rsid w:val="00125F8F"/>
    <w:rsid w:val="001266C3"/>
    <w:rsid w:val="001272E4"/>
    <w:rsid w:val="001273A7"/>
    <w:rsid w:val="001273EA"/>
    <w:rsid w:val="00131B74"/>
    <w:rsid w:val="001325FB"/>
    <w:rsid w:val="0013285F"/>
    <w:rsid w:val="0013441C"/>
    <w:rsid w:val="00134B0C"/>
    <w:rsid w:val="0013647F"/>
    <w:rsid w:val="00137351"/>
    <w:rsid w:val="001375BF"/>
    <w:rsid w:val="001375C6"/>
    <w:rsid w:val="001428D6"/>
    <w:rsid w:val="001437CA"/>
    <w:rsid w:val="00144959"/>
    <w:rsid w:val="001464A5"/>
    <w:rsid w:val="00146F91"/>
    <w:rsid w:val="0014795F"/>
    <w:rsid w:val="001509CF"/>
    <w:rsid w:val="00151EBB"/>
    <w:rsid w:val="00152E21"/>
    <w:rsid w:val="0015319D"/>
    <w:rsid w:val="00155BE8"/>
    <w:rsid w:val="00156C0E"/>
    <w:rsid w:val="00156C67"/>
    <w:rsid w:val="00157629"/>
    <w:rsid w:val="0016023C"/>
    <w:rsid w:val="00160842"/>
    <w:rsid w:val="001611BB"/>
    <w:rsid w:val="001625E9"/>
    <w:rsid w:val="00164583"/>
    <w:rsid w:val="0016536A"/>
    <w:rsid w:val="00165757"/>
    <w:rsid w:val="00173423"/>
    <w:rsid w:val="00173C70"/>
    <w:rsid w:val="00177D2F"/>
    <w:rsid w:val="00180BC2"/>
    <w:rsid w:val="00183EA5"/>
    <w:rsid w:val="00184CB6"/>
    <w:rsid w:val="00185D82"/>
    <w:rsid w:val="00186C9B"/>
    <w:rsid w:val="00190F2D"/>
    <w:rsid w:val="001923C4"/>
    <w:rsid w:val="0019487B"/>
    <w:rsid w:val="00196864"/>
    <w:rsid w:val="00196C6D"/>
    <w:rsid w:val="00196D41"/>
    <w:rsid w:val="00196FB4"/>
    <w:rsid w:val="001A063F"/>
    <w:rsid w:val="001A0A07"/>
    <w:rsid w:val="001A1660"/>
    <w:rsid w:val="001A1AD0"/>
    <w:rsid w:val="001A2C2F"/>
    <w:rsid w:val="001B04EB"/>
    <w:rsid w:val="001B141A"/>
    <w:rsid w:val="001B148B"/>
    <w:rsid w:val="001B428C"/>
    <w:rsid w:val="001B4907"/>
    <w:rsid w:val="001B6656"/>
    <w:rsid w:val="001B787F"/>
    <w:rsid w:val="001B7D95"/>
    <w:rsid w:val="001C10B7"/>
    <w:rsid w:val="001C1940"/>
    <w:rsid w:val="001C1C84"/>
    <w:rsid w:val="001C60D0"/>
    <w:rsid w:val="001C6113"/>
    <w:rsid w:val="001C7BB3"/>
    <w:rsid w:val="001D1604"/>
    <w:rsid w:val="001D1649"/>
    <w:rsid w:val="001D1EA9"/>
    <w:rsid w:val="001D5970"/>
    <w:rsid w:val="001D60F1"/>
    <w:rsid w:val="001D7876"/>
    <w:rsid w:val="001D7CE8"/>
    <w:rsid w:val="001E6E08"/>
    <w:rsid w:val="001E72FB"/>
    <w:rsid w:val="001F0882"/>
    <w:rsid w:val="001F0AF5"/>
    <w:rsid w:val="001F17CA"/>
    <w:rsid w:val="001F191D"/>
    <w:rsid w:val="001F2AC1"/>
    <w:rsid w:val="001F2F05"/>
    <w:rsid w:val="001F37AB"/>
    <w:rsid w:val="001F4388"/>
    <w:rsid w:val="001F4497"/>
    <w:rsid w:val="0020075E"/>
    <w:rsid w:val="00200809"/>
    <w:rsid w:val="00201293"/>
    <w:rsid w:val="002025D1"/>
    <w:rsid w:val="00204427"/>
    <w:rsid w:val="00204A93"/>
    <w:rsid w:val="002055C2"/>
    <w:rsid w:val="00207227"/>
    <w:rsid w:val="002118AC"/>
    <w:rsid w:val="00211C7F"/>
    <w:rsid w:val="002127DE"/>
    <w:rsid w:val="00213DD6"/>
    <w:rsid w:val="00213F75"/>
    <w:rsid w:val="00214D80"/>
    <w:rsid w:val="00220F39"/>
    <w:rsid w:val="00222AB0"/>
    <w:rsid w:val="0022341F"/>
    <w:rsid w:val="002248B7"/>
    <w:rsid w:val="00224EBE"/>
    <w:rsid w:val="00224F6F"/>
    <w:rsid w:val="00225336"/>
    <w:rsid w:val="00226F3F"/>
    <w:rsid w:val="00230941"/>
    <w:rsid w:val="00231F30"/>
    <w:rsid w:val="002337B5"/>
    <w:rsid w:val="0023443C"/>
    <w:rsid w:val="00234467"/>
    <w:rsid w:val="00235D41"/>
    <w:rsid w:val="0023721C"/>
    <w:rsid w:val="002404E8"/>
    <w:rsid w:val="00241436"/>
    <w:rsid w:val="00241522"/>
    <w:rsid w:val="00241E20"/>
    <w:rsid w:val="0024302D"/>
    <w:rsid w:val="00244F8B"/>
    <w:rsid w:val="00245170"/>
    <w:rsid w:val="00246560"/>
    <w:rsid w:val="00247209"/>
    <w:rsid w:val="00250D7F"/>
    <w:rsid w:val="0025182A"/>
    <w:rsid w:val="0025287F"/>
    <w:rsid w:val="0025612E"/>
    <w:rsid w:val="00256198"/>
    <w:rsid w:val="00256290"/>
    <w:rsid w:val="00256AB2"/>
    <w:rsid w:val="00256E1C"/>
    <w:rsid w:val="00261921"/>
    <w:rsid w:val="002626FE"/>
    <w:rsid w:val="00263396"/>
    <w:rsid w:val="00263A8F"/>
    <w:rsid w:val="00263D54"/>
    <w:rsid w:val="00264888"/>
    <w:rsid w:val="00264CFF"/>
    <w:rsid w:val="00266AD0"/>
    <w:rsid w:val="00270AFA"/>
    <w:rsid w:val="00270D06"/>
    <w:rsid w:val="0027213E"/>
    <w:rsid w:val="00273EFC"/>
    <w:rsid w:val="00276D0E"/>
    <w:rsid w:val="002770E2"/>
    <w:rsid w:val="002801B6"/>
    <w:rsid w:val="00281375"/>
    <w:rsid w:val="00282AE5"/>
    <w:rsid w:val="0028461E"/>
    <w:rsid w:val="00285CDF"/>
    <w:rsid w:val="002865D6"/>
    <w:rsid w:val="00286CD6"/>
    <w:rsid w:val="00287A7E"/>
    <w:rsid w:val="00293A41"/>
    <w:rsid w:val="00294173"/>
    <w:rsid w:val="002952E8"/>
    <w:rsid w:val="002969F2"/>
    <w:rsid w:val="002A04BD"/>
    <w:rsid w:val="002A0D0F"/>
    <w:rsid w:val="002A5066"/>
    <w:rsid w:val="002A5795"/>
    <w:rsid w:val="002B04B5"/>
    <w:rsid w:val="002B2951"/>
    <w:rsid w:val="002B29E3"/>
    <w:rsid w:val="002B48BE"/>
    <w:rsid w:val="002B4AA0"/>
    <w:rsid w:val="002B5C10"/>
    <w:rsid w:val="002B719F"/>
    <w:rsid w:val="002C016C"/>
    <w:rsid w:val="002C2E52"/>
    <w:rsid w:val="002C3A80"/>
    <w:rsid w:val="002C5F4C"/>
    <w:rsid w:val="002D0029"/>
    <w:rsid w:val="002D12F9"/>
    <w:rsid w:val="002D2F36"/>
    <w:rsid w:val="002D3D37"/>
    <w:rsid w:val="002D3E00"/>
    <w:rsid w:val="002D581A"/>
    <w:rsid w:val="002D62F1"/>
    <w:rsid w:val="002D6902"/>
    <w:rsid w:val="002E0A2F"/>
    <w:rsid w:val="002E0A48"/>
    <w:rsid w:val="002E30EB"/>
    <w:rsid w:val="002E48A3"/>
    <w:rsid w:val="002E52CC"/>
    <w:rsid w:val="002E54A8"/>
    <w:rsid w:val="002E6304"/>
    <w:rsid w:val="002E6CBE"/>
    <w:rsid w:val="002E7352"/>
    <w:rsid w:val="002E7369"/>
    <w:rsid w:val="002E7EFF"/>
    <w:rsid w:val="002F233C"/>
    <w:rsid w:val="002F35E9"/>
    <w:rsid w:val="002F3E48"/>
    <w:rsid w:val="002F4C97"/>
    <w:rsid w:val="002F71C1"/>
    <w:rsid w:val="003023B7"/>
    <w:rsid w:val="00303115"/>
    <w:rsid w:val="00303F8B"/>
    <w:rsid w:val="0030514E"/>
    <w:rsid w:val="00307DD8"/>
    <w:rsid w:val="00310670"/>
    <w:rsid w:val="00312B85"/>
    <w:rsid w:val="00315066"/>
    <w:rsid w:val="0031585A"/>
    <w:rsid w:val="00315D84"/>
    <w:rsid w:val="00316CB0"/>
    <w:rsid w:val="00316EC8"/>
    <w:rsid w:val="00317115"/>
    <w:rsid w:val="003216F4"/>
    <w:rsid w:val="003218AB"/>
    <w:rsid w:val="003221DD"/>
    <w:rsid w:val="00323735"/>
    <w:rsid w:val="00326B1B"/>
    <w:rsid w:val="003271B3"/>
    <w:rsid w:val="00330712"/>
    <w:rsid w:val="00331127"/>
    <w:rsid w:val="00332ACB"/>
    <w:rsid w:val="003333CA"/>
    <w:rsid w:val="003342B7"/>
    <w:rsid w:val="00334760"/>
    <w:rsid w:val="003348F6"/>
    <w:rsid w:val="00334B64"/>
    <w:rsid w:val="00334ED6"/>
    <w:rsid w:val="0034142A"/>
    <w:rsid w:val="00341CB1"/>
    <w:rsid w:val="003434D3"/>
    <w:rsid w:val="0034357A"/>
    <w:rsid w:val="003446D5"/>
    <w:rsid w:val="003449D1"/>
    <w:rsid w:val="00344A10"/>
    <w:rsid w:val="003475EB"/>
    <w:rsid w:val="00350D6B"/>
    <w:rsid w:val="00351044"/>
    <w:rsid w:val="003516E6"/>
    <w:rsid w:val="00352914"/>
    <w:rsid w:val="00353AF9"/>
    <w:rsid w:val="003545B3"/>
    <w:rsid w:val="00354A0F"/>
    <w:rsid w:val="00354CE1"/>
    <w:rsid w:val="00355C3C"/>
    <w:rsid w:val="00356D8C"/>
    <w:rsid w:val="00360502"/>
    <w:rsid w:val="00360714"/>
    <w:rsid w:val="00361262"/>
    <w:rsid w:val="00361E5A"/>
    <w:rsid w:val="00363246"/>
    <w:rsid w:val="00363281"/>
    <w:rsid w:val="00363438"/>
    <w:rsid w:val="00365F56"/>
    <w:rsid w:val="00366ED8"/>
    <w:rsid w:val="0036720F"/>
    <w:rsid w:val="003675F4"/>
    <w:rsid w:val="00367923"/>
    <w:rsid w:val="00367C9F"/>
    <w:rsid w:val="00371AB4"/>
    <w:rsid w:val="003748D3"/>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25AD"/>
    <w:rsid w:val="003A306C"/>
    <w:rsid w:val="003A3B4F"/>
    <w:rsid w:val="003A450F"/>
    <w:rsid w:val="003A4CE8"/>
    <w:rsid w:val="003A647A"/>
    <w:rsid w:val="003A65E5"/>
    <w:rsid w:val="003A6607"/>
    <w:rsid w:val="003A6AAD"/>
    <w:rsid w:val="003B0244"/>
    <w:rsid w:val="003B1554"/>
    <w:rsid w:val="003B17D1"/>
    <w:rsid w:val="003B3019"/>
    <w:rsid w:val="003B34FD"/>
    <w:rsid w:val="003B4233"/>
    <w:rsid w:val="003B7426"/>
    <w:rsid w:val="003B743C"/>
    <w:rsid w:val="003C0070"/>
    <w:rsid w:val="003C1770"/>
    <w:rsid w:val="003C2525"/>
    <w:rsid w:val="003C2E04"/>
    <w:rsid w:val="003C3B70"/>
    <w:rsid w:val="003C62D5"/>
    <w:rsid w:val="003C7D33"/>
    <w:rsid w:val="003C7F02"/>
    <w:rsid w:val="003D0155"/>
    <w:rsid w:val="003D24F2"/>
    <w:rsid w:val="003D4534"/>
    <w:rsid w:val="003D7983"/>
    <w:rsid w:val="003E00F8"/>
    <w:rsid w:val="003E0811"/>
    <w:rsid w:val="003E15D8"/>
    <w:rsid w:val="003E3B64"/>
    <w:rsid w:val="003E4005"/>
    <w:rsid w:val="003E4DAB"/>
    <w:rsid w:val="003E557B"/>
    <w:rsid w:val="003E6B8A"/>
    <w:rsid w:val="003E6DBD"/>
    <w:rsid w:val="003E7DBA"/>
    <w:rsid w:val="003F0215"/>
    <w:rsid w:val="003F028A"/>
    <w:rsid w:val="003F2D46"/>
    <w:rsid w:val="003F2E2E"/>
    <w:rsid w:val="003F32A6"/>
    <w:rsid w:val="003F4BCA"/>
    <w:rsid w:val="003F4BF2"/>
    <w:rsid w:val="003F51D9"/>
    <w:rsid w:val="003F75DD"/>
    <w:rsid w:val="00400A9B"/>
    <w:rsid w:val="00400BDF"/>
    <w:rsid w:val="004023B8"/>
    <w:rsid w:val="00402929"/>
    <w:rsid w:val="00403804"/>
    <w:rsid w:val="004039CC"/>
    <w:rsid w:val="00403FBA"/>
    <w:rsid w:val="00407636"/>
    <w:rsid w:val="004105D8"/>
    <w:rsid w:val="0041340A"/>
    <w:rsid w:val="00415E73"/>
    <w:rsid w:val="0041647E"/>
    <w:rsid w:val="004168B1"/>
    <w:rsid w:val="00420F1F"/>
    <w:rsid w:val="00422C01"/>
    <w:rsid w:val="00423977"/>
    <w:rsid w:val="00424125"/>
    <w:rsid w:val="00424BFA"/>
    <w:rsid w:val="00426199"/>
    <w:rsid w:val="00426C05"/>
    <w:rsid w:val="00426E1D"/>
    <w:rsid w:val="00430472"/>
    <w:rsid w:val="00430CC7"/>
    <w:rsid w:val="004329FB"/>
    <w:rsid w:val="00433D3C"/>
    <w:rsid w:val="004341CB"/>
    <w:rsid w:val="00434DAF"/>
    <w:rsid w:val="004351E3"/>
    <w:rsid w:val="004354C9"/>
    <w:rsid w:val="00436196"/>
    <w:rsid w:val="00436383"/>
    <w:rsid w:val="00436604"/>
    <w:rsid w:val="00441C6A"/>
    <w:rsid w:val="004446D9"/>
    <w:rsid w:val="004448BB"/>
    <w:rsid w:val="00444A3D"/>
    <w:rsid w:val="004469D3"/>
    <w:rsid w:val="00450595"/>
    <w:rsid w:val="004521B7"/>
    <w:rsid w:val="00453927"/>
    <w:rsid w:val="0045399E"/>
    <w:rsid w:val="0045523E"/>
    <w:rsid w:val="004552FF"/>
    <w:rsid w:val="00455A4C"/>
    <w:rsid w:val="00456BB5"/>
    <w:rsid w:val="00457702"/>
    <w:rsid w:val="00460C66"/>
    <w:rsid w:val="004611DB"/>
    <w:rsid w:val="0046214A"/>
    <w:rsid w:val="00463855"/>
    <w:rsid w:val="00464701"/>
    <w:rsid w:val="00465E5B"/>
    <w:rsid w:val="0047121A"/>
    <w:rsid w:val="004721FC"/>
    <w:rsid w:val="00472853"/>
    <w:rsid w:val="00472DC3"/>
    <w:rsid w:val="004730DF"/>
    <w:rsid w:val="00474F94"/>
    <w:rsid w:val="00483109"/>
    <w:rsid w:val="004836B5"/>
    <w:rsid w:val="004843D3"/>
    <w:rsid w:val="004856C8"/>
    <w:rsid w:val="00486F98"/>
    <w:rsid w:val="00491B48"/>
    <w:rsid w:val="00493864"/>
    <w:rsid w:val="00494AE2"/>
    <w:rsid w:val="004976FD"/>
    <w:rsid w:val="00497CCC"/>
    <w:rsid w:val="004A222A"/>
    <w:rsid w:val="004A22F6"/>
    <w:rsid w:val="004A3187"/>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A75"/>
    <w:rsid w:val="004C4F6B"/>
    <w:rsid w:val="004C6169"/>
    <w:rsid w:val="004C7648"/>
    <w:rsid w:val="004C7ECD"/>
    <w:rsid w:val="004D11CC"/>
    <w:rsid w:val="004D1361"/>
    <w:rsid w:val="004D2198"/>
    <w:rsid w:val="004D2D1D"/>
    <w:rsid w:val="004D4200"/>
    <w:rsid w:val="004D4AAC"/>
    <w:rsid w:val="004D4B43"/>
    <w:rsid w:val="004D6056"/>
    <w:rsid w:val="004D660B"/>
    <w:rsid w:val="004D6E89"/>
    <w:rsid w:val="004E040D"/>
    <w:rsid w:val="004E3AFF"/>
    <w:rsid w:val="004E4131"/>
    <w:rsid w:val="004E70EF"/>
    <w:rsid w:val="004E727D"/>
    <w:rsid w:val="004F284E"/>
    <w:rsid w:val="004F37D0"/>
    <w:rsid w:val="004F3B41"/>
    <w:rsid w:val="004F3C5F"/>
    <w:rsid w:val="004F56FA"/>
    <w:rsid w:val="004F6DD4"/>
    <w:rsid w:val="004F6F65"/>
    <w:rsid w:val="004F7840"/>
    <w:rsid w:val="004F79FE"/>
    <w:rsid w:val="004F7C97"/>
    <w:rsid w:val="0050051A"/>
    <w:rsid w:val="00503159"/>
    <w:rsid w:val="00505C6E"/>
    <w:rsid w:val="005069AC"/>
    <w:rsid w:val="00510DD6"/>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27D07"/>
    <w:rsid w:val="0053032D"/>
    <w:rsid w:val="00533DBC"/>
    <w:rsid w:val="00534C5D"/>
    <w:rsid w:val="005351C5"/>
    <w:rsid w:val="00535CB3"/>
    <w:rsid w:val="005374B2"/>
    <w:rsid w:val="0054035B"/>
    <w:rsid w:val="005403C7"/>
    <w:rsid w:val="005424DB"/>
    <w:rsid w:val="00542701"/>
    <w:rsid w:val="005428B6"/>
    <w:rsid w:val="0054371A"/>
    <w:rsid w:val="005437A3"/>
    <w:rsid w:val="00544CB1"/>
    <w:rsid w:val="005452AD"/>
    <w:rsid w:val="005456C6"/>
    <w:rsid w:val="00545841"/>
    <w:rsid w:val="00546020"/>
    <w:rsid w:val="0054622E"/>
    <w:rsid w:val="00547007"/>
    <w:rsid w:val="00547128"/>
    <w:rsid w:val="0054787E"/>
    <w:rsid w:val="0055068F"/>
    <w:rsid w:val="005518C3"/>
    <w:rsid w:val="00553394"/>
    <w:rsid w:val="00553E87"/>
    <w:rsid w:val="005558E6"/>
    <w:rsid w:val="00556409"/>
    <w:rsid w:val="00557696"/>
    <w:rsid w:val="005604BC"/>
    <w:rsid w:val="00560D91"/>
    <w:rsid w:val="00561B3B"/>
    <w:rsid w:val="00561E9F"/>
    <w:rsid w:val="0056242C"/>
    <w:rsid w:val="00565862"/>
    <w:rsid w:val="00565D38"/>
    <w:rsid w:val="005663A6"/>
    <w:rsid w:val="00566CFD"/>
    <w:rsid w:val="005701A3"/>
    <w:rsid w:val="0057068F"/>
    <w:rsid w:val="00571F13"/>
    <w:rsid w:val="00572A55"/>
    <w:rsid w:val="00575110"/>
    <w:rsid w:val="005760D0"/>
    <w:rsid w:val="00576CC5"/>
    <w:rsid w:val="00577B42"/>
    <w:rsid w:val="00582F3A"/>
    <w:rsid w:val="00583633"/>
    <w:rsid w:val="005842EB"/>
    <w:rsid w:val="005866FE"/>
    <w:rsid w:val="00587985"/>
    <w:rsid w:val="00590838"/>
    <w:rsid w:val="005909A9"/>
    <w:rsid w:val="00590F46"/>
    <w:rsid w:val="005924B1"/>
    <w:rsid w:val="00592BDD"/>
    <w:rsid w:val="005931B9"/>
    <w:rsid w:val="00593F75"/>
    <w:rsid w:val="00595250"/>
    <w:rsid w:val="00597589"/>
    <w:rsid w:val="005A1D86"/>
    <w:rsid w:val="005A24F7"/>
    <w:rsid w:val="005A2AF8"/>
    <w:rsid w:val="005A4317"/>
    <w:rsid w:val="005A44B8"/>
    <w:rsid w:val="005A53C1"/>
    <w:rsid w:val="005A563C"/>
    <w:rsid w:val="005A5BE1"/>
    <w:rsid w:val="005A6A1C"/>
    <w:rsid w:val="005A716E"/>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43A4"/>
    <w:rsid w:val="005E5056"/>
    <w:rsid w:val="005E57C2"/>
    <w:rsid w:val="005E7343"/>
    <w:rsid w:val="005F1937"/>
    <w:rsid w:val="005F29C7"/>
    <w:rsid w:val="005F455F"/>
    <w:rsid w:val="005F77A1"/>
    <w:rsid w:val="005F7DD1"/>
    <w:rsid w:val="00606BA5"/>
    <w:rsid w:val="00607088"/>
    <w:rsid w:val="00610314"/>
    <w:rsid w:val="00611C9F"/>
    <w:rsid w:val="00615740"/>
    <w:rsid w:val="00616646"/>
    <w:rsid w:val="00616BEC"/>
    <w:rsid w:val="00616F9D"/>
    <w:rsid w:val="006177AF"/>
    <w:rsid w:val="00617DDA"/>
    <w:rsid w:val="00620379"/>
    <w:rsid w:val="00620767"/>
    <w:rsid w:val="00620C1D"/>
    <w:rsid w:val="0062444C"/>
    <w:rsid w:val="00626ADB"/>
    <w:rsid w:val="00627853"/>
    <w:rsid w:val="00627B34"/>
    <w:rsid w:val="00630740"/>
    <w:rsid w:val="00633911"/>
    <w:rsid w:val="0063746B"/>
    <w:rsid w:val="00637C25"/>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DAC"/>
    <w:rsid w:val="00663E62"/>
    <w:rsid w:val="00665381"/>
    <w:rsid w:val="006656B3"/>
    <w:rsid w:val="00665D08"/>
    <w:rsid w:val="006701A7"/>
    <w:rsid w:val="00670B2D"/>
    <w:rsid w:val="00670E0A"/>
    <w:rsid w:val="0067555C"/>
    <w:rsid w:val="00677614"/>
    <w:rsid w:val="0067770C"/>
    <w:rsid w:val="00680B1A"/>
    <w:rsid w:val="00681B88"/>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1F62"/>
    <w:rsid w:val="006B3908"/>
    <w:rsid w:val="006B5169"/>
    <w:rsid w:val="006B75BE"/>
    <w:rsid w:val="006B7E5D"/>
    <w:rsid w:val="006C07FB"/>
    <w:rsid w:val="006C381C"/>
    <w:rsid w:val="006C4323"/>
    <w:rsid w:val="006C46CB"/>
    <w:rsid w:val="006C5522"/>
    <w:rsid w:val="006C579D"/>
    <w:rsid w:val="006C6447"/>
    <w:rsid w:val="006C6FA1"/>
    <w:rsid w:val="006D0B07"/>
    <w:rsid w:val="006D10D1"/>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5DB4"/>
    <w:rsid w:val="00707C31"/>
    <w:rsid w:val="007114E2"/>
    <w:rsid w:val="00711DDA"/>
    <w:rsid w:val="007123FB"/>
    <w:rsid w:val="007131A9"/>
    <w:rsid w:val="0071523E"/>
    <w:rsid w:val="0072056E"/>
    <w:rsid w:val="007214E8"/>
    <w:rsid w:val="00721525"/>
    <w:rsid w:val="0072169D"/>
    <w:rsid w:val="007216C8"/>
    <w:rsid w:val="007220C2"/>
    <w:rsid w:val="007232A2"/>
    <w:rsid w:val="00724C14"/>
    <w:rsid w:val="007260D3"/>
    <w:rsid w:val="0072669F"/>
    <w:rsid w:val="00731136"/>
    <w:rsid w:val="00735639"/>
    <w:rsid w:val="007356DC"/>
    <w:rsid w:val="00735E91"/>
    <w:rsid w:val="007430E6"/>
    <w:rsid w:val="00743AE3"/>
    <w:rsid w:val="00744198"/>
    <w:rsid w:val="0074475B"/>
    <w:rsid w:val="00745085"/>
    <w:rsid w:val="00745CE9"/>
    <w:rsid w:val="00745D23"/>
    <w:rsid w:val="00746385"/>
    <w:rsid w:val="007507E2"/>
    <w:rsid w:val="0075235D"/>
    <w:rsid w:val="00753B78"/>
    <w:rsid w:val="00753F91"/>
    <w:rsid w:val="007553AF"/>
    <w:rsid w:val="00761B52"/>
    <w:rsid w:val="0076262F"/>
    <w:rsid w:val="00762817"/>
    <w:rsid w:val="00763524"/>
    <w:rsid w:val="007659FA"/>
    <w:rsid w:val="00765C15"/>
    <w:rsid w:val="00767E33"/>
    <w:rsid w:val="00771539"/>
    <w:rsid w:val="007723EC"/>
    <w:rsid w:val="00772C3E"/>
    <w:rsid w:val="0077454B"/>
    <w:rsid w:val="00775350"/>
    <w:rsid w:val="0077725C"/>
    <w:rsid w:val="0078323D"/>
    <w:rsid w:val="00783B1F"/>
    <w:rsid w:val="0078563E"/>
    <w:rsid w:val="007864C9"/>
    <w:rsid w:val="00786B54"/>
    <w:rsid w:val="007877F6"/>
    <w:rsid w:val="007909E2"/>
    <w:rsid w:val="00790B51"/>
    <w:rsid w:val="00791EAF"/>
    <w:rsid w:val="007931E4"/>
    <w:rsid w:val="00793ED8"/>
    <w:rsid w:val="00794F41"/>
    <w:rsid w:val="0079587B"/>
    <w:rsid w:val="00796C68"/>
    <w:rsid w:val="00797CB9"/>
    <w:rsid w:val="007A0620"/>
    <w:rsid w:val="007A1307"/>
    <w:rsid w:val="007A1816"/>
    <w:rsid w:val="007A1E4F"/>
    <w:rsid w:val="007A2153"/>
    <w:rsid w:val="007A3DD2"/>
    <w:rsid w:val="007A5D9A"/>
    <w:rsid w:val="007A7D69"/>
    <w:rsid w:val="007B1144"/>
    <w:rsid w:val="007B1DED"/>
    <w:rsid w:val="007B26D6"/>
    <w:rsid w:val="007B27F7"/>
    <w:rsid w:val="007B31AA"/>
    <w:rsid w:val="007B3735"/>
    <w:rsid w:val="007B3893"/>
    <w:rsid w:val="007B41E5"/>
    <w:rsid w:val="007B42DF"/>
    <w:rsid w:val="007B5E36"/>
    <w:rsid w:val="007C2180"/>
    <w:rsid w:val="007C28DA"/>
    <w:rsid w:val="007C2B66"/>
    <w:rsid w:val="007C2FE2"/>
    <w:rsid w:val="007C3878"/>
    <w:rsid w:val="007C39CD"/>
    <w:rsid w:val="007C3BB0"/>
    <w:rsid w:val="007C3FFA"/>
    <w:rsid w:val="007C72FE"/>
    <w:rsid w:val="007C7826"/>
    <w:rsid w:val="007C7EFE"/>
    <w:rsid w:val="007D19A9"/>
    <w:rsid w:val="007D2084"/>
    <w:rsid w:val="007D3784"/>
    <w:rsid w:val="007D4486"/>
    <w:rsid w:val="007D67B4"/>
    <w:rsid w:val="007E1F9D"/>
    <w:rsid w:val="007E2E3C"/>
    <w:rsid w:val="007E347E"/>
    <w:rsid w:val="007E5B70"/>
    <w:rsid w:val="007E5F87"/>
    <w:rsid w:val="007E6E86"/>
    <w:rsid w:val="007E70DA"/>
    <w:rsid w:val="007E75DF"/>
    <w:rsid w:val="007F0181"/>
    <w:rsid w:val="007F05A3"/>
    <w:rsid w:val="007F05C3"/>
    <w:rsid w:val="007F0C20"/>
    <w:rsid w:val="007F1923"/>
    <w:rsid w:val="007F44DC"/>
    <w:rsid w:val="007F46C0"/>
    <w:rsid w:val="007F6B35"/>
    <w:rsid w:val="007F73AC"/>
    <w:rsid w:val="007F73CA"/>
    <w:rsid w:val="00801051"/>
    <w:rsid w:val="00803E9D"/>
    <w:rsid w:val="00803F41"/>
    <w:rsid w:val="00804DF5"/>
    <w:rsid w:val="00804FF6"/>
    <w:rsid w:val="00807382"/>
    <w:rsid w:val="00807AC3"/>
    <w:rsid w:val="00807DCE"/>
    <w:rsid w:val="00810BD7"/>
    <w:rsid w:val="00811776"/>
    <w:rsid w:val="00811E00"/>
    <w:rsid w:val="008120F6"/>
    <w:rsid w:val="00814487"/>
    <w:rsid w:val="008152DF"/>
    <w:rsid w:val="008158D2"/>
    <w:rsid w:val="00815E2C"/>
    <w:rsid w:val="00816EC3"/>
    <w:rsid w:val="00817D99"/>
    <w:rsid w:val="00821418"/>
    <w:rsid w:val="008238CA"/>
    <w:rsid w:val="00823F93"/>
    <w:rsid w:val="00824A10"/>
    <w:rsid w:val="00825A7C"/>
    <w:rsid w:val="00825E0C"/>
    <w:rsid w:val="00827194"/>
    <w:rsid w:val="00830ECA"/>
    <w:rsid w:val="0083397E"/>
    <w:rsid w:val="00835576"/>
    <w:rsid w:val="00836B61"/>
    <w:rsid w:val="0083711F"/>
    <w:rsid w:val="00837E66"/>
    <w:rsid w:val="0084137B"/>
    <w:rsid w:val="00841592"/>
    <w:rsid w:val="00841C46"/>
    <w:rsid w:val="00842A11"/>
    <w:rsid w:val="008443E8"/>
    <w:rsid w:val="00844FFE"/>
    <w:rsid w:val="00845C93"/>
    <w:rsid w:val="00845F06"/>
    <w:rsid w:val="00846162"/>
    <w:rsid w:val="00846BEF"/>
    <w:rsid w:val="00846EF2"/>
    <w:rsid w:val="00850970"/>
    <w:rsid w:val="00852ACA"/>
    <w:rsid w:val="00852F9F"/>
    <w:rsid w:val="008539C5"/>
    <w:rsid w:val="00853FA2"/>
    <w:rsid w:val="008544BC"/>
    <w:rsid w:val="00854618"/>
    <w:rsid w:val="00854654"/>
    <w:rsid w:val="0085486D"/>
    <w:rsid w:val="0085678F"/>
    <w:rsid w:val="008603D6"/>
    <w:rsid w:val="00865588"/>
    <w:rsid w:val="008707C1"/>
    <w:rsid w:val="0087109D"/>
    <w:rsid w:val="00871270"/>
    <w:rsid w:val="0087143A"/>
    <w:rsid w:val="008723A8"/>
    <w:rsid w:val="00872BF3"/>
    <w:rsid w:val="00873883"/>
    <w:rsid w:val="008739ED"/>
    <w:rsid w:val="0087406C"/>
    <w:rsid w:val="00877944"/>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5F35"/>
    <w:rsid w:val="00897B2E"/>
    <w:rsid w:val="008A05EF"/>
    <w:rsid w:val="008A154B"/>
    <w:rsid w:val="008A220F"/>
    <w:rsid w:val="008A23BE"/>
    <w:rsid w:val="008A4BFB"/>
    <w:rsid w:val="008A59DA"/>
    <w:rsid w:val="008B2095"/>
    <w:rsid w:val="008B402A"/>
    <w:rsid w:val="008B4134"/>
    <w:rsid w:val="008B57FA"/>
    <w:rsid w:val="008B5EAD"/>
    <w:rsid w:val="008B70F7"/>
    <w:rsid w:val="008C0CA6"/>
    <w:rsid w:val="008C1091"/>
    <w:rsid w:val="008C1E5E"/>
    <w:rsid w:val="008C248C"/>
    <w:rsid w:val="008C37C7"/>
    <w:rsid w:val="008C43BD"/>
    <w:rsid w:val="008C51B7"/>
    <w:rsid w:val="008C71C5"/>
    <w:rsid w:val="008C76D4"/>
    <w:rsid w:val="008D049E"/>
    <w:rsid w:val="008D0679"/>
    <w:rsid w:val="008D1CCE"/>
    <w:rsid w:val="008D2813"/>
    <w:rsid w:val="008D5735"/>
    <w:rsid w:val="008E101C"/>
    <w:rsid w:val="008E1124"/>
    <w:rsid w:val="008E1D67"/>
    <w:rsid w:val="008E1FCC"/>
    <w:rsid w:val="008E22BD"/>
    <w:rsid w:val="008E284A"/>
    <w:rsid w:val="008E420A"/>
    <w:rsid w:val="008E4C14"/>
    <w:rsid w:val="008E4E5D"/>
    <w:rsid w:val="008E6176"/>
    <w:rsid w:val="008E6548"/>
    <w:rsid w:val="008E6586"/>
    <w:rsid w:val="008E674F"/>
    <w:rsid w:val="008E707C"/>
    <w:rsid w:val="008E7481"/>
    <w:rsid w:val="008F6456"/>
    <w:rsid w:val="008F6542"/>
    <w:rsid w:val="008F6BEB"/>
    <w:rsid w:val="008F723A"/>
    <w:rsid w:val="008F765A"/>
    <w:rsid w:val="00900F41"/>
    <w:rsid w:val="009012EF"/>
    <w:rsid w:val="009014EA"/>
    <w:rsid w:val="009015A9"/>
    <w:rsid w:val="00901B49"/>
    <w:rsid w:val="009028DA"/>
    <w:rsid w:val="00902B5F"/>
    <w:rsid w:val="00904575"/>
    <w:rsid w:val="00904957"/>
    <w:rsid w:val="00904F6A"/>
    <w:rsid w:val="00905BD6"/>
    <w:rsid w:val="0091045A"/>
    <w:rsid w:val="00910BCA"/>
    <w:rsid w:val="009111F1"/>
    <w:rsid w:val="009120ED"/>
    <w:rsid w:val="0091233E"/>
    <w:rsid w:val="00912A73"/>
    <w:rsid w:val="009131B3"/>
    <w:rsid w:val="009138DF"/>
    <w:rsid w:val="0091458D"/>
    <w:rsid w:val="009174AE"/>
    <w:rsid w:val="00921082"/>
    <w:rsid w:val="0092126B"/>
    <w:rsid w:val="00921FE5"/>
    <w:rsid w:val="009227B8"/>
    <w:rsid w:val="009237EB"/>
    <w:rsid w:val="00923DC1"/>
    <w:rsid w:val="00924E92"/>
    <w:rsid w:val="0092611A"/>
    <w:rsid w:val="00927895"/>
    <w:rsid w:val="00930D5C"/>
    <w:rsid w:val="00933064"/>
    <w:rsid w:val="00933939"/>
    <w:rsid w:val="00934281"/>
    <w:rsid w:val="00934DCD"/>
    <w:rsid w:val="009362BD"/>
    <w:rsid w:val="00936796"/>
    <w:rsid w:val="00936863"/>
    <w:rsid w:val="00936B36"/>
    <w:rsid w:val="00937D13"/>
    <w:rsid w:val="0094032E"/>
    <w:rsid w:val="00941A06"/>
    <w:rsid w:val="0094285F"/>
    <w:rsid w:val="00943445"/>
    <w:rsid w:val="009438A5"/>
    <w:rsid w:val="009503EC"/>
    <w:rsid w:val="009509A0"/>
    <w:rsid w:val="00951276"/>
    <w:rsid w:val="009517D8"/>
    <w:rsid w:val="0095187A"/>
    <w:rsid w:val="00951E68"/>
    <w:rsid w:val="00952045"/>
    <w:rsid w:val="009532FD"/>
    <w:rsid w:val="009555B9"/>
    <w:rsid w:val="00955868"/>
    <w:rsid w:val="0095683C"/>
    <w:rsid w:val="00957507"/>
    <w:rsid w:val="00957D27"/>
    <w:rsid w:val="0096041F"/>
    <w:rsid w:val="00960A6F"/>
    <w:rsid w:val="00960A71"/>
    <w:rsid w:val="009639E0"/>
    <w:rsid w:val="00964814"/>
    <w:rsid w:val="0096503D"/>
    <w:rsid w:val="00965386"/>
    <w:rsid w:val="00965536"/>
    <w:rsid w:val="009655D8"/>
    <w:rsid w:val="00965CB0"/>
    <w:rsid w:val="00965F0E"/>
    <w:rsid w:val="00966068"/>
    <w:rsid w:val="0096713B"/>
    <w:rsid w:val="00970A66"/>
    <w:rsid w:val="00970E91"/>
    <w:rsid w:val="00971187"/>
    <w:rsid w:val="00971316"/>
    <w:rsid w:val="009742E2"/>
    <w:rsid w:val="00974777"/>
    <w:rsid w:val="0097747C"/>
    <w:rsid w:val="0098163A"/>
    <w:rsid w:val="00983C99"/>
    <w:rsid w:val="009842BD"/>
    <w:rsid w:val="00987118"/>
    <w:rsid w:val="00992B1D"/>
    <w:rsid w:val="00994226"/>
    <w:rsid w:val="00994C95"/>
    <w:rsid w:val="009952C3"/>
    <w:rsid w:val="009A1C92"/>
    <w:rsid w:val="009A1EE1"/>
    <w:rsid w:val="009A36B5"/>
    <w:rsid w:val="009A4506"/>
    <w:rsid w:val="009B0D2F"/>
    <w:rsid w:val="009B1A02"/>
    <w:rsid w:val="009B5816"/>
    <w:rsid w:val="009B58BA"/>
    <w:rsid w:val="009B6E5F"/>
    <w:rsid w:val="009B6FC8"/>
    <w:rsid w:val="009B75D6"/>
    <w:rsid w:val="009C16CB"/>
    <w:rsid w:val="009C4109"/>
    <w:rsid w:val="009C4562"/>
    <w:rsid w:val="009C5952"/>
    <w:rsid w:val="009C6DE4"/>
    <w:rsid w:val="009C71B0"/>
    <w:rsid w:val="009D0374"/>
    <w:rsid w:val="009D1FF7"/>
    <w:rsid w:val="009D23E0"/>
    <w:rsid w:val="009D33DC"/>
    <w:rsid w:val="009D3B6B"/>
    <w:rsid w:val="009D3DA9"/>
    <w:rsid w:val="009D5EA8"/>
    <w:rsid w:val="009D7767"/>
    <w:rsid w:val="009D7C86"/>
    <w:rsid w:val="009E02F4"/>
    <w:rsid w:val="009E1299"/>
    <w:rsid w:val="009E2155"/>
    <w:rsid w:val="009E3C47"/>
    <w:rsid w:val="009E5140"/>
    <w:rsid w:val="009E7695"/>
    <w:rsid w:val="009F0104"/>
    <w:rsid w:val="009F044B"/>
    <w:rsid w:val="009F0B13"/>
    <w:rsid w:val="009F0CA0"/>
    <w:rsid w:val="009F0CBF"/>
    <w:rsid w:val="009F1AFE"/>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13FF8"/>
    <w:rsid w:val="00A2123E"/>
    <w:rsid w:val="00A224A8"/>
    <w:rsid w:val="00A23619"/>
    <w:rsid w:val="00A23843"/>
    <w:rsid w:val="00A253F0"/>
    <w:rsid w:val="00A263D1"/>
    <w:rsid w:val="00A264AB"/>
    <w:rsid w:val="00A272C6"/>
    <w:rsid w:val="00A306E1"/>
    <w:rsid w:val="00A31765"/>
    <w:rsid w:val="00A317EE"/>
    <w:rsid w:val="00A33919"/>
    <w:rsid w:val="00A33AEA"/>
    <w:rsid w:val="00A34697"/>
    <w:rsid w:val="00A36ACF"/>
    <w:rsid w:val="00A3797A"/>
    <w:rsid w:val="00A37DA5"/>
    <w:rsid w:val="00A40ACD"/>
    <w:rsid w:val="00A42A45"/>
    <w:rsid w:val="00A42B9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31B5"/>
    <w:rsid w:val="00A64197"/>
    <w:rsid w:val="00A65551"/>
    <w:rsid w:val="00A66035"/>
    <w:rsid w:val="00A6619C"/>
    <w:rsid w:val="00A66448"/>
    <w:rsid w:val="00A66F43"/>
    <w:rsid w:val="00A67F4E"/>
    <w:rsid w:val="00A67F62"/>
    <w:rsid w:val="00A7005A"/>
    <w:rsid w:val="00A700FD"/>
    <w:rsid w:val="00A715A6"/>
    <w:rsid w:val="00A7227B"/>
    <w:rsid w:val="00A7237D"/>
    <w:rsid w:val="00A73318"/>
    <w:rsid w:val="00A75181"/>
    <w:rsid w:val="00A76A1F"/>
    <w:rsid w:val="00A76D0E"/>
    <w:rsid w:val="00A77478"/>
    <w:rsid w:val="00A77807"/>
    <w:rsid w:val="00A82DD4"/>
    <w:rsid w:val="00A87294"/>
    <w:rsid w:val="00A87941"/>
    <w:rsid w:val="00A87BA2"/>
    <w:rsid w:val="00A938BB"/>
    <w:rsid w:val="00A94059"/>
    <w:rsid w:val="00A949E1"/>
    <w:rsid w:val="00A96448"/>
    <w:rsid w:val="00A96719"/>
    <w:rsid w:val="00A96A77"/>
    <w:rsid w:val="00A96DA7"/>
    <w:rsid w:val="00AA02BA"/>
    <w:rsid w:val="00AA43E4"/>
    <w:rsid w:val="00AA5117"/>
    <w:rsid w:val="00AA662B"/>
    <w:rsid w:val="00AA7A8F"/>
    <w:rsid w:val="00AB1B64"/>
    <w:rsid w:val="00AB244A"/>
    <w:rsid w:val="00AB47BD"/>
    <w:rsid w:val="00AB6082"/>
    <w:rsid w:val="00AB78BC"/>
    <w:rsid w:val="00AC2233"/>
    <w:rsid w:val="00AC2AB3"/>
    <w:rsid w:val="00AC2B3E"/>
    <w:rsid w:val="00AC30BD"/>
    <w:rsid w:val="00AC36BC"/>
    <w:rsid w:val="00AC551B"/>
    <w:rsid w:val="00AC5D4B"/>
    <w:rsid w:val="00AC6B9A"/>
    <w:rsid w:val="00AD0648"/>
    <w:rsid w:val="00AD179F"/>
    <w:rsid w:val="00AD1EC5"/>
    <w:rsid w:val="00AD2C1F"/>
    <w:rsid w:val="00AD392A"/>
    <w:rsid w:val="00AD4559"/>
    <w:rsid w:val="00AD66BE"/>
    <w:rsid w:val="00AE14FE"/>
    <w:rsid w:val="00AE1C29"/>
    <w:rsid w:val="00AE464F"/>
    <w:rsid w:val="00AE6B20"/>
    <w:rsid w:val="00AF049A"/>
    <w:rsid w:val="00AF04A0"/>
    <w:rsid w:val="00AF0E44"/>
    <w:rsid w:val="00AF12EF"/>
    <w:rsid w:val="00AF2BA5"/>
    <w:rsid w:val="00AF34DC"/>
    <w:rsid w:val="00AF46B5"/>
    <w:rsid w:val="00AF5238"/>
    <w:rsid w:val="00AF56AD"/>
    <w:rsid w:val="00AF777E"/>
    <w:rsid w:val="00AF7B03"/>
    <w:rsid w:val="00B00D19"/>
    <w:rsid w:val="00B026A7"/>
    <w:rsid w:val="00B03E96"/>
    <w:rsid w:val="00B04B9B"/>
    <w:rsid w:val="00B04CD6"/>
    <w:rsid w:val="00B058DC"/>
    <w:rsid w:val="00B06154"/>
    <w:rsid w:val="00B07E2D"/>
    <w:rsid w:val="00B10F6A"/>
    <w:rsid w:val="00B127EE"/>
    <w:rsid w:val="00B136BA"/>
    <w:rsid w:val="00B1446C"/>
    <w:rsid w:val="00B14BE5"/>
    <w:rsid w:val="00B15B5D"/>
    <w:rsid w:val="00B20768"/>
    <w:rsid w:val="00B2109A"/>
    <w:rsid w:val="00B23B46"/>
    <w:rsid w:val="00B24498"/>
    <w:rsid w:val="00B24D95"/>
    <w:rsid w:val="00B26FF0"/>
    <w:rsid w:val="00B32257"/>
    <w:rsid w:val="00B32910"/>
    <w:rsid w:val="00B32D7A"/>
    <w:rsid w:val="00B3317D"/>
    <w:rsid w:val="00B33353"/>
    <w:rsid w:val="00B33823"/>
    <w:rsid w:val="00B33C21"/>
    <w:rsid w:val="00B341B0"/>
    <w:rsid w:val="00B3766F"/>
    <w:rsid w:val="00B379D5"/>
    <w:rsid w:val="00B37F76"/>
    <w:rsid w:val="00B40284"/>
    <w:rsid w:val="00B408E2"/>
    <w:rsid w:val="00B41712"/>
    <w:rsid w:val="00B41E0D"/>
    <w:rsid w:val="00B43442"/>
    <w:rsid w:val="00B43ADA"/>
    <w:rsid w:val="00B46ECC"/>
    <w:rsid w:val="00B51737"/>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6B65"/>
    <w:rsid w:val="00B77D68"/>
    <w:rsid w:val="00B809DA"/>
    <w:rsid w:val="00B81BCE"/>
    <w:rsid w:val="00B83035"/>
    <w:rsid w:val="00B86515"/>
    <w:rsid w:val="00B87291"/>
    <w:rsid w:val="00B87B6E"/>
    <w:rsid w:val="00B87FEB"/>
    <w:rsid w:val="00B90D0F"/>
    <w:rsid w:val="00B913BC"/>
    <w:rsid w:val="00B91AAC"/>
    <w:rsid w:val="00B9219C"/>
    <w:rsid w:val="00B923F7"/>
    <w:rsid w:val="00B92FA6"/>
    <w:rsid w:val="00B930E3"/>
    <w:rsid w:val="00B944F8"/>
    <w:rsid w:val="00B95391"/>
    <w:rsid w:val="00B9560D"/>
    <w:rsid w:val="00B962A3"/>
    <w:rsid w:val="00B96D55"/>
    <w:rsid w:val="00B96EDA"/>
    <w:rsid w:val="00B97922"/>
    <w:rsid w:val="00B97D78"/>
    <w:rsid w:val="00BA01BF"/>
    <w:rsid w:val="00BA218A"/>
    <w:rsid w:val="00BA3057"/>
    <w:rsid w:val="00BA33FC"/>
    <w:rsid w:val="00BA50FE"/>
    <w:rsid w:val="00BA6930"/>
    <w:rsid w:val="00BA71F6"/>
    <w:rsid w:val="00BA7DB5"/>
    <w:rsid w:val="00BA7E3B"/>
    <w:rsid w:val="00BA7F61"/>
    <w:rsid w:val="00BB01C9"/>
    <w:rsid w:val="00BB1F63"/>
    <w:rsid w:val="00BB3174"/>
    <w:rsid w:val="00BB757E"/>
    <w:rsid w:val="00BC1C5A"/>
    <w:rsid w:val="00BC1E1C"/>
    <w:rsid w:val="00BC2BBA"/>
    <w:rsid w:val="00BC3641"/>
    <w:rsid w:val="00BC4809"/>
    <w:rsid w:val="00BC57DC"/>
    <w:rsid w:val="00BC6E08"/>
    <w:rsid w:val="00BD05E2"/>
    <w:rsid w:val="00BD2561"/>
    <w:rsid w:val="00BD31D1"/>
    <w:rsid w:val="00BD78C8"/>
    <w:rsid w:val="00BD7CF3"/>
    <w:rsid w:val="00BE12D3"/>
    <w:rsid w:val="00BE53BA"/>
    <w:rsid w:val="00BE6752"/>
    <w:rsid w:val="00BF0103"/>
    <w:rsid w:val="00BF0242"/>
    <w:rsid w:val="00BF0E4B"/>
    <w:rsid w:val="00BF2D4E"/>
    <w:rsid w:val="00BF3178"/>
    <w:rsid w:val="00BF5247"/>
    <w:rsid w:val="00BF55AA"/>
    <w:rsid w:val="00BF55C9"/>
    <w:rsid w:val="00BF6008"/>
    <w:rsid w:val="00BF6106"/>
    <w:rsid w:val="00C015CB"/>
    <w:rsid w:val="00C01D14"/>
    <w:rsid w:val="00C02095"/>
    <w:rsid w:val="00C031D1"/>
    <w:rsid w:val="00C0590F"/>
    <w:rsid w:val="00C05FEF"/>
    <w:rsid w:val="00C10A68"/>
    <w:rsid w:val="00C12400"/>
    <w:rsid w:val="00C13CC8"/>
    <w:rsid w:val="00C13DF7"/>
    <w:rsid w:val="00C14564"/>
    <w:rsid w:val="00C15E0D"/>
    <w:rsid w:val="00C165C1"/>
    <w:rsid w:val="00C2042D"/>
    <w:rsid w:val="00C20884"/>
    <w:rsid w:val="00C215BA"/>
    <w:rsid w:val="00C23FB6"/>
    <w:rsid w:val="00C249E5"/>
    <w:rsid w:val="00C2678B"/>
    <w:rsid w:val="00C30624"/>
    <w:rsid w:val="00C30860"/>
    <w:rsid w:val="00C32F6B"/>
    <w:rsid w:val="00C33301"/>
    <w:rsid w:val="00C33764"/>
    <w:rsid w:val="00C40607"/>
    <w:rsid w:val="00C40D25"/>
    <w:rsid w:val="00C43E13"/>
    <w:rsid w:val="00C440D4"/>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5D63"/>
    <w:rsid w:val="00C775C5"/>
    <w:rsid w:val="00C77CAF"/>
    <w:rsid w:val="00C80713"/>
    <w:rsid w:val="00C81A11"/>
    <w:rsid w:val="00C84F2B"/>
    <w:rsid w:val="00C86888"/>
    <w:rsid w:val="00C87F61"/>
    <w:rsid w:val="00C90D0E"/>
    <w:rsid w:val="00C91D3F"/>
    <w:rsid w:val="00C93AD2"/>
    <w:rsid w:val="00C9508F"/>
    <w:rsid w:val="00C95153"/>
    <w:rsid w:val="00C959A5"/>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361C"/>
    <w:rsid w:val="00CC45E6"/>
    <w:rsid w:val="00CC4729"/>
    <w:rsid w:val="00CC4C04"/>
    <w:rsid w:val="00CC5131"/>
    <w:rsid w:val="00CC6098"/>
    <w:rsid w:val="00CC653C"/>
    <w:rsid w:val="00CC6A1A"/>
    <w:rsid w:val="00CC6AB2"/>
    <w:rsid w:val="00CC7423"/>
    <w:rsid w:val="00CC7524"/>
    <w:rsid w:val="00CC7935"/>
    <w:rsid w:val="00CC7FC0"/>
    <w:rsid w:val="00CD0E30"/>
    <w:rsid w:val="00CD362E"/>
    <w:rsid w:val="00CD37F9"/>
    <w:rsid w:val="00CD424F"/>
    <w:rsid w:val="00CE22A4"/>
    <w:rsid w:val="00CE2E58"/>
    <w:rsid w:val="00CE3A2C"/>
    <w:rsid w:val="00CE3E3C"/>
    <w:rsid w:val="00CE42CB"/>
    <w:rsid w:val="00CE47EB"/>
    <w:rsid w:val="00CE4B79"/>
    <w:rsid w:val="00CE6FC7"/>
    <w:rsid w:val="00CE7012"/>
    <w:rsid w:val="00CE71CB"/>
    <w:rsid w:val="00CF16AA"/>
    <w:rsid w:val="00CF3DFE"/>
    <w:rsid w:val="00CF3E8D"/>
    <w:rsid w:val="00CF4AD2"/>
    <w:rsid w:val="00CF6355"/>
    <w:rsid w:val="00CF7221"/>
    <w:rsid w:val="00D001E3"/>
    <w:rsid w:val="00D01566"/>
    <w:rsid w:val="00D0335F"/>
    <w:rsid w:val="00D036C2"/>
    <w:rsid w:val="00D0597E"/>
    <w:rsid w:val="00D05B06"/>
    <w:rsid w:val="00D07060"/>
    <w:rsid w:val="00D07462"/>
    <w:rsid w:val="00D0794E"/>
    <w:rsid w:val="00D10006"/>
    <w:rsid w:val="00D10D3A"/>
    <w:rsid w:val="00D1102C"/>
    <w:rsid w:val="00D11A9E"/>
    <w:rsid w:val="00D127F3"/>
    <w:rsid w:val="00D12D57"/>
    <w:rsid w:val="00D14180"/>
    <w:rsid w:val="00D143BE"/>
    <w:rsid w:val="00D14750"/>
    <w:rsid w:val="00D14A49"/>
    <w:rsid w:val="00D14D18"/>
    <w:rsid w:val="00D150F4"/>
    <w:rsid w:val="00D153E6"/>
    <w:rsid w:val="00D1576D"/>
    <w:rsid w:val="00D1674E"/>
    <w:rsid w:val="00D16851"/>
    <w:rsid w:val="00D1754D"/>
    <w:rsid w:val="00D178E0"/>
    <w:rsid w:val="00D2100B"/>
    <w:rsid w:val="00D220B7"/>
    <w:rsid w:val="00D229F2"/>
    <w:rsid w:val="00D22F1A"/>
    <w:rsid w:val="00D230EA"/>
    <w:rsid w:val="00D2338B"/>
    <w:rsid w:val="00D23574"/>
    <w:rsid w:val="00D24EA6"/>
    <w:rsid w:val="00D25252"/>
    <w:rsid w:val="00D26514"/>
    <w:rsid w:val="00D26D57"/>
    <w:rsid w:val="00D27E61"/>
    <w:rsid w:val="00D33920"/>
    <w:rsid w:val="00D33E00"/>
    <w:rsid w:val="00D34053"/>
    <w:rsid w:val="00D3430E"/>
    <w:rsid w:val="00D343F2"/>
    <w:rsid w:val="00D34405"/>
    <w:rsid w:val="00D34B27"/>
    <w:rsid w:val="00D35A7D"/>
    <w:rsid w:val="00D3644D"/>
    <w:rsid w:val="00D369CE"/>
    <w:rsid w:val="00D37D53"/>
    <w:rsid w:val="00D408DC"/>
    <w:rsid w:val="00D42898"/>
    <w:rsid w:val="00D42DBF"/>
    <w:rsid w:val="00D430E4"/>
    <w:rsid w:val="00D440F8"/>
    <w:rsid w:val="00D45389"/>
    <w:rsid w:val="00D465C6"/>
    <w:rsid w:val="00D46F3B"/>
    <w:rsid w:val="00D51A1C"/>
    <w:rsid w:val="00D51EB3"/>
    <w:rsid w:val="00D525AD"/>
    <w:rsid w:val="00D528AD"/>
    <w:rsid w:val="00D618E0"/>
    <w:rsid w:val="00D61942"/>
    <w:rsid w:val="00D629D8"/>
    <w:rsid w:val="00D639D2"/>
    <w:rsid w:val="00D65AD1"/>
    <w:rsid w:val="00D70B25"/>
    <w:rsid w:val="00D72A56"/>
    <w:rsid w:val="00D72E67"/>
    <w:rsid w:val="00D73367"/>
    <w:rsid w:val="00D76365"/>
    <w:rsid w:val="00D76D92"/>
    <w:rsid w:val="00D772A0"/>
    <w:rsid w:val="00D7737C"/>
    <w:rsid w:val="00D77A57"/>
    <w:rsid w:val="00D77DA0"/>
    <w:rsid w:val="00D77F51"/>
    <w:rsid w:val="00D80DF8"/>
    <w:rsid w:val="00D80E8A"/>
    <w:rsid w:val="00D81CA4"/>
    <w:rsid w:val="00D85A43"/>
    <w:rsid w:val="00D877F7"/>
    <w:rsid w:val="00D920DF"/>
    <w:rsid w:val="00D93507"/>
    <w:rsid w:val="00D940BB"/>
    <w:rsid w:val="00D940F7"/>
    <w:rsid w:val="00D9485E"/>
    <w:rsid w:val="00D94925"/>
    <w:rsid w:val="00D949F6"/>
    <w:rsid w:val="00D96EBC"/>
    <w:rsid w:val="00DA2B9F"/>
    <w:rsid w:val="00DA2E44"/>
    <w:rsid w:val="00DA2FF1"/>
    <w:rsid w:val="00DA3154"/>
    <w:rsid w:val="00DA3FE9"/>
    <w:rsid w:val="00DA64E6"/>
    <w:rsid w:val="00DA6AA6"/>
    <w:rsid w:val="00DB020E"/>
    <w:rsid w:val="00DB06ED"/>
    <w:rsid w:val="00DB0F2D"/>
    <w:rsid w:val="00DB36E4"/>
    <w:rsid w:val="00DB5727"/>
    <w:rsid w:val="00DB65EB"/>
    <w:rsid w:val="00DB73B4"/>
    <w:rsid w:val="00DB7A53"/>
    <w:rsid w:val="00DC0C2F"/>
    <w:rsid w:val="00DC11C7"/>
    <w:rsid w:val="00DC1286"/>
    <w:rsid w:val="00DC2AB0"/>
    <w:rsid w:val="00DC39A4"/>
    <w:rsid w:val="00DC44AE"/>
    <w:rsid w:val="00DC4D50"/>
    <w:rsid w:val="00DD0C9A"/>
    <w:rsid w:val="00DD0CBE"/>
    <w:rsid w:val="00DD0DE4"/>
    <w:rsid w:val="00DD775F"/>
    <w:rsid w:val="00DE1CA6"/>
    <w:rsid w:val="00DE2A48"/>
    <w:rsid w:val="00DE2B39"/>
    <w:rsid w:val="00DE4292"/>
    <w:rsid w:val="00DE4773"/>
    <w:rsid w:val="00DE5A45"/>
    <w:rsid w:val="00DE7C43"/>
    <w:rsid w:val="00DE7D70"/>
    <w:rsid w:val="00DF03C3"/>
    <w:rsid w:val="00DF1927"/>
    <w:rsid w:val="00DF2AF8"/>
    <w:rsid w:val="00DF446A"/>
    <w:rsid w:val="00DF57A0"/>
    <w:rsid w:val="00DF73C2"/>
    <w:rsid w:val="00E002C9"/>
    <w:rsid w:val="00E02637"/>
    <w:rsid w:val="00E02B31"/>
    <w:rsid w:val="00E03419"/>
    <w:rsid w:val="00E0366C"/>
    <w:rsid w:val="00E0410B"/>
    <w:rsid w:val="00E0433D"/>
    <w:rsid w:val="00E049F9"/>
    <w:rsid w:val="00E055A3"/>
    <w:rsid w:val="00E05E7A"/>
    <w:rsid w:val="00E1054D"/>
    <w:rsid w:val="00E11719"/>
    <w:rsid w:val="00E1281B"/>
    <w:rsid w:val="00E1302D"/>
    <w:rsid w:val="00E13BEB"/>
    <w:rsid w:val="00E14850"/>
    <w:rsid w:val="00E14C92"/>
    <w:rsid w:val="00E16792"/>
    <w:rsid w:val="00E1709D"/>
    <w:rsid w:val="00E2329E"/>
    <w:rsid w:val="00E26576"/>
    <w:rsid w:val="00E31550"/>
    <w:rsid w:val="00E323D6"/>
    <w:rsid w:val="00E34948"/>
    <w:rsid w:val="00E36BE9"/>
    <w:rsid w:val="00E426F4"/>
    <w:rsid w:val="00E43195"/>
    <w:rsid w:val="00E43E66"/>
    <w:rsid w:val="00E448E6"/>
    <w:rsid w:val="00E45F99"/>
    <w:rsid w:val="00E47E82"/>
    <w:rsid w:val="00E51756"/>
    <w:rsid w:val="00E51D95"/>
    <w:rsid w:val="00E530D6"/>
    <w:rsid w:val="00E556B1"/>
    <w:rsid w:val="00E556D4"/>
    <w:rsid w:val="00E55A20"/>
    <w:rsid w:val="00E55AA7"/>
    <w:rsid w:val="00E55B41"/>
    <w:rsid w:val="00E6114A"/>
    <w:rsid w:val="00E620FB"/>
    <w:rsid w:val="00E6547B"/>
    <w:rsid w:val="00E6693F"/>
    <w:rsid w:val="00E73C79"/>
    <w:rsid w:val="00E741BD"/>
    <w:rsid w:val="00E807DF"/>
    <w:rsid w:val="00E81C02"/>
    <w:rsid w:val="00E83622"/>
    <w:rsid w:val="00E8415F"/>
    <w:rsid w:val="00E84D05"/>
    <w:rsid w:val="00E858A6"/>
    <w:rsid w:val="00E868D0"/>
    <w:rsid w:val="00E87DA8"/>
    <w:rsid w:val="00E9020E"/>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4621"/>
    <w:rsid w:val="00EC5C91"/>
    <w:rsid w:val="00EC6AA5"/>
    <w:rsid w:val="00ED2FC7"/>
    <w:rsid w:val="00ED3520"/>
    <w:rsid w:val="00ED41CF"/>
    <w:rsid w:val="00ED4E38"/>
    <w:rsid w:val="00ED59CE"/>
    <w:rsid w:val="00ED650F"/>
    <w:rsid w:val="00EE09A1"/>
    <w:rsid w:val="00EE1BDF"/>
    <w:rsid w:val="00EE2439"/>
    <w:rsid w:val="00EE2487"/>
    <w:rsid w:val="00EE317D"/>
    <w:rsid w:val="00EE3CD8"/>
    <w:rsid w:val="00EE43B8"/>
    <w:rsid w:val="00EE52F8"/>
    <w:rsid w:val="00EE6D0C"/>
    <w:rsid w:val="00EF0AAF"/>
    <w:rsid w:val="00EF1D92"/>
    <w:rsid w:val="00EF25B4"/>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35D7"/>
    <w:rsid w:val="00F13CB5"/>
    <w:rsid w:val="00F13E02"/>
    <w:rsid w:val="00F14174"/>
    <w:rsid w:val="00F15708"/>
    <w:rsid w:val="00F177AC"/>
    <w:rsid w:val="00F178B6"/>
    <w:rsid w:val="00F204C6"/>
    <w:rsid w:val="00F2075F"/>
    <w:rsid w:val="00F20C0C"/>
    <w:rsid w:val="00F20C7E"/>
    <w:rsid w:val="00F21F6F"/>
    <w:rsid w:val="00F230E5"/>
    <w:rsid w:val="00F24334"/>
    <w:rsid w:val="00F24D5F"/>
    <w:rsid w:val="00F27451"/>
    <w:rsid w:val="00F3023C"/>
    <w:rsid w:val="00F3126A"/>
    <w:rsid w:val="00F32BD0"/>
    <w:rsid w:val="00F33DA6"/>
    <w:rsid w:val="00F349E8"/>
    <w:rsid w:val="00F3520F"/>
    <w:rsid w:val="00F363E7"/>
    <w:rsid w:val="00F3698A"/>
    <w:rsid w:val="00F36AA1"/>
    <w:rsid w:val="00F36C36"/>
    <w:rsid w:val="00F376C6"/>
    <w:rsid w:val="00F376EC"/>
    <w:rsid w:val="00F40B5A"/>
    <w:rsid w:val="00F41008"/>
    <w:rsid w:val="00F4170C"/>
    <w:rsid w:val="00F4177E"/>
    <w:rsid w:val="00F41BCD"/>
    <w:rsid w:val="00F41F36"/>
    <w:rsid w:val="00F41FA0"/>
    <w:rsid w:val="00F42473"/>
    <w:rsid w:val="00F456F9"/>
    <w:rsid w:val="00F4669B"/>
    <w:rsid w:val="00F474EE"/>
    <w:rsid w:val="00F47539"/>
    <w:rsid w:val="00F47BD4"/>
    <w:rsid w:val="00F50451"/>
    <w:rsid w:val="00F50C17"/>
    <w:rsid w:val="00F523B6"/>
    <w:rsid w:val="00F52CD9"/>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04B"/>
    <w:rsid w:val="00F83AD5"/>
    <w:rsid w:val="00F83DEA"/>
    <w:rsid w:val="00F84283"/>
    <w:rsid w:val="00F8675C"/>
    <w:rsid w:val="00F86833"/>
    <w:rsid w:val="00F869E2"/>
    <w:rsid w:val="00F901BE"/>
    <w:rsid w:val="00F914F6"/>
    <w:rsid w:val="00F9385A"/>
    <w:rsid w:val="00F93EBD"/>
    <w:rsid w:val="00F9420A"/>
    <w:rsid w:val="00F956B2"/>
    <w:rsid w:val="00F959BB"/>
    <w:rsid w:val="00F9679D"/>
    <w:rsid w:val="00F970E9"/>
    <w:rsid w:val="00F97344"/>
    <w:rsid w:val="00FA1EC9"/>
    <w:rsid w:val="00FA27B7"/>
    <w:rsid w:val="00FA51BF"/>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56D"/>
    <w:rsid w:val="00FC572A"/>
    <w:rsid w:val="00FC58C6"/>
    <w:rsid w:val="00FC70C7"/>
    <w:rsid w:val="00FC7422"/>
    <w:rsid w:val="00FC747E"/>
    <w:rsid w:val="00FD0093"/>
    <w:rsid w:val="00FD19FF"/>
    <w:rsid w:val="00FD2F09"/>
    <w:rsid w:val="00FD3886"/>
    <w:rsid w:val="00FD3F60"/>
    <w:rsid w:val="00FD4366"/>
    <w:rsid w:val="00FD5247"/>
    <w:rsid w:val="00FD5836"/>
    <w:rsid w:val="00FD5AA7"/>
    <w:rsid w:val="00FE04F5"/>
    <w:rsid w:val="00FE06C0"/>
    <w:rsid w:val="00FE0E49"/>
    <w:rsid w:val="00FE2CFE"/>
    <w:rsid w:val="00FE32D3"/>
    <w:rsid w:val="00FE488B"/>
    <w:rsid w:val="00FF0BEF"/>
    <w:rsid w:val="00FF219A"/>
    <w:rsid w:val="00FF51A3"/>
    <w:rsid w:val="00FF697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AE8D8B2"/>
  <w15:docId w15:val="{08C108C9-437D-4545-B26D-5DD83C01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paragraph" w:styleId="Heading3">
    <w:name w:val="heading 3"/>
    <w:basedOn w:val="Normal"/>
    <w:next w:val="Normal"/>
    <w:link w:val="Heading3Char"/>
    <w:qFormat/>
    <w:rsid w:val="003B1554"/>
    <w:pPr>
      <w:keepNext/>
      <w:autoSpaceDE w:val="0"/>
      <w:autoSpaceDN w:val="0"/>
      <w:adjustRightInd w:val="0"/>
      <w:jc w:val="both"/>
      <w:outlineLvl w:val="2"/>
    </w:pPr>
    <w:rPr>
      <w:rFonts w:cs="David"/>
      <w:b/>
      <w:bCs/>
      <w:sz w:val="20"/>
      <w:u w:val="single"/>
      <w:lang w:bidi="ar-SA"/>
    </w:rPr>
  </w:style>
  <w:style w:type="paragraph" w:styleId="Heading4">
    <w:name w:val="heading 4"/>
    <w:basedOn w:val="Normal"/>
    <w:next w:val="Normal"/>
    <w:link w:val="Heading4Char"/>
    <w:qFormat/>
    <w:rsid w:val="003B1554"/>
    <w:pPr>
      <w:keepNext/>
      <w:autoSpaceDE w:val="0"/>
      <w:autoSpaceDN w:val="0"/>
      <w:adjustRightInd w:val="0"/>
      <w:jc w:val="both"/>
      <w:outlineLvl w:val="3"/>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 w:type="paragraph" w:styleId="Header">
    <w:name w:val="header"/>
    <w:basedOn w:val="Normal"/>
    <w:link w:val="HeaderChar"/>
    <w:unhideWhenUsed/>
    <w:rsid w:val="00FE0E49"/>
    <w:pPr>
      <w:tabs>
        <w:tab w:val="center" w:pos="4153"/>
        <w:tab w:val="right" w:pos="8306"/>
      </w:tabs>
    </w:pPr>
  </w:style>
  <w:style w:type="character" w:customStyle="1" w:styleId="HeaderChar">
    <w:name w:val="Header Char"/>
    <w:basedOn w:val="DefaultParagraphFont"/>
    <w:link w:val="Header"/>
    <w:rsid w:val="00FE0E49"/>
    <w:rPr>
      <w:sz w:val="24"/>
      <w:szCs w:val="24"/>
    </w:rPr>
  </w:style>
  <w:style w:type="paragraph" w:styleId="Footer">
    <w:name w:val="footer"/>
    <w:basedOn w:val="Normal"/>
    <w:link w:val="FooterChar"/>
    <w:unhideWhenUsed/>
    <w:rsid w:val="00FE0E49"/>
    <w:pPr>
      <w:tabs>
        <w:tab w:val="center" w:pos="4153"/>
        <w:tab w:val="right" w:pos="8306"/>
      </w:tabs>
    </w:pPr>
  </w:style>
  <w:style w:type="character" w:customStyle="1" w:styleId="FooterChar">
    <w:name w:val="Footer Char"/>
    <w:basedOn w:val="DefaultParagraphFont"/>
    <w:link w:val="Footer"/>
    <w:rsid w:val="00FE0E49"/>
    <w:rPr>
      <w:sz w:val="24"/>
      <w:szCs w:val="24"/>
    </w:rPr>
  </w:style>
  <w:style w:type="character" w:customStyle="1" w:styleId="apple-converted-space">
    <w:name w:val="apple-converted-space"/>
    <w:basedOn w:val="DefaultParagraphFont"/>
    <w:rsid w:val="003748D3"/>
  </w:style>
  <w:style w:type="character" w:customStyle="1" w:styleId="Heading3Char">
    <w:name w:val="Heading 3 Char"/>
    <w:basedOn w:val="DefaultParagraphFont"/>
    <w:link w:val="Heading3"/>
    <w:rsid w:val="003B1554"/>
    <w:rPr>
      <w:rFonts w:cs="David"/>
      <w:b/>
      <w:bCs/>
      <w:szCs w:val="24"/>
      <w:u w:val="single"/>
      <w:lang w:bidi="ar-SA"/>
    </w:rPr>
  </w:style>
  <w:style w:type="character" w:customStyle="1" w:styleId="Heading4Char">
    <w:name w:val="Heading 4 Char"/>
    <w:basedOn w:val="DefaultParagraphFont"/>
    <w:link w:val="Heading4"/>
    <w:rsid w:val="003B1554"/>
    <w:rPr>
      <w:rFonts w:cs="David"/>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2017-03-23T07:04:00Z</cp:lastPrinted>
  <dcterms:created xsi:type="dcterms:W3CDTF">2017-03-31T09:43:00Z</dcterms:created>
  <dcterms:modified xsi:type="dcterms:W3CDTF">2017-03-31T09:43:00Z</dcterms:modified>
</cp:coreProperties>
</file>