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08418707"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C7C02">
        <w:rPr>
          <w:u w:val="single"/>
        </w:rPr>
        <w:t>40</w:t>
      </w:r>
    </w:p>
    <w:p w14:paraId="3406723D" w14:textId="77777777" w:rsidR="00735215" w:rsidRDefault="00735215" w:rsidP="00A73353">
      <w:pPr>
        <w:spacing w:after="120"/>
        <w:jc w:val="both"/>
        <w:rPr>
          <w:rtl/>
        </w:rPr>
      </w:pPr>
    </w:p>
    <w:p w14:paraId="459F8B3D" w14:textId="640F090C" w:rsidR="00F2133A" w:rsidRDefault="00685132" w:rsidP="00A73353">
      <w:pPr>
        <w:spacing w:after="120"/>
        <w:jc w:val="both"/>
        <w:rPr>
          <w:rtl/>
        </w:rPr>
      </w:pPr>
      <w:r>
        <w:rPr>
          <w:rFonts w:hint="cs"/>
          <w:rtl/>
        </w:rPr>
        <w:t xml:space="preserve">(1) </w:t>
      </w:r>
      <w:r w:rsidR="00A73353">
        <w:rPr>
          <w:rFonts w:hint="cs"/>
          <w:rtl/>
        </w:rPr>
        <w:t xml:space="preserve">משנה </w:t>
      </w:r>
      <w:proofErr w:type="spellStart"/>
      <w:r w:rsidR="00A73353">
        <w:rPr>
          <w:rFonts w:hint="cs"/>
          <w:rtl/>
        </w:rPr>
        <w:t>יט</w:t>
      </w:r>
      <w:proofErr w:type="spellEnd"/>
      <w:r w:rsidR="00A73353">
        <w:rPr>
          <w:rFonts w:hint="cs"/>
          <w:rtl/>
        </w:rPr>
        <w:t>. וגמרא עד סוף העמוד, רש"י, תוס'</w:t>
      </w:r>
    </w:p>
    <w:p w14:paraId="2FDAEBE0" w14:textId="0C1E9591" w:rsidR="000E4CAE" w:rsidRDefault="000E4CAE" w:rsidP="00A73353">
      <w:pPr>
        <w:spacing w:after="120"/>
        <w:jc w:val="both"/>
        <w:rPr>
          <w:rtl/>
        </w:rPr>
      </w:pPr>
      <w:r>
        <w:rPr>
          <w:rFonts w:hint="cs"/>
          <w:rtl/>
        </w:rPr>
        <w:t>[</w:t>
      </w:r>
      <w:proofErr w:type="spellStart"/>
      <w:r>
        <w:rPr>
          <w:rFonts w:hint="cs"/>
          <w:rtl/>
        </w:rPr>
        <w:t>בענין</w:t>
      </w:r>
      <w:proofErr w:type="spellEnd"/>
      <w:r>
        <w:rPr>
          <w:rFonts w:hint="cs"/>
          <w:rtl/>
        </w:rPr>
        <w:t xml:space="preserve"> תוד"ה מוחק </w:t>
      </w:r>
      <w:r>
        <w:rPr>
          <w:rtl/>
        </w:rPr>
        <w:t>–</w:t>
      </w:r>
      <w:r>
        <w:rPr>
          <w:rFonts w:hint="cs"/>
          <w:rtl/>
        </w:rPr>
        <w:t xml:space="preserve"> שו"ת אבני נזר </w:t>
      </w:r>
      <w:proofErr w:type="spellStart"/>
      <w:r>
        <w:rPr>
          <w:rFonts w:hint="cs"/>
          <w:rtl/>
        </w:rPr>
        <w:t>או"ח</w:t>
      </w:r>
      <w:proofErr w:type="spellEnd"/>
      <w:r>
        <w:rPr>
          <w:rFonts w:hint="cs"/>
          <w:rtl/>
        </w:rPr>
        <w:t xml:space="preserve"> סי' </w:t>
      </w:r>
      <w:proofErr w:type="spellStart"/>
      <w:r>
        <w:rPr>
          <w:rFonts w:hint="cs"/>
          <w:rtl/>
        </w:rPr>
        <w:t>קסו</w:t>
      </w:r>
      <w:proofErr w:type="spellEnd"/>
      <w:r>
        <w:rPr>
          <w:rFonts w:hint="cs"/>
          <w:rtl/>
        </w:rPr>
        <w:t xml:space="preserve"> אות א, שם סי' </w:t>
      </w:r>
      <w:proofErr w:type="spellStart"/>
      <w:r>
        <w:rPr>
          <w:rFonts w:hint="cs"/>
          <w:rtl/>
        </w:rPr>
        <w:t>רח</w:t>
      </w:r>
      <w:proofErr w:type="spellEnd"/>
      <w:r>
        <w:rPr>
          <w:rFonts w:hint="cs"/>
          <w:rtl/>
        </w:rPr>
        <w:t xml:space="preserve"> אות ג. וע"ע </w:t>
      </w:r>
      <w:proofErr w:type="spellStart"/>
      <w:r>
        <w:rPr>
          <w:rFonts w:hint="cs"/>
          <w:rtl/>
        </w:rPr>
        <w:t>חידיושים</w:t>
      </w:r>
      <w:proofErr w:type="spellEnd"/>
      <w:r>
        <w:rPr>
          <w:rFonts w:hint="cs"/>
          <w:rtl/>
        </w:rPr>
        <w:t xml:space="preserve"> מכתב יד המיוחסים </w:t>
      </w:r>
      <w:proofErr w:type="spellStart"/>
      <w:r>
        <w:rPr>
          <w:rFonts w:hint="cs"/>
          <w:rtl/>
        </w:rPr>
        <w:t>לריטב"א</w:t>
      </w:r>
      <w:proofErr w:type="spellEnd"/>
      <w:r>
        <w:rPr>
          <w:rFonts w:hint="cs"/>
          <w:rtl/>
        </w:rPr>
        <w:t xml:space="preserve"> ד"ה </w:t>
      </w:r>
      <w:proofErr w:type="spellStart"/>
      <w:r>
        <w:rPr>
          <w:rFonts w:hint="cs"/>
          <w:rtl/>
        </w:rPr>
        <w:t>סיקרא</w:t>
      </w:r>
      <w:proofErr w:type="spellEnd"/>
      <w:r>
        <w:rPr>
          <w:rFonts w:hint="cs"/>
          <w:rtl/>
        </w:rPr>
        <w:t xml:space="preserve"> על גבי דיו, וע"ע שיעורי הרב </w:t>
      </w:r>
      <w:proofErr w:type="spellStart"/>
      <w:r>
        <w:rPr>
          <w:rFonts w:hint="cs"/>
          <w:rtl/>
        </w:rPr>
        <w:t>בענין</w:t>
      </w:r>
      <w:proofErr w:type="spellEnd"/>
      <w:r>
        <w:rPr>
          <w:rFonts w:hint="cs"/>
          <w:rtl/>
        </w:rPr>
        <w:t xml:space="preserve"> כתב על גבי כתב אות ב. ואכמ"ל.] </w:t>
      </w:r>
    </w:p>
    <w:p w14:paraId="66F456BA" w14:textId="77777777" w:rsidR="00B96BF3" w:rsidRDefault="0042471D" w:rsidP="00B96BF3">
      <w:pPr>
        <w:spacing w:after="120"/>
        <w:jc w:val="both"/>
        <w:rPr>
          <w:rtl/>
        </w:rPr>
      </w:pPr>
      <w:proofErr w:type="spellStart"/>
      <w:r>
        <w:rPr>
          <w:rFonts w:hint="cs"/>
          <w:rtl/>
        </w:rPr>
        <w:t>בענין</w:t>
      </w:r>
      <w:proofErr w:type="spellEnd"/>
      <w:r>
        <w:rPr>
          <w:rFonts w:hint="cs"/>
          <w:rtl/>
        </w:rPr>
        <w:t xml:space="preserve"> אברא </w:t>
      </w:r>
      <w:proofErr w:type="spellStart"/>
      <w:r>
        <w:rPr>
          <w:rFonts w:hint="cs"/>
          <w:rtl/>
        </w:rPr>
        <w:t>ומיא</w:t>
      </w:r>
      <w:proofErr w:type="spellEnd"/>
      <w:r>
        <w:rPr>
          <w:rFonts w:hint="cs"/>
          <w:rtl/>
        </w:rPr>
        <w:t xml:space="preserve"> </w:t>
      </w:r>
      <w:proofErr w:type="spellStart"/>
      <w:r>
        <w:rPr>
          <w:rFonts w:hint="cs"/>
          <w:rtl/>
        </w:rPr>
        <w:t>דאברא</w:t>
      </w:r>
      <w:proofErr w:type="spellEnd"/>
      <w:r w:rsidR="00B96BF3">
        <w:rPr>
          <w:rFonts w:hint="cs"/>
          <w:rtl/>
        </w:rPr>
        <w:t>:</w:t>
      </w:r>
    </w:p>
    <w:p w14:paraId="0A1929F7" w14:textId="12F8F507" w:rsidR="0042471D" w:rsidRDefault="0042471D" w:rsidP="00B96BF3">
      <w:pPr>
        <w:spacing w:after="120"/>
        <w:jc w:val="both"/>
        <w:rPr>
          <w:rtl/>
        </w:rPr>
      </w:pPr>
      <w:r>
        <w:rPr>
          <w:rFonts w:hint="cs"/>
          <w:rtl/>
        </w:rPr>
        <w:t xml:space="preserve">רש"י, רי"ד, רמב"ם גירושין ד:א, כס"מ </w:t>
      </w:r>
      <w:proofErr w:type="spellStart"/>
      <w:r>
        <w:rPr>
          <w:rFonts w:hint="cs"/>
          <w:rtl/>
        </w:rPr>
        <w:t>ולח"מ</w:t>
      </w:r>
      <w:proofErr w:type="spellEnd"/>
      <w:r>
        <w:rPr>
          <w:rFonts w:hint="cs"/>
          <w:rtl/>
        </w:rPr>
        <w:t xml:space="preserve"> שם, </w:t>
      </w:r>
      <w:r w:rsidR="00B96BF3">
        <w:rPr>
          <w:rFonts w:hint="cs"/>
          <w:rtl/>
        </w:rPr>
        <w:t xml:space="preserve">[רש"י שבת קד: ד"ה באבר], </w:t>
      </w:r>
      <w:r>
        <w:rPr>
          <w:rFonts w:hint="cs"/>
          <w:rtl/>
        </w:rPr>
        <w:t xml:space="preserve">[שיעורי הרב </w:t>
      </w:r>
      <w:proofErr w:type="spellStart"/>
      <w:r>
        <w:rPr>
          <w:rFonts w:hint="cs"/>
          <w:rtl/>
        </w:rPr>
        <w:t>בענין</w:t>
      </w:r>
      <w:proofErr w:type="spellEnd"/>
      <w:r>
        <w:rPr>
          <w:rFonts w:hint="cs"/>
          <w:rtl/>
        </w:rPr>
        <w:t xml:space="preserve"> כתבו באבר]</w:t>
      </w:r>
    </w:p>
    <w:p w14:paraId="2F300EE8" w14:textId="77777777" w:rsidR="00B96BF3" w:rsidRDefault="00B96BF3" w:rsidP="00B96BF3">
      <w:pPr>
        <w:spacing w:after="120"/>
        <w:jc w:val="both"/>
        <w:rPr>
          <w:rtl/>
        </w:rPr>
      </w:pPr>
    </w:p>
    <w:p w14:paraId="53EECD6A" w14:textId="47E82660" w:rsidR="00BD4164" w:rsidRDefault="00B96BF3" w:rsidP="00A73353">
      <w:pPr>
        <w:spacing w:after="120"/>
        <w:jc w:val="both"/>
      </w:pPr>
      <w:r>
        <w:rPr>
          <w:rFonts w:hint="cs"/>
          <w:rtl/>
        </w:rPr>
        <w:t>(2)</w:t>
      </w:r>
      <w:r>
        <w:rPr>
          <w:rFonts w:hint="cs"/>
        </w:rPr>
        <w:t xml:space="preserve"> </w:t>
      </w:r>
      <w:proofErr w:type="spellStart"/>
      <w:r w:rsidR="00BD4164">
        <w:rPr>
          <w:rFonts w:hint="cs"/>
          <w:rtl/>
        </w:rPr>
        <w:t>בענין</w:t>
      </w:r>
      <w:proofErr w:type="spellEnd"/>
      <w:r w:rsidR="00BD4164">
        <w:rPr>
          <w:rFonts w:hint="cs"/>
          <w:rtl/>
        </w:rPr>
        <w:t xml:space="preserve"> כתיבה המתקיימת:</w:t>
      </w:r>
    </w:p>
    <w:p w14:paraId="30151282" w14:textId="6E8A237B" w:rsidR="000D1E4E" w:rsidRDefault="000D1E4E" w:rsidP="00A73353">
      <w:pPr>
        <w:spacing w:after="120"/>
        <w:jc w:val="both"/>
        <w:rPr>
          <w:rFonts w:hint="cs"/>
          <w:rtl/>
        </w:rPr>
      </w:pPr>
      <w:r>
        <w:rPr>
          <w:rFonts w:hint="cs"/>
          <w:rtl/>
        </w:rPr>
        <w:t xml:space="preserve">למה צריכים לכתוב את הגט בדבר המתקיים?  האם דיני גט ושבת שווים </w:t>
      </w:r>
      <w:proofErr w:type="spellStart"/>
      <w:r>
        <w:rPr>
          <w:rFonts w:hint="cs"/>
          <w:rtl/>
        </w:rPr>
        <w:t>לענין</w:t>
      </w:r>
      <w:proofErr w:type="spellEnd"/>
      <w:r>
        <w:rPr>
          <w:rFonts w:hint="cs"/>
          <w:rtl/>
        </w:rPr>
        <w:t xml:space="preserve"> זה?</w:t>
      </w:r>
    </w:p>
    <w:p w14:paraId="4B4C3479" w14:textId="77777777" w:rsidR="00BD4164" w:rsidRDefault="00BD4164" w:rsidP="00A73353">
      <w:pPr>
        <w:spacing w:after="120"/>
        <w:jc w:val="both"/>
        <w:rPr>
          <w:rtl/>
        </w:rPr>
      </w:pPr>
      <w:r>
        <w:rPr>
          <w:rFonts w:hint="cs"/>
          <w:rtl/>
        </w:rPr>
        <w:t xml:space="preserve">כתיבה ע"ג עלים - תוס' </w:t>
      </w:r>
      <w:proofErr w:type="spellStart"/>
      <w:r>
        <w:rPr>
          <w:rFonts w:hint="cs"/>
          <w:rtl/>
        </w:rPr>
        <w:t>כא</w:t>
      </w:r>
      <w:proofErr w:type="spellEnd"/>
      <w:r>
        <w:rPr>
          <w:rFonts w:hint="cs"/>
          <w:rtl/>
        </w:rPr>
        <w:t xml:space="preserve">: ד"ה על, רמב"ם שבת </w:t>
      </w:r>
      <w:proofErr w:type="spellStart"/>
      <w:r>
        <w:rPr>
          <w:rFonts w:hint="cs"/>
          <w:rtl/>
        </w:rPr>
        <w:t>יא:טו</w:t>
      </w:r>
      <w:proofErr w:type="spellEnd"/>
      <w:r>
        <w:rPr>
          <w:rFonts w:hint="cs"/>
          <w:rtl/>
        </w:rPr>
        <w:t xml:space="preserve">, גירושין ד:ג </w:t>
      </w:r>
    </w:p>
    <w:p w14:paraId="33482CCD" w14:textId="405E1BB4" w:rsidR="00E16D97" w:rsidRDefault="00BD4164" w:rsidP="00A73353">
      <w:pPr>
        <w:spacing w:after="120"/>
        <w:jc w:val="both"/>
        <w:rPr>
          <w:rtl/>
        </w:rPr>
      </w:pPr>
      <w:r>
        <w:rPr>
          <w:rFonts w:hint="cs"/>
          <w:rtl/>
        </w:rPr>
        <w:t xml:space="preserve">רושם ע"ג עור </w:t>
      </w:r>
      <w:r>
        <w:rPr>
          <w:rtl/>
        </w:rPr>
        <w:t>–</w:t>
      </w:r>
      <w:r>
        <w:rPr>
          <w:rFonts w:hint="cs"/>
          <w:rtl/>
        </w:rPr>
        <w:t xml:space="preserve"> רמב"ם שבת </w:t>
      </w:r>
      <w:proofErr w:type="spellStart"/>
      <w:r>
        <w:rPr>
          <w:rFonts w:hint="cs"/>
          <w:rtl/>
        </w:rPr>
        <w:t>יא:טז</w:t>
      </w:r>
      <w:proofErr w:type="spellEnd"/>
      <w:r>
        <w:rPr>
          <w:rFonts w:hint="cs"/>
          <w:rtl/>
        </w:rPr>
        <w:t xml:space="preserve">, גירושין ד:ז, מ"מ שם, [פרי חדש </w:t>
      </w:r>
      <w:proofErr w:type="spellStart"/>
      <w:r>
        <w:rPr>
          <w:rFonts w:hint="cs"/>
          <w:rtl/>
        </w:rPr>
        <w:t>אה"ע</w:t>
      </w:r>
      <w:proofErr w:type="spellEnd"/>
      <w:r>
        <w:rPr>
          <w:rFonts w:hint="cs"/>
          <w:rtl/>
        </w:rPr>
        <w:t xml:space="preserve"> סי' </w:t>
      </w:r>
      <w:proofErr w:type="spellStart"/>
      <w:r>
        <w:rPr>
          <w:rFonts w:hint="cs"/>
          <w:rtl/>
        </w:rPr>
        <w:t>קכד</w:t>
      </w:r>
      <w:proofErr w:type="spellEnd"/>
      <w:r>
        <w:rPr>
          <w:rFonts w:hint="cs"/>
          <w:rtl/>
        </w:rPr>
        <w:t xml:space="preserve"> ס"ק </w:t>
      </w:r>
      <w:r w:rsidR="0042471D">
        <w:rPr>
          <w:rFonts w:hint="cs"/>
          <w:rtl/>
        </w:rPr>
        <w:t xml:space="preserve">ו, סי' </w:t>
      </w:r>
      <w:proofErr w:type="spellStart"/>
      <w:r w:rsidR="0042471D">
        <w:rPr>
          <w:rFonts w:hint="cs"/>
          <w:rtl/>
        </w:rPr>
        <w:t>קכה</w:t>
      </w:r>
      <w:proofErr w:type="spellEnd"/>
      <w:r w:rsidR="0042471D">
        <w:rPr>
          <w:rFonts w:hint="cs"/>
          <w:rtl/>
        </w:rPr>
        <w:t xml:space="preserve"> ס"ק ז]</w:t>
      </w:r>
    </w:p>
    <w:p w14:paraId="43C36E66" w14:textId="73DCC6DC" w:rsidR="00BD4164" w:rsidRDefault="00BD4164" w:rsidP="00A73353">
      <w:pPr>
        <w:spacing w:after="120"/>
        <w:jc w:val="both"/>
        <w:rPr>
          <w:rtl/>
        </w:rPr>
      </w:pPr>
    </w:p>
    <w:p w14:paraId="77C5E466" w14:textId="44800D4F" w:rsidR="00B96BF3" w:rsidRDefault="00B96BF3" w:rsidP="00A73353">
      <w:pPr>
        <w:spacing w:after="120"/>
        <w:jc w:val="both"/>
        <w:rPr>
          <w:rtl/>
        </w:rPr>
      </w:pPr>
      <w:r>
        <w:rPr>
          <w:rFonts w:hint="cs"/>
          <w:rtl/>
        </w:rPr>
        <w:t xml:space="preserve">(3) </w:t>
      </w:r>
      <w:proofErr w:type="spellStart"/>
      <w:r>
        <w:rPr>
          <w:rFonts w:hint="cs"/>
          <w:rtl/>
        </w:rPr>
        <w:t>בענין</w:t>
      </w:r>
      <w:proofErr w:type="spellEnd"/>
      <w:r>
        <w:rPr>
          <w:rFonts w:hint="cs"/>
          <w:rtl/>
        </w:rPr>
        <w:t xml:space="preserve"> כתב ע"ג כתב:</w:t>
      </w:r>
    </w:p>
    <w:p w14:paraId="7F8B71A0" w14:textId="71CD7775" w:rsidR="000D1E4E" w:rsidRDefault="000D1E4E" w:rsidP="00A73353">
      <w:pPr>
        <w:spacing w:after="120"/>
        <w:jc w:val="both"/>
      </w:pPr>
      <w:r>
        <w:rPr>
          <w:rFonts w:hint="cs"/>
          <w:rtl/>
        </w:rPr>
        <w:t xml:space="preserve">האם כתב ע"ג כתב </w:t>
      </w:r>
      <w:proofErr w:type="spellStart"/>
      <w:r>
        <w:rPr>
          <w:rFonts w:hint="cs"/>
          <w:rtl/>
        </w:rPr>
        <w:t>חשיב</w:t>
      </w:r>
      <w:proofErr w:type="spellEnd"/>
      <w:r>
        <w:rPr>
          <w:rFonts w:hint="cs"/>
          <w:rtl/>
        </w:rPr>
        <w:t xml:space="preserve"> כתב </w:t>
      </w:r>
      <w:proofErr w:type="spellStart"/>
      <w:r>
        <w:rPr>
          <w:rFonts w:hint="cs"/>
          <w:rtl/>
        </w:rPr>
        <w:t>לענין</w:t>
      </w:r>
      <w:proofErr w:type="spellEnd"/>
      <w:r>
        <w:rPr>
          <w:rFonts w:hint="cs"/>
          <w:rtl/>
        </w:rPr>
        <w:t xml:space="preserve"> גט </w:t>
      </w:r>
      <w:proofErr w:type="spellStart"/>
      <w:r>
        <w:rPr>
          <w:rFonts w:hint="cs"/>
          <w:rtl/>
        </w:rPr>
        <w:t>ולענין</w:t>
      </w:r>
      <w:proofErr w:type="spellEnd"/>
      <w:r>
        <w:rPr>
          <w:rFonts w:hint="cs"/>
          <w:rtl/>
        </w:rPr>
        <w:t xml:space="preserve"> שבת? מה </w:t>
      </w:r>
      <w:proofErr w:type="spellStart"/>
      <w:r>
        <w:rPr>
          <w:rFonts w:hint="cs"/>
          <w:rtl/>
        </w:rPr>
        <w:t>הסברא</w:t>
      </w:r>
      <w:proofErr w:type="spellEnd"/>
      <w:r>
        <w:rPr>
          <w:rFonts w:hint="cs"/>
          <w:rtl/>
        </w:rPr>
        <w:t xml:space="preserve"> להחשיב או לא להחשיב אותו ככתב?</w:t>
      </w:r>
    </w:p>
    <w:p w14:paraId="51F5DBAB" w14:textId="0C5C88DC" w:rsidR="00A73353" w:rsidRDefault="00A73353" w:rsidP="00A73353">
      <w:pPr>
        <w:spacing w:after="120"/>
        <w:jc w:val="both"/>
        <w:rPr>
          <w:rtl/>
        </w:rPr>
      </w:pPr>
      <w:r>
        <w:rPr>
          <w:rFonts w:hint="cs"/>
          <w:rtl/>
        </w:rPr>
        <w:t xml:space="preserve">גמרא כ. </w:t>
      </w:r>
      <w:r w:rsidR="000E4CAE">
        <w:rPr>
          <w:rFonts w:hint="cs"/>
          <w:rtl/>
        </w:rPr>
        <w:t>"</w:t>
      </w:r>
      <w:r>
        <w:rPr>
          <w:rFonts w:hint="cs"/>
          <w:rtl/>
        </w:rPr>
        <w:t xml:space="preserve">אמר רב </w:t>
      </w:r>
      <w:proofErr w:type="spellStart"/>
      <w:r>
        <w:rPr>
          <w:rFonts w:hint="cs"/>
          <w:rtl/>
        </w:rPr>
        <w:t>חסדא</w:t>
      </w:r>
      <w:proofErr w:type="spellEnd"/>
      <w:r>
        <w:rPr>
          <w:rFonts w:hint="cs"/>
          <w:rtl/>
        </w:rPr>
        <w:t xml:space="preserve"> גט שכתבו ... אבל הכא לא", רש"י</w:t>
      </w:r>
      <w:r w:rsidR="000E4CAE">
        <w:rPr>
          <w:rFonts w:hint="cs"/>
          <w:rtl/>
        </w:rPr>
        <w:t>, מגיד משנה גירושין ג:ד ד"ה וכתב הרב אע"פ שהעביר</w:t>
      </w:r>
    </w:p>
    <w:p w14:paraId="68A99041" w14:textId="1F103711" w:rsidR="00A73353" w:rsidRDefault="00A73353" w:rsidP="00A73353">
      <w:pPr>
        <w:spacing w:after="120"/>
        <w:jc w:val="both"/>
        <w:rPr>
          <w:rtl/>
        </w:rPr>
      </w:pPr>
      <w:r>
        <w:rPr>
          <w:rFonts w:hint="cs"/>
          <w:rtl/>
        </w:rPr>
        <w:t>גמרא שבת קד:</w:t>
      </w:r>
      <w:r>
        <w:rPr>
          <w:rFonts w:hint="cs"/>
        </w:rPr>
        <w:t xml:space="preserve"> </w:t>
      </w:r>
      <w:r>
        <w:rPr>
          <w:rFonts w:hint="cs"/>
          <w:rtl/>
        </w:rPr>
        <w:t>"כתב על גבי כתב ... מן המובחר", רש"י</w:t>
      </w:r>
      <w:r w:rsidR="000E4CAE">
        <w:rPr>
          <w:rFonts w:hint="cs"/>
          <w:rtl/>
        </w:rPr>
        <w:t xml:space="preserve"> ו</w:t>
      </w:r>
      <w:r>
        <w:rPr>
          <w:rFonts w:hint="cs"/>
          <w:rtl/>
        </w:rPr>
        <w:t>תוס'</w:t>
      </w:r>
      <w:r w:rsidR="000E4CAE">
        <w:rPr>
          <w:rFonts w:hint="cs"/>
          <w:rtl/>
        </w:rPr>
        <w:t xml:space="preserve"> שם</w:t>
      </w:r>
    </w:p>
    <w:p w14:paraId="798659E1" w14:textId="78F34A55" w:rsidR="00726112" w:rsidRDefault="002C3891" w:rsidP="00A73353">
      <w:pPr>
        <w:spacing w:after="120"/>
        <w:jc w:val="both"/>
      </w:pPr>
      <w:r>
        <w:rPr>
          <w:rFonts w:hint="cs"/>
          <w:rtl/>
        </w:rPr>
        <w:t xml:space="preserve">רמב"ן </w:t>
      </w:r>
      <w:proofErr w:type="spellStart"/>
      <w:r w:rsidR="000E4CAE">
        <w:rPr>
          <w:rFonts w:hint="cs"/>
          <w:rtl/>
        </w:rPr>
        <w:t>יט</w:t>
      </w:r>
      <w:proofErr w:type="spellEnd"/>
      <w:r w:rsidR="000E4CAE">
        <w:rPr>
          <w:rFonts w:hint="cs"/>
          <w:rtl/>
        </w:rPr>
        <w:t>.</w:t>
      </w:r>
      <w:r>
        <w:rPr>
          <w:rFonts w:hint="cs"/>
          <w:rtl/>
        </w:rPr>
        <w:t xml:space="preserve"> ד"ה דיו ע"ג דיו</w:t>
      </w:r>
    </w:p>
    <w:p w14:paraId="1738C2D2" w14:textId="2926C13C" w:rsidR="00A73353" w:rsidRDefault="002C3891" w:rsidP="00A73353">
      <w:pPr>
        <w:spacing w:after="120"/>
        <w:jc w:val="both"/>
        <w:rPr>
          <w:rtl/>
        </w:rPr>
      </w:pPr>
      <w:r>
        <w:rPr>
          <w:rFonts w:hint="cs"/>
          <w:rtl/>
        </w:rPr>
        <w:t xml:space="preserve">תוס' הרא"ש כ. ד"ה עד כאן, רשב"א </w:t>
      </w:r>
      <w:r w:rsidR="000E4CAE">
        <w:rPr>
          <w:rFonts w:hint="cs"/>
          <w:rtl/>
        </w:rPr>
        <w:t>שם</w:t>
      </w:r>
      <w:r>
        <w:rPr>
          <w:rFonts w:hint="cs"/>
          <w:rtl/>
        </w:rPr>
        <w:t xml:space="preserve"> ד"ה הא דאמר רב </w:t>
      </w:r>
      <w:proofErr w:type="spellStart"/>
      <w:r>
        <w:rPr>
          <w:rFonts w:hint="cs"/>
          <w:rtl/>
        </w:rPr>
        <w:t>חסדא</w:t>
      </w:r>
      <w:proofErr w:type="spellEnd"/>
      <w:r w:rsidR="00726112">
        <w:rPr>
          <w:rFonts w:hint="cs"/>
          <w:rtl/>
        </w:rPr>
        <w:t>, מאירי שם ד"ה גט שכתבו שלא לשמה</w:t>
      </w:r>
    </w:p>
    <w:p w14:paraId="296829A0" w14:textId="562685F1" w:rsidR="002C3891" w:rsidRDefault="002C3891" w:rsidP="00A73353">
      <w:pPr>
        <w:spacing w:after="120"/>
        <w:jc w:val="both"/>
        <w:rPr>
          <w:rtl/>
        </w:rPr>
      </w:pPr>
      <w:proofErr w:type="spellStart"/>
      <w:r>
        <w:rPr>
          <w:rFonts w:hint="cs"/>
          <w:rtl/>
        </w:rPr>
        <w:t>בענין</w:t>
      </w:r>
      <w:proofErr w:type="spellEnd"/>
      <w:r>
        <w:rPr>
          <w:rFonts w:hint="cs"/>
          <w:rtl/>
        </w:rPr>
        <w:t xml:space="preserve"> תוס' כאן </w:t>
      </w:r>
      <w:r w:rsidR="00287030">
        <w:rPr>
          <w:rFonts w:hint="cs"/>
          <w:rtl/>
        </w:rPr>
        <w:t xml:space="preserve">ד"ה דיו על גבי דיו </w:t>
      </w:r>
      <w:r w:rsidR="00287030">
        <w:rPr>
          <w:rtl/>
        </w:rPr>
        <w:t>–</w:t>
      </w:r>
      <w:r w:rsidR="00287030">
        <w:rPr>
          <w:rFonts w:hint="cs"/>
          <w:rtl/>
        </w:rPr>
        <w:t xml:space="preserve"> מהרש"א, </w:t>
      </w:r>
      <w:proofErr w:type="spellStart"/>
      <w:r w:rsidR="00287030">
        <w:rPr>
          <w:rFonts w:hint="cs"/>
          <w:rtl/>
        </w:rPr>
        <w:t>מהר"ם</w:t>
      </w:r>
      <w:proofErr w:type="spellEnd"/>
      <w:r w:rsidR="00287030">
        <w:rPr>
          <w:rFonts w:hint="cs"/>
          <w:rtl/>
        </w:rPr>
        <w:t xml:space="preserve"> </w:t>
      </w:r>
      <w:proofErr w:type="spellStart"/>
      <w:r w:rsidR="00287030">
        <w:rPr>
          <w:rFonts w:hint="cs"/>
          <w:rtl/>
        </w:rPr>
        <w:t>שיף</w:t>
      </w:r>
      <w:proofErr w:type="spellEnd"/>
      <w:r w:rsidR="00287030">
        <w:rPr>
          <w:rFonts w:hint="cs"/>
          <w:rtl/>
        </w:rPr>
        <w:t>, [תורת גיטין, פני יהושע]</w:t>
      </w:r>
    </w:p>
    <w:p w14:paraId="718903B3" w14:textId="77777777" w:rsidR="00FB1FE0" w:rsidRDefault="00CD7B55" w:rsidP="00CD7B55">
      <w:pPr>
        <w:spacing w:after="120"/>
        <w:jc w:val="both"/>
        <w:rPr>
          <w:rtl/>
        </w:rPr>
      </w:pPr>
      <w:proofErr w:type="spellStart"/>
      <w:r>
        <w:rPr>
          <w:rFonts w:hint="cs"/>
          <w:rtl/>
        </w:rPr>
        <w:t>בענין</w:t>
      </w:r>
      <w:proofErr w:type="spellEnd"/>
      <w:r>
        <w:rPr>
          <w:rFonts w:hint="cs"/>
          <w:rtl/>
        </w:rPr>
        <w:t xml:space="preserve"> דיו ע"ג </w:t>
      </w:r>
      <w:proofErr w:type="spellStart"/>
      <w:r>
        <w:rPr>
          <w:rFonts w:hint="cs"/>
          <w:rtl/>
        </w:rPr>
        <w:t>סיקרא</w:t>
      </w:r>
      <w:proofErr w:type="spellEnd"/>
      <w:r w:rsidR="00FB1FE0">
        <w:rPr>
          <w:rFonts w:hint="cs"/>
          <w:rtl/>
        </w:rPr>
        <w:t>:</w:t>
      </w:r>
    </w:p>
    <w:p w14:paraId="66A6F1CF" w14:textId="4E556E43" w:rsidR="00CD7B55" w:rsidRDefault="00CD7B55" w:rsidP="00CD7B55">
      <w:pPr>
        <w:spacing w:after="120"/>
        <w:jc w:val="both"/>
        <w:rPr>
          <w:rtl/>
        </w:rPr>
      </w:pPr>
      <w:r w:rsidRPr="00272B0E">
        <w:rPr>
          <w:rtl/>
        </w:rPr>
        <w:t xml:space="preserve">רמב"ם שבת </w:t>
      </w:r>
      <w:proofErr w:type="spellStart"/>
      <w:r w:rsidRPr="00272B0E">
        <w:rPr>
          <w:rtl/>
        </w:rPr>
        <w:t>יא:טז</w:t>
      </w:r>
      <w:proofErr w:type="spellEnd"/>
      <w:r w:rsidR="00FB1FE0">
        <w:rPr>
          <w:rFonts w:hint="cs"/>
          <w:rtl/>
        </w:rPr>
        <w:t xml:space="preserve">. </w:t>
      </w:r>
      <w:r w:rsidRPr="00272B0E">
        <w:rPr>
          <w:rtl/>
        </w:rPr>
        <w:t xml:space="preserve">איך יסביר הרמב"ם את </w:t>
      </w:r>
      <w:r w:rsidR="00FB1FE0">
        <w:rPr>
          <w:rFonts w:hint="cs"/>
          <w:rtl/>
        </w:rPr>
        <w:t>דברי רבי יוחנן "מפני שאנ</w:t>
      </w:r>
      <w:r w:rsidR="000D1E4E">
        <w:rPr>
          <w:rFonts w:hint="cs"/>
          <w:rtl/>
        </w:rPr>
        <w:t>ו</w:t>
      </w:r>
      <w:r w:rsidR="00FB1FE0">
        <w:rPr>
          <w:rFonts w:hint="cs"/>
          <w:rtl/>
        </w:rPr>
        <w:t xml:space="preserve"> </w:t>
      </w:r>
      <w:proofErr w:type="spellStart"/>
      <w:r w:rsidR="00FB1FE0">
        <w:rPr>
          <w:rFonts w:hint="cs"/>
          <w:rtl/>
        </w:rPr>
        <w:t>מדמין</w:t>
      </w:r>
      <w:proofErr w:type="spellEnd"/>
      <w:r w:rsidR="00FB1FE0">
        <w:rPr>
          <w:rFonts w:hint="cs"/>
          <w:rtl/>
        </w:rPr>
        <w:t>"?</w:t>
      </w:r>
    </w:p>
    <w:p w14:paraId="3E9C4E14" w14:textId="69EB01E9" w:rsidR="00FB1FE0" w:rsidRDefault="00FB1FE0" w:rsidP="00CD7B55">
      <w:pPr>
        <w:spacing w:after="120"/>
        <w:jc w:val="both"/>
        <w:rPr>
          <w:rtl/>
        </w:rPr>
      </w:pPr>
      <w:r>
        <w:rPr>
          <w:rFonts w:hint="cs"/>
          <w:rtl/>
        </w:rPr>
        <w:t xml:space="preserve">[שיעורי הרב </w:t>
      </w:r>
      <w:proofErr w:type="spellStart"/>
      <w:r>
        <w:rPr>
          <w:rFonts w:hint="cs"/>
          <w:rtl/>
        </w:rPr>
        <w:t>בענין</w:t>
      </w:r>
      <w:proofErr w:type="spellEnd"/>
      <w:r>
        <w:rPr>
          <w:rFonts w:hint="cs"/>
          <w:rtl/>
        </w:rPr>
        <w:t xml:space="preserve"> כתב על גבי כתב אות א, שיעורי הרב לעיל ט: </w:t>
      </w:r>
      <w:proofErr w:type="spellStart"/>
      <w:r>
        <w:rPr>
          <w:rFonts w:hint="cs"/>
          <w:rtl/>
        </w:rPr>
        <w:t>בענין</w:t>
      </w:r>
      <w:proofErr w:type="spellEnd"/>
      <w:r>
        <w:rPr>
          <w:rFonts w:hint="cs"/>
          <w:rtl/>
        </w:rPr>
        <w:t xml:space="preserve"> </w:t>
      </w:r>
      <w:proofErr w:type="spellStart"/>
      <w:r>
        <w:rPr>
          <w:rFonts w:hint="cs"/>
          <w:rtl/>
        </w:rPr>
        <w:t>מקרעין</w:t>
      </w:r>
      <w:proofErr w:type="spellEnd"/>
      <w:r>
        <w:rPr>
          <w:rFonts w:hint="cs"/>
          <w:rtl/>
        </w:rPr>
        <w:t xml:space="preserve"> להם נייר חלק אות א]</w:t>
      </w:r>
    </w:p>
    <w:p w14:paraId="77B539AF" w14:textId="7E72D9F1" w:rsidR="00FB1FE0" w:rsidRDefault="00FB1FE0" w:rsidP="00CD7B55">
      <w:pPr>
        <w:spacing w:after="120"/>
        <w:jc w:val="both"/>
        <w:rPr>
          <w:rtl/>
        </w:rPr>
      </w:pPr>
    </w:p>
    <w:p w14:paraId="171FFDFF" w14:textId="791AFAD0" w:rsidR="00FB1FE0" w:rsidRDefault="000D1E4E" w:rsidP="00CD7B55">
      <w:pPr>
        <w:spacing w:after="120"/>
        <w:jc w:val="both"/>
        <w:rPr>
          <w:rtl/>
        </w:rPr>
      </w:pPr>
      <w:r>
        <w:rPr>
          <w:rFonts w:hint="cs"/>
          <w:rtl/>
        </w:rPr>
        <w:t>אם</w:t>
      </w:r>
      <w:r w:rsidR="00FB1FE0">
        <w:rPr>
          <w:rFonts w:hint="cs"/>
          <w:rtl/>
        </w:rPr>
        <w:t xml:space="preserve"> כתב ע"ג כתב הוי כתב, מה היחס בין הכתב הראשון לכתב השני?</w:t>
      </w:r>
    </w:p>
    <w:p w14:paraId="0D4BF96B" w14:textId="2FBA69AA" w:rsidR="00272B0E" w:rsidRPr="00272B0E" w:rsidRDefault="00FB1FE0" w:rsidP="00272B0E">
      <w:pPr>
        <w:spacing w:after="120"/>
        <w:jc w:val="both"/>
        <w:rPr>
          <w:rtl/>
        </w:rPr>
      </w:pPr>
      <w:proofErr w:type="spellStart"/>
      <w:r>
        <w:rPr>
          <w:rFonts w:hint="cs"/>
          <w:rtl/>
        </w:rPr>
        <w:t>לענין</w:t>
      </w:r>
      <w:proofErr w:type="spellEnd"/>
      <w:r>
        <w:rPr>
          <w:rFonts w:hint="cs"/>
          <w:rtl/>
        </w:rPr>
        <w:t xml:space="preserve"> פסול </w:t>
      </w:r>
      <w:proofErr w:type="spellStart"/>
      <w:r w:rsidR="00272B0E" w:rsidRPr="00272B0E">
        <w:rPr>
          <w:rtl/>
        </w:rPr>
        <w:t>חק</w:t>
      </w:r>
      <w:proofErr w:type="spellEnd"/>
      <w:r w:rsidR="00272B0E" w:rsidRPr="00272B0E">
        <w:rPr>
          <w:rtl/>
        </w:rPr>
        <w:t xml:space="preserve"> </w:t>
      </w:r>
      <w:proofErr w:type="spellStart"/>
      <w:r w:rsidR="00272B0E" w:rsidRPr="00272B0E">
        <w:rPr>
          <w:rtl/>
        </w:rPr>
        <w:t>תוכות</w:t>
      </w:r>
      <w:proofErr w:type="spellEnd"/>
      <w:r>
        <w:rPr>
          <w:rFonts w:hint="cs"/>
          <w:rtl/>
        </w:rPr>
        <w:t xml:space="preserve"> - </w:t>
      </w:r>
      <w:r w:rsidR="00272B0E" w:rsidRPr="00272B0E">
        <w:rPr>
          <w:rtl/>
        </w:rPr>
        <w:t xml:space="preserve">מרדכי סי' </w:t>
      </w:r>
      <w:proofErr w:type="spellStart"/>
      <w:r w:rsidR="00272B0E" w:rsidRPr="00272B0E">
        <w:rPr>
          <w:rtl/>
        </w:rPr>
        <w:t>שדמ</w:t>
      </w:r>
      <w:proofErr w:type="spellEnd"/>
      <w:r w:rsidR="00272B0E" w:rsidRPr="00272B0E">
        <w:rPr>
          <w:rtl/>
        </w:rPr>
        <w:t xml:space="preserve"> (</w:t>
      </w:r>
      <w:r>
        <w:rPr>
          <w:rFonts w:hint="cs"/>
          <w:rtl/>
        </w:rPr>
        <w:t>ה</w:t>
      </w:r>
      <w:r w:rsidR="00272B0E" w:rsidRPr="00272B0E">
        <w:rPr>
          <w:rtl/>
        </w:rPr>
        <w:t>חידוש שבסוף הסימן), [</w:t>
      </w:r>
      <w:proofErr w:type="spellStart"/>
      <w:r w:rsidR="00272B0E" w:rsidRPr="00272B0E">
        <w:rPr>
          <w:rtl/>
        </w:rPr>
        <w:t>גר"ח</w:t>
      </w:r>
      <w:proofErr w:type="spellEnd"/>
      <w:r w:rsidR="00272B0E" w:rsidRPr="00272B0E">
        <w:rPr>
          <w:rtl/>
        </w:rPr>
        <w:t xml:space="preserve"> </w:t>
      </w:r>
      <w:r w:rsidR="005E6D7A">
        <w:rPr>
          <w:rFonts w:hint="cs"/>
          <w:rtl/>
        </w:rPr>
        <w:t>על הש"ס כאן</w:t>
      </w:r>
      <w:r w:rsidR="00272B0E" w:rsidRPr="00272B0E">
        <w:rPr>
          <w:rtl/>
        </w:rPr>
        <w:t xml:space="preserve"> "והנה בספר התרומה ..."] </w:t>
      </w:r>
    </w:p>
    <w:p w14:paraId="36AC383E" w14:textId="53C94C1B" w:rsidR="00272B0E" w:rsidRPr="00272B0E" w:rsidRDefault="00FB1FE0" w:rsidP="00272B0E">
      <w:pPr>
        <w:spacing w:after="120"/>
        <w:jc w:val="both"/>
      </w:pPr>
      <w:proofErr w:type="spellStart"/>
      <w:r>
        <w:rPr>
          <w:rFonts w:hint="cs"/>
          <w:rtl/>
        </w:rPr>
        <w:t>לענין</w:t>
      </w:r>
      <w:proofErr w:type="spellEnd"/>
      <w:r>
        <w:rPr>
          <w:rFonts w:hint="cs"/>
          <w:rtl/>
        </w:rPr>
        <w:t xml:space="preserve"> דין </w:t>
      </w:r>
      <w:r w:rsidR="00272B0E" w:rsidRPr="00272B0E">
        <w:rPr>
          <w:rtl/>
        </w:rPr>
        <w:t>כסדרן</w:t>
      </w:r>
      <w:r>
        <w:rPr>
          <w:rFonts w:hint="cs"/>
          <w:rtl/>
        </w:rPr>
        <w:t xml:space="preserve"> -</w:t>
      </w:r>
      <w:r w:rsidR="00272B0E" w:rsidRPr="00272B0E">
        <w:rPr>
          <w:rtl/>
        </w:rPr>
        <w:t xml:space="preserve"> תרומת הדשן סי' מח</w:t>
      </w:r>
    </w:p>
    <w:p w14:paraId="07F6691C" w14:textId="4B4F52CE" w:rsidR="00272B0E" w:rsidRPr="00272B0E" w:rsidRDefault="00272B0E" w:rsidP="00272B0E">
      <w:pPr>
        <w:spacing w:after="120"/>
        <w:jc w:val="both"/>
        <w:rPr>
          <w:rtl/>
        </w:rPr>
      </w:pPr>
      <w:r w:rsidRPr="00272B0E">
        <w:rPr>
          <w:rtl/>
        </w:rPr>
        <w:t>[</w:t>
      </w:r>
      <w:proofErr w:type="spellStart"/>
      <w:r w:rsidR="00032E8F">
        <w:rPr>
          <w:rFonts w:hint="cs"/>
          <w:rtl/>
        </w:rPr>
        <w:t>לענין</w:t>
      </w:r>
      <w:proofErr w:type="spellEnd"/>
      <w:r w:rsidR="00032E8F">
        <w:rPr>
          <w:rFonts w:hint="cs"/>
          <w:rtl/>
        </w:rPr>
        <w:t xml:space="preserve"> </w:t>
      </w:r>
      <w:r w:rsidRPr="00272B0E">
        <w:rPr>
          <w:rtl/>
        </w:rPr>
        <w:t>חציצה</w:t>
      </w:r>
      <w:r w:rsidR="00032E8F">
        <w:rPr>
          <w:rFonts w:hint="cs"/>
          <w:rtl/>
        </w:rPr>
        <w:t xml:space="preserve"> - </w:t>
      </w:r>
      <w:r w:rsidRPr="00272B0E">
        <w:rPr>
          <w:rtl/>
        </w:rPr>
        <w:t xml:space="preserve">שו"ת נודע ביהודה קמא </w:t>
      </w:r>
      <w:proofErr w:type="spellStart"/>
      <w:r w:rsidRPr="00272B0E">
        <w:rPr>
          <w:rtl/>
        </w:rPr>
        <w:t>או"ח</w:t>
      </w:r>
      <w:proofErr w:type="spellEnd"/>
      <w:r w:rsidRPr="00272B0E">
        <w:rPr>
          <w:rtl/>
        </w:rPr>
        <w:t xml:space="preserve"> סי' א ד"ה והנה זה </w:t>
      </w:r>
      <w:r w:rsidR="00032E8F">
        <w:rPr>
          <w:rFonts w:hint="cs"/>
          <w:rtl/>
        </w:rPr>
        <w:t xml:space="preserve">לי </w:t>
      </w:r>
      <w:r w:rsidRPr="00272B0E">
        <w:rPr>
          <w:rtl/>
        </w:rPr>
        <w:t xml:space="preserve">"ומה שרצה לומר </w:t>
      </w:r>
      <w:proofErr w:type="spellStart"/>
      <w:r w:rsidRPr="00272B0E">
        <w:rPr>
          <w:rtl/>
        </w:rPr>
        <w:t>דטעמייהו</w:t>
      </w:r>
      <w:proofErr w:type="spellEnd"/>
      <w:r w:rsidRPr="00272B0E">
        <w:rPr>
          <w:rtl/>
        </w:rPr>
        <w:t xml:space="preserve"> ... להאריך בזה"]</w:t>
      </w:r>
    </w:p>
    <w:p w14:paraId="132B0EB2" w14:textId="0CC24B7A" w:rsidR="00272B0E" w:rsidRPr="00272B0E" w:rsidRDefault="00272B0E" w:rsidP="00272B0E">
      <w:pPr>
        <w:spacing w:after="120"/>
        <w:jc w:val="both"/>
        <w:rPr>
          <w:rtl/>
        </w:rPr>
      </w:pPr>
      <w:r w:rsidRPr="00272B0E">
        <w:rPr>
          <w:rtl/>
        </w:rPr>
        <w:t xml:space="preserve">יחס בין כתיבה </w:t>
      </w:r>
      <w:r w:rsidR="000E4CAE">
        <w:rPr>
          <w:rFonts w:hint="cs"/>
          <w:rtl/>
        </w:rPr>
        <w:t>ל</w:t>
      </w:r>
      <w:r w:rsidRPr="00272B0E">
        <w:rPr>
          <w:rtl/>
        </w:rPr>
        <w:t xml:space="preserve">מחיקה:  </w:t>
      </w:r>
      <w:proofErr w:type="spellStart"/>
      <w:r w:rsidRPr="00272B0E">
        <w:rPr>
          <w:rtl/>
        </w:rPr>
        <w:t>גר"ח</w:t>
      </w:r>
      <w:proofErr w:type="spellEnd"/>
      <w:r w:rsidRPr="00272B0E">
        <w:rPr>
          <w:rtl/>
        </w:rPr>
        <w:t xml:space="preserve"> </w:t>
      </w:r>
      <w:r w:rsidR="005E6D7A">
        <w:rPr>
          <w:rFonts w:hint="cs"/>
          <w:rtl/>
        </w:rPr>
        <w:t>על הש"ס כאן</w:t>
      </w:r>
      <w:r w:rsidR="005E6D7A" w:rsidRPr="00272B0E">
        <w:rPr>
          <w:rtl/>
        </w:rPr>
        <w:t xml:space="preserve"> </w:t>
      </w:r>
      <w:r w:rsidRPr="00272B0E">
        <w:rPr>
          <w:rtl/>
        </w:rPr>
        <w:t xml:space="preserve">"... </w:t>
      </w:r>
      <w:proofErr w:type="spellStart"/>
      <w:r w:rsidRPr="00272B0E">
        <w:rPr>
          <w:rtl/>
        </w:rPr>
        <w:t>לענין</w:t>
      </w:r>
      <w:proofErr w:type="spellEnd"/>
      <w:r w:rsidRPr="00272B0E">
        <w:rPr>
          <w:rtl/>
        </w:rPr>
        <w:t xml:space="preserve"> שבת אם חייב אם לאו"</w:t>
      </w:r>
      <w:r w:rsidR="00323531">
        <w:rPr>
          <w:rFonts w:hint="cs"/>
          <w:rtl/>
        </w:rPr>
        <w:t xml:space="preserve">, [הגהות </w:t>
      </w:r>
      <w:proofErr w:type="spellStart"/>
      <w:r w:rsidR="00323531">
        <w:rPr>
          <w:rFonts w:hint="cs"/>
          <w:rtl/>
        </w:rPr>
        <w:t>מיימוניות</w:t>
      </w:r>
      <w:proofErr w:type="spellEnd"/>
      <w:r w:rsidR="00323531">
        <w:rPr>
          <w:rFonts w:hint="cs"/>
          <w:rtl/>
        </w:rPr>
        <w:t xml:space="preserve"> הל' יסודי התורה ו:א ס"ק א,</w:t>
      </w:r>
      <w:r w:rsidRPr="00272B0E">
        <w:rPr>
          <w:rtl/>
        </w:rPr>
        <w:t xml:space="preserve"> </w:t>
      </w:r>
      <w:r w:rsidR="00323531">
        <w:rPr>
          <w:rFonts w:hint="cs"/>
          <w:rtl/>
        </w:rPr>
        <w:t xml:space="preserve">המשך דברי </w:t>
      </w:r>
      <w:proofErr w:type="spellStart"/>
      <w:r w:rsidR="00323531">
        <w:rPr>
          <w:rFonts w:hint="cs"/>
          <w:rtl/>
        </w:rPr>
        <w:t>הגר"ח</w:t>
      </w:r>
      <w:proofErr w:type="spellEnd"/>
      <w:r w:rsidR="00323531">
        <w:rPr>
          <w:rFonts w:hint="cs"/>
          <w:rtl/>
        </w:rPr>
        <w:t xml:space="preserve"> על הש"ס כאן</w:t>
      </w:r>
      <w:r w:rsidRPr="00272B0E">
        <w:rPr>
          <w:rtl/>
        </w:rPr>
        <w:t>]</w:t>
      </w:r>
    </w:p>
    <w:p w14:paraId="75DF8CFD" w14:textId="23A052CD" w:rsidR="00272B0E" w:rsidRDefault="00272B0E" w:rsidP="00272B0E">
      <w:pPr>
        <w:spacing w:after="120"/>
        <w:jc w:val="both"/>
        <w:rPr>
          <w:rtl/>
        </w:rPr>
      </w:pPr>
    </w:p>
    <w:p w14:paraId="72D5419D" w14:textId="7A4327FB" w:rsidR="00323531" w:rsidRDefault="00323531" w:rsidP="00272B0E">
      <w:pPr>
        <w:spacing w:after="120"/>
        <w:jc w:val="both"/>
        <w:rPr>
          <w:rtl/>
        </w:rPr>
      </w:pPr>
    </w:p>
    <w:p w14:paraId="7D61C370" w14:textId="77777777" w:rsidR="00323531" w:rsidRDefault="00323531" w:rsidP="00272B0E">
      <w:pPr>
        <w:spacing w:after="120"/>
        <w:jc w:val="both"/>
        <w:rPr>
          <w:rtl/>
        </w:rPr>
      </w:pPr>
    </w:p>
    <w:p w14:paraId="1B1426E6" w14:textId="6F25065D" w:rsidR="00A73353" w:rsidRDefault="00A73353" w:rsidP="00A73353">
      <w:pPr>
        <w:spacing w:after="120"/>
        <w:jc w:val="both"/>
        <w:rPr>
          <w:rtl/>
        </w:rPr>
      </w:pPr>
    </w:p>
    <w:p w14:paraId="316FD6B1" w14:textId="77777777" w:rsidR="00287030" w:rsidRPr="00287030" w:rsidRDefault="00287030" w:rsidP="00287030">
      <w:pPr>
        <w:jc w:val="both"/>
        <w:rPr>
          <w:u w:val="single"/>
          <w:rtl/>
        </w:rPr>
      </w:pPr>
      <w:r w:rsidRPr="00287030">
        <w:rPr>
          <w:u w:val="single"/>
          <w:rtl/>
        </w:rPr>
        <w:t xml:space="preserve">תורת גיטין מסכת גיטין דף </w:t>
      </w:r>
      <w:proofErr w:type="spellStart"/>
      <w:r w:rsidRPr="00287030">
        <w:rPr>
          <w:u w:val="single"/>
          <w:rtl/>
        </w:rPr>
        <w:t>יט</w:t>
      </w:r>
      <w:proofErr w:type="spellEnd"/>
      <w:r w:rsidRPr="00287030">
        <w:rPr>
          <w:u w:val="single"/>
          <w:rtl/>
        </w:rPr>
        <w:t xml:space="preserve"> עמוד א</w:t>
      </w:r>
    </w:p>
    <w:p w14:paraId="7A641A1E" w14:textId="77777777" w:rsidR="00323531" w:rsidRDefault="00287030" w:rsidP="00323531">
      <w:pPr>
        <w:jc w:val="both"/>
        <w:rPr>
          <w:rtl/>
        </w:rPr>
      </w:pPr>
      <w:r>
        <w:rPr>
          <w:rtl/>
        </w:rPr>
        <w:t xml:space="preserve">תוס' ד"ה דיו על גבי דיו. וכתב השני עושה לשמה </w:t>
      </w:r>
      <w:proofErr w:type="spellStart"/>
      <w:r>
        <w:rPr>
          <w:rtl/>
        </w:rPr>
        <w:t>חשיב</w:t>
      </w:r>
      <w:proofErr w:type="spellEnd"/>
      <w:r>
        <w:rPr>
          <w:rtl/>
        </w:rPr>
        <w:t xml:space="preserve"> כתב וכו' והקשה </w:t>
      </w:r>
      <w:proofErr w:type="spellStart"/>
      <w:r>
        <w:rPr>
          <w:rtl/>
        </w:rPr>
        <w:t>המהרש"א</w:t>
      </w:r>
      <w:proofErr w:type="spellEnd"/>
      <w:r>
        <w:rPr>
          <w:rtl/>
        </w:rPr>
        <w:t xml:space="preserve"> </w:t>
      </w:r>
      <w:proofErr w:type="spellStart"/>
      <w:r>
        <w:rPr>
          <w:rtl/>
        </w:rPr>
        <w:t>דא"כ</w:t>
      </w:r>
      <w:proofErr w:type="spellEnd"/>
      <w:r>
        <w:rPr>
          <w:rtl/>
        </w:rPr>
        <w:t xml:space="preserve"> מה בעי גבי עדים אי כתב עליון כתב הא כתב השני עושה לשמה וכו' </w:t>
      </w:r>
      <w:proofErr w:type="spellStart"/>
      <w:r>
        <w:rPr>
          <w:rtl/>
        </w:rPr>
        <w:t>עי"ש</w:t>
      </w:r>
      <w:proofErr w:type="spellEnd"/>
      <w:r>
        <w:rPr>
          <w:rtl/>
        </w:rPr>
        <w:t xml:space="preserve">. </w:t>
      </w:r>
      <w:proofErr w:type="spellStart"/>
      <w:r>
        <w:rPr>
          <w:rtl/>
        </w:rPr>
        <w:t>ולפענ"ד</w:t>
      </w:r>
      <w:proofErr w:type="spellEnd"/>
      <w:r>
        <w:rPr>
          <w:rtl/>
        </w:rPr>
        <w:t xml:space="preserve"> נראה דאף שכתבו </w:t>
      </w:r>
      <w:proofErr w:type="spellStart"/>
      <w:r>
        <w:rPr>
          <w:rtl/>
        </w:rPr>
        <w:t>התוספ</w:t>
      </w:r>
      <w:proofErr w:type="spellEnd"/>
      <w:r>
        <w:rPr>
          <w:rtl/>
        </w:rPr>
        <w:t xml:space="preserve">' דהוי כתב כשמתקן מ"מ לא הוי רק כמתקן כתב הראשון וכתב הראשון הוא ואין כאן כתב ידן של העדים רק הכתב של הראשון והא דמדמי הש"ס עדים לשבת הוא למאן </w:t>
      </w:r>
      <w:proofErr w:type="spellStart"/>
      <w:r>
        <w:rPr>
          <w:rtl/>
        </w:rPr>
        <w:t>דס"ל</w:t>
      </w:r>
      <w:proofErr w:type="spellEnd"/>
      <w:r>
        <w:rPr>
          <w:rtl/>
        </w:rPr>
        <w:t xml:space="preserve"> </w:t>
      </w:r>
      <w:proofErr w:type="spellStart"/>
      <w:r>
        <w:rPr>
          <w:rtl/>
        </w:rPr>
        <w:t>דחייב</w:t>
      </w:r>
      <w:proofErr w:type="spellEnd"/>
      <w:r>
        <w:rPr>
          <w:rtl/>
        </w:rPr>
        <w:t xml:space="preserve"> שתים אחת משום כותב ואחת משום מוחק וכיון דהוי מוחק כתב הראשון </w:t>
      </w:r>
      <w:proofErr w:type="spellStart"/>
      <w:r>
        <w:rPr>
          <w:rtl/>
        </w:rPr>
        <w:t>וכותבין</w:t>
      </w:r>
      <w:proofErr w:type="spellEnd"/>
      <w:r>
        <w:rPr>
          <w:rtl/>
        </w:rPr>
        <w:t xml:space="preserve"> כתב שני הוי כתב ידי עדים אבל במקום דלא הוי כמוחק כתב הראשון לא הוי רק כמתקן כתב הראשון:</w:t>
      </w:r>
    </w:p>
    <w:p w14:paraId="19590FDD" w14:textId="6F3C610D" w:rsidR="00323531" w:rsidRPr="00323531" w:rsidRDefault="00323531" w:rsidP="00323531">
      <w:pPr>
        <w:jc w:val="both"/>
        <w:rPr>
          <w:rtl/>
        </w:rPr>
      </w:pPr>
      <w:r w:rsidRPr="00323531">
        <w:rPr>
          <w:rtl/>
        </w:rPr>
        <w:br w:type="page"/>
      </w:r>
    </w:p>
    <w:p w14:paraId="76EC3C75" w14:textId="2932B511" w:rsidR="00287030" w:rsidRPr="00287030" w:rsidRDefault="00287030" w:rsidP="00287030">
      <w:pPr>
        <w:jc w:val="both"/>
        <w:rPr>
          <w:u w:val="single"/>
          <w:rtl/>
        </w:rPr>
      </w:pPr>
      <w:r w:rsidRPr="00287030">
        <w:rPr>
          <w:u w:val="single"/>
          <w:rtl/>
        </w:rPr>
        <w:lastRenderedPageBreak/>
        <w:t xml:space="preserve">פני יהושע מסכת גיטין דף </w:t>
      </w:r>
      <w:proofErr w:type="spellStart"/>
      <w:r w:rsidRPr="00287030">
        <w:rPr>
          <w:u w:val="single"/>
          <w:rtl/>
        </w:rPr>
        <w:t>יט</w:t>
      </w:r>
      <w:proofErr w:type="spellEnd"/>
      <w:r w:rsidRPr="00287030">
        <w:rPr>
          <w:u w:val="single"/>
          <w:rtl/>
        </w:rPr>
        <w:t xml:space="preserve"> עמוד א</w:t>
      </w:r>
    </w:p>
    <w:p w14:paraId="5FD841F9" w14:textId="77777777" w:rsidR="00287030" w:rsidRDefault="00287030" w:rsidP="00287030">
      <w:pPr>
        <w:jc w:val="both"/>
        <w:rPr>
          <w:rtl/>
        </w:rPr>
      </w:pPr>
      <w:r>
        <w:rPr>
          <w:rtl/>
        </w:rPr>
        <w:t xml:space="preserve">בד"ה דיו על גבי דיו. </w:t>
      </w:r>
      <w:proofErr w:type="spellStart"/>
      <w:r>
        <w:rPr>
          <w:rtl/>
        </w:rPr>
        <w:t>תימה</w:t>
      </w:r>
      <w:proofErr w:type="spellEnd"/>
      <w:r>
        <w:rPr>
          <w:rtl/>
        </w:rPr>
        <w:t xml:space="preserve"> דהכא משמע </w:t>
      </w:r>
      <w:proofErr w:type="spellStart"/>
      <w:r>
        <w:rPr>
          <w:rtl/>
        </w:rPr>
        <w:t>כו</w:t>
      </w:r>
      <w:proofErr w:type="spellEnd"/>
      <w:r>
        <w:rPr>
          <w:rtl/>
        </w:rPr>
        <w:t xml:space="preserve">' ואומר ר"י דלקמן ודאי שכתב הראשון היה שלא לשמה </w:t>
      </w:r>
      <w:proofErr w:type="spellStart"/>
      <w:r>
        <w:rPr>
          <w:rtl/>
        </w:rPr>
        <w:t>כו</w:t>
      </w:r>
      <w:proofErr w:type="spellEnd"/>
      <w:r>
        <w:rPr>
          <w:rtl/>
        </w:rPr>
        <w:t xml:space="preserve">' עכ"ל. וכתב מהרש"א ז"ל </w:t>
      </w:r>
      <w:proofErr w:type="spellStart"/>
      <w:r>
        <w:rPr>
          <w:rtl/>
        </w:rPr>
        <w:t>דלפי"ז</w:t>
      </w:r>
      <w:proofErr w:type="spellEnd"/>
      <w:r>
        <w:rPr>
          <w:rtl/>
        </w:rPr>
        <w:t xml:space="preserve"> הא דבעי בסמוך ר"ל </w:t>
      </w:r>
      <w:proofErr w:type="spellStart"/>
      <w:r>
        <w:rPr>
          <w:rtl/>
        </w:rPr>
        <w:t>מר"י</w:t>
      </w:r>
      <w:proofErr w:type="spellEnd"/>
      <w:r>
        <w:rPr>
          <w:rtl/>
        </w:rPr>
        <w:t xml:space="preserve"> עדים שאין יודעים לחתום לא איירי אלא כרב </w:t>
      </w:r>
      <w:proofErr w:type="spellStart"/>
      <w:r>
        <w:rPr>
          <w:rtl/>
        </w:rPr>
        <w:t>חסדא</w:t>
      </w:r>
      <w:proofErr w:type="spellEnd"/>
      <w:r>
        <w:rPr>
          <w:rtl/>
        </w:rPr>
        <w:t xml:space="preserve"> ואליבא דרבנן </w:t>
      </w:r>
      <w:proofErr w:type="spellStart"/>
      <w:r>
        <w:rPr>
          <w:rtl/>
        </w:rPr>
        <w:t>דלרב</w:t>
      </w:r>
      <w:proofErr w:type="spellEnd"/>
      <w:r>
        <w:rPr>
          <w:rtl/>
        </w:rPr>
        <w:t xml:space="preserve"> אחא פשיטא דהוי כתב </w:t>
      </w:r>
      <w:proofErr w:type="spellStart"/>
      <w:r>
        <w:rPr>
          <w:rtl/>
        </w:rPr>
        <w:t>לכו"ע</w:t>
      </w:r>
      <w:proofErr w:type="spellEnd"/>
      <w:r>
        <w:rPr>
          <w:rtl/>
        </w:rPr>
        <w:t xml:space="preserve"> כיון שהראשון היה בפסול דודאי בהכי איירי </w:t>
      </w:r>
      <w:proofErr w:type="spellStart"/>
      <w:r>
        <w:rPr>
          <w:rtl/>
        </w:rPr>
        <w:t>בענין</w:t>
      </w:r>
      <w:proofErr w:type="spellEnd"/>
      <w:r>
        <w:rPr>
          <w:rtl/>
        </w:rPr>
        <w:t xml:space="preserve"> שאי אפשר להכשיר ע"י חתימת הראשונים, </w:t>
      </w:r>
      <w:proofErr w:type="spellStart"/>
      <w:r>
        <w:rPr>
          <w:rtl/>
        </w:rPr>
        <w:t>ולפי"ז</w:t>
      </w:r>
      <w:proofErr w:type="spellEnd"/>
      <w:r>
        <w:rPr>
          <w:rtl/>
        </w:rPr>
        <w:t xml:space="preserve"> יש לתמוה בעיקר מילתא </w:t>
      </w:r>
      <w:proofErr w:type="spellStart"/>
      <w:r>
        <w:rPr>
          <w:rtl/>
        </w:rPr>
        <w:t>דהתוספות</w:t>
      </w:r>
      <w:proofErr w:type="spellEnd"/>
      <w:r>
        <w:rPr>
          <w:rtl/>
        </w:rPr>
        <w:t xml:space="preserve"> כיון </w:t>
      </w:r>
      <w:proofErr w:type="spellStart"/>
      <w:r>
        <w:rPr>
          <w:rtl/>
        </w:rPr>
        <w:t>דאתו</w:t>
      </w:r>
      <w:proofErr w:type="spellEnd"/>
      <w:r>
        <w:rPr>
          <w:rtl/>
        </w:rPr>
        <w:t xml:space="preserve"> להו שפיר </w:t>
      </w:r>
      <w:proofErr w:type="spellStart"/>
      <w:r>
        <w:rPr>
          <w:rtl/>
        </w:rPr>
        <w:t>האיבעיא</w:t>
      </w:r>
      <w:proofErr w:type="spellEnd"/>
      <w:r>
        <w:rPr>
          <w:rtl/>
        </w:rPr>
        <w:t xml:space="preserve"> </w:t>
      </w:r>
      <w:proofErr w:type="spellStart"/>
      <w:r>
        <w:rPr>
          <w:rtl/>
        </w:rPr>
        <w:t>דר"ל</w:t>
      </w:r>
      <w:proofErr w:type="spellEnd"/>
      <w:r>
        <w:rPr>
          <w:rtl/>
        </w:rPr>
        <w:t xml:space="preserve"> </w:t>
      </w:r>
      <w:proofErr w:type="spellStart"/>
      <w:r>
        <w:rPr>
          <w:rtl/>
        </w:rPr>
        <w:t>ור"י</w:t>
      </w:r>
      <w:proofErr w:type="spellEnd"/>
      <w:r>
        <w:rPr>
          <w:rtl/>
        </w:rPr>
        <w:t xml:space="preserve"> אליבא </w:t>
      </w:r>
      <w:proofErr w:type="spellStart"/>
      <w:r>
        <w:rPr>
          <w:rtl/>
        </w:rPr>
        <w:t>דרב</w:t>
      </w:r>
      <w:proofErr w:type="spellEnd"/>
      <w:r>
        <w:rPr>
          <w:rtl/>
        </w:rPr>
        <w:t xml:space="preserve"> </w:t>
      </w:r>
      <w:proofErr w:type="spellStart"/>
      <w:r>
        <w:rPr>
          <w:rtl/>
        </w:rPr>
        <w:t>חסדא</w:t>
      </w:r>
      <w:proofErr w:type="spellEnd"/>
      <w:r>
        <w:rPr>
          <w:rtl/>
        </w:rPr>
        <w:t xml:space="preserve"> </w:t>
      </w:r>
      <w:proofErr w:type="spellStart"/>
      <w:r>
        <w:rPr>
          <w:rtl/>
        </w:rPr>
        <w:t>וכרבנן</w:t>
      </w:r>
      <w:proofErr w:type="spellEnd"/>
      <w:r>
        <w:rPr>
          <w:rtl/>
        </w:rPr>
        <w:t xml:space="preserve"> א"כ האי </w:t>
      </w:r>
      <w:proofErr w:type="spellStart"/>
      <w:r>
        <w:rPr>
          <w:rtl/>
        </w:rPr>
        <w:t>מימרא</w:t>
      </w:r>
      <w:proofErr w:type="spellEnd"/>
      <w:r>
        <w:rPr>
          <w:rtl/>
        </w:rPr>
        <w:t xml:space="preserve"> מדיו על גבי דיו נמי הוי מצי </w:t>
      </w:r>
      <w:proofErr w:type="spellStart"/>
      <w:r>
        <w:rPr>
          <w:rtl/>
        </w:rPr>
        <w:t>לאוקמי</w:t>
      </w:r>
      <w:proofErr w:type="spellEnd"/>
      <w:r>
        <w:rPr>
          <w:rtl/>
        </w:rPr>
        <w:t xml:space="preserve"> כרב </w:t>
      </w:r>
      <w:proofErr w:type="spellStart"/>
      <w:r>
        <w:rPr>
          <w:rtl/>
        </w:rPr>
        <w:t>חסדא</w:t>
      </w:r>
      <w:proofErr w:type="spellEnd"/>
      <w:r>
        <w:rPr>
          <w:rtl/>
        </w:rPr>
        <w:t xml:space="preserve"> ואליבא דרבנן </w:t>
      </w:r>
      <w:proofErr w:type="spellStart"/>
      <w:r>
        <w:rPr>
          <w:rtl/>
        </w:rPr>
        <w:t>ואההיא</w:t>
      </w:r>
      <w:proofErr w:type="spellEnd"/>
      <w:r>
        <w:rPr>
          <w:rtl/>
        </w:rPr>
        <w:t xml:space="preserve"> </w:t>
      </w:r>
      <w:proofErr w:type="spellStart"/>
      <w:r>
        <w:rPr>
          <w:rtl/>
        </w:rPr>
        <w:t>מתניתין</w:t>
      </w:r>
      <w:proofErr w:type="spellEnd"/>
      <w:r>
        <w:rPr>
          <w:rtl/>
        </w:rPr>
        <w:t xml:space="preserve"> </w:t>
      </w:r>
      <w:proofErr w:type="spellStart"/>
      <w:r>
        <w:rPr>
          <w:rtl/>
        </w:rPr>
        <w:t>דשבת</w:t>
      </w:r>
      <w:proofErr w:type="spellEnd"/>
      <w:r>
        <w:rPr>
          <w:rtl/>
        </w:rPr>
        <w:t xml:space="preserve"> </w:t>
      </w:r>
      <w:proofErr w:type="spellStart"/>
      <w:r>
        <w:rPr>
          <w:rtl/>
        </w:rPr>
        <w:t>קאי</w:t>
      </w:r>
      <w:proofErr w:type="spellEnd"/>
      <w:r>
        <w:rPr>
          <w:rtl/>
        </w:rPr>
        <w:t xml:space="preserve"> </w:t>
      </w:r>
      <w:proofErr w:type="spellStart"/>
      <w:r>
        <w:rPr>
          <w:rtl/>
        </w:rPr>
        <w:t>דקתני</w:t>
      </w:r>
      <w:proofErr w:type="spellEnd"/>
      <w:r>
        <w:rPr>
          <w:rtl/>
        </w:rPr>
        <w:t xml:space="preserve"> כתב על גבי כתב פטור ומפרשי לה ר"י </w:t>
      </w:r>
      <w:proofErr w:type="spellStart"/>
      <w:r>
        <w:rPr>
          <w:rtl/>
        </w:rPr>
        <w:t>ור"ל</w:t>
      </w:r>
      <w:proofErr w:type="spellEnd"/>
      <w:r>
        <w:rPr>
          <w:rtl/>
        </w:rPr>
        <w:t xml:space="preserve"> </w:t>
      </w:r>
      <w:proofErr w:type="spellStart"/>
      <w:r>
        <w:rPr>
          <w:rtl/>
        </w:rPr>
        <w:t>בהנך</w:t>
      </w:r>
      <w:proofErr w:type="spellEnd"/>
      <w:r>
        <w:rPr>
          <w:rtl/>
        </w:rPr>
        <w:t xml:space="preserve"> גווני </w:t>
      </w:r>
      <w:proofErr w:type="spellStart"/>
      <w:r>
        <w:rPr>
          <w:rtl/>
        </w:rPr>
        <w:t>דמפרש</w:t>
      </w:r>
      <w:proofErr w:type="spellEnd"/>
      <w:r>
        <w:rPr>
          <w:rtl/>
        </w:rPr>
        <w:t xml:space="preserve"> הכא </w:t>
      </w:r>
      <w:proofErr w:type="spellStart"/>
      <w:r>
        <w:rPr>
          <w:rtl/>
        </w:rPr>
        <w:t>ומתניתין</w:t>
      </w:r>
      <w:proofErr w:type="spellEnd"/>
      <w:r>
        <w:rPr>
          <w:rtl/>
        </w:rPr>
        <w:t xml:space="preserve"> דהתם </w:t>
      </w:r>
      <w:proofErr w:type="spellStart"/>
      <w:r>
        <w:rPr>
          <w:rtl/>
        </w:rPr>
        <w:t>מוקמינן</w:t>
      </w:r>
      <w:proofErr w:type="spellEnd"/>
      <w:r>
        <w:rPr>
          <w:rtl/>
        </w:rPr>
        <w:t xml:space="preserve"> לה </w:t>
      </w:r>
      <w:proofErr w:type="spellStart"/>
      <w:r>
        <w:rPr>
          <w:rtl/>
        </w:rPr>
        <w:t>בהדיא</w:t>
      </w:r>
      <w:proofErr w:type="spellEnd"/>
      <w:r>
        <w:rPr>
          <w:rtl/>
        </w:rPr>
        <w:t xml:space="preserve"> במקומה כרבנן. מיהו לולא פירוש מהרש"א ז"ל נראה לי בכוונת התוספות </w:t>
      </w:r>
      <w:proofErr w:type="spellStart"/>
      <w:r>
        <w:rPr>
          <w:rtl/>
        </w:rPr>
        <w:t>דהאיבעיא</w:t>
      </w:r>
      <w:proofErr w:type="spellEnd"/>
      <w:r>
        <w:rPr>
          <w:rtl/>
        </w:rPr>
        <w:t xml:space="preserve"> </w:t>
      </w:r>
      <w:proofErr w:type="spellStart"/>
      <w:r>
        <w:rPr>
          <w:rtl/>
        </w:rPr>
        <w:t>דבסמוך</w:t>
      </w:r>
      <w:proofErr w:type="spellEnd"/>
      <w:r>
        <w:rPr>
          <w:rtl/>
        </w:rPr>
        <w:t xml:space="preserve"> נמי </w:t>
      </w:r>
      <w:proofErr w:type="spellStart"/>
      <w:r>
        <w:rPr>
          <w:rtl/>
        </w:rPr>
        <w:t>מיתוקמא</w:t>
      </w:r>
      <w:proofErr w:type="spellEnd"/>
      <w:r>
        <w:rPr>
          <w:rtl/>
        </w:rPr>
        <w:t xml:space="preserve"> אליבא </w:t>
      </w:r>
      <w:proofErr w:type="spellStart"/>
      <w:r>
        <w:rPr>
          <w:rtl/>
        </w:rPr>
        <w:t>דכו"ע</w:t>
      </w:r>
      <w:proofErr w:type="spellEnd"/>
      <w:r>
        <w:rPr>
          <w:rtl/>
        </w:rPr>
        <w:t xml:space="preserve"> ולא דמי לגט שנכתב שלא לשמה דהתם ודאי כתב האחרון עיקר כיון שאינו צריך עוד לכתב הראשון ואדרבא מכווין </w:t>
      </w:r>
      <w:proofErr w:type="spellStart"/>
      <w:r>
        <w:rPr>
          <w:rtl/>
        </w:rPr>
        <w:t>למוחקו</w:t>
      </w:r>
      <w:proofErr w:type="spellEnd"/>
      <w:r>
        <w:rPr>
          <w:rtl/>
        </w:rPr>
        <w:t xml:space="preserve"> </w:t>
      </w:r>
      <w:proofErr w:type="spellStart"/>
      <w:r>
        <w:rPr>
          <w:rtl/>
        </w:rPr>
        <w:t>משא"כ</w:t>
      </w:r>
      <w:proofErr w:type="spellEnd"/>
      <w:r>
        <w:rPr>
          <w:rtl/>
        </w:rPr>
        <w:t xml:space="preserve"> בעדים שאין יודעים לחתום אי אפשר לנו לומר בשום ענין שהכתב האחרון עיקר כיון דאי אפשר לו בלא כתב הראשון ועיקר הכתיבה של ראשונים הוא </w:t>
      </w:r>
      <w:proofErr w:type="spellStart"/>
      <w:r>
        <w:rPr>
          <w:rtl/>
        </w:rPr>
        <w:t>וכה"ג</w:t>
      </w:r>
      <w:proofErr w:type="spellEnd"/>
      <w:r>
        <w:rPr>
          <w:rtl/>
        </w:rPr>
        <w:t xml:space="preserve"> אמרינן </w:t>
      </w:r>
      <w:proofErr w:type="spellStart"/>
      <w:r>
        <w:rPr>
          <w:rtl/>
        </w:rPr>
        <w:t>להדיא</w:t>
      </w:r>
      <w:proofErr w:type="spellEnd"/>
      <w:r>
        <w:rPr>
          <w:rtl/>
        </w:rPr>
        <w:t xml:space="preserve"> בירושלמי ולאו כתב הראשונים הוא. אלא </w:t>
      </w:r>
      <w:proofErr w:type="spellStart"/>
      <w:r>
        <w:rPr>
          <w:rtl/>
        </w:rPr>
        <w:t>דלפי"ז</w:t>
      </w:r>
      <w:proofErr w:type="spellEnd"/>
      <w:r>
        <w:rPr>
          <w:rtl/>
        </w:rPr>
        <w:t xml:space="preserve"> יש לדקדק למה הוצרך ר' יוחנן לומר וכי מפני שאנו </w:t>
      </w:r>
      <w:proofErr w:type="spellStart"/>
      <w:r>
        <w:rPr>
          <w:rtl/>
        </w:rPr>
        <w:t>מדמין</w:t>
      </w:r>
      <w:proofErr w:type="spellEnd"/>
      <w:r>
        <w:rPr>
          <w:rtl/>
        </w:rPr>
        <w:t xml:space="preserve"> נעשה מעשה </w:t>
      </w:r>
      <w:proofErr w:type="spellStart"/>
      <w:r>
        <w:rPr>
          <w:rtl/>
        </w:rPr>
        <w:t>ותיפוק</w:t>
      </w:r>
      <w:proofErr w:type="spellEnd"/>
      <w:r>
        <w:rPr>
          <w:rtl/>
        </w:rPr>
        <w:t xml:space="preserve"> ליה דלא דמי, אלא משום </w:t>
      </w:r>
      <w:proofErr w:type="spellStart"/>
      <w:r>
        <w:rPr>
          <w:rtl/>
        </w:rPr>
        <w:t>דנראה</w:t>
      </w:r>
      <w:proofErr w:type="spellEnd"/>
      <w:r>
        <w:rPr>
          <w:rtl/>
        </w:rPr>
        <w:t xml:space="preserve"> </w:t>
      </w:r>
      <w:proofErr w:type="spellStart"/>
      <w:r>
        <w:rPr>
          <w:rtl/>
        </w:rPr>
        <w:t>דבדיו</w:t>
      </w:r>
      <w:proofErr w:type="spellEnd"/>
      <w:r>
        <w:rPr>
          <w:rtl/>
        </w:rPr>
        <w:t xml:space="preserve"> על גבי </w:t>
      </w:r>
      <w:proofErr w:type="spellStart"/>
      <w:r>
        <w:rPr>
          <w:rtl/>
        </w:rPr>
        <w:t>סיקרא</w:t>
      </w:r>
      <w:proofErr w:type="spellEnd"/>
      <w:r>
        <w:rPr>
          <w:rtl/>
        </w:rPr>
        <w:t xml:space="preserve"> נמי מחייב ליה ר' יוחנן בכל ענין ומשום </w:t>
      </w:r>
      <w:proofErr w:type="spellStart"/>
      <w:r>
        <w:rPr>
          <w:rtl/>
        </w:rPr>
        <w:t>דנסתלק</w:t>
      </w:r>
      <w:proofErr w:type="spellEnd"/>
      <w:r>
        <w:rPr>
          <w:rtl/>
        </w:rPr>
        <w:t xml:space="preserve"> מעשה הראשון מש"ה הוצרך לומר וכי מפני שאנו </w:t>
      </w:r>
      <w:proofErr w:type="spellStart"/>
      <w:r>
        <w:rPr>
          <w:rtl/>
        </w:rPr>
        <w:t>מדמין</w:t>
      </w:r>
      <w:proofErr w:type="spellEnd"/>
      <w:r>
        <w:rPr>
          <w:rtl/>
        </w:rPr>
        <w:t xml:space="preserve"> </w:t>
      </w:r>
      <w:proofErr w:type="spellStart"/>
      <w:r>
        <w:rPr>
          <w:rtl/>
        </w:rPr>
        <w:t>ודו"ק</w:t>
      </w:r>
      <w:proofErr w:type="spellEnd"/>
      <w:r>
        <w:rPr>
          <w:rtl/>
        </w:rPr>
        <w:t xml:space="preserve"> ועיין ברמב"ם ז"ל. ותדע </w:t>
      </w:r>
      <w:proofErr w:type="spellStart"/>
      <w:r>
        <w:rPr>
          <w:rtl/>
        </w:rPr>
        <w:t>דהכי</w:t>
      </w:r>
      <w:proofErr w:type="spellEnd"/>
      <w:r>
        <w:rPr>
          <w:rtl/>
        </w:rPr>
        <w:t xml:space="preserve"> הוא דאי כפירוש מהרש"א ז"ל תיקשי לרב אחא </w:t>
      </w:r>
      <w:proofErr w:type="spellStart"/>
      <w:r>
        <w:rPr>
          <w:rtl/>
        </w:rPr>
        <w:t>מברייתא</w:t>
      </w:r>
      <w:proofErr w:type="spellEnd"/>
      <w:r>
        <w:rPr>
          <w:rtl/>
        </w:rPr>
        <w:t xml:space="preserve"> </w:t>
      </w:r>
      <w:proofErr w:type="spellStart"/>
      <w:r>
        <w:rPr>
          <w:rtl/>
        </w:rPr>
        <w:t>דבסמוך</w:t>
      </w:r>
      <w:proofErr w:type="spellEnd"/>
      <w:r>
        <w:rPr>
          <w:rtl/>
        </w:rPr>
        <w:t xml:space="preserve"> </w:t>
      </w:r>
      <w:proofErr w:type="spellStart"/>
      <w:r>
        <w:rPr>
          <w:rtl/>
        </w:rPr>
        <w:t>דמשמע</w:t>
      </w:r>
      <w:proofErr w:type="spellEnd"/>
      <w:r>
        <w:rPr>
          <w:rtl/>
        </w:rPr>
        <w:t xml:space="preserve"> דאף בגיטין לא </w:t>
      </w:r>
      <w:proofErr w:type="spellStart"/>
      <w:r>
        <w:rPr>
          <w:rtl/>
        </w:rPr>
        <w:t>מכשרינן</w:t>
      </w:r>
      <w:proofErr w:type="spellEnd"/>
      <w:r>
        <w:rPr>
          <w:rtl/>
        </w:rPr>
        <w:t xml:space="preserve"> אלא לקרוע נייר חלק אבל לא בכתב על גבי כתב ולשיטת מהרש"א אליבא </w:t>
      </w:r>
      <w:proofErr w:type="spellStart"/>
      <w:r>
        <w:rPr>
          <w:rtl/>
        </w:rPr>
        <w:t>דרב</w:t>
      </w:r>
      <w:proofErr w:type="spellEnd"/>
      <w:r>
        <w:rPr>
          <w:rtl/>
        </w:rPr>
        <w:t xml:space="preserve"> אחא </w:t>
      </w:r>
      <w:proofErr w:type="spellStart"/>
      <w:r>
        <w:rPr>
          <w:rtl/>
        </w:rPr>
        <w:t>לכו"ע</w:t>
      </w:r>
      <w:proofErr w:type="spellEnd"/>
      <w:r>
        <w:rPr>
          <w:rtl/>
        </w:rPr>
        <w:t xml:space="preserve"> כשר אף בכתב על גבי כתב כיון שמתקן </w:t>
      </w:r>
      <w:proofErr w:type="spellStart"/>
      <w:r>
        <w:rPr>
          <w:rtl/>
        </w:rPr>
        <w:t>לענין</w:t>
      </w:r>
      <w:proofErr w:type="spellEnd"/>
      <w:r>
        <w:rPr>
          <w:rtl/>
        </w:rPr>
        <w:t xml:space="preserve"> לשמה אלא ע"כ </w:t>
      </w:r>
      <w:proofErr w:type="spellStart"/>
      <w:r>
        <w:rPr>
          <w:rtl/>
        </w:rPr>
        <w:t>כדכתיבנא</w:t>
      </w:r>
      <w:proofErr w:type="spellEnd"/>
      <w:r>
        <w:rPr>
          <w:rtl/>
        </w:rPr>
        <w:t xml:space="preserve"> </w:t>
      </w:r>
      <w:proofErr w:type="spellStart"/>
      <w:r>
        <w:rPr>
          <w:rtl/>
        </w:rPr>
        <w:t>דבכה"ג</w:t>
      </w:r>
      <w:proofErr w:type="spellEnd"/>
      <w:r>
        <w:rPr>
          <w:rtl/>
        </w:rPr>
        <w:t xml:space="preserve"> שאין השני יכול לחתום לא שייך לומר </w:t>
      </w:r>
      <w:proofErr w:type="spellStart"/>
      <w:r>
        <w:rPr>
          <w:rtl/>
        </w:rPr>
        <w:t>דכתב</w:t>
      </w:r>
      <w:proofErr w:type="spellEnd"/>
      <w:r>
        <w:rPr>
          <w:rtl/>
        </w:rPr>
        <w:t xml:space="preserve"> השני עיקר אלא </w:t>
      </w:r>
      <w:proofErr w:type="spellStart"/>
      <w:r>
        <w:rPr>
          <w:rtl/>
        </w:rPr>
        <w:t>היכא</w:t>
      </w:r>
      <w:proofErr w:type="spellEnd"/>
      <w:r>
        <w:rPr>
          <w:rtl/>
        </w:rPr>
        <w:t xml:space="preserve"> שמתקן בגוף הכתב הוא </w:t>
      </w:r>
      <w:proofErr w:type="spellStart"/>
      <w:r>
        <w:rPr>
          <w:rtl/>
        </w:rPr>
        <w:t>דמיבעיא</w:t>
      </w:r>
      <w:proofErr w:type="spellEnd"/>
      <w:r>
        <w:rPr>
          <w:rtl/>
        </w:rPr>
        <w:t xml:space="preserve"> להו כגון דיו על גבי </w:t>
      </w:r>
      <w:proofErr w:type="spellStart"/>
      <w:r>
        <w:rPr>
          <w:rtl/>
        </w:rPr>
        <w:t>סיקרא</w:t>
      </w:r>
      <w:proofErr w:type="spellEnd"/>
      <w:r>
        <w:rPr>
          <w:rtl/>
        </w:rPr>
        <w:t xml:space="preserve"> </w:t>
      </w:r>
      <w:proofErr w:type="spellStart"/>
      <w:r>
        <w:rPr>
          <w:rtl/>
        </w:rPr>
        <w:t>ומסקינן</w:t>
      </w:r>
      <w:proofErr w:type="spellEnd"/>
      <w:r>
        <w:rPr>
          <w:rtl/>
        </w:rPr>
        <w:t xml:space="preserve"> </w:t>
      </w:r>
      <w:proofErr w:type="spellStart"/>
      <w:r>
        <w:rPr>
          <w:rtl/>
        </w:rPr>
        <w:t>דאסור</w:t>
      </w:r>
      <w:proofErr w:type="spellEnd"/>
      <w:r>
        <w:rPr>
          <w:rtl/>
        </w:rPr>
        <w:t xml:space="preserve"> ולא שרי אלא </w:t>
      </w:r>
      <w:proofErr w:type="spellStart"/>
      <w:r>
        <w:rPr>
          <w:rtl/>
        </w:rPr>
        <w:t>מקרעין</w:t>
      </w:r>
      <w:proofErr w:type="spellEnd"/>
      <w:r>
        <w:rPr>
          <w:rtl/>
        </w:rPr>
        <w:t xml:space="preserve"> או ברוק וכמו שאבאר בסמוך, כן נראה לי נכון לשיטת התוס' ועיין מה שכתב הרמב"ם ז"ל בהלכות גיטין ובמגיד משנה שם </w:t>
      </w:r>
      <w:proofErr w:type="spellStart"/>
      <w:r>
        <w:rPr>
          <w:rtl/>
        </w:rPr>
        <w:t>ודו"ק</w:t>
      </w:r>
      <w:proofErr w:type="spellEnd"/>
      <w:r>
        <w:rPr>
          <w:rtl/>
        </w:rPr>
        <w:t>:</w:t>
      </w:r>
    </w:p>
    <w:p w14:paraId="4F3B449E" w14:textId="5C1B6F6B" w:rsidR="00287030" w:rsidRDefault="00287030" w:rsidP="00287030">
      <w:pPr>
        <w:jc w:val="both"/>
      </w:pPr>
    </w:p>
    <w:p w14:paraId="11A09A50" w14:textId="77777777" w:rsidR="002F1CE0" w:rsidRPr="002F1CE0" w:rsidRDefault="002F1CE0" w:rsidP="002F1CE0">
      <w:pPr>
        <w:jc w:val="both"/>
        <w:rPr>
          <w:u w:val="single"/>
          <w:rtl/>
        </w:rPr>
      </w:pPr>
      <w:r w:rsidRPr="002F1CE0">
        <w:rPr>
          <w:u w:val="single"/>
          <w:rtl/>
        </w:rPr>
        <w:t>תרומת הדשן סימן מח</w:t>
      </w:r>
    </w:p>
    <w:p w14:paraId="594CA23D" w14:textId="77777777" w:rsidR="002F1CE0" w:rsidRDefault="002F1CE0" w:rsidP="002F1CE0">
      <w:pPr>
        <w:jc w:val="both"/>
        <w:rPr>
          <w:rtl/>
        </w:rPr>
      </w:pPr>
      <w:r>
        <w:rPr>
          <w:rtl/>
        </w:rPr>
        <w:t xml:space="preserve">שאלה: אותיות ותיבות בתפילין שנמחקו קצת, אבל עדיין רישומן ניכר, ורצה להעביר עליהם קולמוס לפי שחושש שמא </w:t>
      </w:r>
      <w:proofErr w:type="spellStart"/>
      <w:r>
        <w:rPr>
          <w:rtl/>
        </w:rPr>
        <w:t>יתמחקו</w:t>
      </w:r>
      <w:proofErr w:type="spellEnd"/>
      <w:r>
        <w:rPr>
          <w:rtl/>
        </w:rPr>
        <w:t xml:space="preserve"> עוד יותר, שלא יהא רישומן ניכר, שרי </w:t>
      </w:r>
      <w:proofErr w:type="spellStart"/>
      <w:r>
        <w:rPr>
          <w:rtl/>
        </w:rPr>
        <w:t>למיעבד</w:t>
      </w:r>
      <w:proofErr w:type="spellEnd"/>
      <w:r>
        <w:rPr>
          <w:rtl/>
        </w:rPr>
        <w:t xml:space="preserve"> הכי או לאו? </w:t>
      </w:r>
    </w:p>
    <w:p w14:paraId="238E4E37" w14:textId="29BEC74F" w:rsidR="002F1CE0" w:rsidRDefault="002F1CE0" w:rsidP="002F1CE0">
      <w:pPr>
        <w:jc w:val="both"/>
        <w:rPr>
          <w:rtl/>
        </w:rPr>
      </w:pPr>
      <w:r>
        <w:rPr>
          <w:rtl/>
        </w:rPr>
        <w:t xml:space="preserve">תשובה: יראה, דאם רישומן ניכר כל כך, </w:t>
      </w:r>
      <w:proofErr w:type="spellStart"/>
      <w:r>
        <w:rPr>
          <w:rtl/>
        </w:rPr>
        <w:t>דיוכל</w:t>
      </w:r>
      <w:proofErr w:type="spellEnd"/>
      <w:r>
        <w:rPr>
          <w:rtl/>
        </w:rPr>
        <w:t xml:space="preserve"> תינוק דלא חכים </w:t>
      </w:r>
      <w:proofErr w:type="spellStart"/>
      <w:r>
        <w:rPr>
          <w:rtl/>
        </w:rPr>
        <w:t>ודלא</w:t>
      </w:r>
      <w:proofErr w:type="spellEnd"/>
      <w:r>
        <w:rPr>
          <w:rtl/>
        </w:rPr>
        <w:t xml:space="preserve"> </w:t>
      </w:r>
      <w:proofErr w:type="spellStart"/>
      <w:r>
        <w:rPr>
          <w:rtl/>
        </w:rPr>
        <w:t>טפש</w:t>
      </w:r>
      <w:proofErr w:type="spellEnd"/>
      <w:r>
        <w:rPr>
          <w:rtl/>
        </w:rPr>
        <w:t xml:space="preserve"> לקרות יפה, </w:t>
      </w:r>
      <w:proofErr w:type="spellStart"/>
      <w:r>
        <w:rPr>
          <w:rtl/>
        </w:rPr>
        <w:t>כה"ג</w:t>
      </w:r>
      <w:proofErr w:type="spellEnd"/>
      <w:r>
        <w:rPr>
          <w:rtl/>
        </w:rPr>
        <w:t xml:space="preserve"> שרי להעביר קולמוס על הכתב להטיבו ולחדשו, כדי שלא </w:t>
      </w:r>
      <w:proofErr w:type="spellStart"/>
      <w:r>
        <w:rPr>
          <w:rtl/>
        </w:rPr>
        <w:t>יתמחק</w:t>
      </w:r>
      <w:proofErr w:type="spellEnd"/>
      <w:r>
        <w:rPr>
          <w:rtl/>
        </w:rPr>
        <w:t xml:space="preserve"> יותר, </w:t>
      </w:r>
      <w:proofErr w:type="spellStart"/>
      <w:r>
        <w:rPr>
          <w:rtl/>
        </w:rPr>
        <w:t>דכיון</w:t>
      </w:r>
      <w:proofErr w:type="spellEnd"/>
      <w:r>
        <w:rPr>
          <w:rtl/>
        </w:rPr>
        <w:t xml:space="preserve"> </w:t>
      </w:r>
      <w:proofErr w:type="spellStart"/>
      <w:r>
        <w:rPr>
          <w:rtl/>
        </w:rPr>
        <w:t>דעכשיו</w:t>
      </w:r>
      <w:proofErr w:type="spellEnd"/>
      <w:r>
        <w:rPr>
          <w:rtl/>
        </w:rPr>
        <w:t xml:space="preserve"> הכתב כשר הוא, ומה שיוסיף עליו, אינו אלא שישמרו שלא יתקלקלו, </w:t>
      </w:r>
      <w:proofErr w:type="spellStart"/>
      <w:r>
        <w:rPr>
          <w:rtl/>
        </w:rPr>
        <w:t>כה"ג</w:t>
      </w:r>
      <w:proofErr w:type="spellEnd"/>
      <w:r>
        <w:rPr>
          <w:rtl/>
        </w:rPr>
        <w:t xml:space="preserve"> לא </w:t>
      </w:r>
      <w:proofErr w:type="spellStart"/>
      <w:r>
        <w:rPr>
          <w:rtl/>
        </w:rPr>
        <w:t>חשיב</w:t>
      </w:r>
      <w:proofErr w:type="spellEnd"/>
      <w:r>
        <w:rPr>
          <w:rtl/>
        </w:rPr>
        <w:t xml:space="preserve"> כתיבה שלא כסדרן. ואף על גב </w:t>
      </w:r>
      <w:proofErr w:type="spellStart"/>
      <w:r>
        <w:rPr>
          <w:rtl/>
        </w:rPr>
        <w:t>דכתב</w:t>
      </w:r>
      <w:proofErr w:type="spellEnd"/>
      <w:r>
        <w:rPr>
          <w:rtl/>
        </w:rPr>
        <w:t xml:space="preserve"> הראשון לא יהא נראה כלל, מפני כתב האחרון, מ"מ הואיל וכתב האחרון אינו מתקן עתה כלום, שהרי עכשיו כשר הוא כתב הראשון. </w:t>
      </w:r>
      <w:proofErr w:type="spellStart"/>
      <w:r>
        <w:rPr>
          <w:rtl/>
        </w:rPr>
        <w:t>וכה"ג</w:t>
      </w:r>
      <w:proofErr w:type="spellEnd"/>
      <w:r>
        <w:rPr>
          <w:rtl/>
        </w:rPr>
        <w:t xml:space="preserve"> מוכח בתוספות פ"ב </w:t>
      </w:r>
      <w:proofErr w:type="spellStart"/>
      <w:r>
        <w:rPr>
          <w:rtl/>
        </w:rPr>
        <w:t>דגיטין</w:t>
      </w:r>
      <w:proofErr w:type="spellEnd"/>
      <w:r>
        <w:rPr>
          <w:rtl/>
        </w:rPr>
        <w:t xml:space="preserve"> /</w:t>
      </w:r>
      <w:proofErr w:type="spellStart"/>
      <w:r>
        <w:rPr>
          <w:rtl/>
        </w:rPr>
        <w:t>יט</w:t>
      </w:r>
      <w:proofErr w:type="spellEnd"/>
      <w:r>
        <w:rPr>
          <w:rtl/>
        </w:rPr>
        <w:t xml:space="preserve"> ע"א ד"ה דיו/, כתב דיו על גבי דיו דלא </w:t>
      </w:r>
      <w:proofErr w:type="spellStart"/>
      <w:r>
        <w:rPr>
          <w:rtl/>
        </w:rPr>
        <w:t>חשיב</w:t>
      </w:r>
      <w:proofErr w:type="spellEnd"/>
      <w:r>
        <w:rPr>
          <w:rtl/>
        </w:rPr>
        <w:t xml:space="preserve"> כתב העליון כתב, אא"כ היה מתקן התחתון, כגון </w:t>
      </w:r>
      <w:proofErr w:type="spellStart"/>
      <w:r>
        <w:rPr>
          <w:rtl/>
        </w:rPr>
        <w:t>משלא</w:t>
      </w:r>
      <w:proofErr w:type="spellEnd"/>
      <w:r>
        <w:rPr>
          <w:rtl/>
        </w:rPr>
        <w:t xml:space="preserve"> לשמה </w:t>
      </w:r>
      <w:proofErr w:type="spellStart"/>
      <w:r>
        <w:rPr>
          <w:rtl/>
        </w:rPr>
        <w:t>לשמה</w:t>
      </w:r>
      <w:proofErr w:type="spellEnd"/>
      <w:r>
        <w:rPr>
          <w:rtl/>
        </w:rPr>
        <w:t xml:space="preserve">, </w:t>
      </w:r>
      <w:proofErr w:type="spellStart"/>
      <w:r>
        <w:rPr>
          <w:rtl/>
        </w:rPr>
        <w:t>וכה"ג</w:t>
      </w:r>
      <w:proofErr w:type="spellEnd"/>
      <w:r>
        <w:rPr>
          <w:rtl/>
        </w:rPr>
        <w:t xml:space="preserve">. והכי נמי איתא בתוספות פ' הבונה, /שבת קד ע"ב ד"ה </w:t>
      </w:r>
      <w:proofErr w:type="spellStart"/>
      <w:r>
        <w:rPr>
          <w:rtl/>
        </w:rPr>
        <w:t>אר"ח</w:t>
      </w:r>
      <w:proofErr w:type="spellEnd"/>
      <w:r>
        <w:rPr>
          <w:rtl/>
        </w:rPr>
        <w:t xml:space="preserve">/. ובגיליון פ"ב </w:t>
      </w:r>
      <w:proofErr w:type="spellStart"/>
      <w:r>
        <w:rPr>
          <w:rtl/>
        </w:rPr>
        <w:t>דגיטין</w:t>
      </w:r>
      <w:proofErr w:type="spellEnd"/>
      <w:r>
        <w:rPr>
          <w:rtl/>
        </w:rPr>
        <w:t xml:space="preserve"> כתב, לחד </w:t>
      </w:r>
      <w:proofErr w:type="spellStart"/>
      <w:r>
        <w:rPr>
          <w:rtl/>
        </w:rPr>
        <w:t>שינויא</w:t>
      </w:r>
      <w:proofErr w:type="spellEnd"/>
      <w:r>
        <w:rPr>
          <w:rtl/>
        </w:rPr>
        <w:t xml:space="preserve"> </w:t>
      </w:r>
      <w:proofErr w:type="spellStart"/>
      <w:r>
        <w:rPr>
          <w:rtl/>
        </w:rPr>
        <w:t>דאפי</w:t>
      </w:r>
      <w:proofErr w:type="spellEnd"/>
      <w:r>
        <w:rPr>
          <w:rtl/>
        </w:rPr>
        <w:t xml:space="preserve">' כשהוא מתקן כתב התחתון לעשותה לשמה, מ"מ לא </w:t>
      </w:r>
      <w:proofErr w:type="spellStart"/>
      <w:r>
        <w:rPr>
          <w:rtl/>
        </w:rPr>
        <w:t>חשיב</w:t>
      </w:r>
      <w:proofErr w:type="spellEnd"/>
      <w:r>
        <w:rPr>
          <w:rtl/>
        </w:rPr>
        <w:t xml:space="preserve"> כתב העליון כתב, אלא </w:t>
      </w:r>
      <w:proofErr w:type="spellStart"/>
      <w:r>
        <w:rPr>
          <w:rtl/>
        </w:rPr>
        <w:t>לענין</w:t>
      </w:r>
      <w:proofErr w:type="spellEnd"/>
      <w:r>
        <w:rPr>
          <w:rtl/>
        </w:rPr>
        <w:t xml:space="preserve"> זה שעושהו לשמה. </w:t>
      </w:r>
      <w:proofErr w:type="spellStart"/>
      <w:r>
        <w:rPr>
          <w:rtl/>
        </w:rPr>
        <w:t>ובנ"ד</w:t>
      </w:r>
      <w:proofErr w:type="spellEnd"/>
      <w:r>
        <w:rPr>
          <w:rtl/>
        </w:rPr>
        <w:t xml:space="preserve">, שאינו מתקן כלום, אלא שמשמר כתב הראשון, ודאי לא </w:t>
      </w:r>
      <w:proofErr w:type="spellStart"/>
      <w:r>
        <w:rPr>
          <w:rtl/>
        </w:rPr>
        <w:t>חשיב</w:t>
      </w:r>
      <w:proofErr w:type="spellEnd"/>
      <w:r>
        <w:rPr>
          <w:rtl/>
        </w:rPr>
        <w:t xml:space="preserve"> כתב </w:t>
      </w:r>
      <w:proofErr w:type="spellStart"/>
      <w:r>
        <w:rPr>
          <w:rtl/>
        </w:rPr>
        <w:t>לענין</w:t>
      </w:r>
      <w:proofErr w:type="spellEnd"/>
      <w:r>
        <w:rPr>
          <w:rtl/>
        </w:rPr>
        <w:t xml:space="preserve"> להחשיבו לכתב שלא כסדרן.</w:t>
      </w:r>
      <w:r w:rsidR="00903599">
        <w:rPr>
          <w:rFonts w:hint="cs"/>
          <w:rtl/>
        </w:rPr>
        <w:t>..</w:t>
      </w:r>
    </w:p>
    <w:p w14:paraId="16F0DBB2" w14:textId="312905C5" w:rsidR="00903599" w:rsidRDefault="00903599" w:rsidP="002F1CE0">
      <w:pPr>
        <w:jc w:val="both"/>
        <w:rPr>
          <w:rtl/>
        </w:rPr>
      </w:pPr>
    </w:p>
    <w:p w14:paraId="0657E454" w14:textId="77777777" w:rsidR="006A3F2E" w:rsidRPr="006A3F2E" w:rsidRDefault="006A3F2E" w:rsidP="006A3F2E">
      <w:pPr>
        <w:jc w:val="both"/>
        <w:rPr>
          <w:u w:val="single"/>
          <w:rtl/>
        </w:rPr>
      </w:pPr>
      <w:r w:rsidRPr="006A3F2E">
        <w:rPr>
          <w:u w:val="single"/>
          <w:rtl/>
        </w:rPr>
        <w:t xml:space="preserve">שו"ת נודע ביהודה </w:t>
      </w:r>
      <w:proofErr w:type="spellStart"/>
      <w:r w:rsidRPr="006A3F2E">
        <w:rPr>
          <w:u w:val="single"/>
          <w:rtl/>
        </w:rPr>
        <w:t>מהדורא</w:t>
      </w:r>
      <w:proofErr w:type="spellEnd"/>
      <w:r w:rsidRPr="006A3F2E">
        <w:rPr>
          <w:u w:val="single"/>
          <w:rtl/>
        </w:rPr>
        <w:t xml:space="preserve"> קמא - אורח חיים סימן א</w:t>
      </w:r>
    </w:p>
    <w:p w14:paraId="0DCF22B2" w14:textId="3BF30F3F" w:rsidR="00903599" w:rsidRDefault="006A3F2E" w:rsidP="006A3F2E">
      <w:pPr>
        <w:jc w:val="both"/>
      </w:pPr>
      <w:r>
        <w:rPr>
          <w:rtl/>
        </w:rPr>
        <w:t xml:space="preserve">ומה שרצה לומר </w:t>
      </w:r>
      <w:proofErr w:type="spellStart"/>
      <w:r>
        <w:rPr>
          <w:rtl/>
        </w:rPr>
        <w:t>דטעמייהו</w:t>
      </w:r>
      <w:proofErr w:type="spellEnd"/>
      <w:r>
        <w:rPr>
          <w:rtl/>
        </w:rPr>
        <w:t xml:space="preserve"> דרבנן בגיטין דף כ' ע"א בהעביר הקולמוס עליו לשמו שאין השם מן המובחר הוא משום דדיו של כתב התחתון הוא מפסיק בין דיו של כתב העליון לקלף ואין השם כתוב על הקלף וגם גבי גט הוא אומר טעם זה שכתב התחתון מפסיק ואין כתב העליון על הקלף או הנייר ואף דלא בעינן גט על ספר ונכתב על כל דבר מ"מ בעינן שיהיה נכתב על דבר המתקיים והאריך </w:t>
      </w:r>
      <w:proofErr w:type="spellStart"/>
      <w:r>
        <w:rPr>
          <w:rtl/>
        </w:rPr>
        <w:t>מע"ל</w:t>
      </w:r>
      <w:proofErr w:type="spellEnd"/>
      <w:r>
        <w:rPr>
          <w:rtl/>
        </w:rPr>
        <w:t xml:space="preserve"> בזה. ואני אומר לדבריו למה פליגי ר"י ורבנן בנכתב שלא לשמו אפילו נכתב לשמו והעביר עליו קולמוס להצהיר הכתב ג"כ יהיה פסול </w:t>
      </w:r>
      <w:proofErr w:type="spellStart"/>
      <w:r>
        <w:rPr>
          <w:rtl/>
        </w:rPr>
        <w:t>לרבנן</w:t>
      </w:r>
      <w:proofErr w:type="spellEnd"/>
      <w:r>
        <w:rPr>
          <w:rtl/>
        </w:rPr>
        <w:t xml:space="preserve"> שכתב התחתון אינו נראה </w:t>
      </w:r>
      <w:proofErr w:type="spellStart"/>
      <w:r>
        <w:rPr>
          <w:rtl/>
        </w:rPr>
        <w:t>דכתב</w:t>
      </w:r>
      <w:proofErr w:type="spellEnd"/>
      <w:r>
        <w:rPr>
          <w:rtl/>
        </w:rPr>
        <w:t xml:space="preserve"> העליון מכסה וכתב העליון אינו על הקלף ואם יאמר </w:t>
      </w:r>
      <w:proofErr w:type="spellStart"/>
      <w:r>
        <w:rPr>
          <w:rtl/>
        </w:rPr>
        <w:t>מע"ל</w:t>
      </w:r>
      <w:proofErr w:type="spellEnd"/>
      <w:r>
        <w:rPr>
          <w:rtl/>
        </w:rPr>
        <w:t xml:space="preserve"> אין </w:t>
      </w:r>
      <w:proofErr w:type="spellStart"/>
      <w:r>
        <w:rPr>
          <w:rtl/>
        </w:rPr>
        <w:t>ה"נ</w:t>
      </w:r>
      <w:proofErr w:type="spellEnd"/>
      <w:r>
        <w:rPr>
          <w:rtl/>
        </w:rPr>
        <w:t xml:space="preserve"> שפסול והא </w:t>
      </w:r>
      <w:proofErr w:type="spellStart"/>
      <w:r>
        <w:rPr>
          <w:rtl/>
        </w:rPr>
        <w:t>דנקט</w:t>
      </w:r>
      <w:proofErr w:type="spellEnd"/>
      <w:r>
        <w:rPr>
          <w:rtl/>
        </w:rPr>
        <w:t xml:space="preserve"> בכתבו שלא לשמו אורחא </w:t>
      </w:r>
      <w:proofErr w:type="spellStart"/>
      <w:r>
        <w:rPr>
          <w:rtl/>
        </w:rPr>
        <w:t>דמילתא</w:t>
      </w:r>
      <w:proofErr w:type="spellEnd"/>
      <w:r>
        <w:rPr>
          <w:rtl/>
        </w:rPr>
        <w:t xml:space="preserve"> נקט דאי לשמן למה יעביר עליו קולמוס. ועוד </w:t>
      </w:r>
      <w:proofErr w:type="spellStart"/>
      <w:r>
        <w:rPr>
          <w:rtl/>
        </w:rPr>
        <w:t>דנקט</w:t>
      </w:r>
      <w:proofErr w:type="spellEnd"/>
      <w:r>
        <w:rPr>
          <w:rtl/>
        </w:rPr>
        <w:t xml:space="preserve"> שלא לשמו להודיעך </w:t>
      </w:r>
      <w:proofErr w:type="spellStart"/>
      <w:r>
        <w:rPr>
          <w:rtl/>
        </w:rPr>
        <w:t>כחו</w:t>
      </w:r>
      <w:proofErr w:type="spellEnd"/>
      <w:r>
        <w:rPr>
          <w:rtl/>
        </w:rPr>
        <w:t xml:space="preserve"> דר"י אבל </w:t>
      </w:r>
      <w:proofErr w:type="spellStart"/>
      <w:r>
        <w:rPr>
          <w:rtl/>
        </w:rPr>
        <w:t>לרבנן</w:t>
      </w:r>
      <w:proofErr w:type="spellEnd"/>
      <w:r>
        <w:rPr>
          <w:rtl/>
        </w:rPr>
        <w:t xml:space="preserve"> אפילו לשמו פסול. אני אומר א"כ פוסל הוא רוב ספרי תורה ורוב תפילין ומזוזות דהרי כמה פעמים כאשר הכתב ישן </w:t>
      </w:r>
      <w:proofErr w:type="spellStart"/>
      <w:r>
        <w:rPr>
          <w:rtl/>
        </w:rPr>
        <w:t>מעבירין</w:t>
      </w:r>
      <w:proofErr w:type="spellEnd"/>
      <w:r>
        <w:rPr>
          <w:rtl/>
        </w:rPr>
        <w:t xml:space="preserve"> עליו קולמוס לחדשו והוא מצוי בכל יום והוא דין מפורש </w:t>
      </w:r>
      <w:proofErr w:type="spellStart"/>
      <w:r>
        <w:rPr>
          <w:rtl/>
        </w:rPr>
        <w:t>בש"ע</w:t>
      </w:r>
      <w:proofErr w:type="spellEnd"/>
      <w:r>
        <w:rPr>
          <w:rtl/>
        </w:rPr>
        <w:t xml:space="preserve"> </w:t>
      </w:r>
      <w:proofErr w:type="spellStart"/>
      <w:r>
        <w:rPr>
          <w:rtl/>
        </w:rPr>
        <w:t>א"ח</w:t>
      </w:r>
      <w:proofErr w:type="spellEnd"/>
      <w:r>
        <w:rPr>
          <w:rtl/>
        </w:rPr>
        <w:t xml:space="preserve"> סי' ל"ב סעיף כ"ז אותיות ותיבות שנמחקו קצת אם </w:t>
      </w:r>
      <w:proofErr w:type="spellStart"/>
      <w:r>
        <w:rPr>
          <w:rtl/>
        </w:rPr>
        <w:t>רשומן</w:t>
      </w:r>
      <w:proofErr w:type="spellEnd"/>
      <w:r>
        <w:rPr>
          <w:rtl/>
        </w:rPr>
        <w:t xml:space="preserve"> ניכר כל כך שתינוק וכו' מותר להעביר קולמוס עליו להטיב הכתב ולחדשו ולא הוי שלא כסדרן. ועיין </w:t>
      </w:r>
      <w:proofErr w:type="spellStart"/>
      <w:r>
        <w:rPr>
          <w:rtl/>
        </w:rPr>
        <w:t>במג"א</w:t>
      </w:r>
      <w:proofErr w:type="spellEnd"/>
      <w:r>
        <w:rPr>
          <w:rtl/>
        </w:rPr>
        <w:t xml:space="preserve"> ס"ק ל"ט ודין זה מבואר </w:t>
      </w:r>
      <w:proofErr w:type="spellStart"/>
      <w:r>
        <w:rPr>
          <w:rtl/>
        </w:rPr>
        <w:t>בתה"ד</w:t>
      </w:r>
      <w:proofErr w:type="spellEnd"/>
      <w:r>
        <w:rPr>
          <w:rtl/>
        </w:rPr>
        <w:t xml:space="preserve">. ובתשובת </w:t>
      </w:r>
      <w:proofErr w:type="spellStart"/>
      <w:r>
        <w:rPr>
          <w:rtl/>
        </w:rPr>
        <w:t>מהרי"ל</w:t>
      </w:r>
      <w:proofErr w:type="spellEnd"/>
      <w:r>
        <w:rPr>
          <w:rtl/>
        </w:rPr>
        <w:t xml:space="preserve"> וכן מוכח בטור יורה דעה סוף סי' רע"ו יש בו דבק באותיות השם יש לו </w:t>
      </w:r>
      <w:proofErr w:type="spellStart"/>
      <w:r>
        <w:rPr>
          <w:rtl/>
        </w:rPr>
        <w:t>לגררו</w:t>
      </w:r>
      <w:proofErr w:type="spellEnd"/>
      <w:r>
        <w:rPr>
          <w:rtl/>
        </w:rPr>
        <w:t xml:space="preserve"> וא"צ אח"כ להעביר עליו קולמוס לקדשו </w:t>
      </w:r>
      <w:proofErr w:type="spellStart"/>
      <w:r>
        <w:rPr>
          <w:rtl/>
        </w:rPr>
        <w:t>וכו</w:t>
      </w:r>
      <w:proofErr w:type="spellEnd"/>
      <w:r>
        <w:rPr>
          <w:rtl/>
        </w:rPr>
        <w:t xml:space="preserve">', ולשון זה עצמו הוא בתשובת הרא"ש כלל ג' סי' י"א ולשון זה מורה </w:t>
      </w:r>
      <w:proofErr w:type="spellStart"/>
      <w:r>
        <w:rPr>
          <w:rtl/>
        </w:rPr>
        <w:t>שא"צ</w:t>
      </w:r>
      <w:proofErr w:type="spellEnd"/>
      <w:r>
        <w:rPr>
          <w:rtl/>
        </w:rPr>
        <w:t xml:space="preserve"> להעביר עליו אבל אם רוצה להעביר עליו קולמוס רשאי ולדברי </w:t>
      </w:r>
      <w:proofErr w:type="spellStart"/>
      <w:r>
        <w:rPr>
          <w:rtl/>
        </w:rPr>
        <w:t>מע"ל</w:t>
      </w:r>
      <w:proofErr w:type="spellEnd"/>
      <w:r>
        <w:rPr>
          <w:rtl/>
        </w:rPr>
        <w:t xml:space="preserve"> מעביר גרע ופוסל לגמרי </w:t>
      </w:r>
      <w:proofErr w:type="spellStart"/>
      <w:r>
        <w:rPr>
          <w:rtl/>
        </w:rPr>
        <w:t>א"ו</w:t>
      </w:r>
      <w:proofErr w:type="spellEnd"/>
      <w:r>
        <w:rPr>
          <w:rtl/>
        </w:rPr>
        <w:t xml:space="preserve"> </w:t>
      </w:r>
      <w:proofErr w:type="spellStart"/>
      <w:r>
        <w:rPr>
          <w:rtl/>
        </w:rPr>
        <w:t>ליתא</w:t>
      </w:r>
      <w:proofErr w:type="spellEnd"/>
      <w:r>
        <w:rPr>
          <w:rtl/>
        </w:rPr>
        <w:t xml:space="preserve"> וכיון שעושה </w:t>
      </w:r>
      <w:proofErr w:type="spellStart"/>
      <w:r>
        <w:rPr>
          <w:rtl/>
        </w:rPr>
        <w:t>לנאותו</w:t>
      </w:r>
      <w:proofErr w:type="spellEnd"/>
      <w:r>
        <w:rPr>
          <w:rtl/>
        </w:rPr>
        <w:t xml:space="preserve"> אינו מבטל הכתב התחתון ובטל העליון לתחתון ונשאר הכתב התחתון כהלכתו ולכך אפילו בתפילין כשר ולא הוי שלא כסדרן וכל </w:t>
      </w:r>
      <w:proofErr w:type="spellStart"/>
      <w:r>
        <w:rPr>
          <w:rtl/>
        </w:rPr>
        <w:t>לנאותו</w:t>
      </w:r>
      <w:proofErr w:type="spellEnd"/>
      <w:r>
        <w:rPr>
          <w:rtl/>
        </w:rPr>
        <w:t xml:space="preserve"> אינו חוצץ. והנה אין רצוני להאריך בזה.</w:t>
      </w:r>
    </w:p>
    <w:p w14:paraId="2C17A799" w14:textId="228558A6" w:rsidR="00323531" w:rsidRPr="00323531" w:rsidRDefault="00323531">
      <w:pPr>
        <w:bidi w:val="0"/>
        <w:rPr>
          <w:rtl/>
        </w:rPr>
      </w:pPr>
    </w:p>
    <w:p w14:paraId="420AD548" w14:textId="77777777" w:rsidR="00323531" w:rsidRPr="00323531" w:rsidRDefault="00323531">
      <w:pPr>
        <w:bidi w:val="0"/>
        <w:rPr>
          <w:rtl/>
        </w:rPr>
      </w:pPr>
      <w:r w:rsidRPr="00323531">
        <w:rPr>
          <w:rtl/>
        </w:rPr>
        <w:br w:type="page"/>
      </w:r>
      <w:bookmarkStart w:id="0" w:name="_GoBack"/>
      <w:bookmarkEnd w:id="0"/>
    </w:p>
    <w:p w14:paraId="0A23B937" w14:textId="70A69764" w:rsidR="005E6D7A" w:rsidRPr="005E6D7A" w:rsidRDefault="005E6D7A" w:rsidP="005E6D7A">
      <w:pPr>
        <w:jc w:val="both"/>
        <w:rPr>
          <w:u w:val="single"/>
          <w:rtl/>
        </w:rPr>
      </w:pPr>
      <w:r w:rsidRPr="005E6D7A">
        <w:rPr>
          <w:u w:val="single"/>
          <w:rtl/>
        </w:rPr>
        <w:lastRenderedPageBreak/>
        <w:t xml:space="preserve">חידושי </w:t>
      </w:r>
      <w:proofErr w:type="spellStart"/>
      <w:r w:rsidRPr="005E6D7A">
        <w:rPr>
          <w:u w:val="single"/>
          <w:rtl/>
        </w:rPr>
        <w:t>הגר"ח</w:t>
      </w:r>
      <w:proofErr w:type="spellEnd"/>
      <w:r w:rsidRPr="005E6D7A">
        <w:rPr>
          <w:u w:val="single"/>
          <w:rtl/>
        </w:rPr>
        <w:t xml:space="preserve"> מסכת גיטין דף </w:t>
      </w:r>
      <w:proofErr w:type="spellStart"/>
      <w:r w:rsidRPr="005E6D7A">
        <w:rPr>
          <w:u w:val="single"/>
          <w:rtl/>
        </w:rPr>
        <w:t>יט</w:t>
      </w:r>
      <w:proofErr w:type="spellEnd"/>
      <w:r w:rsidRPr="005E6D7A">
        <w:rPr>
          <w:u w:val="single"/>
          <w:rtl/>
        </w:rPr>
        <w:t xml:space="preserve"> עמוד א</w:t>
      </w:r>
    </w:p>
    <w:p w14:paraId="17853465" w14:textId="77777777" w:rsidR="005E6D7A" w:rsidRDefault="005E6D7A" w:rsidP="005E6D7A">
      <w:pPr>
        <w:jc w:val="both"/>
        <w:rPr>
          <w:rtl/>
        </w:rPr>
      </w:pPr>
      <w:proofErr w:type="spellStart"/>
      <w:r>
        <w:rPr>
          <w:rtl/>
        </w:rPr>
        <w:t>בענין</w:t>
      </w:r>
      <w:proofErr w:type="spellEnd"/>
      <w:r>
        <w:rPr>
          <w:rtl/>
        </w:rPr>
        <w:t xml:space="preserve"> כתב על גבי כתב</w:t>
      </w:r>
    </w:p>
    <w:p w14:paraId="6C37D01E" w14:textId="77777777" w:rsidR="005E6D7A" w:rsidRDefault="005E6D7A" w:rsidP="005E6D7A">
      <w:pPr>
        <w:jc w:val="both"/>
        <w:rPr>
          <w:rtl/>
        </w:rPr>
      </w:pPr>
      <w:r>
        <w:rPr>
          <w:rtl/>
        </w:rPr>
        <w:t xml:space="preserve">בדין כתב על גבי כתב </w:t>
      </w:r>
      <w:proofErr w:type="spellStart"/>
      <w:r>
        <w:rPr>
          <w:rtl/>
        </w:rPr>
        <w:t>דמבואר</w:t>
      </w:r>
      <w:proofErr w:type="spellEnd"/>
      <w:r>
        <w:rPr>
          <w:rtl/>
        </w:rPr>
        <w:t xml:space="preserve"> הכא דאם כתב העליון כתב חייב שתים אחת משום כותב ואחת משום מוחק, ואם אינו כתב פטור לגמרי. ולכאורה נראה מוכח מכאן דאם כתב עליון אינו כתב לא </w:t>
      </w:r>
      <w:proofErr w:type="spellStart"/>
      <w:r>
        <w:rPr>
          <w:rtl/>
        </w:rPr>
        <w:t>חשיב</w:t>
      </w:r>
      <w:proofErr w:type="spellEnd"/>
      <w:r>
        <w:rPr>
          <w:rtl/>
        </w:rPr>
        <w:t xml:space="preserve"> הכתב התחתון כנמחק כלל. ולכאורה צ"ע דמה שייך המחיקה של כתב התחתון </w:t>
      </w:r>
      <w:proofErr w:type="spellStart"/>
      <w:r>
        <w:rPr>
          <w:rtl/>
        </w:rPr>
        <w:t>להך</w:t>
      </w:r>
      <w:proofErr w:type="spellEnd"/>
      <w:r>
        <w:rPr>
          <w:rtl/>
        </w:rPr>
        <w:t xml:space="preserve"> דינא </w:t>
      </w:r>
      <w:proofErr w:type="spellStart"/>
      <w:r>
        <w:rPr>
          <w:rtl/>
        </w:rPr>
        <w:t>דכתב</w:t>
      </w:r>
      <w:proofErr w:type="spellEnd"/>
      <w:r>
        <w:rPr>
          <w:rtl/>
        </w:rPr>
        <w:t xml:space="preserve"> העליון הוי כתב או לא, וכי מחיקה צריך להיות בכתב </w:t>
      </w:r>
      <w:proofErr w:type="spellStart"/>
      <w:r>
        <w:rPr>
          <w:rtl/>
        </w:rPr>
        <w:t>דוקא</w:t>
      </w:r>
      <w:proofErr w:type="spellEnd"/>
      <w:r>
        <w:rPr>
          <w:rtl/>
        </w:rPr>
        <w:t xml:space="preserve">, והלא עיקר המחיקה נעשית ע"י שנתכסה בדיו ואינה ניכרת עוד, וזה אינו שייך כלל </w:t>
      </w:r>
      <w:proofErr w:type="spellStart"/>
      <w:r>
        <w:rPr>
          <w:rtl/>
        </w:rPr>
        <w:t>להך</w:t>
      </w:r>
      <w:proofErr w:type="spellEnd"/>
      <w:r>
        <w:rPr>
          <w:rtl/>
        </w:rPr>
        <w:t xml:space="preserve"> </w:t>
      </w:r>
      <w:proofErr w:type="spellStart"/>
      <w:r>
        <w:rPr>
          <w:rtl/>
        </w:rPr>
        <w:t>דכתב</w:t>
      </w:r>
      <w:proofErr w:type="spellEnd"/>
      <w:r>
        <w:rPr>
          <w:rtl/>
        </w:rPr>
        <w:t xml:space="preserve"> העליון כתב, וצ"ע.</w:t>
      </w:r>
    </w:p>
    <w:p w14:paraId="34380F67" w14:textId="77777777" w:rsidR="005E6D7A" w:rsidRDefault="005E6D7A" w:rsidP="005E6D7A">
      <w:pPr>
        <w:jc w:val="both"/>
        <w:rPr>
          <w:rtl/>
        </w:rPr>
      </w:pPr>
      <w:r>
        <w:rPr>
          <w:rtl/>
        </w:rPr>
        <w:t xml:space="preserve">ואפשר לומר דלא המחיקה תלוי' בכתב העליון, אלא אדרבא כתב העליון אי הוי כתב או לא, תלוי במחיקת התחתון, דאם התחתון חשוב כנמחק, אז שפיר </w:t>
      </w:r>
      <w:proofErr w:type="spellStart"/>
      <w:r>
        <w:rPr>
          <w:rtl/>
        </w:rPr>
        <w:t>חשיב</w:t>
      </w:r>
      <w:proofErr w:type="spellEnd"/>
      <w:r>
        <w:rPr>
          <w:rtl/>
        </w:rPr>
        <w:t xml:space="preserve"> כתב העליון לכתב, </w:t>
      </w:r>
      <w:proofErr w:type="spellStart"/>
      <w:r>
        <w:rPr>
          <w:rtl/>
        </w:rPr>
        <w:t>משא"כ</w:t>
      </w:r>
      <w:proofErr w:type="spellEnd"/>
      <w:r>
        <w:rPr>
          <w:rtl/>
        </w:rPr>
        <w:t xml:space="preserve"> אי נימא </w:t>
      </w:r>
      <w:proofErr w:type="spellStart"/>
      <w:r>
        <w:rPr>
          <w:rtl/>
        </w:rPr>
        <w:t>דהתחתון</w:t>
      </w:r>
      <w:proofErr w:type="spellEnd"/>
      <w:r>
        <w:rPr>
          <w:rtl/>
        </w:rPr>
        <w:t xml:space="preserve"> לא נמחק ע"כ הכתב העליון אינו כתב, כיון </w:t>
      </w:r>
      <w:proofErr w:type="spellStart"/>
      <w:r>
        <w:rPr>
          <w:rtl/>
        </w:rPr>
        <w:t>דעדיין</w:t>
      </w:r>
      <w:proofErr w:type="spellEnd"/>
      <w:r>
        <w:rPr>
          <w:rtl/>
        </w:rPr>
        <w:t xml:space="preserve"> הכתב התחתון הוא. </w:t>
      </w:r>
      <w:proofErr w:type="spellStart"/>
      <w:r>
        <w:rPr>
          <w:rtl/>
        </w:rPr>
        <w:t>ולפי"ז</w:t>
      </w:r>
      <w:proofErr w:type="spellEnd"/>
      <w:r>
        <w:rPr>
          <w:rtl/>
        </w:rPr>
        <w:t xml:space="preserve"> יהיה עיקר מחלוקתם אם התחתון </w:t>
      </w:r>
      <w:proofErr w:type="spellStart"/>
      <w:r>
        <w:rPr>
          <w:rtl/>
        </w:rPr>
        <w:t>חשיב</w:t>
      </w:r>
      <w:proofErr w:type="spellEnd"/>
      <w:r>
        <w:rPr>
          <w:rtl/>
        </w:rPr>
        <w:t xml:space="preserve"> כנמחק או לא, ובזה תלוי הך דינא אם כתב העליון הוי כתב או לא, ושפיר תלוי הך דינא </w:t>
      </w:r>
      <w:proofErr w:type="spellStart"/>
      <w:r>
        <w:rPr>
          <w:rtl/>
        </w:rPr>
        <w:t>דכותב</w:t>
      </w:r>
      <w:proofErr w:type="spellEnd"/>
      <w:r>
        <w:rPr>
          <w:rtl/>
        </w:rPr>
        <w:t xml:space="preserve"> ומוחק זה בזה.</w:t>
      </w:r>
    </w:p>
    <w:p w14:paraId="65B3A9AC" w14:textId="77777777" w:rsidR="005E6D7A" w:rsidRDefault="005E6D7A" w:rsidP="005E6D7A">
      <w:pPr>
        <w:jc w:val="both"/>
        <w:rPr>
          <w:rtl/>
        </w:rPr>
      </w:pPr>
      <w:r>
        <w:rPr>
          <w:rtl/>
        </w:rPr>
        <w:t xml:space="preserve">ועוד י"ל </w:t>
      </w:r>
      <w:proofErr w:type="spellStart"/>
      <w:r>
        <w:rPr>
          <w:rtl/>
        </w:rPr>
        <w:t>דבאמת</w:t>
      </w:r>
      <w:proofErr w:type="spellEnd"/>
      <w:r>
        <w:rPr>
          <w:rtl/>
        </w:rPr>
        <w:t xml:space="preserve"> לא תלוי כלל הך דינא </w:t>
      </w:r>
      <w:proofErr w:type="spellStart"/>
      <w:r>
        <w:rPr>
          <w:rtl/>
        </w:rPr>
        <w:t>דכותב</w:t>
      </w:r>
      <w:proofErr w:type="spellEnd"/>
      <w:r>
        <w:rPr>
          <w:rtl/>
        </w:rPr>
        <w:t xml:space="preserve"> ומוחק זה בזה כלל, ועיקר המחלוקת הוי רק אם כתב העליון </w:t>
      </w:r>
      <w:proofErr w:type="spellStart"/>
      <w:r>
        <w:rPr>
          <w:rtl/>
        </w:rPr>
        <w:t>חשיב</w:t>
      </w:r>
      <w:proofErr w:type="spellEnd"/>
      <w:r>
        <w:rPr>
          <w:rtl/>
        </w:rPr>
        <w:t xml:space="preserve"> כתב או לא. </w:t>
      </w:r>
      <w:proofErr w:type="spellStart"/>
      <w:r>
        <w:rPr>
          <w:rtl/>
        </w:rPr>
        <w:t>ולפי"ז</w:t>
      </w:r>
      <w:proofErr w:type="spellEnd"/>
      <w:r>
        <w:rPr>
          <w:rtl/>
        </w:rPr>
        <w:t xml:space="preserve"> נראה </w:t>
      </w:r>
      <w:proofErr w:type="spellStart"/>
      <w:r>
        <w:rPr>
          <w:rtl/>
        </w:rPr>
        <w:t>דלענין</w:t>
      </w:r>
      <w:proofErr w:type="spellEnd"/>
      <w:r>
        <w:rPr>
          <w:rtl/>
        </w:rPr>
        <w:t xml:space="preserve"> מחיקת כתב התחתון </w:t>
      </w:r>
      <w:proofErr w:type="spellStart"/>
      <w:r>
        <w:rPr>
          <w:rtl/>
        </w:rPr>
        <w:t>לכו"ע</w:t>
      </w:r>
      <w:proofErr w:type="spellEnd"/>
      <w:r>
        <w:rPr>
          <w:rtl/>
        </w:rPr>
        <w:t xml:space="preserve"> </w:t>
      </w:r>
      <w:proofErr w:type="spellStart"/>
      <w:r>
        <w:rPr>
          <w:rtl/>
        </w:rPr>
        <w:t>חשיב</w:t>
      </w:r>
      <w:proofErr w:type="spellEnd"/>
      <w:r>
        <w:rPr>
          <w:rtl/>
        </w:rPr>
        <w:t xml:space="preserve"> כנמחק, וכמו שכתבנו </w:t>
      </w:r>
      <w:proofErr w:type="spellStart"/>
      <w:r>
        <w:rPr>
          <w:rtl/>
        </w:rPr>
        <w:t>דמחיקת</w:t>
      </w:r>
      <w:proofErr w:type="spellEnd"/>
      <w:r>
        <w:rPr>
          <w:rtl/>
        </w:rPr>
        <w:t xml:space="preserve"> התחתון </w:t>
      </w:r>
      <w:proofErr w:type="spellStart"/>
      <w:r>
        <w:rPr>
          <w:rtl/>
        </w:rPr>
        <w:t>אי"צ</w:t>
      </w:r>
      <w:proofErr w:type="spellEnd"/>
      <w:r>
        <w:rPr>
          <w:rtl/>
        </w:rPr>
        <w:t xml:space="preserve"> להיות בכתב </w:t>
      </w:r>
      <w:proofErr w:type="spellStart"/>
      <w:r>
        <w:rPr>
          <w:rtl/>
        </w:rPr>
        <w:t>דוקא</w:t>
      </w:r>
      <w:proofErr w:type="spellEnd"/>
      <w:r>
        <w:rPr>
          <w:rtl/>
        </w:rPr>
        <w:t xml:space="preserve">, והא </w:t>
      </w:r>
      <w:proofErr w:type="spellStart"/>
      <w:r>
        <w:rPr>
          <w:rtl/>
        </w:rPr>
        <w:t>דתלי</w:t>
      </w:r>
      <w:proofErr w:type="spellEnd"/>
      <w:r>
        <w:rPr>
          <w:rtl/>
        </w:rPr>
        <w:t xml:space="preserve"> הגמרא הך דינא אם חייב משום מוחק בהך דינא </w:t>
      </w:r>
      <w:proofErr w:type="spellStart"/>
      <w:r>
        <w:rPr>
          <w:rtl/>
        </w:rPr>
        <w:t>דכתב</w:t>
      </w:r>
      <w:proofErr w:type="spellEnd"/>
      <w:r>
        <w:rPr>
          <w:rtl/>
        </w:rPr>
        <w:t xml:space="preserve"> העליון כתב, הוא משום </w:t>
      </w:r>
      <w:proofErr w:type="spellStart"/>
      <w:r>
        <w:rPr>
          <w:rtl/>
        </w:rPr>
        <w:t>דלענין</w:t>
      </w:r>
      <w:proofErr w:type="spellEnd"/>
      <w:r>
        <w:rPr>
          <w:rtl/>
        </w:rPr>
        <w:t xml:space="preserve"> שבת הרי אינו חייב כ"א במוחק ע"מ לכתוב, וביאורו הוא משום </w:t>
      </w:r>
      <w:proofErr w:type="spellStart"/>
      <w:r>
        <w:rPr>
          <w:rtl/>
        </w:rPr>
        <w:t>דכל</w:t>
      </w:r>
      <w:proofErr w:type="spellEnd"/>
      <w:r>
        <w:rPr>
          <w:rtl/>
        </w:rPr>
        <w:t xml:space="preserve"> חיובו הוא משום שמתקן את הנייר שיהא ראוי לכתוב עליו, וע"כ בכתב על גבי כתב הרי לא תיקן מידי דלא נעשה על ידי זה ראוי לכתיבה יותר מקודם, אלא דאם כתב העליון כתב שפיר הוי על מנת לכתוב, </w:t>
      </w:r>
      <w:proofErr w:type="spellStart"/>
      <w:r>
        <w:rPr>
          <w:rtl/>
        </w:rPr>
        <w:t>דזה</w:t>
      </w:r>
      <w:proofErr w:type="spellEnd"/>
      <w:r>
        <w:rPr>
          <w:rtl/>
        </w:rPr>
        <w:t xml:space="preserve"> גופא הוי כתיבה, </w:t>
      </w:r>
      <w:proofErr w:type="spellStart"/>
      <w:r>
        <w:rPr>
          <w:rtl/>
        </w:rPr>
        <w:t>משא"כ</w:t>
      </w:r>
      <w:proofErr w:type="spellEnd"/>
      <w:r>
        <w:rPr>
          <w:rtl/>
        </w:rPr>
        <w:t xml:space="preserve"> אי כתב העליון אינו כתב, עדיין אינו על מנת לכתוב כיון שאינו ראוי לכתוב, וע"כ שפיר תלי לה הגמרא דאם כתב העליון כתב חייב משום מוחק כיון דהוי על מנת לכתוב, </w:t>
      </w:r>
      <w:proofErr w:type="spellStart"/>
      <w:r>
        <w:rPr>
          <w:rtl/>
        </w:rPr>
        <w:t>משא"כ</w:t>
      </w:r>
      <w:proofErr w:type="spellEnd"/>
      <w:r>
        <w:rPr>
          <w:rtl/>
        </w:rPr>
        <w:t xml:space="preserve"> אם אינו כתב אז פטור גם משום מוחק, כיון דלא הוי על מנת לכתוב. והנ"מ בין שני התירוצים </w:t>
      </w:r>
      <w:proofErr w:type="spellStart"/>
      <w:r>
        <w:rPr>
          <w:rtl/>
        </w:rPr>
        <w:t>דלתירוץ</w:t>
      </w:r>
      <w:proofErr w:type="spellEnd"/>
      <w:r>
        <w:rPr>
          <w:rtl/>
        </w:rPr>
        <w:t xml:space="preserve"> הראשון איכא פלוגתא אם כתב התחתון דינו כנמחק </w:t>
      </w:r>
      <w:proofErr w:type="spellStart"/>
      <w:r>
        <w:rPr>
          <w:rtl/>
        </w:rPr>
        <w:t>בכ"מ</w:t>
      </w:r>
      <w:proofErr w:type="spellEnd"/>
      <w:r>
        <w:rPr>
          <w:rtl/>
        </w:rPr>
        <w:t xml:space="preserve">, </w:t>
      </w:r>
      <w:proofErr w:type="spellStart"/>
      <w:r>
        <w:rPr>
          <w:rtl/>
        </w:rPr>
        <w:t>משא"כ</w:t>
      </w:r>
      <w:proofErr w:type="spellEnd"/>
      <w:r>
        <w:rPr>
          <w:rtl/>
        </w:rPr>
        <w:t xml:space="preserve"> לתירוץ השני </w:t>
      </w:r>
      <w:proofErr w:type="spellStart"/>
      <w:r>
        <w:rPr>
          <w:rtl/>
        </w:rPr>
        <w:t>לכו"ע</w:t>
      </w:r>
      <w:proofErr w:type="spellEnd"/>
      <w:r>
        <w:rPr>
          <w:rtl/>
        </w:rPr>
        <w:t xml:space="preserve"> דינו כנמחק ופליגי רק </w:t>
      </w:r>
      <w:proofErr w:type="spellStart"/>
      <w:r>
        <w:rPr>
          <w:rtl/>
        </w:rPr>
        <w:t>לענין</w:t>
      </w:r>
      <w:proofErr w:type="spellEnd"/>
      <w:r>
        <w:rPr>
          <w:rtl/>
        </w:rPr>
        <w:t xml:space="preserve"> שבת אם חייב או לא.</w:t>
      </w:r>
    </w:p>
    <w:p w14:paraId="388121B9" w14:textId="77777777" w:rsidR="005E6D7A" w:rsidRDefault="005E6D7A" w:rsidP="005E6D7A">
      <w:pPr>
        <w:jc w:val="both"/>
        <w:rPr>
          <w:rtl/>
        </w:rPr>
      </w:pPr>
      <w:r>
        <w:rPr>
          <w:rtl/>
        </w:rPr>
        <w:t xml:space="preserve">והנה בהגהות </w:t>
      </w:r>
      <w:proofErr w:type="spellStart"/>
      <w:r>
        <w:rPr>
          <w:rtl/>
        </w:rPr>
        <w:t>מיימוני</w:t>
      </w:r>
      <w:proofErr w:type="spellEnd"/>
      <w:r>
        <w:rPr>
          <w:rtl/>
        </w:rPr>
        <w:t xml:space="preserve"> (פ"ו מהלכות יסודי התורה ה"א) מוכיח </w:t>
      </w:r>
      <w:proofErr w:type="spellStart"/>
      <w:r>
        <w:rPr>
          <w:rtl/>
        </w:rPr>
        <w:t>דשם</w:t>
      </w:r>
      <w:proofErr w:type="spellEnd"/>
      <w:r>
        <w:rPr>
          <w:rtl/>
        </w:rPr>
        <w:t xml:space="preserve"> שנכתב שלא בקדושה אין בו איסור מחיקה מהא </w:t>
      </w:r>
      <w:proofErr w:type="spellStart"/>
      <w:r>
        <w:rPr>
          <w:rtl/>
        </w:rPr>
        <w:t>דהיה</w:t>
      </w:r>
      <w:proofErr w:type="spellEnd"/>
      <w:r>
        <w:rPr>
          <w:rtl/>
        </w:rPr>
        <w:t xml:space="preserve"> צריך לכתוב את השם </w:t>
      </w:r>
      <w:proofErr w:type="spellStart"/>
      <w:r>
        <w:rPr>
          <w:rtl/>
        </w:rPr>
        <w:t>ונתכוין</w:t>
      </w:r>
      <w:proofErr w:type="spellEnd"/>
      <w:r>
        <w:rPr>
          <w:rtl/>
        </w:rPr>
        <w:t xml:space="preserve"> לכתוב יהודה מעביר עליו קולמוס ומקדשו, והא הרי הוא מוחק את השם התחתון, </w:t>
      </w:r>
      <w:proofErr w:type="spellStart"/>
      <w:r>
        <w:rPr>
          <w:rtl/>
        </w:rPr>
        <w:t>אע"כ</w:t>
      </w:r>
      <w:proofErr w:type="spellEnd"/>
      <w:r>
        <w:rPr>
          <w:rtl/>
        </w:rPr>
        <w:t xml:space="preserve"> </w:t>
      </w:r>
      <w:proofErr w:type="spellStart"/>
      <w:r>
        <w:rPr>
          <w:rtl/>
        </w:rPr>
        <w:t>דכיון</w:t>
      </w:r>
      <w:proofErr w:type="spellEnd"/>
      <w:r>
        <w:rPr>
          <w:rtl/>
        </w:rPr>
        <w:t xml:space="preserve"> שנכתב שלא בקדושה אין בו איסור מחיקת שם. ואם נימא כתי' הראשון שכתבנו </w:t>
      </w:r>
      <w:proofErr w:type="spellStart"/>
      <w:r>
        <w:rPr>
          <w:rtl/>
        </w:rPr>
        <w:t>דלמ"ד</w:t>
      </w:r>
      <w:proofErr w:type="spellEnd"/>
      <w:r>
        <w:rPr>
          <w:rtl/>
        </w:rPr>
        <w:t xml:space="preserve"> אינו כתב ליכא גם שם מוחק על התחתון, צ"ל </w:t>
      </w:r>
      <w:proofErr w:type="spellStart"/>
      <w:r>
        <w:rPr>
          <w:rtl/>
        </w:rPr>
        <w:t>דההוכחה</w:t>
      </w:r>
      <w:proofErr w:type="spellEnd"/>
      <w:r>
        <w:rPr>
          <w:rtl/>
        </w:rPr>
        <w:t xml:space="preserve"> היא </w:t>
      </w:r>
      <w:proofErr w:type="spellStart"/>
      <w:r>
        <w:rPr>
          <w:rtl/>
        </w:rPr>
        <w:t>דכיון</w:t>
      </w:r>
      <w:proofErr w:type="spellEnd"/>
      <w:r>
        <w:rPr>
          <w:rtl/>
        </w:rPr>
        <w:t xml:space="preserve"> </w:t>
      </w:r>
      <w:proofErr w:type="spellStart"/>
      <w:r>
        <w:rPr>
          <w:rtl/>
        </w:rPr>
        <w:t>דמועיל</w:t>
      </w:r>
      <w:proofErr w:type="spellEnd"/>
      <w:r>
        <w:rPr>
          <w:rtl/>
        </w:rPr>
        <w:t xml:space="preserve"> העברת קולמוס, </w:t>
      </w:r>
      <w:proofErr w:type="spellStart"/>
      <w:r>
        <w:rPr>
          <w:rtl/>
        </w:rPr>
        <w:t>ובע"כ</w:t>
      </w:r>
      <w:proofErr w:type="spellEnd"/>
      <w:r>
        <w:rPr>
          <w:rtl/>
        </w:rPr>
        <w:t xml:space="preserve"> </w:t>
      </w:r>
      <w:proofErr w:type="spellStart"/>
      <w:r>
        <w:rPr>
          <w:rtl/>
        </w:rPr>
        <w:t>דכתב</w:t>
      </w:r>
      <w:proofErr w:type="spellEnd"/>
      <w:r>
        <w:rPr>
          <w:rtl/>
        </w:rPr>
        <w:t xml:space="preserve"> העליון כתב וממילא הוי מוחק, </w:t>
      </w:r>
      <w:proofErr w:type="spellStart"/>
      <w:r>
        <w:rPr>
          <w:rtl/>
        </w:rPr>
        <w:t>ובע"כ</w:t>
      </w:r>
      <w:proofErr w:type="spellEnd"/>
      <w:r>
        <w:rPr>
          <w:rtl/>
        </w:rPr>
        <w:t xml:space="preserve"> </w:t>
      </w:r>
      <w:proofErr w:type="spellStart"/>
      <w:r>
        <w:rPr>
          <w:rtl/>
        </w:rPr>
        <w:t>דליכא</w:t>
      </w:r>
      <w:proofErr w:type="spellEnd"/>
      <w:r>
        <w:rPr>
          <w:rtl/>
        </w:rPr>
        <w:t xml:space="preserve"> איסור מחיקה בנכתב שלא בקדושה. אכן לתירוץ השני שכתבנו הוי ההוכחה </w:t>
      </w:r>
      <w:proofErr w:type="spellStart"/>
      <w:r>
        <w:rPr>
          <w:rtl/>
        </w:rPr>
        <w:t>לכו"ע</w:t>
      </w:r>
      <w:proofErr w:type="spellEnd"/>
      <w:r>
        <w:rPr>
          <w:rtl/>
        </w:rPr>
        <w:t xml:space="preserve">, כיון </w:t>
      </w:r>
      <w:proofErr w:type="spellStart"/>
      <w:r>
        <w:rPr>
          <w:rtl/>
        </w:rPr>
        <w:t>דכו"ע</w:t>
      </w:r>
      <w:proofErr w:type="spellEnd"/>
      <w:r>
        <w:rPr>
          <w:rtl/>
        </w:rPr>
        <w:t xml:space="preserve"> מודים </w:t>
      </w:r>
      <w:proofErr w:type="spellStart"/>
      <w:r>
        <w:rPr>
          <w:rtl/>
        </w:rPr>
        <w:t>דהתחתון</w:t>
      </w:r>
      <w:proofErr w:type="spellEnd"/>
      <w:r>
        <w:rPr>
          <w:rtl/>
        </w:rPr>
        <w:t xml:space="preserve"> הוי כנמחק.</w:t>
      </w:r>
    </w:p>
    <w:p w14:paraId="4CF781CF" w14:textId="77777777" w:rsidR="005E6D7A" w:rsidRDefault="005E6D7A" w:rsidP="005E6D7A">
      <w:pPr>
        <w:jc w:val="both"/>
        <w:rPr>
          <w:rtl/>
        </w:rPr>
      </w:pPr>
      <w:r>
        <w:rPr>
          <w:rtl/>
        </w:rPr>
        <w:t xml:space="preserve">והנה התוס' הכא (ד"ה דיו) כתבו </w:t>
      </w:r>
      <w:proofErr w:type="spellStart"/>
      <w:r>
        <w:rPr>
          <w:rtl/>
        </w:rPr>
        <w:t>דאפילו</w:t>
      </w:r>
      <w:proofErr w:type="spellEnd"/>
      <w:r>
        <w:rPr>
          <w:rtl/>
        </w:rPr>
        <w:t xml:space="preserve"> למ"ד אינו כתב מ"מ </w:t>
      </w:r>
      <w:proofErr w:type="spellStart"/>
      <w:r>
        <w:rPr>
          <w:rtl/>
        </w:rPr>
        <w:t>היכא</w:t>
      </w:r>
      <w:proofErr w:type="spellEnd"/>
      <w:r>
        <w:rPr>
          <w:rtl/>
        </w:rPr>
        <w:t xml:space="preserve"> </w:t>
      </w:r>
      <w:proofErr w:type="spellStart"/>
      <w:r>
        <w:rPr>
          <w:rtl/>
        </w:rPr>
        <w:t>דהעליון</w:t>
      </w:r>
      <w:proofErr w:type="spellEnd"/>
      <w:r>
        <w:rPr>
          <w:rtl/>
        </w:rPr>
        <w:t xml:space="preserve"> מתקן שפיר הוי כתב, וע"כ מהני העברת קולמוס </w:t>
      </w:r>
      <w:proofErr w:type="spellStart"/>
      <w:r>
        <w:rPr>
          <w:rtl/>
        </w:rPr>
        <w:t>דמתקן</w:t>
      </w:r>
      <w:proofErr w:type="spellEnd"/>
      <w:r>
        <w:rPr>
          <w:rtl/>
        </w:rPr>
        <w:t xml:space="preserve"> לשמה. ונראה </w:t>
      </w:r>
      <w:proofErr w:type="spellStart"/>
      <w:r>
        <w:rPr>
          <w:rtl/>
        </w:rPr>
        <w:t>דהך</w:t>
      </w:r>
      <w:proofErr w:type="spellEnd"/>
      <w:r>
        <w:rPr>
          <w:rtl/>
        </w:rPr>
        <w:t xml:space="preserve"> </w:t>
      </w:r>
      <w:proofErr w:type="spellStart"/>
      <w:r>
        <w:rPr>
          <w:rtl/>
        </w:rPr>
        <w:t>דמתקן</w:t>
      </w:r>
      <w:proofErr w:type="spellEnd"/>
      <w:r>
        <w:rPr>
          <w:rtl/>
        </w:rPr>
        <w:t xml:space="preserve"> לא מהני אלא </w:t>
      </w:r>
      <w:proofErr w:type="spellStart"/>
      <w:r>
        <w:rPr>
          <w:rtl/>
        </w:rPr>
        <w:t>לענין</w:t>
      </w:r>
      <w:proofErr w:type="spellEnd"/>
      <w:r>
        <w:rPr>
          <w:rtl/>
        </w:rPr>
        <w:t xml:space="preserve"> כתיבה, </w:t>
      </w:r>
      <w:proofErr w:type="spellStart"/>
      <w:r>
        <w:rPr>
          <w:rtl/>
        </w:rPr>
        <w:t>דכיון</w:t>
      </w:r>
      <w:proofErr w:type="spellEnd"/>
      <w:r>
        <w:rPr>
          <w:rtl/>
        </w:rPr>
        <w:t xml:space="preserve"> </w:t>
      </w:r>
      <w:proofErr w:type="spellStart"/>
      <w:r>
        <w:rPr>
          <w:rtl/>
        </w:rPr>
        <w:t>דמתקן</w:t>
      </w:r>
      <w:proofErr w:type="spellEnd"/>
      <w:r>
        <w:rPr>
          <w:rtl/>
        </w:rPr>
        <w:t xml:space="preserve"> ע"כ </w:t>
      </w:r>
      <w:proofErr w:type="spellStart"/>
      <w:r>
        <w:rPr>
          <w:rtl/>
        </w:rPr>
        <w:t>חשיב</w:t>
      </w:r>
      <w:proofErr w:type="spellEnd"/>
      <w:r>
        <w:rPr>
          <w:rtl/>
        </w:rPr>
        <w:t xml:space="preserve"> שפיר כתב, אבל שיהא תיקון השני מועיל שעל ידי זה יהיה התחתון </w:t>
      </w:r>
      <w:proofErr w:type="spellStart"/>
      <w:r>
        <w:rPr>
          <w:rtl/>
        </w:rPr>
        <w:t>חשיב</w:t>
      </w:r>
      <w:proofErr w:type="spellEnd"/>
      <w:r>
        <w:rPr>
          <w:rtl/>
        </w:rPr>
        <w:t xml:space="preserve"> כנמחק זה לא מצינו, </w:t>
      </w:r>
      <w:proofErr w:type="spellStart"/>
      <w:r>
        <w:rPr>
          <w:rtl/>
        </w:rPr>
        <w:t>ולפי"ז</w:t>
      </w:r>
      <w:proofErr w:type="spellEnd"/>
      <w:r>
        <w:rPr>
          <w:rtl/>
        </w:rPr>
        <w:t xml:space="preserve"> אם אך נימא </w:t>
      </w:r>
      <w:proofErr w:type="spellStart"/>
      <w:r>
        <w:rPr>
          <w:rtl/>
        </w:rPr>
        <w:t>דכתב</w:t>
      </w:r>
      <w:proofErr w:type="spellEnd"/>
      <w:r>
        <w:rPr>
          <w:rtl/>
        </w:rPr>
        <w:t xml:space="preserve"> עליון אינו כתב וממילא לא הוי מוחק, אז גם </w:t>
      </w:r>
      <w:proofErr w:type="spellStart"/>
      <w:r>
        <w:rPr>
          <w:rtl/>
        </w:rPr>
        <w:t>היכא</w:t>
      </w:r>
      <w:proofErr w:type="spellEnd"/>
      <w:r>
        <w:rPr>
          <w:rtl/>
        </w:rPr>
        <w:t xml:space="preserve"> </w:t>
      </w:r>
      <w:proofErr w:type="spellStart"/>
      <w:r>
        <w:rPr>
          <w:rtl/>
        </w:rPr>
        <w:t>דהעליון</w:t>
      </w:r>
      <w:proofErr w:type="spellEnd"/>
      <w:r>
        <w:rPr>
          <w:rtl/>
        </w:rPr>
        <w:t xml:space="preserve"> מתקן דהוי כתב ג"כ התחתון אינו </w:t>
      </w:r>
      <w:proofErr w:type="spellStart"/>
      <w:r>
        <w:rPr>
          <w:rtl/>
        </w:rPr>
        <w:t>חשיב</w:t>
      </w:r>
      <w:proofErr w:type="spellEnd"/>
      <w:r>
        <w:rPr>
          <w:rtl/>
        </w:rPr>
        <w:t xml:space="preserve"> כנמחק, </w:t>
      </w:r>
      <w:proofErr w:type="spellStart"/>
      <w:r>
        <w:rPr>
          <w:rtl/>
        </w:rPr>
        <w:t>דבתיקון</w:t>
      </w:r>
      <w:proofErr w:type="spellEnd"/>
      <w:r>
        <w:rPr>
          <w:rtl/>
        </w:rPr>
        <w:t xml:space="preserve"> השני אינו גורם מחיקה כלל. </w:t>
      </w:r>
      <w:proofErr w:type="spellStart"/>
      <w:r>
        <w:rPr>
          <w:rtl/>
        </w:rPr>
        <w:t>ולפי"ז</w:t>
      </w:r>
      <w:proofErr w:type="spellEnd"/>
      <w:r>
        <w:rPr>
          <w:rtl/>
        </w:rPr>
        <w:t xml:space="preserve"> הרי קשה </w:t>
      </w:r>
      <w:proofErr w:type="spellStart"/>
      <w:r>
        <w:rPr>
          <w:rtl/>
        </w:rPr>
        <w:t>דאיך</w:t>
      </w:r>
      <w:proofErr w:type="spellEnd"/>
      <w:r>
        <w:rPr>
          <w:rtl/>
        </w:rPr>
        <w:t xml:space="preserve"> מוכיח דאין איסור מחיקה מהא </w:t>
      </w:r>
      <w:proofErr w:type="spellStart"/>
      <w:r>
        <w:rPr>
          <w:rtl/>
        </w:rPr>
        <w:t>דמעביר</w:t>
      </w:r>
      <w:proofErr w:type="spellEnd"/>
      <w:r>
        <w:rPr>
          <w:rtl/>
        </w:rPr>
        <w:t xml:space="preserve"> עליו קולמוס ומקדשו, </w:t>
      </w:r>
      <w:proofErr w:type="spellStart"/>
      <w:r>
        <w:rPr>
          <w:rtl/>
        </w:rPr>
        <w:t>ודלמא</w:t>
      </w:r>
      <w:proofErr w:type="spellEnd"/>
      <w:r>
        <w:rPr>
          <w:rtl/>
        </w:rPr>
        <w:t xml:space="preserve"> משום </w:t>
      </w:r>
      <w:proofErr w:type="spellStart"/>
      <w:r>
        <w:rPr>
          <w:rtl/>
        </w:rPr>
        <w:t>דכתב</w:t>
      </w:r>
      <w:proofErr w:type="spellEnd"/>
      <w:r>
        <w:rPr>
          <w:rtl/>
        </w:rPr>
        <w:t xml:space="preserve"> העליון אינו כתב, והא </w:t>
      </w:r>
      <w:proofErr w:type="spellStart"/>
      <w:r>
        <w:rPr>
          <w:rtl/>
        </w:rPr>
        <w:t>דמהני</w:t>
      </w:r>
      <w:proofErr w:type="spellEnd"/>
      <w:r>
        <w:rPr>
          <w:rtl/>
        </w:rPr>
        <w:t xml:space="preserve"> העברת קולמוס הוא מפני שהוא מתקן יותר, דאז הרי הוי כתב ומחיקה לא הוי, וע"כ שפיר מעביר עליו קולמוס. אלא ע"כ </w:t>
      </w:r>
      <w:proofErr w:type="spellStart"/>
      <w:r>
        <w:rPr>
          <w:rtl/>
        </w:rPr>
        <w:t>דההגהות</w:t>
      </w:r>
      <w:proofErr w:type="spellEnd"/>
      <w:r>
        <w:rPr>
          <w:rtl/>
        </w:rPr>
        <w:t xml:space="preserve"> </w:t>
      </w:r>
      <w:proofErr w:type="spellStart"/>
      <w:r>
        <w:rPr>
          <w:rtl/>
        </w:rPr>
        <w:t>מיימוני</w:t>
      </w:r>
      <w:proofErr w:type="spellEnd"/>
      <w:r>
        <w:rPr>
          <w:rtl/>
        </w:rPr>
        <w:t xml:space="preserve"> סובר </w:t>
      </w:r>
      <w:proofErr w:type="spellStart"/>
      <w:r>
        <w:rPr>
          <w:rtl/>
        </w:rPr>
        <w:t>דמחוק</w:t>
      </w:r>
      <w:proofErr w:type="spellEnd"/>
      <w:r>
        <w:rPr>
          <w:rtl/>
        </w:rPr>
        <w:t xml:space="preserve"> הוי </w:t>
      </w:r>
      <w:proofErr w:type="spellStart"/>
      <w:r>
        <w:rPr>
          <w:rtl/>
        </w:rPr>
        <w:t>לכו"ע</w:t>
      </w:r>
      <w:proofErr w:type="spellEnd"/>
      <w:r>
        <w:rPr>
          <w:rtl/>
        </w:rPr>
        <w:t xml:space="preserve">, וע"כ שפיר הוכיח מהא </w:t>
      </w:r>
      <w:proofErr w:type="spellStart"/>
      <w:r>
        <w:rPr>
          <w:rtl/>
        </w:rPr>
        <w:t>דמעביר</w:t>
      </w:r>
      <w:proofErr w:type="spellEnd"/>
      <w:r>
        <w:rPr>
          <w:rtl/>
        </w:rPr>
        <w:t xml:space="preserve"> קולמוס דאין איסור מחיקת שם בנכתב שלא בקדושה. אלא שיש לומר </w:t>
      </w:r>
      <w:proofErr w:type="spellStart"/>
      <w:r>
        <w:rPr>
          <w:rtl/>
        </w:rPr>
        <w:t>דהגהות</w:t>
      </w:r>
      <w:proofErr w:type="spellEnd"/>
      <w:r>
        <w:rPr>
          <w:rtl/>
        </w:rPr>
        <w:t xml:space="preserve"> </w:t>
      </w:r>
      <w:proofErr w:type="spellStart"/>
      <w:r>
        <w:rPr>
          <w:rtl/>
        </w:rPr>
        <w:t>מיימוני</w:t>
      </w:r>
      <w:proofErr w:type="spellEnd"/>
      <w:r>
        <w:rPr>
          <w:rtl/>
        </w:rPr>
        <w:t xml:space="preserve"> חולק על התוס' בזה, </w:t>
      </w:r>
      <w:proofErr w:type="spellStart"/>
      <w:r>
        <w:rPr>
          <w:rtl/>
        </w:rPr>
        <w:t>וס"ל</w:t>
      </w:r>
      <w:proofErr w:type="spellEnd"/>
      <w:r>
        <w:rPr>
          <w:rtl/>
        </w:rPr>
        <w:t xml:space="preserve"> דאין חילוק בין </w:t>
      </w:r>
      <w:proofErr w:type="spellStart"/>
      <w:r>
        <w:rPr>
          <w:rtl/>
        </w:rPr>
        <w:t>היכא</w:t>
      </w:r>
      <w:proofErr w:type="spellEnd"/>
      <w:r>
        <w:rPr>
          <w:rtl/>
        </w:rPr>
        <w:t xml:space="preserve"> </w:t>
      </w:r>
      <w:proofErr w:type="spellStart"/>
      <w:r>
        <w:rPr>
          <w:rtl/>
        </w:rPr>
        <w:t>דהכתב</w:t>
      </w:r>
      <w:proofErr w:type="spellEnd"/>
      <w:r>
        <w:rPr>
          <w:rtl/>
        </w:rPr>
        <w:t xml:space="preserve"> העליון מתקן או לא וע"כ הוכיח שפיר מהא </w:t>
      </w:r>
      <w:proofErr w:type="spellStart"/>
      <w:r>
        <w:rPr>
          <w:rtl/>
        </w:rPr>
        <w:t>דמהני</w:t>
      </w:r>
      <w:proofErr w:type="spellEnd"/>
      <w:r>
        <w:rPr>
          <w:rtl/>
        </w:rPr>
        <w:t xml:space="preserve"> העברת קולמוס </w:t>
      </w:r>
      <w:proofErr w:type="spellStart"/>
      <w:r>
        <w:rPr>
          <w:rtl/>
        </w:rPr>
        <w:t>דכתב</w:t>
      </w:r>
      <w:proofErr w:type="spellEnd"/>
      <w:r>
        <w:rPr>
          <w:rtl/>
        </w:rPr>
        <w:t xml:space="preserve"> עליון כתב בכל </w:t>
      </w:r>
      <w:proofErr w:type="spellStart"/>
      <w:r>
        <w:rPr>
          <w:rtl/>
        </w:rPr>
        <w:t>דוכתא</w:t>
      </w:r>
      <w:proofErr w:type="spellEnd"/>
      <w:r>
        <w:rPr>
          <w:rtl/>
        </w:rPr>
        <w:t xml:space="preserve">, וא"כ הוי כמוחק, וע"כ הוכיח דאין איסור מחיקה בנכתב שלא בקדושה. ושפיר נוכל לומר כתירוץ הראשון </w:t>
      </w:r>
      <w:proofErr w:type="spellStart"/>
      <w:r>
        <w:rPr>
          <w:rtl/>
        </w:rPr>
        <w:t>דמוחק</w:t>
      </w:r>
      <w:proofErr w:type="spellEnd"/>
      <w:r>
        <w:rPr>
          <w:rtl/>
        </w:rPr>
        <w:t xml:space="preserve"> וכותב </w:t>
      </w:r>
      <w:proofErr w:type="spellStart"/>
      <w:r>
        <w:rPr>
          <w:rtl/>
        </w:rPr>
        <w:t>תלויין</w:t>
      </w:r>
      <w:proofErr w:type="spellEnd"/>
      <w:r>
        <w:rPr>
          <w:rtl/>
        </w:rPr>
        <w:t xml:space="preserve"> זה בזה.</w:t>
      </w:r>
    </w:p>
    <w:p w14:paraId="4E3BC69A" w14:textId="77777777" w:rsidR="005E6D7A" w:rsidRDefault="005E6D7A" w:rsidP="005E6D7A">
      <w:pPr>
        <w:jc w:val="both"/>
        <w:rPr>
          <w:rtl/>
        </w:rPr>
      </w:pPr>
      <w:r>
        <w:rPr>
          <w:rtl/>
        </w:rPr>
        <w:t xml:space="preserve">ואי תקשי </w:t>
      </w:r>
      <w:proofErr w:type="spellStart"/>
      <w:r>
        <w:rPr>
          <w:rtl/>
        </w:rPr>
        <w:t>לפי"ז</w:t>
      </w:r>
      <w:proofErr w:type="spellEnd"/>
      <w:r>
        <w:rPr>
          <w:rtl/>
        </w:rPr>
        <w:t xml:space="preserve"> </w:t>
      </w:r>
      <w:proofErr w:type="spellStart"/>
      <w:r>
        <w:rPr>
          <w:rtl/>
        </w:rPr>
        <w:t>קושית</w:t>
      </w:r>
      <w:proofErr w:type="spellEnd"/>
      <w:r>
        <w:rPr>
          <w:rtl/>
        </w:rPr>
        <w:t xml:space="preserve"> התוס' דלעיל </w:t>
      </w:r>
      <w:proofErr w:type="spellStart"/>
      <w:r>
        <w:rPr>
          <w:rtl/>
        </w:rPr>
        <w:t>מסקינן</w:t>
      </w:r>
      <w:proofErr w:type="spellEnd"/>
      <w:r>
        <w:rPr>
          <w:rtl/>
        </w:rPr>
        <w:t xml:space="preserve"> דדיו על גבי דיו פטור </w:t>
      </w:r>
      <w:proofErr w:type="spellStart"/>
      <w:r>
        <w:rPr>
          <w:rtl/>
        </w:rPr>
        <w:t>לכו"ע</w:t>
      </w:r>
      <w:proofErr w:type="spellEnd"/>
      <w:r>
        <w:rPr>
          <w:rtl/>
        </w:rPr>
        <w:t xml:space="preserve"> והכא אמרינן דהוי כתב גם בדיו על גבי דיו, וכמו </w:t>
      </w:r>
      <w:proofErr w:type="spellStart"/>
      <w:r>
        <w:rPr>
          <w:rtl/>
        </w:rPr>
        <w:t>דמהני</w:t>
      </w:r>
      <w:proofErr w:type="spellEnd"/>
      <w:r>
        <w:rPr>
          <w:rtl/>
        </w:rPr>
        <w:t xml:space="preserve"> העברת קולמוס, י"ל </w:t>
      </w:r>
      <w:proofErr w:type="spellStart"/>
      <w:r>
        <w:rPr>
          <w:rtl/>
        </w:rPr>
        <w:t>דבאמת</w:t>
      </w:r>
      <w:proofErr w:type="spellEnd"/>
      <w:r>
        <w:rPr>
          <w:rtl/>
        </w:rPr>
        <w:t xml:space="preserve"> גם דיו על גבי דיו הוי כתב, והא </w:t>
      </w:r>
      <w:proofErr w:type="spellStart"/>
      <w:r>
        <w:rPr>
          <w:rtl/>
        </w:rPr>
        <w:t>דפטור</w:t>
      </w:r>
      <w:proofErr w:type="spellEnd"/>
      <w:r>
        <w:rPr>
          <w:rtl/>
        </w:rPr>
        <w:t xml:space="preserve"> בשבת בדיו ע"ג דיו, הוא משום </w:t>
      </w:r>
      <w:proofErr w:type="spellStart"/>
      <w:r>
        <w:rPr>
          <w:rtl/>
        </w:rPr>
        <w:t>דבשבת</w:t>
      </w:r>
      <w:proofErr w:type="spellEnd"/>
      <w:r>
        <w:rPr>
          <w:rtl/>
        </w:rPr>
        <w:t xml:space="preserve"> בעינן מלאכת מחשבת ותיקון, והכא כיון דלא עדיף כתב העליון מן התחתון א"כ ליכא בזה שום תיקון ומלאכת מחשבת וע"כ פטור, אבל </w:t>
      </w:r>
      <w:proofErr w:type="spellStart"/>
      <w:r>
        <w:rPr>
          <w:rtl/>
        </w:rPr>
        <w:t>אה"נ</w:t>
      </w:r>
      <w:proofErr w:type="spellEnd"/>
      <w:r>
        <w:rPr>
          <w:rtl/>
        </w:rPr>
        <w:t xml:space="preserve"> </w:t>
      </w:r>
      <w:proofErr w:type="spellStart"/>
      <w:r>
        <w:rPr>
          <w:rtl/>
        </w:rPr>
        <w:t>דבעלמא</w:t>
      </w:r>
      <w:proofErr w:type="spellEnd"/>
      <w:r>
        <w:rPr>
          <w:rtl/>
        </w:rPr>
        <w:t xml:space="preserve"> כתב העליון כתב גם בדיו על גבי דיו. (ויש להסתפק בזה </w:t>
      </w:r>
      <w:proofErr w:type="spellStart"/>
      <w:r>
        <w:rPr>
          <w:rtl/>
        </w:rPr>
        <w:t>היכא</w:t>
      </w:r>
      <w:proofErr w:type="spellEnd"/>
      <w:r>
        <w:rPr>
          <w:rtl/>
        </w:rPr>
        <w:t xml:space="preserve"> </w:t>
      </w:r>
      <w:proofErr w:type="spellStart"/>
      <w:r>
        <w:rPr>
          <w:rtl/>
        </w:rPr>
        <w:t>דבחד</w:t>
      </w:r>
      <w:proofErr w:type="spellEnd"/>
      <w:r>
        <w:rPr>
          <w:rtl/>
        </w:rPr>
        <w:t xml:space="preserve"> מעשה הוי מוחק וכותב, ובאמת </w:t>
      </w:r>
      <w:proofErr w:type="spellStart"/>
      <w:r>
        <w:rPr>
          <w:rtl/>
        </w:rPr>
        <w:t>דבהך</w:t>
      </w:r>
      <w:proofErr w:type="spellEnd"/>
      <w:r>
        <w:rPr>
          <w:rtl/>
        </w:rPr>
        <w:t xml:space="preserve"> מעשה אינו מתחדש דבר כמו בכתב על גבי כתב אי אמרינן דלא הוי מלאכת מחשבת או כיון </w:t>
      </w:r>
      <w:proofErr w:type="spellStart"/>
      <w:r>
        <w:rPr>
          <w:rtl/>
        </w:rPr>
        <w:t>דנמחק</w:t>
      </w:r>
      <w:proofErr w:type="spellEnd"/>
      <w:r>
        <w:rPr>
          <w:rtl/>
        </w:rPr>
        <w:t xml:space="preserve"> התחתון ממילא חשוב כתיבת השני' לתיקון ומלאכת מחשבת, </w:t>
      </w:r>
      <w:proofErr w:type="spellStart"/>
      <w:r>
        <w:rPr>
          <w:rtl/>
        </w:rPr>
        <w:t>ומסיקרא</w:t>
      </w:r>
      <w:proofErr w:type="spellEnd"/>
      <w:r>
        <w:rPr>
          <w:rtl/>
        </w:rPr>
        <w:t xml:space="preserve"> על גבי דיו אין ראיה דהתם עצם הכתב משתנה </w:t>
      </w:r>
      <w:proofErr w:type="spellStart"/>
      <w:r>
        <w:rPr>
          <w:rtl/>
        </w:rPr>
        <w:t>משא"כ</w:t>
      </w:r>
      <w:proofErr w:type="spellEnd"/>
      <w:r>
        <w:rPr>
          <w:rtl/>
        </w:rPr>
        <w:t xml:space="preserve"> הכא).</w:t>
      </w:r>
    </w:p>
    <w:p w14:paraId="663EEB11" w14:textId="77777777" w:rsidR="005E6D7A" w:rsidRDefault="005E6D7A" w:rsidP="005E6D7A">
      <w:pPr>
        <w:jc w:val="both"/>
        <w:rPr>
          <w:rtl/>
        </w:rPr>
      </w:pPr>
      <w:proofErr w:type="spellStart"/>
      <w:r>
        <w:rPr>
          <w:rtl/>
        </w:rPr>
        <w:t>ואכתי</w:t>
      </w:r>
      <w:proofErr w:type="spellEnd"/>
      <w:r>
        <w:rPr>
          <w:rtl/>
        </w:rPr>
        <w:t xml:space="preserve"> צ"ע, </w:t>
      </w:r>
      <w:proofErr w:type="spellStart"/>
      <w:r>
        <w:rPr>
          <w:rtl/>
        </w:rPr>
        <w:t>דבשבת</w:t>
      </w:r>
      <w:proofErr w:type="spellEnd"/>
      <w:r>
        <w:rPr>
          <w:rtl/>
        </w:rPr>
        <w:t xml:space="preserve"> (דף ק"ד ע"ב) מבואר דאם כתב העליון כתב חייב גם בשבת, ואי נימא דהתם הא </w:t>
      </w:r>
      <w:proofErr w:type="spellStart"/>
      <w:r>
        <w:rPr>
          <w:rtl/>
        </w:rPr>
        <w:t>קאי</w:t>
      </w:r>
      <w:proofErr w:type="spellEnd"/>
      <w:r>
        <w:rPr>
          <w:rtl/>
        </w:rPr>
        <w:t xml:space="preserve"> </w:t>
      </w:r>
      <w:proofErr w:type="spellStart"/>
      <w:r>
        <w:rPr>
          <w:rtl/>
        </w:rPr>
        <w:t>לר"ח</w:t>
      </w:r>
      <w:proofErr w:type="spellEnd"/>
      <w:r>
        <w:rPr>
          <w:rtl/>
        </w:rPr>
        <w:t xml:space="preserve"> והכא הא </w:t>
      </w:r>
      <w:proofErr w:type="spellStart"/>
      <w:r>
        <w:rPr>
          <w:rtl/>
        </w:rPr>
        <w:t>קאי</w:t>
      </w:r>
      <w:proofErr w:type="spellEnd"/>
      <w:r>
        <w:rPr>
          <w:rtl/>
        </w:rPr>
        <w:t xml:space="preserve"> </w:t>
      </w:r>
      <w:proofErr w:type="spellStart"/>
      <w:r>
        <w:rPr>
          <w:rtl/>
        </w:rPr>
        <w:t>לראב"י</w:t>
      </w:r>
      <w:proofErr w:type="spellEnd"/>
      <w:r>
        <w:rPr>
          <w:rtl/>
        </w:rPr>
        <w:t xml:space="preserve">, אבל </w:t>
      </w:r>
      <w:proofErr w:type="spellStart"/>
      <w:r>
        <w:rPr>
          <w:rtl/>
        </w:rPr>
        <w:t>אכתי</w:t>
      </w:r>
      <w:proofErr w:type="spellEnd"/>
      <w:r>
        <w:rPr>
          <w:rtl/>
        </w:rPr>
        <w:t xml:space="preserve"> צ"ע בטעם </w:t>
      </w:r>
      <w:proofErr w:type="spellStart"/>
      <w:r>
        <w:rPr>
          <w:rtl/>
        </w:rPr>
        <w:t>דמחלקינן</w:t>
      </w:r>
      <w:proofErr w:type="spellEnd"/>
      <w:r>
        <w:rPr>
          <w:rtl/>
        </w:rPr>
        <w:t xml:space="preserve"> אי הוי מלאכת מחשבת או לא, איזה פלוגתא יש בזה. אלא </w:t>
      </w:r>
      <w:proofErr w:type="spellStart"/>
      <w:r>
        <w:rPr>
          <w:rtl/>
        </w:rPr>
        <w:t>דנוכל</w:t>
      </w:r>
      <w:proofErr w:type="spellEnd"/>
      <w:r>
        <w:rPr>
          <w:rtl/>
        </w:rPr>
        <w:t xml:space="preserve"> לומר לפי מה </w:t>
      </w:r>
      <w:proofErr w:type="spellStart"/>
      <w:r>
        <w:rPr>
          <w:rtl/>
        </w:rPr>
        <w:t>דכתבו</w:t>
      </w:r>
      <w:proofErr w:type="spellEnd"/>
      <w:r>
        <w:rPr>
          <w:rtl/>
        </w:rPr>
        <w:t xml:space="preserve"> התוס' דהתם בשבת </w:t>
      </w:r>
      <w:proofErr w:type="spellStart"/>
      <w:r>
        <w:rPr>
          <w:rtl/>
        </w:rPr>
        <w:t>מיירי</w:t>
      </w:r>
      <w:proofErr w:type="spellEnd"/>
      <w:r>
        <w:rPr>
          <w:rtl/>
        </w:rPr>
        <w:t xml:space="preserve"> </w:t>
      </w:r>
      <w:proofErr w:type="spellStart"/>
      <w:r>
        <w:rPr>
          <w:rtl/>
        </w:rPr>
        <w:t>היכא</w:t>
      </w:r>
      <w:proofErr w:type="spellEnd"/>
      <w:r>
        <w:rPr>
          <w:rtl/>
        </w:rPr>
        <w:t xml:space="preserve"> </w:t>
      </w:r>
      <w:proofErr w:type="spellStart"/>
      <w:r>
        <w:rPr>
          <w:rtl/>
        </w:rPr>
        <w:t>דהכתב</w:t>
      </w:r>
      <w:proofErr w:type="spellEnd"/>
      <w:r>
        <w:rPr>
          <w:rtl/>
        </w:rPr>
        <w:t xml:space="preserve"> השני מתקן, א"כ מצינו לומר </w:t>
      </w:r>
      <w:proofErr w:type="spellStart"/>
      <w:r>
        <w:rPr>
          <w:rtl/>
        </w:rPr>
        <w:t>דכיון</w:t>
      </w:r>
      <w:proofErr w:type="spellEnd"/>
      <w:r>
        <w:rPr>
          <w:rtl/>
        </w:rPr>
        <w:t xml:space="preserve"> </w:t>
      </w:r>
      <w:proofErr w:type="spellStart"/>
      <w:r>
        <w:rPr>
          <w:rtl/>
        </w:rPr>
        <w:t>דכתב</w:t>
      </w:r>
      <w:proofErr w:type="spellEnd"/>
      <w:r>
        <w:rPr>
          <w:rtl/>
        </w:rPr>
        <w:t xml:space="preserve"> העליון הוי כתב </w:t>
      </w:r>
      <w:proofErr w:type="spellStart"/>
      <w:r>
        <w:rPr>
          <w:rtl/>
        </w:rPr>
        <w:t>והוי</w:t>
      </w:r>
      <w:proofErr w:type="spellEnd"/>
      <w:r>
        <w:rPr>
          <w:rtl/>
        </w:rPr>
        <w:t xml:space="preserve"> מלאכה גמורה אלא </w:t>
      </w:r>
      <w:proofErr w:type="spellStart"/>
      <w:r>
        <w:rPr>
          <w:rtl/>
        </w:rPr>
        <w:t>דחסר</w:t>
      </w:r>
      <w:proofErr w:type="spellEnd"/>
      <w:r>
        <w:rPr>
          <w:rtl/>
        </w:rPr>
        <w:t xml:space="preserve"> תיקון ומלאכת מחשבת, ע"כ </w:t>
      </w:r>
      <w:proofErr w:type="spellStart"/>
      <w:r>
        <w:rPr>
          <w:rtl/>
        </w:rPr>
        <w:t>היכא</w:t>
      </w:r>
      <w:proofErr w:type="spellEnd"/>
      <w:r>
        <w:rPr>
          <w:rtl/>
        </w:rPr>
        <w:t xml:space="preserve"> </w:t>
      </w:r>
      <w:proofErr w:type="spellStart"/>
      <w:r>
        <w:rPr>
          <w:rtl/>
        </w:rPr>
        <w:t>דהכתב</w:t>
      </w:r>
      <w:proofErr w:type="spellEnd"/>
      <w:r>
        <w:rPr>
          <w:rtl/>
        </w:rPr>
        <w:t xml:space="preserve"> השני מתקן יותר שפיר </w:t>
      </w:r>
      <w:proofErr w:type="spellStart"/>
      <w:r>
        <w:rPr>
          <w:rtl/>
        </w:rPr>
        <w:t>חשיב</w:t>
      </w:r>
      <w:proofErr w:type="spellEnd"/>
      <w:r>
        <w:rPr>
          <w:rtl/>
        </w:rPr>
        <w:t xml:space="preserve"> מתקן. </w:t>
      </w:r>
      <w:proofErr w:type="spellStart"/>
      <w:r>
        <w:rPr>
          <w:rtl/>
        </w:rPr>
        <w:t>ואכתי</w:t>
      </w:r>
      <w:proofErr w:type="spellEnd"/>
      <w:r>
        <w:rPr>
          <w:rtl/>
        </w:rPr>
        <w:t xml:space="preserve"> צ"ע גם בזה </w:t>
      </w:r>
      <w:proofErr w:type="spellStart"/>
      <w:r>
        <w:rPr>
          <w:rtl/>
        </w:rPr>
        <w:t>היכא</w:t>
      </w:r>
      <w:proofErr w:type="spellEnd"/>
      <w:r>
        <w:rPr>
          <w:rtl/>
        </w:rPr>
        <w:t xml:space="preserve"> דהוי תיקון רק בהכשר והכתב לא נשתנה אם הוי מלאכת מחשבת. ואפשר </w:t>
      </w:r>
      <w:proofErr w:type="spellStart"/>
      <w:r>
        <w:rPr>
          <w:rtl/>
        </w:rPr>
        <w:t>דתלוי</w:t>
      </w:r>
      <w:proofErr w:type="spellEnd"/>
      <w:r>
        <w:rPr>
          <w:rtl/>
        </w:rPr>
        <w:t xml:space="preserve"> בפלוגתא דגבי מילה אם תיקון מצוה </w:t>
      </w:r>
      <w:proofErr w:type="spellStart"/>
      <w:r>
        <w:rPr>
          <w:rtl/>
        </w:rPr>
        <w:t>חשיב</w:t>
      </w:r>
      <w:proofErr w:type="spellEnd"/>
      <w:r>
        <w:rPr>
          <w:rtl/>
        </w:rPr>
        <w:t xml:space="preserve"> תיקון, </w:t>
      </w:r>
      <w:proofErr w:type="spellStart"/>
      <w:r>
        <w:rPr>
          <w:rtl/>
        </w:rPr>
        <w:t>ואכתי</w:t>
      </w:r>
      <w:proofErr w:type="spellEnd"/>
      <w:r>
        <w:rPr>
          <w:rtl/>
        </w:rPr>
        <w:t xml:space="preserve"> לא דמי מכמה גווני וצ"ע.</w:t>
      </w:r>
    </w:p>
    <w:p w14:paraId="16CCE550" w14:textId="77777777" w:rsidR="005E6D7A" w:rsidRDefault="005E6D7A" w:rsidP="005E6D7A">
      <w:pPr>
        <w:jc w:val="both"/>
        <w:rPr>
          <w:rtl/>
        </w:rPr>
      </w:pPr>
      <w:r>
        <w:rPr>
          <w:rtl/>
        </w:rPr>
        <w:t xml:space="preserve">שוב מצאתי שכתבו כן הרמב"ן </w:t>
      </w:r>
      <w:proofErr w:type="spellStart"/>
      <w:r>
        <w:rPr>
          <w:rtl/>
        </w:rPr>
        <w:t>והריטב"א</w:t>
      </w:r>
      <w:proofErr w:type="spellEnd"/>
      <w:r>
        <w:rPr>
          <w:rtl/>
        </w:rPr>
        <w:t xml:space="preserve"> </w:t>
      </w:r>
      <w:proofErr w:type="spellStart"/>
      <w:r>
        <w:rPr>
          <w:rtl/>
        </w:rPr>
        <w:t>דשבת</w:t>
      </w:r>
      <w:proofErr w:type="spellEnd"/>
      <w:r>
        <w:rPr>
          <w:rtl/>
        </w:rPr>
        <w:t xml:space="preserve"> שאני משום דלא הוי מלאכת מחשבת. ואולי משמע כן גם מלשון הרמב"ם שכתב (</w:t>
      </w:r>
      <w:proofErr w:type="spellStart"/>
      <w:r>
        <w:rPr>
          <w:rtl/>
        </w:rPr>
        <w:t>פי"א</w:t>
      </w:r>
      <w:proofErr w:type="spellEnd"/>
      <w:r>
        <w:rPr>
          <w:rtl/>
        </w:rPr>
        <w:t xml:space="preserve"> מהל' שבת </w:t>
      </w:r>
      <w:proofErr w:type="spellStart"/>
      <w:r>
        <w:rPr>
          <w:rtl/>
        </w:rPr>
        <w:t>הט"ז</w:t>
      </w:r>
      <w:proofErr w:type="spellEnd"/>
      <w:r>
        <w:rPr>
          <w:rtl/>
        </w:rPr>
        <w:t xml:space="preserve">) הך דדיו על גבי דיו ביחד עם </w:t>
      </w:r>
      <w:proofErr w:type="spellStart"/>
      <w:r>
        <w:rPr>
          <w:rtl/>
        </w:rPr>
        <w:t>סיקרא</w:t>
      </w:r>
      <w:proofErr w:type="spellEnd"/>
      <w:r>
        <w:rPr>
          <w:rtl/>
        </w:rPr>
        <w:t xml:space="preserve"> על גבי דיו דהתם הוי הטעם משום מלאכת מחשבת וצ"ע. וגם צ"ע מהא דבעי הגמרא בעדים שאינם יודעים לחתום מהו שיכתבו להם </w:t>
      </w:r>
      <w:proofErr w:type="spellStart"/>
      <w:r>
        <w:rPr>
          <w:rtl/>
        </w:rPr>
        <w:t>בסיקרא</w:t>
      </w:r>
      <w:proofErr w:type="spellEnd"/>
      <w:r>
        <w:rPr>
          <w:rtl/>
        </w:rPr>
        <w:t xml:space="preserve"> ויחתמו, ומשמע </w:t>
      </w:r>
      <w:proofErr w:type="spellStart"/>
      <w:r>
        <w:rPr>
          <w:rtl/>
        </w:rPr>
        <w:t>דבדיו</w:t>
      </w:r>
      <w:proofErr w:type="spellEnd"/>
      <w:r>
        <w:rPr>
          <w:rtl/>
        </w:rPr>
        <w:t xml:space="preserve"> פשיטא דלא, ומוכח דדיו על גבי דיו לא הוי כתב כלל </w:t>
      </w:r>
      <w:proofErr w:type="spellStart"/>
      <w:r>
        <w:rPr>
          <w:rtl/>
        </w:rPr>
        <w:t>מדפסול</w:t>
      </w:r>
      <w:proofErr w:type="spellEnd"/>
      <w:r>
        <w:rPr>
          <w:rtl/>
        </w:rPr>
        <w:t xml:space="preserve"> בגיטין, וצ"ע.</w:t>
      </w:r>
    </w:p>
    <w:p w14:paraId="4D85E463" w14:textId="4F1118D7" w:rsidR="005E6D7A" w:rsidRDefault="005E6D7A" w:rsidP="005E6D7A">
      <w:pPr>
        <w:jc w:val="both"/>
        <w:rPr>
          <w:rtl/>
        </w:rPr>
      </w:pPr>
      <w:r>
        <w:rPr>
          <w:rtl/>
        </w:rPr>
        <w:lastRenderedPageBreak/>
        <w:t xml:space="preserve">והנה אם נימא </w:t>
      </w:r>
      <w:proofErr w:type="spellStart"/>
      <w:r>
        <w:rPr>
          <w:rtl/>
        </w:rPr>
        <w:t>דבכתב</w:t>
      </w:r>
      <w:proofErr w:type="spellEnd"/>
      <w:r>
        <w:rPr>
          <w:rtl/>
        </w:rPr>
        <w:t xml:space="preserve"> על גבי כתב חייב משום מוחק והיינו משום </w:t>
      </w:r>
      <w:proofErr w:type="spellStart"/>
      <w:r>
        <w:rPr>
          <w:rtl/>
        </w:rPr>
        <w:t>דע"י</w:t>
      </w:r>
      <w:proofErr w:type="spellEnd"/>
      <w:r>
        <w:rPr>
          <w:rtl/>
        </w:rPr>
        <w:t xml:space="preserve"> הדיו שבכתב העליון </w:t>
      </w:r>
      <w:proofErr w:type="spellStart"/>
      <w:r>
        <w:rPr>
          <w:rtl/>
        </w:rPr>
        <w:t>חשיב</w:t>
      </w:r>
      <w:proofErr w:type="spellEnd"/>
      <w:r>
        <w:rPr>
          <w:rtl/>
        </w:rPr>
        <w:t xml:space="preserve"> התחתון כנמחק, א"כ נמצא דגם בכתב התחתון עצמו רישומו העליון מוחק את התחתון, ונמצא </w:t>
      </w:r>
      <w:proofErr w:type="spellStart"/>
      <w:r>
        <w:rPr>
          <w:rtl/>
        </w:rPr>
        <w:t>דהצד</w:t>
      </w:r>
      <w:proofErr w:type="spellEnd"/>
      <w:r>
        <w:rPr>
          <w:rtl/>
        </w:rPr>
        <w:t xml:space="preserve"> התחתון לבד לא הוי כתב כ"א בצירוף צד העליון </w:t>
      </w:r>
      <w:proofErr w:type="spellStart"/>
      <w:r>
        <w:rPr>
          <w:rtl/>
        </w:rPr>
        <w:t>דהתחתון</w:t>
      </w:r>
      <w:proofErr w:type="spellEnd"/>
      <w:r>
        <w:rPr>
          <w:rtl/>
        </w:rPr>
        <w:t xml:space="preserve"> לבד ה"ה כמחוק משום צד העליון, </w:t>
      </w:r>
      <w:proofErr w:type="spellStart"/>
      <w:r>
        <w:rPr>
          <w:rtl/>
        </w:rPr>
        <w:t>ולפי"ז</w:t>
      </w:r>
      <w:proofErr w:type="spellEnd"/>
      <w:r>
        <w:rPr>
          <w:rtl/>
        </w:rPr>
        <w:t xml:space="preserve"> הרי קשה מהא </w:t>
      </w:r>
      <w:proofErr w:type="spellStart"/>
      <w:r>
        <w:rPr>
          <w:rtl/>
        </w:rPr>
        <w:t>דתנינא</w:t>
      </w:r>
      <w:proofErr w:type="spellEnd"/>
      <w:r>
        <w:rPr>
          <w:rtl/>
        </w:rPr>
        <w:t xml:space="preserve"> במס' סופרים (פ"ג </w:t>
      </w:r>
      <w:proofErr w:type="spellStart"/>
      <w:r>
        <w:rPr>
          <w:rtl/>
        </w:rPr>
        <w:t>ה"ו</w:t>
      </w:r>
      <w:proofErr w:type="spellEnd"/>
      <w:r>
        <w:rPr>
          <w:rtl/>
        </w:rPr>
        <w:t xml:space="preserve">) ספר שנמחק אל יקרא בו רשב"א אומר אם בבואה שלו (היינו רישומו התחתון) ניכרת </w:t>
      </w:r>
      <w:proofErr w:type="spellStart"/>
      <w:r>
        <w:rPr>
          <w:rtl/>
        </w:rPr>
        <w:t>הר"ז</w:t>
      </w:r>
      <w:proofErr w:type="spellEnd"/>
      <w:r>
        <w:rPr>
          <w:rtl/>
        </w:rPr>
        <w:t xml:space="preserve"> מותר, והיינו משום </w:t>
      </w:r>
      <w:proofErr w:type="spellStart"/>
      <w:r>
        <w:rPr>
          <w:rtl/>
        </w:rPr>
        <w:t>דס"ל</w:t>
      </w:r>
      <w:proofErr w:type="spellEnd"/>
      <w:r>
        <w:rPr>
          <w:rtl/>
        </w:rPr>
        <w:t xml:space="preserve"> </w:t>
      </w:r>
      <w:proofErr w:type="spellStart"/>
      <w:r>
        <w:rPr>
          <w:rtl/>
        </w:rPr>
        <w:t>דעדיין</w:t>
      </w:r>
      <w:proofErr w:type="spellEnd"/>
      <w:r>
        <w:rPr>
          <w:rtl/>
        </w:rPr>
        <w:t xml:space="preserve"> </w:t>
      </w:r>
      <w:proofErr w:type="spellStart"/>
      <w:r>
        <w:rPr>
          <w:rtl/>
        </w:rPr>
        <w:t>חשיב</w:t>
      </w:r>
      <w:proofErr w:type="spellEnd"/>
      <w:r>
        <w:rPr>
          <w:rtl/>
        </w:rPr>
        <w:t xml:space="preserve"> כתבו קיים, והכי נפסק </w:t>
      </w:r>
      <w:proofErr w:type="spellStart"/>
      <w:r>
        <w:rPr>
          <w:rtl/>
        </w:rPr>
        <w:t>בשו"ע</w:t>
      </w:r>
      <w:proofErr w:type="spellEnd"/>
      <w:r>
        <w:rPr>
          <w:rtl/>
        </w:rPr>
        <w:t xml:space="preserve"> </w:t>
      </w:r>
      <w:proofErr w:type="spellStart"/>
      <w:r>
        <w:rPr>
          <w:rtl/>
        </w:rPr>
        <w:t>או"ח</w:t>
      </w:r>
      <w:proofErr w:type="spellEnd"/>
      <w:r>
        <w:rPr>
          <w:rtl/>
        </w:rPr>
        <w:t xml:space="preserve"> (סי' ל"ב </w:t>
      </w:r>
      <w:proofErr w:type="spellStart"/>
      <w:r>
        <w:rPr>
          <w:rtl/>
        </w:rPr>
        <w:t>סכ"ז</w:t>
      </w:r>
      <w:proofErr w:type="spellEnd"/>
      <w:r>
        <w:rPr>
          <w:rtl/>
        </w:rPr>
        <w:t xml:space="preserve">) </w:t>
      </w:r>
      <w:proofErr w:type="spellStart"/>
      <w:r>
        <w:rPr>
          <w:rtl/>
        </w:rPr>
        <w:t>כרשב"א</w:t>
      </w:r>
      <w:proofErr w:type="spellEnd"/>
      <w:r>
        <w:rPr>
          <w:rtl/>
        </w:rPr>
        <w:t xml:space="preserve">. וקשה, כיון </w:t>
      </w:r>
      <w:proofErr w:type="spellStart"/>
      <w:r>
        <w:rPr>
          <w:rtl/>
        </w:rPr>
        <w:t>דבעת</w:t>
      </w:r>
      <w:proofErr w:type="spellEnd"/>
      <w:r>
        <w:rPr>
          <w:rtl/>
        </w:rPr>
        <w:t xml:space="preserve"> הכתיבה הרי רושם התחתון בפ"ע לא הוי כתב, כיון דהוי מחוק מהכתב שעל גביו, ונמצא </w:t>
      </w:r>
      <w:proofErr w:type="spellStart"/>
      <w:r>
        <w:rPr>
          <w:rtl/>
        </w:rPr>
        <w:t>דאימתי</w:t>
      </w:r>
      <w:proofErr w:type="spellEnd"/>
      <w:r>
        <w:rPr>
          <w:rtl/>
        </w:rPr>
        <w:t xml:space="preserve"> נגמר כתבו בשעה שנמחק כתב העליון שעל גביו, וא"כ הוי </w:t>
      </w:r>
      <w:proofErr w:type="spellStart"/>
      <w:r>
        <w:rPr>
          <w:rtl/>
        </w:rPr>
        <w:t>חק</w:t>
      </w:r>
      <w:proofErr w:type="spellEnd"/>
      <w:r>
        <w:rPr>
          <w:rtl/>
        </w:rPr>
        <w:t xml:space="preserve"> </w:t>
      </w:r>
      <w:proofErr w:type="spellStart"/>
      <w:r>
        <w:rPr>
          <w:rtl/>
        </w:rPr>
        <w:t>תוכות</w:t>
      </w:r>
      <w:proofErr w:type="spellEnd"/>
      <w:r>
        <w:rPr>
          <w:rtl/>
        </w:rPr>
        <w:t xml:space="preserve"> </w:t>
      </w:r>
      <w:proofErr w:type="spellStart"/>
      <w:r>
        <w:rPr>
          <w:rtl/>
        </w:rPr>
        <w:t>דפסול</w:t>
      </w:r>
      <w:proofErr w:type="spellEnd"/>
      <w:r>
        <w:rPr>
          <w:rtl/>
        </w:rPr>
        <w:t xml:space="preserve">, כיון </w:t>
      </w:r>
      <w:proofErr w:type="spellStart"/>
      <w:r>
        <w:rPr>
          <w:rtl/>
        </w:rPr>
        <w:t>דבשעה</w:t>
      </w:r>
      <w:proofErr w:type="spellEnd"/>
      <w:r>
        <w:rPr>
          <w:rtl/>
        </w:rPr>
        <w:t xml:space="preserve"> שנעשה הכתב אינו עושה דבר בעצם הכתב.</w:t>
      </w:r>
    </w:p>
    <w:p w14:paraId="249777E4" w14:textId="77777777" w:rsidR="005E6D7A" w:rsidRDefault="005E6D7A" w:rsidP="005E6D7A">
      <w:pPr>
        <w:jc w:val="both"/>
        <w:rPr>
          <w:rtl/>
        </w:rPr>
      </w:pPr>
      <w:r>
        <w:rPr>
          <w:rtl/>
        </w:rPr>
        <w:t xml:space="preserve">ולכאורה נראה מוכח מכאן כדעת התוס' </w:t>
      </w:r>
      <w:proofErr w:type="spellStart"/>
      <w:r>
        <w:rPr>
          <w:rtl/>
        </w:rPr>
        <w:t>דבדיו</w:t>
      </w:r>
      <w:proofErr w:type="spellEnd"/>
      <w:r>
        <w:rPr>
          <w:rtl/>
        </w:rPr>
        <w:t xml:space="preserve"> על גבי דיו </w:t>
      </w:r>
      <w:proofErr w:type="spellStart"/>
      <w:r>
        <w:rPr>
          <w:rtl/>
        </w:rPr>
        <w:t>כו"ע</w:t>
      </w:r>
      <w:proofErr w:type="spellEnd"/>
      <w:r>
        <w:rPr>
          <w:rtl/>
        </w:rPr>
        <w:t xml:space="preserve"> מודים </w:t>
      </w:r>
      <w:proofErr w:type="spellStart"/>
      <w:r>
        <w:rPr>
          <w:rtl/>
        </w:rPr>
        <w:t>דכתב</w:t>
      </w:r>
      <w:proofErr w:type="spellEnd"/>
      <w:r>
        <w:rPr>
          <w:rtl/>
        </w:rPr>
        <w:t xml:space="preserve"> העליון אינו כתב, וגם מוכח מכאן </w:t>
      </w:r>
      <w:proofErr w:type="spellStart"/>
      <w:r>
        <w:rPr>
          <w:rtl/>
        </w:rPr>
        <w:t>דהיכא</w:t>
      </w:r>
      <w:proofErr w:type="spellEnd"/>
      <w:r>
        <w:rPr>
          <w:rtl/>
        </w:rPr>
        <w:t xml:space="preserve"> </w:t>
      </w:r>
      <w:proofErr w:type="spellStart"/>
      <w:r>
        <w:rPr>
          <w:rtl/>
        </w:rPr>
        <w:t>דהכתב</w:t>
      </w:r>
      <w:proofErr w:type="spellEnd"/>
      <w:r>
        <w:rPr>
          <w:rtl/>
        </w:rPr>
        <w:t xml:space="preserve"> העליון אינו כתב שוב לא הוי התחתון כנמחק, וע"כ שפיר </w:t>
      </w:r>
      <w:proofErr w:type="spellStart"/>
      <w:r>
        <w:rPr>
          <w:rtl/>
        </w:rPr>
        <w:t>מתכשר</w:t>
      </w:r>
      <w:proofErr w:type="spellEnd"/>
      <w:r>
        <w:rPr>
          <w:rtl/>
        </w:rPr>
        <w:t xml:space="preserve"> </w:t>
      </w:r>
      <w:proofErr w:type="spellStart"/>
      <w:r>
        <w:rPr>
          <w:rtl/>
        </w:rPr>
        <w:t>ומיחשב</w:t>
      </w:r>
      <w:proofErr w:type="spellEnd"/>
      <w:r>
        <w:rPr>
          <w:rtl/>
        </w:rPr>
        <w:t xml:space="preserve"> צד שלמטה לכתב גם בעת הכתיבה. וע"כ שפיר הוי </w:t>
      </w:r>
      <w:proofErr w:type="spellStart"/>
      <w:r>
        <w:rPr>
          <w:rtl/>
        </w:rPr>
        <w:t>חק</w:t>
      </w:r>
      <w:proofErr w:type="spellEnd"/>
      <w:r>
        <w:rPr>
          <w:rtl/>
        </w:rPr>
        <w:t xml:space="preserve"> </w:t>
      </w:r>
      <w:proofErr w:type="spellStart"/>
      <w:r>
        <w:rPr>
          <w:rtl/>
        </w:rPr>
        <w:t>יריכות</w:t>
      </w:r>
      <w:proofErr w:type="spellEnd"/>
      <w:r>
        <w:rPr>
          <w:rtl/>
        </w:rPr>
        <w:t xml:space="preserve">. </w:t>
      </w:r>
      <w:proofErr w:type="spellStart"/>
      <w:r>
        <w:rPr>
          <w:rtl/>
        </w:rPr>
        <w:t>ולפי"ז</w:t>
      </w:r>
      <w:proofErr w:type="spellEnd"/>
      <w:r>
        <w:rPr>
          <w:rtl/>
        </w:rPr>
        <w:t xml:space="preserve"> צ"ע דברי </w:t>
      </w:r>
      <w:proofErr w:type="spellStart"/>
      <w:r>
        <w:rPr>
          <w:rtl/>
        </w:rPr>
        <w:t>הגמי"י</w:t>
      </w:r>
      <w:proofErr w:type="spellEnd"/>
      <w:r>
        <w:rPr>
          <w:rtl/>
        </w:rPr>
        <w:t xml:space="preserve"> שכתב </w:t>
      </w:r>
      <w:proofErr w:type="spellStart"/>
      <w:r>
        <w:rPr>
          <w:rtl/>
        </w:rPr>
        <w:t>דבהעברת</w:t>
      </w:r>
      <w:proofErr w:type="spellEnd"/>
      <w:r>
        <w:rPr>
          <w:rtl/>
        </w:rPr>
        <w:t xml:space="preserve"> קולמוס </w:t>
      </w:r>
      <w:proofErr w:type="spellStart"/>
      <w:r>
        <w:rPr>
          <w:rtl/>
        </w:rPr>
        <w:t>חשיב</w:t>
      </w:r>
      <w:proofErr w:type="spellEnd"/>
      <w:r>
        <w:rPr>
          <w:rtl/>
        </w:rPr>
        <w:t xml:space="preserve"> כתב התחתון כנמחק אף בדיו על גבי דיו, והרי הכא מוכח </w:t>
      </w:r>
      <w:proofErr w:type="spellStart"/>
      <w:r>
        <w:rPr>
          <w:rtl/>
        </w:rPr>
        <w:t>דבדיו</w:t>
      </w:r>
      <w:proofErr w:type="spellEnd"/>
      <w:r>
        <w:rPr>
          <w:rtl/>
        </w:rPr>
        <w:t xml:space="preserve"> על גבי דיו לא הוי התחתון כנמחק, אם לא שנאמר </w:t>
      </w:r>
      <w:proofErr w:type="spellStart"/>
      <w:r>
        <w:rPr>
          <w:rtl/>
        </w:rPr>
        <w:t>דדוקא</w:t>
      </w:r>
      <w:proofErr w:type="spellEnd"/>
      <w:r>
        <w:rPr>
          <w:rtl/>
        </w:rPr>
        <w:t xml:space="preserve"> במעביר עליו קולמוס ומקדשו אז הוי כתב העליון כתב כיון </w:t>
      </w:r>
      <w:proofErr w:type="spellStart"/>
      <w:r>
        <w:rPr>
          <w:rtl/>
        </w:rPr>
        <w:t>דמתקנו</w:t>
      </w:r>
      <w:proofErr w:type="spellEnd"/>
      <w:r>
        <w:rPr>
          <w:rtl/>
        </w:rPr>
        <w:t xml:space="preserve"> יותר מהראשון וכשיטת התוס' וע"כ שפיר מיקרי מוחק, </w:t>
      </w:r>
      <w:proofErr w:type="spellStart"/>
      <w:r>
        <w:rPr>
          <w:rtl/>
        </w:rPr>
        <w:t>משא"כ</w:t>
      </w:r>
      <w:proofErr w:type="spellEnd"/>
      <w:r>
        <w:rPr>
          <w:rtl/>
        </w:rPr>
        <w:t xml:space="preserve"> </w:t>
      </w:r>
      <w:proofErr w:type="spellStart"/>
      <w:r>
        <w:rPr>
          <w:rtl/>
        </w:rPr>
        <w:t>היכא</w:t>
      </w:r>
      <w:proofErr w:type="spellEnd"/>
      <w:r>
        <w:rPr>
          <w:rtl/>
        </w:rPr>
        <w:t xml:space="preserve"> דאינו מתקן יותר דאז כתב העליון אינו כתב אז גם התחתון לא הוי כנמחק. ומוכרח דלא </w:t>
      </w:r>
      <w:proofErr w:type="spellStart"/>
      <w:r>
        <w:rPr>
          <w:rtl/>
        </w:rPr>
        <w:t>כמש"כ</w:t>
      </w:r>
      <w:proofErr w:type="spellEnd"/>
      <w:r>
        <w:rPr>
          <w:rtl/>
        </w:rPr>
        <w:t xml:space="preserve"> </w:t>
      </w:r>
      <w:proofErr w:type="spellStart"/>
      <w:r>
        <w:rPr>
          <w:rtl/>
        </w:rPr>
        <w:t>דהא</w:t>
      </w:r>
      <w:proofErr w:type="spellEnd"/>
      <w:r>
        <w:rPr>
          <w:rtl/>
        </w:rPr>
        <w:t xml:space="preserve"> </w:t>
      </w:r>
      <w:proofErr w:type="spellStart"/>
      <w:r>
        <w:rPr>
          <w:rtl/>
        </w:rPr>
        <w:t>דמתקן</w:t>
      </w:r>
      <w:proofErr w:type="spellEnd"/>
      <w:r>
        <w:rPr>
          <w:rtl/>
        </w:rPr>
        <w:t xml:space="preserve"> יותר לא מהניא רק </w:t>
      </w:r>
      <w:proofErr w:type="spellStart"/>
      <w:r>
        <w:rPr>
          <w:rtl/>
        </w:rPr>
        <w:t>לענין</w:t>
      </w:r>
      <w:proofErr w:type="spellEnd"/>
      <w:r>
        <w:rPr>
          <w:rtl/>
        </w:rPr>
        <w:t xml:space="preserve"> כתיבה אבל שיהא התחתון כנמחק בזה לא מהניא מה שהעליון מתקן יותר והרי הוכחנו מדברי </w:t>
      </w:r>
      <w:proofErr w:type="spellStart"/>
      <w:r>
        <w:rPr>
          <w:rtl/>
        </w:rPr>
        <w:t>הגמי"י</w:t>
      </w:r>
      <w:proofErr w:type="spellEnd"/>
      <w:r>
        <w:rPr>
          <w:rtl/>
        </w:rPr>
        <w:t xml:space="preserve"> </w:t>
      </w:r>
      <w:proofErr w:type="spellStart"/>
      <w:r>
        <w:rPr>
          <w:rtl/>
        </w:rPr>
        <w:t>דהא</w:t>
      </w:r>
      <w:proofErr w:type="spellEnd"/>
      <w:r>
        <w:rPr>
          <w:rtl/>
        </w:rPr>
        <w:t xml:space="preserve"> </w:t>
      </w:r>
      <w:proofErr w:type="spellStart"/>
      <w:r>
        <w:rPr>
          <w:rtl/>
        </w:rPr>
        <w:t>דמתקן</w:t>
      </w:r>
      <w:proofErr w:type="spellEnd"/>
      <w:r>
        <w:rPr>
          <w:rtl/>
        </w:rPr>
        <w:t xml:space="preserve"> יותר מהני גם </w:t>
      </w:r>
      <w:proofErr w:type="spellStart"/>
      <w:r>
        <w:rPr>
          <w:rtl/>
        </w:rPr>
        <w:t>לענין</w:t>
      </w:r>
      <w:proofErr w:type="spellEnd"/>
      <w:r>
        <w:rPr>
          <w:rtl/>
        </w:rPr>
        <w:t xml:space="preserve"> שיהא </w:t>
      </w:r>
      <w:proofErr w:type="spellStart"/>
      <w:r>
        <w:rPr>
          <w:rtl/>
        </w:rPr>
        <w:t>חשיב</w:t>
      </w:r>
      <w:proofErr w:type="spellEnd"/>
      <w:r>
        <w:rPr>
          <w:rtl/>
        </w:rPr>
        <w:t xml:space="preserve"> התחתון כנמחק, וצ"ע. אלא </w:t>
      </w:r>
      <w:proofErr w:type="spellStart"/>
      <w:r>
        <w:rPr>
          <w:rtl/>
        </w:rPr>
        <w:t>דכבר</w:t>
      </w:r>
      <w:proofErr w:type="spellEnd"/>
      <w:r>
        <w:rPr>
          <w:rtl/>
        </w:rPr>
        <w:t xml:space="preserve"> הבאנו </w:t>
      </w:r>
      <w:proofErr w:type="spellStart"/>
      <w:r>
        <w:rPr>
          <w:rtl/>
        </w:rPr>
        <w:t>דהרמב"ן</w:t>
      </w:r>
      <w:proofErr w:type="spellEnd"/>
      <w:r>
        <w:rPr>
          <w:rtl/>
        </w:rPr>
        <w:t xml:space="preserve"> </w:t>
      </w:r>
      <w:proofErr w:type="spellStart"/>
      <w:r>
        <w:rPr>
          <w:rtl/>
        </w:rPr>
        <w:t>והריטב"א</w:t>
      </w:r>
      <w:proofErr w:type="spellEnd"/>
      <w:r>
        <w:rPr>
          <w:rtl/>
        </w:rPr>
        <w:t xml:space="preserve"> מתרצי </w:t>
      </w:r>
      <w:proofErr w:type="spellStart"/>
      <w:r>
        <w:rPr>
          <w:rtl/>
        </w:rPr>
        <w:t>קושית</w:t>
      </w:r>
      <w:proofErr w:type="spellEnd"/>
      <w:r>
        <w:rPr>
          <w:rtl/>
        </w:rPr>
        <w:t xml:space="preserve"> התוס' באופן אחר, ומדבריהם נלמד </w:t>
      </w:r>
      <w:proofErr w:type="spellStart"/>
      <w:r>
        <w:rPr>
          <w:rtl/>
        </w:rPr>
        <w:t>דס"ל</w:t>
      </w:r>
      <w:proofErr w:type="spellEnd"/>
      <w:r>
        <w:rPr>
          <w:rtl/>
        </w:rPr>
        <w:t xml:space="preserve"> דדיו ע"ג דיו הוי כתב העליון כתב אף </w:t>
      </w:r>
      <w:proofErr w:type="spellStart"/>
      <w:r>
        <w:rPr>
          <w:rtl/>
        </w:rPr>
        <w:t>היכא</w:t>
      </w:r>
      <w:proofErr w:type="spellEnd"/>
      <w:r>
        <w:rPr>
          <w:rtl/>
        </w:rPr>
        <w:t xml:space="preserve"> דאין מתקן יותר, א"כ </w:t>
      </w:r>
      <w:proofErr w:type="spellStart"/>
      <w:r>
        <w:rPr>
          <w:rtl/>
        </w:rPr>
        <w:t>לדידהו</w:t>
      </w:r>
      <w:proofErr w:type="spellEnd"/>
      <w:r>
        <w:rPr>
          <w:rtl/>
        </w:rPr>
        <w:t xml:space="preserve"> פשיטא </w:t>
      </w:r>
      <w:proofErr w:type="spellStart"/>
      <w:r>
        <w:rPr>
          <w:rtl/>
        </w:rPr>
        <w:t>דכתב</w:t>
      </w:r>
      <w:proofErr w:type="spellEnd"/>
      <w:r>
        <w:rPr>
          <w:rtl/>
        </w:rPr>
        <w:t xml:space="preserve"> התחתון הוי כנמחק, </w:t>
      </w:r>
      <w:proofErr w:type="spellStart"/>
      <w:r>
        <w:rPr>
          <w:rtl/>
        </w:rPr>
        <w:t>ולדידהו</w:t>
      </w:r>
      <w:proofErr w:type="spellEnd"/>
      <w:r>
        <w:rPr>
          <w:rtl/>
        </w:rPr>
        <w:t xml:space="preserve"> הרי תיקשי </w:t>
      </w:r>
      <w:proofErr w:type="spellStart"/>
      <w:r>
        <w:rPr>
          <w:rtl/>
        </w:rPr>
        <w:t>מהך</w:t>
      </w:r>
      <w:proofErr w:type="spellEnd"/>
      <w:r>
        <w:rPr>
          <w:rtl/>
        </w:rPr>
        <w:t xml:space="preserve"> </w:t>
      </w:r>
      <w:proofErr w:type="spellStart"/>
      <w:r>
        <w:rPr>
          <w:rtl/>
        </w:rPr>
        <w:t>דרשב"א</w:t>
      </w:r>
      <w:proofErr w:type="spellEnd"/>
      <w:r>
        <w:rPr>
          <w:rtl/>
        </w:rPr>
        <w:t xml:space="preserve"> </w:t>
      </w:r>
      <w:proofErr w:type="spellStart"/>
      <w:r>
        <w:rPr>
          <w:rtl/>
        </w:rPr>
        <w:t>דליהוי</w:t>
      </w:r>
      <w:proofErr w:type="spellEnd"/>
      <w:r>
        <w:rPr>
          <w:rtl/>
        </w:rPr>
        <w:t xml:space="preserve"> </w:t>
      </w:r>
      <w:proofErr w:type="spellStart"/>
      <w:r>
        <w:rPr>
          <w:rtl/>
        </w:rPr>
        <w:t>כחק</w:t>
      </w:r>
      <w:proofErr w:type="spellEnd"/>
      <w:r>
        <w:rPr>
          <w:rtl/>
        </w:rPr>
        <w:t xml:space="preserve"> </w:t>
      </w:r>
      <w:proofErr w:type="spellStart"/>
      <w:r>
        <w:rPr>
          <w:rtl/>
        </w:rPr>
        <w:t>תוכות</w:t>
      </w:r>
      <w:proofErr w:type="spellEnd"/>
      <w:r>
        <w:rPr>
          <w:rtl/>
        </w:rPr>
        <w:t xml:space="preserve">, ואין לומר </w:t>
      </w:r>
      <w:proofErr w:type="spellStart"/>
      <w:r>
        <w:rPr>
          <w:rtl/>
        </w:rPr>
        <w:t>דרשב"א</w:t>
      </w:r>
      <w:proofErr w:type="spellEnd"/>
      <w:r>
        <w:rPr>
          <w:rtl/>
        </w:rPr>
        <w:t xml:space="preserve"> יסבור </w:t>
      </w:r>
      <w:proofErr w:type="spellStart"/>
      <w:r>
        <w:rPr>
          <w:rtl/>
        </w:rPr>
        <w:t>דכתב</w:t>
      </w:r>
      <w:proofErr w:type="spellEnd"/>
      <w:r>
        <w:rPr>
          <w:rtl/>
        </w:rPr>
        <w:t xml:space="preserve"> העליון אינו כתב </w:t>
      </w:r>
      <w:proofErr w:type="spellStart"/>
      <w:r>
        <w:rPr>
          <w:rtl/>
        </w:rPr>
        <w:t>דלראב"י</w:t>
      </w:r>
      <w:proofErr w:type="spellEnd"/>
      <w:r>
        <w:rPr>
          <w:rtl/>
        </w:rPr>
        <w:t xml:space="preserve"> הרי </w:t>
      </w:r>
      <w:proofErr w:type="spellStart"/>
      <w:r>
        <w:rPr>
          <w:rtl/>
        </w:rPr>
        <w:t>כו"ע</w:t>
      </w:r>
      <w:proofErr w:type="spellEnd"/>
      <w:r>
        <w:rPr>
          <w:rtl/>
        </w:rPr>
        <w:t xml:space="preserve"> </w:t>
      </w:r>
      <w:proofErr w:type="spellStart"/>
      <w:r>
        <w:rPr>
          <w:rtl/>
        </w:rPr>
        <w:t>ס"ל</w:t>
      </w:r>
      <w:proofErr w:type="spellEnd"/>
      <w:r>
        <w:rPr>
          <w:rtl/>
        </w:rPr>
        <w:t xml:space="preserve"> דהוי כתב </w:t>
      </w:r>
      <w:proofErr w:type="spellStart"/>
      <w:r>
        <w:rPr>
          <w:rtl/>
        </w:rPr>
        <w:t>ותשאר</w:t>
      </w:r>
      <w:proofErr w:type="spellEnd"/>
      <w:r>
        <w:rPr>
          <w:rtl/>
        </w:rPr>
        <w:t xml:space="preserve"> </w:t>
      </w:r>
      <w:proofErr w:type="spellStart"/>
      <w:r>
        <w:rPr>
          <w:rtl/>
        </w:rPr>
        <w:t>לדידהו</w:t>
      </w:r>
      <w:proofErr w:type="spellEnd"/>
      <w:r>
        <w:rPr>
          <w:rtl/>
        </w:rPr>
        <w:t xml:space="preserve"> </w:t>
      </w:r>
      <w:proofErr w:type="spellStart"/>
      <w:r>
        <w:rPr>
          <w:rtl/>
        </w:rPr>
        <w:t>קושיתנו</w:t>
      </w:r>
      <w:proofErr w:type="spellEnd"/>
      <w:r>
        <w:rPr>
          <w:rtl/>
        </w:rPr>
        <w:t xml:space="preserve">, וצ"ע. וא"כ אין להוכיח </w:t>
      </w:r>
      <w:proofErr w:type="spellStart"/>
      <w:r>
        <w:rPr>
          <w:rtl/>
        </w:rPr>
        <w:t>דהגמי"י</w:t>
      </w:r>
      <w:proofErr w:type="spellEnd"/>
      <w:r>
        <w:rPr>
          <w:rtl/>
        </w:rPr>
        <w:t xml:space="preserve"> </w:t>
      </w:r>
      <w:proofErr w:type="spellStart"/>
      <w:r>
        <w:rPr>
          <w:rtl/>
        </w:rPr>
        <w:t>ס"ל</w:t>
      </w:r>
      <w:proofErr w:type="spellEnd"/>
      <w:r>
        <w:rPr>
          <w:rtl/>
        </w:rPr>
        <w:t xml:space="preserve"> כדעת התוס' דהרי כמו שנתרץ דברי הרמב"ן </w:t>
      </w:r>
      <w:proofErr w:type="spellStart"/>
      <w:r>
        <w:rPr>
          <w:rtl/>
        </w:rPr>
        <w:t>והריטב"א</w:t>
      </w:r>
      <w:proofErr w:type="spellEnd"/>
      <w:r>
        <w:rPr>
          <w:rtl/>
        </w:rPr>
        <w:t xml:space="preserve"> כמו"כ י"ל גם בדברי </w:t>
      </w:r>
      <w:proofErr w:type="spellStart"/>
      <w:r>
        <w:rPr>
          <w:rtl/>
        </w:rPr>
        <w:t>הגמי"י</w:t>
      </w:r>
      <w:proofErr w:type="spellEnd"/>
      <w:r>
        <w:rPr>
          <w:rtl/>
        </w:rPr>
        <w:t>, וצ"ע.</w:t>
      </w:r>
    </w:p>
    <w:p w14:paraId="61DF3C12" w14:textId="77777777" w:rsidR="005E6D7A" w:rsidRDefault="005E6D7A" w:rsidP="005E6D7A">
      <w:pPr>
        <w:jc w:val="both"/>
        <w:rPr>
          <w:rtl/>
        </w:rPr>
      </w:pPr>
      <w:r>
        <w:rPr>
          <w:rtl/>
        </w:rPr>
        <w:t xml:space="preserve">והנה בספר התרומה כתב </w:t>
      </w:r>
      <w:proofErr w:type="spellStart"/>
      <w:r>
        <w:rPr>
          <w:rtl/>
        </w:rPr>
        <w:t>דהא</w:t>
      </w:r>
      <w:proofErr w:type="spellEnd"/>
      <w:r>
        <w:rPr>
          <w:rtl/>
        </w:rPr>
        <w:t xml:space="preserve"> </w:t>
      </w:r>
      <w:proofErr w:type="spellStart"/>
      <w:r>
        <w:rPr>
          <w:rtl/>
        </w:rPr>
        <w:t>דמהני</w:t>
      </w:r>
      <w:proofErr w:type="spellEnd"/>
      <w:r>
        <w:rPr>
          <w:rtl/>
        </w:rPr>
        <w:t xml:space="preserve"> העברת קולמוס הוא </w:t>
      </w:r>
      <w:proofErr w:type="spellStart"/>
      <w:r>
        <w:rPr>
          <w:rtl/>
        </w:rPr>
        <w:t>לענין</w:t>
      </w:r>
      <w:proofErr w:type="spellEnd"/>
      <w:r>
        <w:rPr>
          <w:rtl/>
        </w:rPr>
        <w:t xml:space="preserve"> לשוויי לשמה, אבל </w:t>
      </w:r>
      <w:proofErr w:type="spellStart"/>
      <w:r>
        <w:rPr>
          <w:rtl/>
        </w:rPr>
        <w:t>היכא</w:t>
      </w:r>
      <w:proofErr w:type="spellEnd"/>
      <w:r>
        <w:rPr>
          <w:rtl/>
        </w:rPr>
        <w:t xml:space="preserve"> </w:t>
      </w:r>
      <w:proofErr w:type="spellStart"/>
      <w:r>
        <w:rPr>
          <w:rtl/>
        </w:rPr>
        <w:t>דהכתב</w:t>
      </w:r>
      <w:proofErr w:type="spellEnd"/>
      <w:r>
        <w:rPr>
          <w:rtl/>
        </w:rPr>
        <w:t xml:space="preserve"> התחתון הוי </w:t>
      </w:r>
      <w:proofErr w:type="spellStart"/>
      <w:r>
        <w:rPr>
          <w:rtl/>
        </w:rPr>
        <w:t>חק</w:t>
      </w:r>
      <w:proofErr w:type="spellEnd"/>
      <w:r>
        <w:rPr>
          <w:rtl/>
        </w:rPr>
        <w:t xml:space="preserve"> </w:t>
      </w:r>
      <w:proofErr w:type="spellStart"/>
      <w:r>
        <w:rPr>
          <w:rtl/>
        </w:rPr>
        <w:t>תוכות</w:t>
      </w:r>
      <w:proofErr w:type="spellEnd"/>
      <w:r>
        <w:rPr>
          <w:rtl/>
        </w:rPr>
        <w:t xml:space="preserve"> דלא הוי כתב כלל, </w:t>
      </w:r>
      <w:proofErr w:type="spellStart"/>
      <w:r>
        <w:rPr>
          <w:rtl/>
        </w:rPr>
        <w:t>ל"מ</w:t>
      </w:r>
      <w:proofErr w:type="spellEnd"/>
      <w:r>
        <w:rPr>
          <w:rtl/>
        </w:rPr>
        <w:t xml:space="preserve"> העברת קולמוס </w:t>
      </w:r>
      <w:proofErr w:type="spellStart"/>
      <w:r>
        <w:rPr>
          <w:rtl/>
        </w:rPr>
        <w:t>לאשוויי</w:t>
      </w:r>
      <w:proofErr w:type="spellEnd"/>
      <w:r>
        <w:rPr>
          <w:rtl/>
        </w:rPr>
        <w:t xml:space="preserve"> כתב, וע"כ לגבי שבת פטור בדיו על גבי דיו אף </w:t>
      </w:r>
      <w:proofErr w:type="spellStart"/>
      <w:r>
        <w:rPr>
          <w:rtl/>
        </w:rPr>
        <w:t>לראב"י</w:t>
      </w:r>
      <w:proofErr w:type="spellEnd"/>
      <w:r>
        <w:rPr>
          <w:rtl/>
        </w:rPr>
        <w:t xml:space="preserve"> </w:t>
      </w:r>
      <w:proofErr w:type="spellStart"/>
      <w:r>
        <w:rPr>
          <w:rtl/>
        </w:rPr>
        <w:t>דכו"ע</w:t>
      </w:r>
      <w:proofErr w:type="spellEnd"/>
      <w:r>
        <w:rPr>
          <w:rtl/>
        </w:rPr>
        <w:t xml:space="preserve"> </w:t>
      </w:r>
      <w:proofErr w:type="spellStart"/>
      <w:r>
        <w:rPr>
          <w:rtl/>
        </w:rPr>
        <w:t>ס"ל</w:t>
      </w:r>
      <w:proofErr w:type="spellEnd"/>
      <w:r>
        <w:rPr>
          <w:rtl/>
        </w:rPr>
        <w:t xml:space="preserve"> </w:t>
      </w:r>
      <w:proofErr w:type="spellStart"/>
      <w:r>
        <w:rPr>
          <w:rtl/>
        </w:rPr>
        <w:t>דכתב</w:t>
      </w:r>
      <w:proofErr w:type="spellEnd"/>
      <w:r>
        <w:rPr>
          <w:rtl/>
        </w:rPr>
        <w:t xml:space="preserve"> העליון כתב מ"מ </w:t>
      </w:r>
      <w:proofErr w:type="spellStart"/>
      <w:r>
        <w:rPr>
          <w:rtl/>
        </w:rPr>
        <w:t>לאשוויי</w:t>
      </w:r>
      <w:proofErr w:type="spellEnd"/>
      <w:r>
        <w:rPr>
          <w:rtl/>
        </w:rPr>
        <w:t xml:space="preserve"> כתב לא מהני עכ"ד, וכן הוא במרדכי, עיין שם. וצ"ע דהרי </w:t>
      </w:r>
      <w:proofErr w:type="spellStart"/>
      <w:r>
        <w:rPr>
          <w:rtl/>
        </w:rPr>
        <w:t>הלשמה</w:t>
      </w:r>
      <w:proofErr w:type="spellEnd"/>
      <w:r>
        <w:rPr>
          <w:rtl/>
        </w:rPr>
        <w:t xml:space="preserve"> צריך להיות נעשה על ידי כתיבה </w:t>
      </w:r>
      <w:proofErr w:type="spellStart"/>
      <w:r>
        <w:rPr>
          <w:rtl/>
        </w:rPr>
        <w:t>וכדכתיב</w:t>
      </w:r>
      <w:proofErr w:type="spellEnd"/>
      <w:r>
        <w:rPr>
          <w:rtl/>
        </w:rPr>
        <w:t xml:space="preserve"> וכתב לה לשמה וא"כ מאחר </w:t>
      </w:r>
      <w:proofErr w:type="spellStart"/>
      <w:r>
        <w:rPr>
          <w:rtl/>
        </w:rPr>
        <w:t>דכתב</w:t>
      </w:r>
      <w:proofErr w:type="spellEnd"/>
      <w:r>
        <w:rPr>
          <w:rtl/>
        </w:rPr>
        <w:t xml:space="preserve"> העליון לא </w:t>
      </w:r>
      <w:proofErr w:type="spellStart"/>
      <w:r>
        <w:rPr>
          <w:rtl/>
        </w:rPr>
        <w:t>חשיב</w:t>
      </w:r>
      <w:proofErr w:type="spellEnd"/>
      <w:r>
        <w:rPr>
          <w:rtl/>
        </w:rPr>
        <w:t xml:space="preserve"> כתב, איך יתקנו שיהיה לשמה, </w:t>
      </w:r>
      <w:proofErr w:type="spellStart"/>
      <w:r>
        <w:rPr>
          <w:rtl/>
        </w:rPr>
        <w:t>ומדמועיל</w:t>
      </w:r>
      <w:proofErr w:type="spellEnd"/>
      <w:r>
        <w:rPr>
          <w:rtl/>
        </w:rPr>
        <w:t xml:space="preserve"> </w:t>
      </w:r>
      <w:proofErr w:type="spellStart"/>
      <w:r>
        <w:rPr>
          <w:rtl/>
        </w:rPr>
        <w:t>לענין</w:t>
      </w:r>
      <w:proofErr w:type="spellEnd"/>
      <w:r>
        <w:rPr>
          <w:rtl/>
        </w:rPr>
        <w:t xml:space="preserve"> לשמה ע"כ </w:t>
      </w:r>
      <w:proofErr w:type="spellStart"/>
      <w:r>
        <w:rPr>
          <w:rtl/>
        </w:rPr>
        <w:t>דכתב</w:t>
      </w:r>
      <w:proofErr w:type="spellEnd"/>
      <w:r>
        <w:rPr>
          <w:rtl/>
        </w:rPr>
        <w:t xml:space="preserve"> העליון הוי כתב, וע"כ שפיר מיקרי וכתב לה לשמה, וא"כ ממילא </w:t>
      </w:r>
      <w:proofErr w:type="spellStart"/>
      <w:r>
        <w:rPr>
          <w:rtl/>
        </w:rPr>
        <w:t>יהני</w:t>
      </w:r>
      <w:proofErr w:type="spellEnd"/>
      <w:r>
        <w:rPr>
          <w:rtl/>
        </w:rPr>
        <w:t xml:space="preserve"> גם </w:t>
      </w:r>
      <w:proofErr w:type="spellStart"/>
      <w:r>
        <w:rPr>
          <w:rtl/>
        </w:rPr>
        <w:t>היכא</w:t>
      </w:r>
      <w:proofErr w:type="spellEnd"/>
      <w:r>
        <w:rPr>
          <w:rtl/>
        </w:rPr>
        <w:t xml:space="preserve"> </w:t>
      </w:r>
      <w:proofErr w:type="spellStart"/>
      <w:r>
        <w:rPr>
          <w:rtl/>
        </w:rPr>
        <w:t>דהכתב</w:t>
      </w:r>
      <w:proofErr w:type="spellEnd"/>
      <w:r>
        <w:rPr>
          <w:rtl/>
        </w:rPr>
        <w:t xml:space="preserve"> הראשון הוי </w:t>
      </w:r>
      <w:proofErr w:type="spellStart"/>
      <w:r>
        <w:rPr>
          <w:rtl/>
        </w:rPr>
        <w:t>חק</w:t>
      </w:r>
      <w:proofErr w:type="spellEnd"/>
      <w:r>
        <w:rPr>
          <w:rtl/>
        </w:rPr>
        <w:t xml:space="preserve"> </w:t>
      </w:r>
      <w:proofErr w:type="spellStart"/>
      <w:r>
        <w:rPr>
          <w:rtl/>
        </w:rPr>
        <w:t>תוכות</w:t>
      </w:r>
      <w:proofErr w:type="spellEnd"/>
      <w:r>
        <w:rPr>
          <w:rtl/>
        </w:rPr>
        <w:t xml:space="preserve"> מ"מ הא איכא כתב עליון דהוי כתב, וצ"ע.</w:t>
      </w:r>
    </w:p>
    <w:p w14:paraId="4C105B00" w14:textId="77777777" w:rsidR="005E6D7A" w:rsidRDefault="005E6D7A" w:rsidP="005E6D7A">
      <w:pPr>
        <w:jc w:val="both"/>
        <w:rPr>
          <w:rtl/>
        </w:rPr>
      </w:pPr>
      <w:r>
        <w:rPr>
          <w:rtl/>
        </w:rPr>
        <w:t xml:space="preserve">וכפי הנראה </w:t>
      </w:r>
      <w:proofErr w:type="spellStart"/>
      <w:r>
        <w:rPr>
          <w:rtl/>
        </w:rPr>
        <w:t>דס</w:t>
      </w:r>
      <w:proofErr w:type="spellEnd"/>
      <w:r>
        <w:rPr>
          <w:rtl/>
        </w:rPr>
        <w:t xml:space="preserve">' התרומה סובר </w:t>
      </w:r>
      <w:proofErr w:type="spellStart"/>
      <w:r>
        <w:rPr>
          <w:rtl/>
        </w:rPr>
        <w:t>דהכתב</w:t>
      </w:r>
      <w:proofErr w:type="spellEnd"/>
      <w:r>
        <w:rPr>
          <w:rtl/>
        </w:rPr>
        <w:t xml:space="preserve"> העליון לבד לא הוי כתב, כ"א דהוי הוספה על הכתב התחתון ושניהם ביחד הוי כתב, וע"כ </w:t>
      </w:r>
      <w:proofErr w:type="spellStart"/>
      <w:r>
        <w:rPr>
          <w:rtl/>
        </w:rPr>
        <w:t>לענין</w:t>
      </w:r>
      <w:proofErr w:type="spellEnd"/>
      <w:r>
        <w:rPr>
          <w:rtl/>
        </w:rPr>
        <w:t xml:space="preserve"> הך דינא </w:t>
      </w:r>
      <w:proofErr w:type="spellStart"/>
      <w:r>
        <w:rPr>
          <w:rtl/>
        </w:rPr>
        <w:t>דלשמה</w:t>
      </w:r>
      <w:proofErr w:type="spellEnd"/>
      <w:r>
        <w:rPr>
          <w:rtl/>
        </w:rPr>
        <w:t xml:space="preserve"> שפיר מועיל, כיון דגם כתב העליון דין כתב עליו ביחד עם התחתון ושפיר קרינן ביה וכתב, </w:t>
      </w:r>
      <w:proofErr w:type="spellStart"/>
      <w:r>
        <w:rPr>
          <w:rtl/>
        </w:rPr>
        <w:t>משא"כ</w:t>
      </w:r>
      <w:proofErr w:type="spellEnd"/>
      <w:r>
        <w:rPr>
          <w:rtl/>
        </w:rPr>
        <w:t xml:space="preserve"> </w:t>
      </w:r>
      <w:proofErr w:type="spellStart"/>
      <w:r>
        <w:rPr>
          <w:rtl/>
        </w:rPr>
        <w:t>לענין</w:t>
      </w:r>
      <w:proofErr w:type="spellEnd"/>
      <w:r>
        <w:rPr>
          <w:rtl/>
        </w:rPr>
        <w:t xml:space="preserve"> </w:t>
      </w:r>
      <w:proofErr w:type="spellStart"/>
      <w:r>
        <w:rPr>
          <w:rtl/>
        </w:rPr>
        <w:t>לאשוויי</w:t>
      </w:r>
      <w:proofErr w:type="spellEnd"/>
      <w:r>
        <w:rPr>
          <w:rtl/>
        </w:rPr>
        <w:t xml:space="preserve"> כתב </w:t>
      </w:r>
      <w:proofErr w:type="spellStart"/>
      <w:r>
        <w:rPr>
          <w:rtl/>
        </w:rPr>
        <w:t>ל"מ</w:t>
      </w:r>
      <w:proofErr w:type="spellEnd"/>
      <w:r>
        <w:rPr>
          <w:rtl/>
        </w:rPr>
        <w:t xml:space="preserve"> כיון דהוי כתב בצירוף התחתון והתחתון הא הוי </w:t>
      </w:r>
      <w:proofErr w:type="spellStart"/>
      <w:r>
        <w:rPr>
          <w:rtl/>
        </w:rPr>
        <w:t>חק</w:t>
      </w:r>
      <w:proofErr w:type="spellEnd"/>
      <w:r>
        <w:rPr>
          <w:rtl/>
        </w:rPr>
        <w:t xml:space="preserve"> </w:t>
      </w:r>
      <w:proofErr w:type="spellStart"/>
      <w:r>
        <w:rPr>
          <w:rtl/>
        </w:rPr>
        <w:t>תוכות</w:t>
      </w:r>
      <w:proofErr w:type="spellEnd"/>
      <w:r>
        <w:rPr>
          <w:rtl/>
        </w:rPr>
        <w:t xml:space="preserve">. ומוכיח זה הספר התרומה מקושית התוס' מהא </w:t>
      </w:r>
      <w:proofErr w:type="spellStart"/>
      <w:r>
        <w:rPr>
          <w:rtl/>
        </w:rPr>
        <w:t>דתנן</w:t>
      </w:r>
      <w:proofErr w:type="spellEnd"/>
      <w:r>
        <w:rPr>
          <w:rtl/>
        </w:rPr>
        <w:t xml:space="preserve"> בשבת כתב על גבי כתב פטור, ומפורש שם משום </w:t>
      </w:r>
      <w:proofErr w:type="spellStart"/>
      <w:r>
        <w:rPr>
          <w:rtl/>
        </w:rPr>
        <w:t>דאתי</w:t>
      </w:r>
      <w:proofErr w:type="spellEnd"/>
      <w:r>
        <w:rPr>
          <w:rtl/>
        </w:rPr>
        <w:t xml:space="preserve"> כרבנן </w:t>
      </w:r>
      <w:proofErr w:type="spellStart"/>
      <w:r>
        <w:rPr>
          <w:rtl/>
        </w:rPr>
        <w:t>דכתב</w:t>
      </w:r>
      <w:proofErr w:type="spellEnd"/>
      <w:r>
        <w:rPr>
          <w:rtl/>
        </w:rPr>
        <w:t xml:space="preserve"> העליון אינו כתב, וקשה </w:t>
      </w:r>
      <w:proofErr w:type="spellStart"/>
      <w:r>
        <w:rPr>
          <w:rtl/>
        </w:rPr>
        <w:t>לראב"י</w:t>
      </w:r>
      <w:proofErr w:type="spellEnd"/>
      <w:r>
        <w:rPr>
          <w:rtl/>
        </w:rPr>
        <w:t xml:space="preserve"> </w:t>
      </w:r>
      <w:proofErr w:type="spellStart"/>
      <w:r>
        <w:rPr>
          <w:rtl/>
        </w:rPr>
        <w:t>דס"ל</w:t>
      </w:r>
      <w:proofErr w:type="spellEnd"/>
      <w:r>
        <w:rPr>
          <w:rtl/>
        </w:rPr>
        <w:t xml:space="preserve"> </w:t>
      </w:r>
      <w:proofErr w:type="spellStart"/>
      <w:r>
        <w:rPr>
          <w:rtl/>
        </w:rPr>
        <w:t>דלכו"ע</w:t>
      </w:r>
      <w:proofErr w:type="spellEnd"/>
      <w:r>
        <w:rPr>
          <w:rtl/>
        </w:rPr>
        <w:t xml:space="preserve"> הוי כתב, וע"ז משני כיון </w:t>
      </w:r>
      <w:proofErr w:type="spellStart"/>
      <w:r>
        <w:rPr>
          <w:rtl/>
        </w:rPr>
        <w:t>דהכתב</w:t>
      </w:r>
      <w:proofErr w:type="spellEnd"/>
      <w:r>
        <w:rPr>
          <w:rtl/>
        </w:rPr>
        <w:t xml:space="preserve"> העליון לבדו אינו כתב ע"כ פטור בשבת, והרי כבר הבאנו תירוץ הרמב"ן </w:t>
      </w:r>
      <w:proofErr w:type="spellStart"/>
      <w:r>
        <w:rPr>
          <w:rtl/>
        </w:rPr>
        <w:t>והריטב"א</w:t>
      </w:r>
      <w:proofErr w:type="spellEnd"/>
      <w:r>
        <w:rPr>
          <w:rtl/>
        </w:rPr>
        <w:t xml:space="preserve"> </w:t>
      </w:r>
      <w:proofErr w:type="spellStart"/>
      <w:r>
        <w:rPr>
          <w:rtl/>
        </w:rPr>
        <w:t>דהא</w:t>
      </w:r>
      <w:proofErr w:type="spellEnd"/>
      <w:r>
        <w:rPr>
          <w:rtl/>
        </w:rPr>
        <w:t xml:space="preserve"> </w:t>
      </w:r>
      <w:proofErr w:type="spellStart"/>
      <w:r>
        <w:rPr>
          <w:rtl/>
        </w:rPr>
        <w:t>דפטור</w:t>
      </w:r>
      <w:proofErr w:type="spellEnd"/>
      <w:r>
        <w:rPr>
          <w:rtl/>
        </w:rPr>
        <w:t xml:space="preserve"> </w:t>
      </w:r>
      <w:proofErr w:type="spellStart"/>
      <w:r>
        <w:rPr>
          <w:rtl/>
        </w:rPr>
        <w:t>לראב"י</w:t>
      </w:r>
      <w:proofErr w:type="spellEnd"/>
      <w:r>
        <w:rPr>
          <w:rtl/>
        </w:rPr>
        <w:t xml:space="preserve"> הוא משום דלא הוי מלאכת מחשבת, וקשה </w:t>
      </w:r>
      <w:proofErr w:type="spellStart"/>
      <w:r>
        <w:rPr>
          <w:rtl/>
        </w:rPr>
        <w:t>דהלא</w:t>
      </w:r>
      <w:proofErr w:type="spellEnd"/>
      <w:r>
        <w:rPr>
          <w:rtl/>
        </w:rPr>
        <w:t xml:space="preserve"> </w:t>
      </w:r>
      <w:proofErr w:type="spellStart"/>
      <w:r>
        <w:rPr>
          <w:rtl/>
        </w:rPr>
        <w:t>הסוגיא</w:t>
      </w:r>
      <w:proofErr w:type="spellEnd"/>
      <w:r>
        <w:rPr>
          <w:rtl/>
        </w:rPr>
        <w:t xml:space="preserve"> </w:t>
      </w:r>
      <w:proofErr w:type="spellStart"/>
      <w:r>
        <w:rPr>
          <w:rtl/>
        </w:rPr>
        <w:t>דשבת</w:t>
      </w:r>
      <w:proofErr w:type="spellEnd"/>
      <w:r>
        <w:rPr>
          <w:rtl/>
        </w:rPr>
        <w:t xml:space="preserve"> תלי </w:t>
      </w:r>
      <w:proofErr w:type="spellStart"/>
      <w:r>
        <w:rPr>
          <w:rtl/>
        </w:rPr>
        <w:t>חיובא</w:t>
      </w:r>
      <w:proofErr w:type="spellEnd"/>
      <w:r>
        <w:rPr>
          <w:rtl/>
        </w:rPr>
        <w:t xml:space="preserve"> </w:t>
      </w:r>
      <w:proofErr w:type="spellStart"/>
      <w:r>
        <w:rPr>
          <w:rtl/>
        </w:rPr>
        <w:t>דשבת</w:t>
      </w:r>
      <w:proofErr w:type="spellEnd"/>
      <w:r>
        <w:rPr>
          <w:rtl/>
        </w:rPr>
        <w:t xml:space="preserve"> בדין </w:t>
      </w:r>
      <w:proofErr w:type="spellStart"/>
      <w:r>
        <w:rPr>
          <w:rtl/>
        </w:rPr>
        <w:t>דכתב</w:t>
      </w:r>
      <w:proofErr w:type="spellEnd"/>
      <w:r>
        <w:rPr>
          <w:rtl/>
        </w:rPr>
        <w:t xml:space="preserve"> העליון כתב. וצ"ל </w:t>
      </w:r>
      <w:proofErr w:type="spellStart"/>
      <w:r>
        <w:rPr>
          <w:rtl/>
        </w:rPr>
        <w:t>דרב</w:t>
      </w:r>
      <w:proofErr w:type="spellEnd"/>
      <w:r>
        <w:rPr>
          <w:rtl/>
        </w:rPr>
        <w:t xml:space="preserve"> </w:t>
      </w:r>
      <w:proofErr w:type="spellStart"/>
      <w:r>
        <w:rPr>
          <w:rtl/>
        </w:rPr>
        <w:t>חסדא</w:t>
      </w:r>
      <w:proofErr w:type="spellEnd"/>
      <w:r>
        <w:rPr>
          <w:rtl/>
        </w:rPr>
        <w:t xml:space="preserve"> לא </w:t>
      </w:r>
      <w:proofErr w:type="spellStart"/>
      <w:r>
        <w:rPr>
          <w:rtl/>
        </w:rPr>
        <w:t>ס"ל</w:t>
      </w:r>
      <w:proofErr w:type="spellEnd"/>
      <w:r>
        <w:rPr>
          <w:rtl/>
        </w:rPr>
        <w:t xml:space="preserve"> הך טעמא </w:t>
      </w:r>
      <w:proofErr w:type="spellStart"/>
      <w:r>
        <w:rPr>
          <w:rtl/>
        </w:rPr>
        <w:t>דמלאכת</w:t>
      </w:r>
      <w:proofErr w:type="spellEnd"/>
      <w:r>
        <w:rPr>
          <w:rtl/>
        </w:rPr>
        <w:t xml:space="preserve"> מחשבת </w:t>
      </w:r>
      <w:proofErr w:type="spellStart"/>
      <w:r>
        <w:rPr>
          <w:rtl/>
        </w:rPr>
        <w:t>וראב"י</w:t>
      </w:r>
      <w:proofErr w:type="spellEnd"/>
      <w:r>
        <w:rPr>
          <w:rtl/>
        </w:rPr>
        <w:t xml:space="preserve"> סובר </w:t>
      </w:r>
      <w:proofErr w:type="spellStart"/>
      <w:r>
        <w:rPr>
          <w:rtl/>
        </w:rPr>
        <w:t>להך</w:t>
      </w:r>
      <w:proofErr w:type="spellEnd"/>
      <w:r>
        <w:rPr>
          <w:rtl/>
        </w:rPr>
        <w:t xml:space="preserve"> טעמא </w:t>
      </w:r>
      <w:proofErr w:type="spellStart"/>
      <w:r>
        <w:rPr>
          <w:rtl/>
        </w:rPr>
        <w:t>דמלאכת</w:t>
      </w:r>
      <w:proofErr w:type="spellEnd"/>
      <w:r>
        <w:rPr>
          <w:rtl/>
        </w:rPr>
        <w:t xml:space="preserve"> מחשבת, ונצטרך לעשות פלוגתא בין ר"ח </w:t>
      </w:r>
      <w:proofErr w:type="spellStart"/>
      <w:r>
        <w:rPr>
          <w:rtl/>
        </w:rPr>
        <w:t>וראב"י</w:t>
      </w:r>
      <w:proofErr w:type="spellEnd"/>
      <w:r>
        <w:rPr>
          <w:rtl/>
        </w:rPr>
        <w:t xml:space="preserve"> בהך דינא </w:t>
      </w:r>
      <w:proofErr w:type="spellStart"/>
      <w:r>
        <w:rPr>
          <w:rtl/>
        </w:rPr>
        <w:t>דמלאכת</w:t>
      </w:r>
      <w:proofErr w:type="spellEnd"/>
      <w:r>
        <w:rPr>
          <w:rtl/>
        </w:rPr>
        <w:t xml:space="preserve"> מחשבת, מה שלא נזכר בגמרא כלל, ולשי' </w:t>
      </w:r>
      <w:proofErr w:type="spellStart"/>
      <w:r>
        <w:rPr>
          <w:rtl/>
        </w:rPr>
        <w:t>סה"ת</w:t>
      </w:r>
      <w:proofErr w:type="spellEnd"/>
      <w:r>
        <w:rPr>
          <w:rtl/>
        </w:rPr>
        <w:t xml:space="preserve"> ניחא </w:t>
      </w:r>
      <w:proofErr w:type="spellStart"/>
      <w:r>
        <w:rPr>
          <w:rtl/>
        </w:rPr>
        <w:t>דלדידיה</w:t>
      </w:r>
      <w:proofErr w:type="spellEnd"/>
      <w:r>
        <w:rPr>
          <w:rtl/>
        </w:rPr>
        <w:t xml:space="preserve"> צ"ל </w:t>
      </w:r>
      <w:proofErr w:type="spellStart"/>
      <w:r>
        <w:rPr>
          <w:rtl/>
        </w:rPr>
        <w:t>דהא</w:t>
      </w:r>
      <w:proofErr w:type="spellEnd"/>
      <w:r>
        <w:rPr>
          <w:rtl/>
        </w:rPr>
        <w:t xml:space="preserve"> </w:t>
      </w:r>
      <w:proofErr w:type="spellStart"/>
      <w:r>
        <w:rPr>
          <w:rtl/>
        </w:rPr>
        <w:t>דקאמר</w:t>
      </w:r>
      <w:proofErr w:type="spellEnd"/>
      <w:r>
        <w:rPr>
          <w:rtl/>
        </w:rPr>
        <w:t xml:space="preserve"> </w:t>
      </w:r>
      <w:proofErr w:type="spellStart"/>
      <w:r>
        <w:rPr>
          <w:rtl/>
        </w:rPr>
        <w:t>ראב"י</w:t>
      </w:r>
      <w:proofErr w:type="spellEnd"/>
      <w:r>
        <w:rPr>
          <w:rtl/>
        </w:rPr>
        <w:t xml:space="preserve"> שאני הכא </w:t>
      </w:r>
      <w:proofErr w:type="spellStart"/>
      <w:r>
        <w:rPr>
          <w:rtl/>
        </w:rPr>
        <w:t>דבעינן</w:t>
      </w:r>
      <w:proofErr w:type="spellEnd"/>
      <w:r>
        <w:rPr>
          <w:rtl/>
        </w:rPr>
        <w:t xml:space="preserve"> ואנוהו </w:t>
      </w:r>
      <w:proofErr w:type="spellStart"/>
      <w:r>
        <w:rPr>
          <w:rtl/>
        </w:rPr>
        <w:t>וליכא</w:t>
      </w:r>
      <w:proofErr w:type="spellEnd"/>
      <w:r>
        <w:rPr>
          <w:rtl/>
        </w:rPr>
        <w:t xml:space="preserve">, זהו גופא הוא </w:t>
      </w:r>
      <w:proofErr w:type="spellStart"/>
      <w:r>
        <w:rPr>
          <w:rtl/>
        </w:rPr>
        <w:t>דקאמר</w:t>
      </w:r>
      <w:proofErr w:type="spellEnd"/>
      <w:r>
        <w:rPr>
          <w:rtl/>
        </w:rPr>
        <w:t xml:space="preserve"> </w:t>
      </w:r>
      <w:proofErr w:type="spellStart"/>
      <w:r>
        <w:rPr>
          <w:rtl/>
        </w:rPr>
        <w:t>דבעינן</w:t>
      </w:r>
      <w:proofErr w:type="spellEnd"/>
      <w:r>
        <w:rPr>
          <w:rtl/>
        </w:rPr>
        <w:t xml:space="preserve"> שתהא כל הכתיבה ואנוהו </w:t>
      </w:r>
      <w:proofErr w:type="spellStart"/>
      <w:r>
        <w:rPr>
          <w:rtl/>
        </w:rPr>
        <w:t>וליכא</w:t>
      </w:r>
      <w:proofErr w:type="spellEnd"/>
      <w:r>
        <w:rPr>
          <w:rtl/>
        </w:rPr>
        <w:t xml:space="preserve"> וכמבואר בשבת (דף קל"ג ע"ב) </w:t>
      </w:r>
      <w:proofErr w:type="spellStart"/>
      <w:r>
        <w:rPr>
          <w:rtl/>
        </w:rPr>
        <w:t>דבהך</w:t>
      </w:r>
      <w:proofErr w:type="spellEnd"/>
      <w:r>
        <w:rPr>
          <w:rtl/>
        </w:rPr>
        <w:t xml:space="preserve"> </w:t>
      </w:r>
      <w:proofErr w:type="spellStart"/>
      <w:r>
        <w:rPr>
          <w:rtl/>
        </w:rPr>
        <w:t>דואנוהו</w:t>
      </w:r>
      <w:proofErr w:type="spellEnd"/>
      <w:r>
        <w:rPr>
          <w:rtl/>
        </w:rPr>
        <w:t xml:space="preserve"> נכלל גם שיהא כותב בו לשמו, וזה גופא שחידש </w:t>
      </w:r>
      <w:proofErr w:type="spellStart"/>
      <w:r>
        <w:rPr>
          <w:rtl/>
        </w:rPr>
        <w:t>ראב"י</w:t>
      </w:r>
      <w:proofErr w:type="spellEnd"/>
      <w:r>
        <w:rPr>
          <w:rtl/>
        </w:rPr>
        <w:t xml:space="preserve"> </w:t>
      </w:r>
      <w:proofErr w:type="spellStart"/>
      <w:r>
        <w:rPr>
          <w:rtl/>
        </w:rPr>
        <w:t>דהכתב</w:t>
      </w:r>
      <w:proofErr w:type="spellEnd"/>
      <w:r>
        <w:rPr>
          <w:rtl/>
        </w:rPr>
        <w:t xml:space="preserve"> העליון לבדו לא הוי כתב וע"כ שפיר פטור </w:t>
      </w:r>
      <w:proofErr w:type="spellStart"/>
      <w:r>
        <w:rPr>
          <w:rtl/>
        </w:rPr>
        <w:t>לענין</w:t>
      </w:r>
      <w:proofErr w:type="spellEnd"/>
      <w:r>
        <w:rPr>
          <w:rtl/>
        </w:rPr>
        <w:t xml:space="preserve"> שבת, </w:t>
      </w:r>
      <w:proofErr w:type="spellStart"/>
      <w:r>
        <w:rPr>
          <w:rtl/>
        </w:rPr>
        <w:t>ודו"ק</w:t>
      </w:r>
      <w:proofErr w:type="spellEnd"/>
      <w:r>
        <w:rPr>
          <w:rtl/>
        </w:rPr>
        <w:t>.</w:t>
      </w:r>
    </w:p>
    <w:p w14:paraId="312ED97D" w14:textId="6D5A6813" w:rsidR="00323531" w:rsidRDefault="005E6D7A" w:rsidP="00323531">
      <w:pPr>
        <w:jc w:val="both"/>
        <w:rPr>
          <w:rtl/>
        </w:rPr>
      </w:pPr>
      <w:r>
        <w:rPr>
          <w:rtl/>
        </w:rPr>
        <w:t xml:space="preserve">אלא </w:t>
      </w:r>
      <w:proofErr w:type="spellStart"/>
      <w:r>
        <w:rPr>
          <w:rtl/>
        </w:rPr>
        <w:t>דאכתי</w:t>
      </w:r>
      <w:proofErr w:type="spellEnd"/>
      <w:r>
        <w:rPr>
          <w:rtl/>
        </w:rPr>
        <w:t xml:space="preserve"> העירני אחד בזה </w:t>
      </w:r>
      <w:proofErr w:type="spellStart"/>
      <w:r>
        <w:rPr>
          <w:rtl/>
        </w:rPr>
        <w:t>דזה</w:t>
      </w:r>
      <w:proofErr w:type="spellEnd"/>
      <w:r>
        <w:rPr>
          <w:rtl/>
        </w:rPr>
        <w:t xml:space="preserve"> גופא טעמא בעי, </w:t>
      </w:r>
      <w:proofErr w:type="spellStart"/>
      <w:r>
        <w:rPr>
          <w:rtl/>
        </w:rPr>
        <w:t>דמ"ש</w:t>
      </w:r>
      <w:proofErr w:type="spellEnd"/>
      <w:r>
        <w:rPr>
          <w:rtl/>
        </w:rPr>
        <w:t xml:space="preserve"> </w:t>
      </w:r>
      <w:proofErr w:type="spellStart"/>
      <w:r>
        <w:rPr>
          <w:rtl/>
        </w:rPr>
        <w:t>דלענין</w:t>
      </w:r>
      <w:proofErr w:type="spellEnd"/>
      <w:r>
        <w:rPr>
          <w:rtl/>
        </w:rPr>
        <w:t xml:space="preserve"> לשמה מהני הך מקצת כתיבה, </w:t>
      </w:r>
      <w:proofErr w:type="spellStart"/>
      <w:r>
        <w:rPr>
          <w:rtl/>
        </w:rPr>
        <w:t>ולענין</w:t>
      </w:r>
      <w:proofErr w:type="spellEnd"/>
      <w:r>
        <w:rPr>
          <w:rtl/>
        </w:rPr>
        <w:t xml:space="preserve"> </w:t>
      </w:r>
      <w:proofErr w:type="spellStart"/>
      <w:r>
        <w:rPr>
          <w:rtl/>
        </w:rPr>
        <w:t>חק</w:t>
      </w:r>
      <w:proofErr w:type="spellEnd"/>
      <w:r>
        <w:rPr>
          <w:rtl/>
        </w:rPr>
        <w:t xml:space="preserve"> </w:t>
      </w:r>
      <w:proofErr w:type="spellStart"/>
      <w:r>
        <w:rPr>
          <w:rtl/>
        </w:rPr>
        <w:t>תוכות</w:t>
      </w:r>
      <w:proofErr w:type="spellEnd"/>
      <w:r>
        <w:rPr>
          <w:rtl/>
        </w:rPr>
        <w:t xml:space="preserve"> </w:t>
      </w:r>
      <w:proofErr w:type="spellStart"/>
      <w:r>
        <w:rPr>
          <w:rtl/>
        </w:rPr>
        <w:t>ולשוי</w:t>
      </w:r>
      <w:proofErr w:type="spellEnd"/>
      <w:r>
        <w:rPr>
          <w:rtl/>
        </w:rPr>
        <w:t xml:space="preserve">' כתיבה לא מהני הך מקצת כתיבה, והא </w:t>
      </w:r>
      <w:proofErr w:type="spellStart"/>
      <w:r>
        <w:rPr>
          <w:rtl/>
        </w:rPr>
        <w:t>תרווייהו</w:t>
      </w:r>
      <w:proofErr w:type="spellEnd"/>
      <w:r>
        <w:rPr>
          <w:rtl/>
        </w:rPr>
        <w:t xml:space="preserve"> מחד קרא נפקא משום </w:t>
      </w:r>
      <w:proofErr w:type="spellStart"/>
      <w:r>
        <w:rPr>
          <w:rtl/>
        </w:rPr>
        <w:t>דכתיב</w:t>
      </w:r>
      <w:proofErr w:type="spellEnd"/>
      <w:r>
        <w:rPr>
          <w:rtl/>
        </w:rPr>
        <w:t xml:space="preserve"> וכתב לה </w:t>
      </w:r>
      <w:proofErr w:type="spellStart"/>
      <w:r>
        <w:rPr>
          <w:rtl/>
        </w:rPr>
        <w:t>ומ"ש</w:t>
      </w:r>
      <w:proofErr w:type="spellEnd"/>
      <w:r>
        <w:rPr>
          <w:rtl/>
        </w:rPr>
        <w:t xml:space="preserve"> זמ"ז. אכן </w:t>
      </w:r>
      <w:proofErr w:type="spellStart"/>
      <w:r>
        <w:rPr>
          <w:rtl/>
        </w:rPr>
        <w:t>ג"ז</w:t>
      </w:r>
      <w:proofErr w:type="spellEnd"/>
      <w:r>
        <w:rPr>
          <w:rtl/>
        </w:rPr>
        <w:t xml:space="preserve"> ניחא לפי מה שכתב </w:t>
      </w:r>
      <w:proofErr w:type="spellStart"/>
      <w:r>
        <w:rPr>
          <w:rtl/>
        </w:rPr>
        <w:t>המהר"ם</w:t>
      </w:r>
      <w:proofErr w:type="spellEnd"/>
      <w:r>
        <w:rPr>
          <w:rtl/>
        </w:rPr>
        <w:t xml:space="preserve"> </w:t>
      </w:r>
      <w:proofErr w:type="spellStart"/>
      <w:r>
        <w:rPr>
          <w:rtl/>
        </w:rPr>
        <w:t>שיף</w:t>
      </w:r>
      <w:proofErr w:type="spellEnd"/>
      <w:r>
        <w:rPr>
          <w:rtl/>
        </w:rPr>
        <w:t xml:space="preserve"> </w:t>
      </w:r>
      <w:proofErr w:type="spellStart"/>
      <w:r>
        <w:rPr>
          <w:rtl/>
        </w:rPr>
        <w:t>דהכתב</w:t>
      </w:r>
      <w:proofErr w:type="spellEnd"/>
      <w:r>
        <w:rPr>
          <w:rtl/>
        </w:rPr>
        <w:t xml:space="preserve"> העליון מתקן </w:t>
      </w:r>
      <w:proofErr w:type="spellStart"/>
      <w:r>
        <w:rPr>
          <w:rtl/>
        </w:rPr>
        <w:t>להכתב</w:t>
      </w:r>
      <w:proofErr w:type="spellEnd"/>
      <w:r>
        <w:rPr>
          <w:rtl/>
        </w:rPr>
        <w:t xml:space="preserve"> התחתון ג"כ ומיקרי </w:t>
      </w:r>
      <w:proofErr w:type="spellStart"/>
      <w:r>
        <w:rPr>
          <w:rtl/>
        </w:rPr>
        <w:t>דכל</w:t>
      </w:r>
      <w:proofErr w:type="spellEnd"/>
      <w:r>
        <w:rPr>
          <w:rtl/>
        </w:rPr>
        <w:t xml:space="preserve"> הכתב נעשה לשמה וע"כ לא מהני זה </w:t>
      </w:r>
      <w:proofErr w:type="spellStart"/>
      <w:r>
        <w:rPr>
          <w:rtl/>
        </w:rPr>
        <w:t>לענין</w:t>
      </w:r>
      <w:proofErr w:type="spellEnd"/>
      <w:r>
        <w:rPr>
          <w:rtl/>
        </w:rPr>
        <w:t xml:space="preserve"> </w:t>
      </w:r>
      <w:proofErr w:type="spellStart"/>
      <w:r>
        <w:rPr>
          <w:rtl/>
        </w:rPr>
        <w:t>פסולא</w:t>
      </w:r>
      <w:proofErr w:type="spellEnd"/>
      <w:r>
        <w:rPr>
          <w:rtl/>
        </w:rPr>
        <w:t xml:space="preserve"> דחק </w:t>
      </w:r>
      <w:proofErr w:type="spellStart"/>
      <w:r>
        <w:rPr>
          <w:rtl/>
        </w:rPr>
        <w:t>תוכות</w:t>
      </w:r>
      <w:proofErr w:type="spellEnd"/>
      <w:r>
        <w:rPr>
          <w:rtl/>
        </w:rPr>
        <w:t xml:space="preserve">, </w:t>
      </w:r>
      <w:proofErr w:type="spellStart"/>
      <w:r>
        <w:rPr>
          <w:rtl/>
        </w:rPr>
        <w:t>דזה</w:t>
      </w:r>
      <w:proofErr w:type="spellEnd"/>
      <w:r>
        <w:rPr>
          <w:rtl/>
        </w:rPr>
        <w:t xml:space="preserve"> גופא מה שנתקן כתב התחתון על ידי כתב העליון הוי </w:t>
      </w:r>
      <w:proofErr w:type="spellStart"/>
      <w:r>
        <w:rPr>
          <w:rtl/>
        </w:rPr>
        <w:t>חק</w:t>
      </w:r>
      <w:proofErr w:type="spellEnd"/>
      <w:r>
        <w:rPr>
          <w:rtl/>
        </w:rPr>
        <w:t xml:space="preserve"> </w:t>
      </w:r>
      <w:proofErr w:type="spellStart"/>
      <w:r>
        <w:rPr>
          <w:rtl/>
        </w:rPr>
        <w:t>תוכות</w:t>
      </w:r>
      <w:proofErr w:type="spellEnd"/>
      <w:r>
        <w:rPr>
          <w:rtl/>
        </w:rPr>
        <w:t xml:space="preserve"> </w:t>
      </w:r>
      <w:proofErr w:type="spellStart"/>
      <w:r>
        <w:rPr>
          <w:rtl/>
        </w:rPr>
        <w:t>לענין</w:t>
      </w:r>
      <w:proofErr w:type="spellEnd"/>
      <w:r>
        <w:rPr>
          <w:rtl/>
        </w:rPr>
        <w:t xml:space="preserve"> כתב התחתון וע"כ לא מהני, </w:t>
      </w:r>
      <w:proofErr w:type="spellStart"/>
      <w:r>
        <w:rPr>
          <w:rtl/>
        </w:rPr>
        <w:t>משא"כ</w:t>
      </w:r>
      <w:proofErr w:type="spellEnd"/>
      <w:r>
        <w:rPr>
          <w:rtl/>
        </w:rPr>
        <w:t xml:space="preserve"> </w:t>
      </w:r>
      <w:proofErr w:type="spellStart"/>
      <w:r>
        <w:rPr>
          <w:rtl/>
        </w:rPr>
        <w:t>לענין</w:t>
      </w:r>
      <w:proofErr w:type="spellEnd"/>
      <w:r>
        <w:rPr>
          <w:rtl/>
        </w:rPr>
        <w:t xml:space="preserve"> לשמה </w:t>
      </w:r>
      <w:proofErr w:type="spellStart"/>
      <w:r>
        <w:rPr>
          <w:rtl/>
        </w:rPr>
        <w:t>דגוף</w:t>
      </w:r>
      <w:proofErr w:type="spellEnd"/>
      <w:r>
        <w:rPr>
          <w:rtl/>
        </w:rPr>
        <w:t xml:space="preserve"> הכתב שפיר </w:t>
      </w:r>
      <w:proofErr w:type="spellStart"/>
      <w:r>
        <w:rPr>
          <w:rtl/>
        </w:rPr>
        <w:t>חשיב</w:t>
      </w:r>
      <w:proofErr w:type="spellEnd"/>
      <w:r>
        <w:rPr>
          <w:rtl/>
        </w:rPr>
        <w:t xml:space="preserve"> כתב, </w:t>
      </w:r>
      <w:proofErr w:type="spellStart"/>
      <w:r>
        <w:rPr>
          <w:rtl/>
        </w:rPr>
        <w:t>ולענין</w:t>
      </w:r>
      <w:proofErr w:type="spellEnd"/>
      <w:r>
        <w:rPr>
          <w:rtl/>
        </w:rPr>
        <w:t xml:space="preserve"> </w:t>
      </w:r>
      <w:proofErr w:type="spellStart"/>
      <w:r>
        <w:rPr>
          <w:rtl/>
        </w:rPr>
        <w:t>לשויה</w:t>
      </w:r>
      <w:proofErr w:type="spellEnd"/>
      <w:r>
        <w:rPr>
          <w:rtl/>
        </w:rPr>
        <w:t xml:space="preserve"> לשמה שפיר מהני גם </w:t>
      </w:r>
      <w:proofErr w:type="spellStart"/>
      <w:r>
        <w:rPr>
          <w:rtl/>
        </w:rPr>
        <w:t>חק</w:t>
      </w:r>
      <w:proofErr w:type="spellEnd"/>
      <w:r>
        <w:rPr>
          <w:rtl/>
        </w:rPr>
        <w:t xml:space="preserve"> </w:t>
      </w:r>
      <w:proofErr w:type="spellStart"/>
      <w:r>
        <w:rPr>
          <w:rtl/>
        </w:rPr>
        <w:t>תוכות</w:t>
      </w:r>
      <w:proofErr w:type="spellEnd"/>
      <w:r>
        <w:rPr>
          <w:rtl/>
        </w:rPr>
        <w:t xml:space="preserve">, וע"כ שפיר מועיל מה שכתב העליון מתקן </w:t>
      </w:r>
      <w:proofErr w:type="spellStart"/>
      <w:r>
        <w:rPr>
          <w:rtl/>
        </w:rPr>
        <w:t>להתחתון</w:t>
      </w:r>
      <w:proofErr w:type="spellEnd"/>
      <w:r>
        <w:rPr>
          <w:rtl/>
        </w:rPr>
        <w:t xml:space="preserve"> ושפיר מיקרי </w:t>
      </w:r>
      <w:proofErr w:type="spellStart"/>
      <w:r>
        <w:rPr>
          <w:rtl/>
        </w:rPr>
        <w:t>עי"ז</w:t>
      </w:r>
      <w:proofErr w:type="spellEnd"/>
      <w:r>
        <w:rPr>
          <w:rtl/>
        </w:rPr>
        <w:t xml:space="preserve"> לשמה. </w:t>
      </w:r>
      <w:proofErr w:type="spellStart"/>
      <w:r>
        <w:rPr>
          <w:rtl/>
        </w:rPr>
        <w:t>ולפי"ז</w:t>
      </w:r>
      <w:proofErr w:type="spellEnd"/>
      <w:r>
        <w:rPr>
          <w:rtl/>
        </w:rPr>
        <w:t xml:space="preserve"> הרי ניחא מה </w:t>
      </w:r>
      <w:proofErr w:type="spellStart"/>
      <w:r>
        <w:rPr>
          <w:rtl/>
        </w:rPr>
        <w:t>דתניא</w:t>
      </w:r>
      <w:proofErr w:type="spellEnd"/>
      <w:r>
        <w:rPr>
          <w:rtl/>
        </w:rPr>
        <w:t xml:space="preserve"> בנמחק הכתב אם הרושם התחתון ניכר כשר, והקשינו ע"ז </w:t>
      </w:r>
      <w:proofErr w:type="spellStart"/>
      <w:r>
        <w:rPr>
          <w:rtl/>
        </w:rPr>
        <w:t>דכיון</w:t>
      </w:r>
      <w:proofErr w:type="spellEnd"/>
      <w:r>
        <w:rPr>
          <w:rtl/>
        </w:rPr>
        <w:t xml:space="preserve"> </w:t>
      </w:r>
      <w:proofErr w:type="spellStart"/>
      <w:r>
        <w:rPr>
          <w:rtl/>
        </w:rPr>
        <w:t>דהכתב</w:t>
      </w:r>
      <w:proofErr w:type="spellEnd"/>
      <w:r>
        <w:rPr>
          <w:rtl/>
        </w:rPr>
        <w:t xml:space="preserve"> התחתון </w:t>
      </w:r>
      <w:proofErr w:type="spellStart"/>
      <w:r>
        <w:rPr>
          <w:rtl/>
        </w:rPr>
        <w:t>מתכשר</w:t>
      </w:r>
      <w:proofErr w:type="spellEnd"/>
      <w:r>
        <w:rPr>
          <w:rtl/>
        </w:rPr>
        <w:t xml:space="preserve"> ע"י מחיקת הכתב העליון וא"כ הא הוי </w:t>
      </w:r>
      <w:proofErr w:type="spellStart"/>
      <w:r>
        <w:rPr>
          <w:rtl/>
        </w:rPr>
        <w:t>חק</w:t>
      </w:r>
      <w:proofErr w:type="spellEnd"/>
      <w:r>
        <w:rPr>
          <w:rtl/>
        </w:rPr>
        <w:t xml:space="preserve"> </w:t>
      </w:r>
      <w:proofErr w:type="spellStart"/>
      <w:r>
        <w:rPr>
          <w:rtl/>
        </w:rPr>
        <w:t>תוכות</w:t>
      </w:r>
      <w:proofErr w:type="spellEnd"/>
      <w:r>
        <w:rPr>
          <w:rtl/>
        </w:rPr>
        <w:t xml:space="preserve">. ומעתה הרי ניחא, </w:t>
      </w:r>
      <w:proofErr w:type="spellStart"/>
      <w:r>
        <w:rPr>
          <w:rtl/>
        </w:rPr>
        <w:t>דכיון</w:t>
      </w:r>
      <w:proofErr w:type="spellEnd"/>
      <w:r>
        <w:rPr>
          <w:rtl/>
        </w:rPr>
        <w:t xml:space="preserve"> </w:t>
      </w:r>
      <w:proofErr w:type="spellStart"/>
      <w:r>
        <w:rPr>
          <w:rtl/>
        </w:rPr>
        <w:t>דהכתב</w:t>
      </w:r>
      <w:proofErr w:type="spellEnd"/>
      <w:r>
        <w:rPr>
          <w:rtl/>
        </w:rPr>
        <w:t xml:space="preserve"> התחתון </w:t>
      </w:r>
      <w:proofErr w:type="spellStart"/>
      <w:r>
        <w:rPr>
          <w:rtl/>
        </w:rPr>
        <w:t>מתכשר</w:t>
      </w:r>
      <w:proofErr w:type="spellEnd"/>
      <w:r>
        <w:rPr>
          <w:rtl/>
        </w:rPr>
        <w:t xml:space="preserve"> ע"י כתב העליון אבל עיקרו של הכתב הא הוי כתב התחתון וע"כ שפיר לא הוי </w:t>
      </w:r>
      <w:proofErr w:type="spellStart"/>
      <w:r>
        <w:rPr>
          <w:rtl/>
        </w:rPr>
        <w:t>חק</w:t>
      </w:r>
      <w:proofErr w:type="spellEnd"/>
      <w:r>
        <w:rPr>
          <w:rtl/>
        </w:rPr>
        <w:t xml:space="preserve"> </w:t>
      </w:r>
      <w:proofErr w:type="spellStart"/>
      <w:r>
        <w:rPr>
          <w:rtl/>
        </w:rPr>
        <w:t>תוכות</w:t>
      </w:r>
      <w:proofErr w:type="spellEnd"/>
      <w:r>
        <w:rPr>
          <w:rtl/>
        </w:rPr>
        <w:t xml:space="preserve">. ומה </w:t>
      </w:r>
      <w:proofErr w:type="spellStart"/>
      <w:r>
        <w:rPr>
          <w:rtl/>
        </w:rPr>
        <w:t>דאיתא</w:t>
      </w:r>
      <w:proofErr w:type="spellEnd"/>
      <w:r>
        <w:rPr>
          <w:rtl/>
        </w:rPr>
        <w:t xml:space="preserve"> בגמרא </w:t>
      </w:r>
      <w:proofErr w:type="spellStart"/>
      <w:r>
        <w:rPr>
          <w:rtl/>
        </w:rPr>
        <w:t>דחייב</w:t>
      </w:r>
      <w:proofErr w:type="spellEnd"/>
      <w:r>
        <w:rPr>
          <w:rtl/>
        </w:rPr>
        <w:t xml:space="preserve"> משום מוחק </w:t>
      </w:r>
      <w:proofErr w:type="spellStart"/>
      <w:r>
        <w:rPr>
          <w:rtl/>
        </w:rPr>
        <w:t>דאלמא</w:t>
      </w:r>
      <w:proofErr w:type="spellEnd"/>
      <w:r>
        <w:rPr>
          <w:rtl/>
        </w:rPr>
        <w:t xml:space="preserve"> </w:t>
      </w:r>
      <w:proofErr w:type="spellStart"/>
      <w:r>
        <w:rPr>
          <w:rtl/>
        </w:rPr>
        <w:t>דהתחתון</w:t>
      </w:r>
      <w:proofErr w:type="spellEnd"/>
      <w:r>
        <w:rPr>
          <w:rtl/>
        </w:rPr>
        <w:t xml:space="preserve"> לבדו </w:t>
      </w:r>
      <w:proofErr w:type="spellStart"/>
      <w:r>
        <w:rPr>
          <w:rtl/>
        </w:rPr>
        <w:t>חשיב</w:t>
      </w:r>
      <w:proofErr w:type="spellEnd"/>
      <w:r>
        <w:rPr>
          <w:rtl/>
        </w:rPr>
        <w:t xml:space="preserve"> כנמחק, הוא </w:t>
      </w:r>
      <w:proofErr w:type="spellStart"/>
      <w:r>
        <w:rPr>
          <w:rtl/>
        </w:rPr>
        <w:t>דוקא</w:t>
      </w:r>
      <w:proofErr w:type="spellEnd"/>
      <w:r>
        <w:rPr>
          <w:rtl/>
        </w:rPr>
        <w:t xml:space="preserve"> בדיו ע"ג </w:t>
      </w:r>
      <w:proofErr w:type="spellStart"/>
      <w:r>
        <w:rPr>
          <w:rtl/>
        </w:rPr>
        <w:t>סיקרא</w:t>
      </w:r>
      <w:proofErr w:type="spellEnd"/>
      <w:r>
        <w:rPr>
          <w:rtl/>
        </w:rPr>
        <w:t>, אבל בדיו ע"ג דיו לעולם אין כתב התחתון כנמחק כלל.</w:t>
      </w:r>
    </w:p>
    <w:p w14:paraId="6EDB483E" w14:textId="6D6F647D" w:rsidR="00323531" w:rsidRPr="008540C2" w:rsidRDefault="005E6D7A" w:rsidP="00323531">
      <w:pPr>
        <w:jc w:val="both"/>
        <w:rPr>
          <w:rtl/>
        </w:rPr>
      </w:pPr>
      <w:r>
        <w:rPr>
          <w:rtl/>
        </w:rPr>
        <w:t xml:space="preserve">ויש לעיין לדברי </w:t>
      </w:r>
      <w:proofErr w:type="spellStart"/>
      <w:r>
        <w:rPr>
          <w:rtl/>
        </w:rPr>
        <w:t>הגמי"י</w:t>
      </w:r>
      <w:proofErr w:type="spellEnd"/>
      <w:r>
        <w:rPr>
          <w:rtl/>
        </w:rPr>
        <w:t xml:space="preserve"> </w:t>
      </w:r>
      <w:proofErr w:type="spellStart"/>
      <w:r>
        <w:rPr>
          <w:rtl/>
        </w:rPr>
        <w:t>דבדיו</w:t>
      </w:r>
      <w:proofErr w:type="spellEnd"/>
      <w:r>
        <w:rPr>
          <w:rtl/>
        </w:rPr>
        <w:t xml:space="preserve"> על גבי דיו חייב משום מוחק אם חולק הוא על </w:t>
      </w:r>
      <w:proofErr w:type="spellStart"/>
      <w:r>
        <w:rPr>
          <w:rtl/>
        </w:rPr>
        <w:t>סה"ת</w:t>
      </w:r>
      <w:proofErr w:type="spellEnd"/>
      <w:r>
        <w:rPr>
          <w:rtl/>
        </w:rPr>
        <w:t xml:space="preserve">, </w:t>
      </w:r>
      <w:proofErr w:type="spellStart"/>
      <w:r>
        <w:rPr>
          <w:rtl/>
        </w:rPr>
        <w:t>דלפי"ד</w:t>
      </w:r>
      <w:proofErr w:type="spellEnd"/>
      <w:r>
        <w:rPr>
          <w:rtl/>
        </w:rPr>
        <w:t xml:space="preserve"> </w:t>
      </w:r>
      <w:proofErr w:type="spellStart"/>
      <w:r>
        <w:rPr>
          <w:rtl/>
        </w:rPr>
        <w:t>סה"ת</w:t>
      </w:r>
      <w:proofErr w:type="spellEnd"/>
      <w:r>
        <w:rPr>
          <w:rtl/>
        </w:rPr>
        <w:t xml:space="preserve"> הרי כתב התחתון נשאר ואין כאן מחיקה כלל. וכן הרמב"ן </w:t>
      </w:r>
      <w:proofErr w:type="spellStart"/>
      <w:r>
        <w:rPr>
          <w:rtl/>
        </w:rPr>
        <w:t>והריטב"א</w:t>
      </w:r>
      <w:proofErr w:type="spellEnd"/>
      <w:r>
        <w:rPr>
          <w:rtl/>
        </w:rPr>
        <w:t xml:space="preserve"> </w:t>
      </w:r>
      <w:proofErr w:type="spellStart"/>
      <w:r>
        <w:rPr>
          <w:rtl/>
        </w:rPr>
        <w:t>דס"ל</w:t>
      </w:r>
      <w:proofErr w:type="spellEnd"/>
      <w:r>
        <w:rPr>
          <w:rtl/>
        </w:rPr>
        <w:t xml:space="preserve"> </w:t>
      </w:r>
      <w:proofErr w:type="spellStart"/>
      <w:r>
        <w:rPr>
          <w:rtl/>
        </w:rPr>
        <w:t>דבכתב</w:t>
      </w:r>
      <w:proofErr w:type="spellEnd"/>
      <w:r>
        <w:rPr>
          <w:rtl/>
        </w:rPr>
        <w:t xml:space="preserve"> על גבי כתב חייב משום כותב בשבת אי לאו הך טעמא </w:t>
      </w:r>
      <w:proofErr w:type="spellStart"/>
      <w:r>
        <w:rPr>
          <w:rtl/>
        </w:rPr>
        <w:t>דמלאכת</w:t>
      </w:r>
      <w:proofErr w:type="spellEnd"/>
      <w:r>
        <w:rPr>
          <w:rtl/>
        </w:rPr>
        <w:t xml:space="preserve"> מחשבת. </w:t>
      </w:r>
      <w:proofErr w:type="spellStart"/>
      <w:r>
        <w:rPr>
          <w:rtl/>
        </w:rPr>
        <w:t>ולפי"ד</w:t>
      </w:r>
      <w:proofErr w:type="spellEnd"/>
      <w:r>
        <w:rPr>
          <w:rtl/>
        </w:rPr>
        <w:t xml:space="preserve"> </w:t>
      </w:r>
      <w:proofErr w:type="spellStart"/>
      <w:r>
        <w:rPr>
          <w:rtl/>
        </w:rPr>
        <w:t>סה"ת</w:t>
      </w:r>
      <w:proofErr w:type="spellEnd"/>
      <w:r>
        <w:rPr>
          <w:rtl/>
        </w:rPr>
        <w:t xml:space="preserve"> הרי אינו אלא מתקן כתב התחתון אבל כתב העליון בעצמו אינו כתב, וראי' לזה </w:t>
      </w:r>
      <w:proofErr w:type="spellStart"/>
      <w:r>
        <w:rPr>
          <w:rtl/>
        </w:rPr>
        <w:t>מדחשיב</w:t>
      </w:r>
      <w:proofErr w:type="spellEnd"/>
      <w:r>
        <w:rPr>
          <w:rtl/>
        </w:rPr>
        <w:t xml:space="preserve"> זאת </w:t>
      </w:r>
      <w:proofErr w:type="spellStart"/>
      <w:r>
        <w:rPr>
          <w:rtl/>
        </w:rPr>
        <w:t>חק</w:t>
      </w:r>
      <w:proofErr w:type="spellEnd"/>
      <w:r>
        <w:rPr>
          <w:rtl/>
        </w:rPr>
        <w:t xml:space="preserve"> </w:t>
      </w:r>
      <w:proofErr w:type="spellStart"/>
      <w:r>
        <w:rPr>
          <w:rtl/>
        </w:rPr>
        <w:t>תוכות</w:t>
      </w:r>
      <w:proofErr w:type="spellEnd"/>
      <w:r>
        <w:rPr>
          <w:rtl/>
        </w:rPr>
        <w:t xml:space="preserve">, ואי נימא </w:t>
      </w:r>
      <w:proofErr w:type="spellStart"/>
      <w:r>
        <w:rPr>
          <w:rtl/>
        </w:rPr>
        <w:t>דהכתב</w:t>
      </w:r>
      <w:proofErr w:type="spellEnd"/>
      <w:r>
        <w:rPr>
          <w:rtl/>
        </w:rPr>
        <w:t xml:space="preserve"> העליון הוי כתב בפ"ע א"כ פשיטא דאין כאן </w:t>
      </w:r>
      <w:proofErr w:type="spellStart"/>
      <w:r>
        <w:rPr>
          <w:rtl/>
        </w:rPr>
        <w:t>חק</w:t>
      </w:r>
      <w:proofErr w:type="spellEnd"/>
      <w:r>
        <w:rPr>
          <w:rtl/>
        </w:rPr>
        <w:t xml:space="preserve"> </w:t>
      </w:r>
      <w:proofErr w:type="spellStart"/>
      <w:r>
        <w:rPr>
          <w:rtl/>
        </w:rPr>
        <w:t>תוכות</w:t>
      </w:r>
      <w:proofErr w:type="spellEnd"/>
      <w:r>
        <w:rPr>
          <w:rtl/>
        </w:rPr>
        <w:t xml:space="preserve"> כלל. ואולי אף דהוי מתקן כתב התחתון, מ"מ מצטרף כתב העליון לכתב התחתון </w:t>
      </w:r>
      <w:proofErr w:type="spellStart"/>
      <w:r>
        <w:rPr>
          <w:rtl/>
        </w:rPr>
        <w:t>דביחד</w:t>
      </w:r>
      <w:proofErr w:type="spellEnd"/>
      <w:r>
        <w:rPr>
          <w:rtl/>
        </w:rPr>
        <w:t xml:space="preserve"> הוי כתב אחד, וע"כ שפיר נוכל לסבור </w:t>
      </w:r>
      <w:proofErr w:type="spellStart"/>
      <w:r>
        <w:rPr>
          <w:rtl/>
        </w:rPr>
        <w:t>דחייב</w:t>
      </w:r>
      <w:proofErr w:type="spellEnd"/>
      <w:r>
        <w:rPr>
          <w:rtl/>
        </w:rPr>
        <w:t xml:space="preserve"> משום כותב אף לפי דברי </w:t>
      </w:r>
      <w:proofErr w:type="spellStart"/>
      <w:r>
        <w:rPr>
          <w:rtl/>
        </w:rPr>
        <w:t>סה"ת</w:t>
      </w:r>
      <w:proofErr w:type="spellEnd"/>
      <w:r>
        <w:rPr>
          <w:rtl/>
        </w:rPr>
        <w:t xml:space="preserve">. וכן יש לחייבו גם משום מוחק </w:t>
      </w:r>
      <w:proofErr w:type="spellStart"/>
      <w:r>
        <w:rPr>
          <w:rtl/>
        </w:rPr>
        <w:t>דקצת</w:t>
      </w:r>
      <w:proofErr w:type="spellEnd"/>
      <w:r>
        <w:rPr>
          <w:rtl/>
        </w:rPr>
        <w:t xml:space="preserve"> הוא מוחק רישומו העליון, </w:t>
      </w:r>
      <w:proofErr w:type="spellStart"/>
      <w:r>
        <w:rPr>
          <w:rtl/>
        </w:rPr>
        <w:t>ואכתי</w:t>
      </w:r>
      <w:proofErr w:type="spellEnd"/>
      <w:r>
        <w:rPr>
          <w:rtl/>
        </w:rPr>
        <w:t xml:space="preserve"> צ"ע בזה. וגם י"ל </w:t>
      </w:r>
      <w:proofErr w:type="spellStart"/>
      <w:r>
        <w:rPr>
          <w:rtl/>
        </w:rPr>
        <w:t>דבדין</w:t>
      </w:r>
      <w:proofErr w:type="spellEnd"/>
      <w:r>
        <w:rPr>
          <w:rtl/>
        </w:rPr>
        <w:t xml:space="preserve"> כתיבה נשאר כתב התחתון ולא שאני מחקיקה, ורק </w:t>
      </w:r>
      <w:proofErr w:type="spellStart"/>
      <w:r>
        <w:rPr>
          <w:rtl/>
        </w:rPr>
        <w:t>בסת"מ</w:t>
      </w:r>
      <w:proofErr w:type="spellEnd"/>
      <w:r>
        <w:rPr>
          <w:rtl/>
        </w:rPr>
        <w:t xml:space="preserve"> </w:t>
      </w:r>
      <w:proofErr w:type="spellStart"/>
      <w:r>
        <w:rPr>
          <w:rtl/>
        </w:rPr>
        <w:t>דבעינן</w:t>
      </w:r>
      <w:proofErr w:type="spellEnd"/>
      <w:r>
        <w:rPr>
          <w:rtl/>
        </w:rPr>
        <w:t xml:space="preserve"> כתיבה </w:t>
      </w:r>
      <w:proofErr w:type="spellStart"/>
      <w:r>
        <w:rPr>
          <w:rtl/>
        </w:rPr>
        <w:t>דוקא</w:t>
      </w:r>
      <w:proofErr w:type="spellEnd"/>
      <w:r>
        <w:rPr>
          <w:rtl/>
        </w:rPr>
        <w:t xml:space="preserve"> בזה הוא דהוי מוחק, וע"כ </w:t>
      </w:r>
      <w:proofErr w:type="spellStart"/>
      <w:r>
        <w:rPr>
          <w:rtl/>
        </w:rPr>
        <w:t>לענין</w:t>
      </w:r>
      <w:proofErr w:type="spellEnd"/>
      <w:r>
        <w:rPr>
          <w:rtl/>
        </w:rPr>
        <w:t xml:space="preserve"> </w:t>
      </w:r>
      <w:proofErr w:type="spellStart"/>
      <w:r>
        <w:rPr>
          <w:rtl/>
        </w:rPr>
        <w:t>חק</w:t>
      </w:r>
      <w:proofErr w:type="spellEnd"/>
      <w:r>
        <w:rPr>
          <w:rtl/>
        </w:rPr>
        <w:t xml:space="preserve"> </w:t>
      </w:r>
      <w:proofErr w:type="spellStart"/>
      <w:r>
        <w:rPr>
          <w:rtl/>
        </w:rPr>
        <w:t>תוכות</w:t>
      </w:r>
      <w:proofErr w:type="spellEnd"/>
      <w:r>
        <w:rPr>
          <w:rtl/>
        </w:rPr>
        <w:t xml:space="preserve"> </w:t>
      </w:r>
      <w:proofErr w:type="spellStart"/>
      <w:r>
        <w:rPr>
          <w:rtl/>
        </w:rPr>
        <w:t>דתלוי</w:t>
      </w:r>
      <w:proofErr w:type="spellEnd"/>
      <w:r>
        <w:rPr>
          <w:rtl/>
        </w:rPr>
        <w:t xml:space="preserve"> בעצם הכתב שפיר לא </w:t>
      </w:r>
      <w:proofErr w:type="spellStart"/>
      <w:r>
        <w:rPr>
          <w:rtl/>
        </w:rPr>
        <w:t>חשיב</w:t>
      </w:r>
      <w:proofErr w:type="spellEnd"/>
      <w:r>
        <w:rPr>
          <w:rtl/>
        </w:rPr>
        <w:t xml:space="preserve"> כתב התחתון כנמחק, ומ"מ שפיר יש לחייב בזה משום כותב ומוחק משום </w:t>
      </w:r>
      <w:proofErr w:type="spellStart"/>
      <w:r>
        <w:rPr>
          <w:rtl/>
        </w:rPr>
        <w:t>דבדין</w:t>
      </w:r>
      <w:proofErr w:type="spellEnd"/>
      <w:r>
        <w:rPr>
          <w:rtl/>
        </w:rPr>
        <w:t xml:space="preserve"> כתיבה לחוד שפיר הוי כתיבה ומחיקה, </w:t>
      </w:r>
      <w:proofErr w:type="spellStart"/>
      <w:r>
        <w:rPr>
          <w:rtl/>
        </w:rPr>
        <w:t>ודו"ק</w:t>
      </w:r>
      <w:proofErr w:type="spellEnd"/>
      <w:r>
        <w:rPr>
          <w:rtl/>
        </w:rPr>
        <w:t xml:space="preserve"> כי קצרתי וצ"ע בכל זה.</w:t>
      </w:r>
    </w:p>
    <w:sectPr w:rsidR="00323531" w:rsidRPr="008540C2" w:rsidSect="00323531">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F2A3E" w14:textId="77777777" w:rsidR="009130B8" w:rsidRDefault="009130B8">
      <w:r>
        <w:separator/>
      </w:r>
    </w:p>
  </w:endnote>
  <w:endnote w:type="continuationSeparator" w:id="0">
    <w:p w14:paraId="6AD7216A" w14:textId="77777777" w:rsidR="009130B8" w:rsidRDefault="0091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746F" w14:textId="77777777" w:rsidR="009130B8" w:rsidRDefault="009130B8">
      <w:r>
        <w:separator/>
      </w:r>
    </w:p>
  </w:footnote>
  <w:footnote w:type="continuationSeparator" w:id="0">
    <w:p w14:paraId="277A6871" w14:textId="77777777" w:rsidR="009130B8" w:rsidRDefault="0091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CAE"/>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2291"/>
    <w:rsid w:val="00292515"/>
    <w:rsid w:val="0029282A"/>
    <w:rsid w:val="00293A41"/>
    <w:rsid w:val="00293B1D"/>
    <w:rsid w:val="00293FB6"/>
    <w:rsid w:val="00294173"/>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C021-5107-40A5-9026-09031FF1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18</cp:revision>
  <cp:lastPrinted>2020-02-22T18:37:00Z</cp:lastPrinted>
  <dcterms:created xsi:type="dcterms:W3CDTF">2020-02-20T19:02:00Z</dcterms:created>
  <dcterms:modified xsi:type="dcterms:W3CDTF">2020-02-22T19:41:00Z</dcterms:modified>
</cp:coreProperties>
</file>