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39" w:rsidRDefault="002E5F39" w:rsidP="00B70EFC">
      <w:pPr>
        <w:bidi/>
        <w:jc w:val="center"/>
        <w:rPr>
          <w:rFonts w:ascii="Times New Roman" w:hAnsi="Times New Roman" w:cs="Times New Roman"/>
          <w:color w:val="000000"/>
          <w:lang w:bidi="he-IL"/>
        </w:rPr>
      </w:pPr>
    </w:p>
    <w:p w:rsidR="00B70EFC" w:rsidRDefault="00253B7B" w:rsidP="00B70EFC">
      <w:pPr>
        <w:bidi/>
        <w:jc w:val="center"/>
        <w:rPr>
          <w:rFonts w:ascii="Times New Roman" w:hAnsi="Times New Roman" w:cs="Times New Roman"/>
          <w:b/>
          <w:bCs/>
          <w:color w:val="000000"/>
          <w:sz w:val="32"/>
          <w:szCs w:val="32"/>
          <w:u w:val="single"/>
          <w:rtl/>
          <w:lang w:bidi="he-IL"/>
        </w:rPr>
      </w:pPr>
      <w:r>
        <w:rPr>
          <w:rFonts w:ascii="Times New Roman" w:hAnsi="Times New Roman" w:cs="Times New Roman" w:hint="cs"/>
          <w:b/>
          <w:bCs/>
          <w:color w:val="000000"/>
          <w:sz w:val="32"/>
          <w:szCs w:val="32"/>
          <w:u w:val="single"/>
          <w:rtl/>
          <w:lang w:bidi="he-IL"/>
        </w:rPr>
        <w:t>שעור ג</w:t>
      </w:r>
      <w:r w:rsidR="00B70EFC">
        <w:rPr>
          <w:rFonts w:ascii="Times New Roman" w:hAnsi="Times New Roman" w:cs="Times New Roman" w:hint="cs"/>
          <w:b/>
          <w:bCs/>
          <w:color w:val="000000"/>
          <w:sz w:val="32"/>
          <w:szCs w:val="32"/>
          <w:u w:val="single"/>
          <w:rtl/>
          <w:lang w:bidi="he-IL"/>
        </w:rPr>
        <w:t>'</w:t>
      </w:r>
    </w:p>
    <w:p w:rsidR="00B70EFC" w:rsidRDefault="00253B7B" w:rsidP="00B70EFC">
      <w:pPr>
        <w:bidi/>
        <w:jc w:val="center"/>
        <w:rPr>
          <w:rFonts w:ascii="Times New Roman" w:hAnsi="Times New Roman" w:cs="Times New Roman"/>
          <w:b/>
          <w:bCs/>
          <w:color w:val="000000"/>
          <w:sz w:val="28"/>
          <w:szCs w:val="28"/>
          <w:rtl/>
          <w:lang w:bidi="he-IL"/>
        </w:rPr>
      </w:pPr>
      <w:proofErr w:type="spellStart"/>
      <w:r>
        <w:rPr>
          <w:rFonts w:ascii="Times New Roman" w:hAnsi="Times New Roman" w:cs="Times New Roman" w:hint="cs"/>
          <w:b/>
          <w:bCs/>
          <w:color w:val="000000"/>
          <w:sz w:val="28"/>
          <w:szCs w:val="28"/>
          <w:rtl/>
          <w:lang w:bidi="he-IL"/>
        </w:rPr>
        <w:t>בענין</w:t>
      </w:r>
      <w:proofErr w:type="spellEnd"/>
      <w:r>
        <w:rPr>
          <w:rFonts w:ascii="Times New Roman" w:hAnsi="Times New Roman" w:cs="Times New Roman" w:hint="cs"/>
          <w:b/>
          <w:bCs/>
          <w:color w:val="000000"/>
          <w:sz w:val="28"/>
          <w:szCs w:val="28"/>
          <w:rtl/>
          <w:lang w:bidi="he-IL"/>
        </w:rPr>
        <w:t xml:space="preserve"> פרו ורבו ושבת</w:t>
      </w:r>
    </w:p>
    <w:p w:rsidR="00B70EFC" w:rsidRPr="00B70EFC" w:rsidRDefault="00B70EFC" w:rsidP="00B70EFC">
      <w:pPr>
        <w:bidi/>
        <w:jc w:val="center"/>
        <w:rPr>
          <w:rFonts w:ascii="Times New Roman" w:hAnsi="Times New Roman" w:cs="Times New Roman"/>
          <w:b/>
          <w:bCs/>
          <w:color w:val="000000"/>
          <w:sz w:val="28"/>
          <w:szCs w:val="28"/>
          <w:rtl/>
          <w:lang w:bidi="he-IL"/>
        </w:rPr>
      </w:pPr>
    </w:p>
    <w:p w:rsidR="00253B7B" w:rsidRDefault="00253B7B" w:rsidP="00253B7B">
      <w:pPr>
        <w:pStyle w:val="ListParagraph"/>
        <w:numPr>
          <w:ilvl w:val="0"/>
          <w:numId w:val="4"/>
        </w:numPr>
        <w:autoSpaceDE w:val="0"/>
        <w:autoSpaceDN w:val="0"/>
        <w:bidi/>
        <w:adjustRightInd w:val="0"/>
        <w:rPr>
          <w:rFonts w:ascii="Times New Roman" w:hAnsi="Times New Roman" w:cs="Times New Roman"/>
          <w:color w:val="000000"/>
          <w:lang w:bidi="he-IL"/>
        </w:rPr>
      </w:pPr>
      <w:r>
        <w:rPr>
          <w:rFonts w:ascii="Times New Roman" w:hAnsi="Times New Roman" w:cs="Times New Roman" w:hint="cs"/>
          <w:b/>
          <w:bCs/>
          <w:color w:val="000000"/>
          <w:u w:val="single"/>
          <w:rtl/>
          <w:lang w:bidi="he-IL"/>
        </w:rPr>
        <w:t xml:space="preserve">גמרא דף ב. </w:t>
      </w:r>
      <w:r>
        <w:rPr>
          <w:rFonts w:ascii="Times New Roman" w:hAnsi="Times New Roman" w:cs="Times New Roman"/>
          <w:b/>
          <w:bCs/>
          <w:color w:val="000000"/>
          <w:u w:val="single"/>
          <w:rtl/>
          <w:lang w:bidi="he-IL"/>
        </w:rPr>
        <w:t>–</w:t>
      </w:r>
      <w:r>
        <w:rPr>
          <w:rFonts w:ascii="Times New Roman" w:hAnsi="Times New Roman" w:cs="Times New Roman" w:hint="cs"/>
          <w:b/>
          <w:bCs/>
          <w:color w:val="000000"/>
          <w:u w:val="single"/>
          <w:rtl/>
          <w:lang w:bidi="he-IL"/>
        </w:rPr>
        <w:t xml:space="preserve"> ב:</w:t>
      </w:r>
    </w:p>
    <w:p w:rsidR="00253B7B" w:rsidRPr="00253B7B" w:rsidRDefault="00253B7B" w:rsidP="00253B7B">
      <w:pPr>
        <w:pStyle w:val="ListParagraph"/>
        <w:numPr>
          <w:ilvl w:val="0"/>
          <w:numId w:val="4"/>
        </w:numPr>
        <w:autoSpaceDE w:val="0"/>
        <w:autoSpaceDN w:val="0"/>
        <w:bidi/>
        <w:adjustRightInd w:val="0"/>
        <w:rPr>
          <w:rFonts w:ascii="Times New Roman" w:hAnsi="Times New Roman" w:cs="Times New Roman" w:hint="cs"/>
          <w:color w:val="000000"/>
          <w:lang w:bidi="he-IL"/>
        </w:rPr>
      </w:pPr>
      <w:r>
        <w:rPr>
          <w:rFonts w:ascii="Times New Roman" w:hAnsi="Times New Roman" w:cs="Times New Roman" w:hint="cs"/>
          <w:b/>
          <w:bCs/>
          <w:color w:val="000000"/>
          <w:u w:val="single"/>
          <w:rtl/>
          <w:lang w:bidi="he-IL"/>
        </w:rPr>
        <w:t>רש"י ד"ה לא תהו</w:t>
      </w:r>
    </w:p>
    <w:p w:rsidR="00253B7B" w:rsidRPr="00253B7B" w:rsidRDefault="00253B7B" w:rsidP="00253B7B">
      <w:pPr>
        <w:pStyle w:val="ListParagraph"/>
        <w:numPr>
          <w:ilvl w:val="0"/>
          <w:numId w:val="4"/>
        </w:numPr>
        <w:autoSpaceDE w:val="0"/>
        <w:autoSpaceDN w:val="0"/>
        <w:bidi/>
        <w:adjustRightInd w:val="0"/>
        <w:rPr>
          <w:rFonts w:ascii="Times New Roman" w:hAnsi="Times New Roman" w:cs="Times New Roman" w:hint="cs"/>
          <w:color w:val="000000"/>
          <w:lang w:bidi="he-IL"/>
        </w:rPr>
      </w:pPr>
      <w:r>
        <w:rPr>
          <w:rFonts w:ascii="Times New Roman" w:hAnsi="Times New Roman" w:cs="Times New Roman" w:hint="cs"/>
          <w:b/>
          <w:bCs/>
          <w:color w:val="000000"/>
          <w:u w:val="single"/>
          <w:rtl/>
          <w:lang w:bidi="he-IL"/>
        </w:rPr>
        <w:t>תוספות ד"ה לא תהו.</w:t>
      </w:r>
    </w:p>
    <w:p w:rsidR="00253B7B" w:rsidRPr="00253B7B" w:rsidRDefault="00253B7B" w:rsidP="00253B7B">
      <w:pPr>
        <w:pStyle w:val="ListParagraph"/>
        <w:numPr>
          <w:ilvl w:val="0"/>
          <w:numId w:val="4"/>
        </w:numPr>
        <w:autoSpaceDE w:val="0"/>
        <w:autoSpaceDN w:val="0"/>
        <w:bidi/>
        <w:adjustRightInd w:val="0"/>
        <w:rPr>
          <w:rFonts w:ascii="Times New Roman" w:hAnsi="Times New Roman" w:cs="Times New Roman"/>
          <w:color w:val="000000"/>
          <w:lang w:bidi="he-IL"/>
        </w:rPr>
      </w:pPr>
      <w:r w:rsidRPr="00253B7B">
        <w:rPr>
          <w:rFonts w:ascii="Times New Roman" w:hAnsi="Times New Roman" w:cs="Times New Roman"/>
          <w:b/>
          <w:bCs/>
          <w:color w:val="000000"/>
          <w:u w:val="single"/>
          <w:rtl/>
          <w:lang w:bidi="he-IL"/>
        </w:rPr>
        <w:t xml:space="preserve">תוספות מסכת בבא </w:t>
      </w:r>
      <w:proofErr w:type="spellStart"/>
      <w:r w:rsidRPr="00253B7B">
        <w:rPr>
          <w:rFonts w:ascii="Times New Roman" w:hAnsi="Times New Roman" w:cs="Times New Roman"/>
          <w:b/>
          <w:bCs/>
          <w:color w:val="000000"/>
          <w:u w:val="single"/>
          <w:rtl/>
          <w:lang w:bidi="he-IL"/>
        </w:rPr>
        <w:t>בתרא</w:t>
      </w:r>
      <w:proofErr w:type="spellEnd"/>
      <w:r w:rsidRPr="00253B7B">
        <w:rPr>
          <w:rFonts w:ascii="Times New Roman" w:hAnsi="Times New Roman" w:cs="Times New Roman"/>
          <w:b/>
          <w:bCs/>
          <w:color w:val="000000"/>
          <w:u w:val="single"/>
          <w:rtl/>
          <w:lang w:bidi="he-IL"/>
        </w:rPr>
        <w:t xml:space="preserve"> דף </w:t>
      </w:r>
      <w:proofErr w:type="spellStart"/>
      <w:r w:rsidRPr="00253B7B">
        <w:rPr>
          <w:rFonts w:ascii="Times New Roman" w:hAnsi="Times New Roman" w:cs="Times New Roman"/>
          <w:b/>
          <w:bCs/>
          <w:color w:val="000000"/>
          <w:u w:val="single"/>
          <w:rtl/>
          <w:lang w:bidi="he-IL"/>
        </w:rPr>
        <w:t>יג</w:t>
      </w:r>
      <w:proofErr w:type="spellEnd"/>
      <w:r w:rsidRPr="00253B7B">
        <w:rPr>
          <w:rFonts w:ascii="Times New Roman" w:hAnsi="Times New Roman" w:cs="Times New Roman"/>
          <w:b/>
          <w:bCs/>
          <w:color w:val="000000"/>
          <w:u w:val="single"/>
          <w:rtl/>
          <w:lang w:bidi="he-IL"/>
        </w:rPr>
        <w:t xml:space="preserve"> עמוד א</w:t>
      </w:r>
      <w:r w:rsidRPr="00253B7B">
        <w:rPr>
          <w:rFonts w:ascii="Times New Roman" w:hAnsi="Times New Roman" w:cs="Times New Roman"/>
          <w:lang w:bidi="he-IL"/>
        </w:rPr>
        <w:t xml:space="preserve"> </w:t>
      </w:r>
    </w:p>
    <w:p w:rsidR="00253B7B" w:rsidRPr="00253B7B" w:rsidRDefault="00253B7B" w:rsidP="00253B7B">
      <w:pPr>
        <w:pStyle w:val="ListParagraph"/>
        <w:autoSpaceDE w:val="0"/>
        <w:autoSpaceDN w:val="0"/>
        <w:bidi/>
        <w:adjustRightInd w:val="0"/>
        <w:ind w:left="0"/>
        <w:rPr>
          <w:rFonts w:ascii="Times New Roman" w:hAnsi="Times New Roman" w:cs="Times New Roman"/>
          <w:color w:val="000000"/>
          <w:rtl/>
          <w:lang w:bidi="he-IL"/>
        </w:rPr>
      </w:pPr>
      <w:r w:rsidRPr="00253B7B">
        <w:rPr>
          <w:rFonts w:ascii="Times New Roman" w:hAnsi="Times New Roman" w:cs="Times New Roman"/>
          <w:color w:val="000000"/>
          <w:rtl/>
          <w:lang w:bidi="he-IL"/>
        </w:rPr>
        <w:t xml:space="preserve">שנאמר לא תהו בראה וגו' - הא דלא </w:t>
      </w:r>
      <w:proofErr w:type="spellStart"/>
      <w:r w:rsidRPr="00253B7B">
        <w:rPr>
          <w:rFonts w:ascii="Times New Roman" w:hAnsi="Times New Roman" w:cs="Times New Roman"/>
          <w:color w:val="000000"/>
          <w:rtl/>
          <w:lang w:bidi="he-IL"/>
        </w:rPr>
        <w:t>מייתי</w:t>
      </w:r>
      <w:proofErr w:type="spellEnd"/>
      <w:r w:rsidRPr="00253B7B">
        <w:rPr>
          <w:rFonts w:ascii="Times New Roman" w:hAnsi="Times New Roman" w:cs="Times New Roman"/>
          <w:color w:val="000000"/>
          <w:rtl/>
          <w:lang w:bidi="he-IL"/>
        </w:rPr>
        <w:t xml:space="preserve"> קרא </w:t>
      </w:r>
      <w:proofErr w:type="spellStart"/>
      <w:r w:rsidRPr="00253B7B">
        <w:rPr>
          <w:rFonts w:ascii="Times New Roman" w:hAnsi="Times New Roman" w:cs="Times New Roman"/>
          <w:color w:val="000000"/>
          <w:rtl/>
          <w:lang w:bidi="he-IL"/>
        </w:rPr>
        <w:t>דפרו</w:t>
      </w:r>
      <w:proofErr w:type="spellEnd"/>
      <w:r w:rsidRPr="00253B7B">
        <w:rPr>
          <w:rFonts w:ascii="Times New Roman" w:hAnsi="Times New Roman" w:cs="Times New Roman"/>
          <w:color w:val="000000"/>
          <w:rtl/>
          <w:lang w:bidi="he-IL"/>
        </w:rPr>
        <w:t xml:space="preserve"> ורבו </w:t>
      </w:r>
      <w:proofErr w:type="spellStart"/>
      <w:r w:rsidRPr="00253B7B">
        <w:rPr>
          <w:rFonts w:ascii="Times New Roman" w:hAnsi="Times New Roman" w:cs="Times New Roman"/>
          <w:color w:val="000000"/>
          <w:rtl/>
          <w:lang w:bidi="he-IL"/>
        </w:rPr>
        <w:t>אור"י</w:t>
      </w:r>
      <w:proofErr w:type="spellEnd"/>
      <w:r w:rsidRPr="00253B7B">
        <w:rPr>
          <w:rFonts w:ascii="Times New Roman" w:hAnsi="Times New Roman" w:cs="Times New Roman"/>
          <w:color w:val="000000"/>
          <w:rtl/>
          <w:lang w:bidi="he-IL"/>
        </w:rPr>
        <w:t xml:space="preserve"> בר מרדכי משום </w:t>
      </w:r>
      <w:proofErr w:type="spellStart"/>
      <w:r w:rsidRPr="00253B7B">
        <w:rPr>
          <w:rFonts w:ascii="Times New Roman" w:hAnsi="Times New Roman" w:cs="Times New Roman"/>
          <w:color w:val="000000"/>
          <w:rtl/>
          <w:lang w:bidi="he-IL"/>
        </w:rPr>
        <w:t>דלשבת</w:t>
      </w:r>
      <w:proofErr w:type="spellEnd"/>
      <w:r w:rsidRPr="00253B7B">
        <w:rPr>
          <w:rFonts w:ascii="Times New Roman" w:hAnsi="Times New Roman" w:cs="Times New Roman"/>
          <w:color w:val="000000"/>
          <w:rtl/>
          <w:lang w:bidi="he-IL"/>
        </w:rPr>
        <w:t xml:space="preserve"> יצרה שייך אפי' בצד עבדות וחציה שפחה וחציה בת חורין דלא כפו את רבה לשחררה אלא משום שנהגו בה מנהג הפקר הא דלא כפו אותו משום שבת </w:t>
      </w:r>
      <w:proofErr w:type="spellStart"/>
      <w:r w:rsidRPr="00253B7B">
        <w:rPr>
          <w:rFonts w:ascii="Times New Roman" w:hAnsi="Times New Roman" w:cs="Times New Roman"/>
          <w:color w:val="000000"/>
          <w:rtl/>
          <w:lang w:bidi="he-IL"/>
        </w:rPr>
        <w:t>דשמא</w:t>
      </w:r>
      <w:proofErr w:type="spellEnd"/>
      <w:r w:rsidRPr="00253B7B">
        <w:rPr>
          <w:rFonts w:ascii="Times New Roman" w:hAnsi="Times New Roman" w:cs="Times New Roman"/>
          <w:color w:val="000000"/>
          <w:rtl/>
          <w:lang w:bidi="he-IL"/>
        </w:rPr>
        <w:t xml:space="preserve"> אפילו כשתעשה בת חורין לא תקיים משום דלא </w:t>
      </w:r>
      <w:proofErr w:type="spellStart"/>
      <w:r w:rsidRPr="00253B7B">
        <w:rPr>
          <w:rFonts w:ascii="Times New Roman" w:hAnsi="Times New Roman" w:cs="Times New Roman"/>
          <w:color w:val="000000"/>
          <w:rtl/>
          <w:lang w:bidi="he-IL"/>
        </w:rPr>
        <w:t>מפקדא</w:t>
      </w:r>
      <w:proofErr w:type="spellEnd"/>
      <w:r w:rsidRPr="00253B7B">
        <w:rPr>
          <w:rFonts w:ascii="Times New Roman" w:hAnsi="Times New Roman" w:cs="Times New Roman"/>
          <w:color w:val="000000"/>
          <w:rtl/>
          <w:lang w:bidi="he-IL"/>
        </w:rPr>
        <w:t xml:space="preserve"> אפריה ורביה </w:t>
      </w:r>
      <w:proofErr w:type="spellStart"/>
      <w:r w:rsidRPr="00253B7B">
        <w:rPr>
          <w:rFonts w:ascii="Times New Roman" w:hAnsi="Times New Roman" w:cs="Times New Roman"/>
          <w:color w:val="000000"/>
          <w:rtl/>
          <w:lang w:bidi="he-IL"/>
        </w:rPr>
        <w:t>כדאמרינן</w:t>
      </w:r>
      <w:proofErr w:type="spellEnd"/>
      <w:r w:rsidRPr="00253B7B">
        <w:rPr>
          <w:rFonts w:ascii="Times New Roman" w:hAnsi="Times New Roman" w:cs="Times New Roman"/>
          <w:color w:val="000000"/>
          <w:rtl/>
          <w:lang w:bidi="he-IL"/>
        </w:rPr>
        <w:t xml:space="preserve"> </w:t>
      </w:r>
      <w:proofErr w:type="spellStart"/>
      <w:r w:rsidRPr="00253B7B">
        <w:rPr>
          <w:rFonts w:ascii="Times New Roman" w:hAnsi="Times New Roman" w:cs="Times New Roman"/>
          <w:color w:val="000000"/>
          <w:rtl/>
          <w:lang w:bidi="he-IL"/>
        </w:rPr>
        <w:t>בהבא</w:t>
      </w:r>
      <w:proofErr w:type="spellEnd"/>
      <w:r w:rsidRPr="00253B7B">
        <w:rPr>
          <w:rFonts w:ascii="Times New Roman" w:hAnsi="Times New Roman" w:cs="Times New Roman"/>
          <w:color w:val="000000"/>
          <w:rtl/>
          <w:lang w:bidi="he-IL"/>
        </w:rPr>
        <w:t xml:space="preserve"> על יבמתו (שם דף סה: ושם) </w:t>
      </w:r>
      <w:proofErr w:type="spellStart"/>
      <w:r w:rsidRPr="00253B7B">
        <w:rPr>
          <w:rFonts w:ascii="Times New Roman" w:hAnsi="Times New Roman" w:cs="Times New Roman"/>
          <w:color w:val="000000"/>
          <w:rtl/>
          <w:lang w:bidi="he-IL"/>
        </w:rPr>
        <w:t>דאיתתא</w:t>
      </w:r>
      <w:proofErr w:type="spellEnd"/>
      <w:r w:rsidRPr="00253B7B">
        <w:rPr>
          <w:rFonts w:ascii="Times New Roman" w:hAnsi="Times New Roman" w:cs="Times New Roman"/>
          <w:color w:val="000000"/>
          <w:rtl/>
          <w:lang w:bidi="he-IL"/>
        </w:rPr>
        <w:t xml:space="preserve"> לא </w:t>
      </w:r>
      <w:proofErr w:type="spellStart"/>
      <w:r w:rsidRPr="00253B7B">
        <w:rPr>
          <w:rFonts w:ascii="Times New Roman" w:hAnsi="Times New Roman" w:cs="Times New Roman"/>
          <w:color w:val="000000"/>
          <w:rtl/>
          <w:lang w:bidi="he-IL"/>
        </w:rPr>
        <w:t>מפקדא</w:t>
      </w:r>
      <w:proofErr w:type="spellEnd"/>
      <w:r w:rsidRPr="00253B7B">
        <w:rPr>
          <w:rFonts w:ascii="Times New Roman" w:hAnsi="Times New Roman" w:cs="Times New Roman"/>
          <w:color w:val="000000"/>
          <w:rtl/>
          <w:lang w:bidi="he-IL"/>
        </w:rPr>
        <w:t xml:space="preserve"> אפריה ורביה אבל עבד כשיהיה בן חורין ע"כ יקיים </w:t>
      </w:r>
      <w:proofErr w:type="spellStart"/>
      <w:r w:rsidRPr="007C4A42">
        <w:rPr>
          <w:rFonts w:ascii="Times New Roman" w:hAnsi="Times New Roman" w:cs="Times New Roman"/>
          <w:color w:val="000000"/>
          <w:u w:val="single"/>
          <w:rtl/>
          <w:lang w:bidi="he-IL"/>
        </w:rPr>
        <w:t>ור"י</w:t>
      </w:r>
      <w:proofErr w:type="spellEnd"/>
      <w:r w:rsidRPr="007C4A42">
        <w:rPr>
          <w:rFonts w:ascii="Times New Roman" w:hAnsi="Times New Roman" w:cs="Times New Roman"/>
          <w:color w:val="000000"/>
          <w:u w:val="single"/>
          <w:rtl/>
          <w:lang w:bidi="he-IL"/>
        </w:rPr>
        <w:t xml:space="preserve"> מפרש </w:t>
      </w:r>
      <w:proofErr w:type="spellStart"/>
      <w:r w:rsidRPr="007C4A42">
        <w:rPr>
          <w:rFonts w:ascii="Times New Roman" w:hAnsi="Times New Roman" w:cs="Times New Roman"/>
          <w:color w:val="000000"/>
          <w:u w:val="single"/>
          <w:rtl/>
          <w:lang w:bidi="he-IL"/>
        </w:rPr>
        <w:t>דלכך</w:t>
      </w:r>
      <w:proofErr w:type="spellEnd"/>
      <w:r w:rsidRPr="007C4A42">
        <w:rPr>
          <w:rFonts w:ascii="Times New Roman" w:hAnsi="Times New Roman" w:cs="Times New Roman"/>
          <w:color w:val="000000"/>
          <w:u w:val="single"/>
          <w:rtl/>
          <w:lang w:bidi="he-IL"/>
        </w:rPr>
        <w:t xml:space="preserve"> לא נקט קרא </w:t>
      </w:r>
      <w:proofErr w:type="spellStart"/>
      <w:r w:rsidRPr="007C4A42">
        <w:rPr>
          <w:rFonts w:ascii="Times New Roman" w:hAnsi="Times New Roman" w:cs="Times New Roman"/>
          <w:color w:val="000000"/>
          <w:u w:val="single"/>
          <w:rtl/>
          <w:lang w:bidi="he-IL"/>
        </w:rPr>
        <w:t>דפרו</w:t>
      </w:r>
      <w:proofErr w:type="spellEnd"/>
      <w:r w:rsidRPr="007C4A42">
        <w:rPr>
          <w:rFonts w:ascii="Times New Roman" w:hAnsi="Times New Roman" w:cs="Times New Roman"/>
          <w:color w:val="000000"/>
          <w:u w:val="single"/>
          <w:rtl/>
          <w:lang w:bidi="he-IL"/>
        </w:rPr>
        <w:t xml:space="preserve"> ורבו משום </w:t>
      </w:r>
      <w:proofErr w:type="spellStart"/>
      <w:r w:rsidRPr="007C4A42">
        <w:rPr>
          <w:rFonts w:ascii="Times New Roman" w:hAnsi="Times New Roman" w:cs="Times New Roman"/>
          <w:color w:val="000000"/>
          <w:u w:val="single"/>
          <w:rtl/>
          <w:lang w:bidi="he-IL"/>
        </w:rPr>
        <w:t>דפטור</w:t>
      </w:r>
      <w:proofErr w:type="spellEnd"/>
      <w:r w:rsidRPr="007C4A42">
        <w:rPr>
          <w:rFonts w:ascii="Times New Roman" w:hAnsi="Times New Roman" w:cs="Times New Roman"/>
          <w:color w:val="000000"/>
          <w:u w:val="single"/>
          <w:rtl/>
          <w:lang w:bidi="he-IL"/>
        </w:rPr>
        <w:t xml:space="preserve"> הוא מאותה מצוה כיון שהוא אנוס וכדי שיתחייב בה לא כפינן לרבו לעשותו בן חורין </w:t>
      </w:r>
      <w:proofErr w:type="spellStart"/>
      <w:r w:rsidRPr="007C4A42">
        <w:rPr>
          <w:rFonts w:ascii="Times New Roman" w:hAnsi="Times New Roman" w:cs="Times New Roman"/>
          <w:color w:val="000000"/>
          <w:u w:val="single"/>
          <w:rtl/>
          <w:lang w:bidi="he-IL"/>
        </w:rPr>
        <w:t>דא"כ</w:t>
      </w:r>
      <w:proofErr w:type="spellEnd"/>
      <w:r w:rsidRPr="007C4A42">
        <w:rPr>
          <w:rFonts w:ascii="Times New Roman" w:hAnsi="Times New Roman" w:cs="Times New Roman"/>
          <w:color w:val="000000"/>
          <w:u w:val="single"/>
          <w:rtl/>
          <w:lang w:bidi="he-IL"/>
        </w:rPr>
        <w:t xml:space="preserve"> בכל העבדים </w:t>
      </w:r>
      <w:proofErr w:type="spellStart"/>
      <w:r w:rsidRPr="007C4A42">
        <w:rPr>
          <w:rFonts w:ascii="Times New Roman" w:hAnsi="Times New Roman" w:cs="Times New Roman"/>
          <w:color w:val="000000"/>
          <w:u w:val="single"/>
          <w:rtl/>
          <w:lang w:bidi="he-IL"/>
        </w:rPr>
        <w:t>נכוף</w:t>
      </w:r>
      <w:proofErr w:type="spellEnd"/>
      <w:r w:rsidRPr="007C4A42">
        <w:rPr>
          <w:rFonts w:ascii="Times New Roman" w:hAnsi="Times New Roman" w:cs="Times New Roman"/>
          <w:color w:val="000000"/>
          <w:u w:val="single"/>
          <w:rtl/>
          <w:lang w:bidi="he-IL"/>
        </w:rPr>
        <w:t xml:space="preserve"> רבם לשחררם כדי שיתחייבו בכל המצות ולכך נקט קרא לא תהו בראה משום שהיא מצוה רבה ומשום הכי כפינן</w:t>
      </w:r>
      <w:r w:rsidRPr="00253B7B">
        <w:rPr>
          <w:rFonts w:ascii="Times New Roman" w:hAnsi="Times New Roman" w:cs="Times New Roman"/>
          <w:color w:val="000000"/>
          <w:rtl/>
          <w:lang w:bidi="he-IL"/>
        </w:rPr>
        <w:t xml:space="preserve"> </w:t>
      </w:r>
      <w:proofErr w:type="spellStart"/>
      <w:r w:rsidRPr="00253B7B">
        <w:rPr>
          <w:rFonts w:ascii="Times New Roman" w:hAnsi="Times New Roman" w:cs="Times New Roman"/>
          <w:color w:val="000000"/>
          <w:rtl/>
          <w:lang w:bidi="he-IL"/>
        </w:rPr>
        <w:t>ובפ"ב</w:t>
      </w:r>
      <w:proofErr w:type="spellEnd"/>
      <w:r w:rsidRPr="00253B7B">
        <w:rPr>
          <w:rFonts w:ascii="Times New Roman" w:hAnsi="Times New Roman" w:cs="Times New Roman"/>
          <w:color w:val="000000"/>
          <w:rtl/>
          <w:lang w:bidi="he-IL"/>
        </w:rPr>
        <w:t xml:space="preserve"> </w:t>
      </w:r>
      <w:proofErr w:type="spellStart"/>
      <w:r w:rsidRPr="00253B7B">
        <w:rPr>
          <w:rFonts w:ascii="Times New Roman" w:hAnsi="Times New Roman" w:cs="Times New Roman"/>
          <w:color w:val="000000"/>
          <w:rtl/>
          <w:lang w:bidi="he-IL"/>
        </w:rPr>
        <w:t>דמגילה</w:t>
      </w:r>
      <w:proofErr w:type="spellEnd"/>
      <w:r w:rsidRPr="00253B7B">
        <w:rPr>
          <w:rFonts w:ascii="Times New Roman" w:hAnsi="Times New Roman" w:cs="Times New Roman"/>
          <w:color w:val="000000"/>
          <w:rtl/>
          <w:lang w:bidi="he-IL"/>
        </w:rPr>
        <w:t xml:space="preserve"> (דף </w:t>
      </w:r>
      <w:proofErr w:type="spellStart"/>
      <w:r w:rsidRPr="00253B7B">
        <w:rPr>
          <w:rFonts w:ascii="Times New Roman" w:hAnsi="Times New Roman" w:cs="Times New Roman"/>
          <w:color w:val="000000"/>
          <w:rtl/>
          <w:lang w:bidi="he-IL"/>
        </w:rPr>
        <w:t>כז</w:t>
      </w:r>
      <w:proofErr w:type="spellEnd"/>
      <w:r w:rsidRPr="00253B7B">
        <w:rPr>
          <w:rFonts w:ascii="Times New Roman" w:hAnsi="Times New Roman" w:cs="Times New Roman"/>
          <w:color w:val="000000"/>
          <w:rtl/>
          <w:lang w:bidi="he-IL"/>
        </w:rPr>
        <w:t xml:space="preserve">.) </w:t>
      </w:r>
      <w:proofErr w:type="spellStart"/>
      <w:r w:rsidRPr="00253B7B">
        <w:rPr>
          <w:rFonts w:ascii="Times New Roman" w:hAnsi="Times New Roman" w:cs="Times New Roman"/>
          <w:color w:val="000000"/>
          <w:rtl/>
          <w:lang w:bidi="he-IL"/>
        </w:rPr>
        <w:t>נמי</w:t>
      </w:r>
      <w:proofErr w:type="spellEnd"/>
      <w:r w:rsidRPr="00253B7B">
        <w:rPr>
          <w:rFonts w:ascii="Times New Roman" w:hAnsi="Times New Roman" w:cs="Times New Roman"/>
          <w:color w:val="000000"/>
          <w:rtl/>
          <w:lang w:bidi="he-IL"/>
        </w:rPr>
        <w:t xml:space="preserve"> </w:t>
      </w:r>
      <w:proofErr w:type="spellStart"/>
      <w:r w:rsidRPr="00253B7B">
        <w:rPr>
          <w:rFonts w:ascii="Times New Roman" w:hAnsi="Times New Roman" w:cs="Times New Roman"/>
          <w:color w:val="000000"/>
          <w:rtl/>
          <w:lang w:bidi="he-IL"/>
        </w:rPr>
        <w:t>מייתי</w:t>
      </w:r>
      <w:proofErr w:type="spellEnd"/>
      <w:r w:rsidRPr="00253B7B">
        <w:rPr>
          <w:rFonts w:ascii="Times New Roman" w:hAnsi="Times New Roman" w:cs="Times New Roman"/>
          <w:color w:val="000000"/>
          <w:rtl/>
          <w:lang w:bidi="he-IL"/>
        </w:rPr>
        <w:t xml:space="preserve"> </w:t>
      </w:r>
      <w:proofErr w:type="spellStart"/>
      <w:r w:rsidRPr="00253B7B">
        <w:rPr>
          <w:rFonts w:ascii="Times New Roman" w:hAnsi="Times New Roman" w:cs="Times New Roman"/>
          <w:color w:val="000000"/>
          <w:rtl/>
          <w:lang w:bidi="he-IL"/>
        </w:rPr>
        <w:t>להאי</w:t>
      </w:r>
      <w:proofErr w:type="spellEnd"/>
      <w:r w:rsidRPr="00253B7B">
        <w:rPr>
          <w:rFonts w:ascii="Times New Roman" w:hAnsi="Times New Roman" w:cs="Times New Roman"/>
          <w:color w:val="000000"/>
          <w:rtl/>
          <w:lang w:bidi="he-IL"/>
        </w:rPr>
        <w:t xml:space="preserve"> קרא משום הכי גבי אין </w:t>
      </w:r>
      <w:proofErr w:type="spellStart"/>
      <w:r w:rsidRPr="00253B7B">
        <w:rPr>
          <w:rFonts w:ascii="Times New Roman" w:hAnsi="Times New Roman" w:cs="Times New Roman"/>
          <w:color w:val="000000"/>
          <w:rtl/>
          <w:lang w:bidi="he-IL"/>
        </w:rPr>
        <w:t>מוכרין</w:t>
      </w:r>
      <w:proofErr w:type="spellEnd"/>
      <w:r w:rsidRPr="00253B7B">
        <w:rPr>
          <w:rFonts w:ascii="Times New Roman" w:hAnsi="Times New Roman" w:cs="Times New Roman"/>
          <w:color w:val="000000"/>
          <w:rtl/>
          <w:lang w:bidi="he-IL"/>
        </w:rPr>
        <w:t xml:space="preserve"> ספר תורה אלא ללמוד תורה </w:t>
      </w:r>
      <w:proofErr w:type="spellStart"/>
      <w:r w:rsidRPr="00253B7B">
        <w:rPr>
          <w:rFonts w:ascii="Times New Roman" w:hAnsi="Times New Roman" w:cs="Times New Roman"/>
          <w:color w:val="000000"/>
          <w:rtl/>
          <w:lang w:bidi="he-IL"/>
        </w:rPr>
        <w:t>ולישא</w:t>
      </w:r>
      <w:proofErr w:type="spellEnd"/>
      <w:r w:rsidRPr="00253B7B">
        <w:rPr>
          <w:rFonts w:ascii="Times New Roman" w:hAnsi="Times New Roman" w:cs="Times New Roman"/>
          <w:color w:val="000000"/>
          <w:rtl/>
          <w:lang w:bidi="he-IL"/>
        </w:rPr>
        <w:t xml:space="preserve"> </w:t>
      </w:r>
      <w:proofErr w:type="spellStart"/>
      <w:r w:rsidRPr="00253B7B">
        <w:rPr>
          <w:rFonts w:ascii="Times New Roman" w:hAnsi="Times New Roman" w:cs="Times New Roman"/>
          <w:color w:val="000000"/>
          <w:rtl/>
          <w:lang w:bidi="he-IL"/>
        </w:rPr>
        <w:t>אשה</w:t>
      </w:r>
      <w:proofErr w:type="spellEnd"/>
      <w:r w:rsidRPr="00253B7B">
        <w:rPr>
          <w:rFonts w:ascii="Times New Roman" w:hAnsi="Times New Roman" w:cs="Times New Roman"/>
          <w:color w:val="000000"/>
          <w:rtl/>
          <w:lang w:bidi="he-IL"/>
        </w:rPr>
        <w:t xml:space="preserve"> ללמוד תורה </w:t>
      </w:r>
      <w:proofErr w:type="spellStart"/>
      <w:r w:rsidRPr="00253B7B">
        <w:rPr>
          <w:rFonts w:ascii="Times New Roman" w:hAnsi="Times New Roman" w:cs="Times New Roman"/>
          <w:color w:val="000000"/>
          <w:rtl/>
          <w:lang w:bidi="he-IL"/>
        </w:rPr>
        <w:t>דאמר</w:t>
      </w:r>
      <w:proofErr w:type="spellEnd"/>
      <w:r w:rsidRPr="00253B7B">
        <w:rPr>
          <w:rFonts w:ascii="Times New Roman" w:hAnsi="Times New Roman" w:cs="Times New Roman"/>
          <w:color w:val="000000"/>
          <w:rtl/>
          <w:lang w:bidi="he-IL"/>
        </w:rPr>
        <w:t xml:space="preserve"> מר גדול ת"ת שמביא לידי מעשה </w:t>
      </w:r>
      <w:proofErr w:type="spellStart"/>
      <w:r w:rsidRPr="00253B7B">
        <w:rPr>
          <w:rFonts w:ascii="Times New Roman" w:hAnsi="Times New Roman" w:cs="Times New Roman"/>
          <w:color w:val="000000"/>
          <w:rtl/>
          <w:lang w:bidi="he-IL"/>
        </w:rPr>
        <w:t>לישא</w:t>
      </w:r>
      <w:proofErr w:type="spellEnd"/>
      <w:r w:rsidRPr="00253B7B">
        <w:rPr>
          <w:rFonts w:ascii="Times New Roman" w:hAnsi="Times New Roman" w:cs="Times New Roman"/>
          <w:color w:val="000000"/>
          <w:rtl/>
          <w:lang w:bidi="he-IL"/>
        </w:rPr>
        <w:t xml:space="preserve"> </w:t>
      </w:r>
      <w:proofErr w:type="spellStart"/>
      <w:r w:rsidRPr="00253B7B">
        <w:rPr>
          <w:rFonts w:ascii="Times New Roman" w:hAnsi="Times New Roman" w:cs="Times New Roman"/>
          <w:color w:val="000000"/>
          <w:rtl/>
          <w:lang w:bidi="he-IL"/>
        </w:rPr>
        <w:t>אשה</w:t>
      </w:r>
      <w:proofErr w:type="spellEnd"/>
      <w:r w:rsidRPr="00253B7B">
        <w:rPr>
          <w:rFonts w:ascii="Times New Roman" w:hAnsi="Times New Roman" w:cs="Times New Roman"/>
          <w:color w:val="000000"/>
          <w:rtl/>
          <w:lang w:bidi="he-IL"/>
        </w:rPr>
        <w:t xml:space="preserve"> </w:t>
      </w:r>
      <w:proofErr w:type="spellStart"/>
      <w:r w:rsidRPr="00253B7B">
        <w:rPr>
          <w:rFonts w:ascii="Times New Roman" w:hAnsi="Times New Roman" w:cs="Times New Roman"/>
          <w:color w:val="000000"/>
          <w:rtl/>
          <w:lang w:bidi="he-IL"/>
        </w:rPr>
        <w:t>נמי</w:t>
      </w:r>
      <w:proofErr w:type="spellEnd"/>
      <w:r w:rsidRPr="00253B7B">
        <w:rPr>
          <w:rFonts w:ascii="Times New Roman" w:hAnsi="Times New Roman" w:cs="Times New Roman"/>
          <w:color w:val="000000"/>
          <w:rtl/>
          <w:lang w:bidi="he-IL"/>
        </w:rPr>
        <w:t xml:space="preserve"> לא תהו בראה אלא לשבת יצרה.</w:t>
      </w:r>
    </w:p>
    <w:p w:rsidR="007C4A42" w:rsidRPr="007C4A42" w:rsidRDefault="007C4A42" w:rsidP="007C4A42">
      <w:pPr>
        <w:pStyle w:val="ListParagraph"/>
        <w:autoSpaceDE w:val="0"/>
        <w:autoSpaceDN w:val="0"/>
        <w:bidi/>
        <w:adjustRightInd w:val="0"/>
        <w:rPr>
          <w:rFonts w:ascii="Times New Roman" w:hAnsi="Times New Roman" w:cs="Times New Roman"/>
          <w:lang w:bidi="he-IL"/>
        </w:rPr>
      </w:pPr>
    </w:p>
    <w:p w:rsidR="007C4A42" w:rsidRPr="007C4A42" w:rsidRDefault="007C4A42" w:rsidP="007C4A42">
      <w:pPr>
        <w:pStyle w:val="ListParagraph"/>
        <w:numPr>
          <w:ilvl w:val="0"/>
          <w:numId w:val="4"/>
        </w:numPr>
        <w:autoSpaceDE w:val="0"/>
        <w:autoSpaceDN w:val="0"/>
        <w:bidi/>
        <w:adjustRightInd w:val="0"/>
        <w:rPr>
          <w:rFonts w:ascii="Times New Roman" w:hAnsi="Times New Roman" w:cs="Times New Roman"/>
          <w:lang w:bidi="he-IL"/>
        </w:rPr>
      </w:pPr>
      <w:proofErr w:type="spellStart"/>
      <w:r w:rsidRPr="007C4A42">
        <w:rPr>
          <w:rFonts w:ascii="Times New Roman" w:hAnsi="Times New Roman" w:cs="Times New Roman"/>
          <w:b/>
          <w:bCs/>
          <w:color w:val="000000"/>
          <w:u w:val="single"/>
          <w:rtl/>
          <w:lang w:bidi="he-IL"/>
        </w:rPr>
        <w:t>אתוון</w:t>
      </w:r>
      <w:proofErr w:type="spellEnd"/>
      <w:r w:rsidRPr="007C4A42">
        <w:rPr>
          <w:rFonts w:ascii="Times New Roman" w:hAnsi="Times New Roman" w:cs="Times New Roman"/>
          <w:b/>
          <w:bCs/>
          <w:color w:val="000000"/>
          <w:u w:val="single"/>
          <w:rtl/>
          <w:lang w:bidi="he-IL"/>
        </w:rPr>
        <w:t xml:space="preserve"> דאורייתא כלל </w:t>
      </w:r>
      <w:proofErr w:type="spellStart"/>
      <w:r w:rsidRPr="007C4A42">
        <w:rPr>
          <w:rFonts w:ascii="Times New Roman" w:hAnsi="Times New Roman" w:cs="Times New Roman"/>
          <w:b/>
          <w:bCs/>
          <w:color w:val="000000"/>
          <w:u w:val="single"/>
          <w:rtl/>
          <w:lang w:bidi="he-IL"/>
        </w:rPr>
        <w:t>יג</w:t>
      </w:r>
      <w:proofErr w:type="spellEnd"/>
      <w:r w:rsidRPr="007C4A42">
        <w:rPr>
          <w:rFonts w:ascii="Times New Roman" w:hAnsi="Times New Roman" w:cs="Times New Roman"/>
          <w:lang w:bidi="he-IL"/>
        </w:rPr>
        <w:t xml:space="preserve"> </w:t>
      </w:r>
    </w:p>
    <w:p w:rsidR="007C4A42" w:rsidRPr="006E508F" w:rsidRDefault="007C4A42" w:rsidP="007C4A42">
      <w:pPr>
        <w:autoSpaceDE w:val="0"/>
        <w:autoSpaceDN w:val="0"/>
        <w:bidi/>
        <w:adjustRightInd w:val="0"/>
        <w:rPr>
          <w:rFonts w:ascii="Times New Roman" w:hAnsi="Times New Roman" w:cs="Times New Roman"/>
          <w:color w:val="000000"/>
          <w:rtl/>
          <w:lang w:bidi="he-IL"/>
        </w:rPr>
      </w:pPr>
      <w:proofErr w:type="spellStart"/>
      <w:r w:rsidRPr="006E508F">
        <w:rPr>
          <w:rFonts w:ascii="Times New Roman" w:hAnsi="Times New Roman" w:cs="Times New Roman"/>
          <w:color w:val="000000"/>
          <w:rtl/>
          <w:lang w:bidi="he-IL"/>
        </w:rPr>
        <w:t>ונלענ"ד</w:t>
      </w:r>
      <w:proofErr w:type="spellEnd"/>
      <w:r w:rsidRPr="006E508F">
        <w:rPr>
          <w:rFonts w:ascii="Times New Roman" w:hAnsi="Times New Roman" w:cs="Times New Roman"/>
          <w:color w:val="000000"/>
          <w:rtl/>
          <w:lang w:bidi="he-IL"/>
        </w:rPr>
        <w:t xml:space="preserve"> לפרש ואציע דברי </w:t>
      </w:r>
      <w:proofErr w:type="spellStart"/>
      <w:r w:rsidRPr="006E508F">
        <w:rPr>
          <w:rFonts w:ascii="Times New Roman" w:hAnsi="Times New Roman" w:cs="Times New Roman"/>
          <w:color w:val="000000"/>
          <w:rtl/>
          <w:lang w:bidi="he-IL"/>
        </w:rPr>
        <w:t>התוס</w:t>
      </w:r>
      <w:proofErr w:type="spellEnd"/>
      <w:r w:rsidRPr="006E508F">
        <w:rPr>
          <w:rFonts w:ascii="Times New Roman" w:hAnsi="Times New Roman" w:cs="Times New Roman"/>
          <w:color w:val="000000"/>
          <w:rtl/>
          <w:lang w:bidi="he-IL"/>
        </w:rPr>
        <w:t xml:space="preserve">' </w:t>
      </w:r>
      <w:proofErr w:type="spellStart"/>
      <w:r w:rsidRPr="006E508F">
        <w:rPr>
          <w:rFonts w:ascii="Times New Roman" w:hAnsi="Times New Roman" w:cs="Times New Roman"/>
          <w:color w:val="000000"/>
          <w:rtl/>
          <w:lang w:bidi="he-IL"/>
        </w:rPr>
        <w:t>בגיטין</w:t>
      </w:r>
      <w:proofErr w:type="spellEnd"/>
      <w:r w:rsidRPr="006E508F">
        <w:rPr>
          <w:rFonts w:ascii="Times New Roman" w:hAnsi="Times New Roman" w:cs="Times New Roman"/>
          <w:color w:val="000000"/>
          <w:rtl/>
          <w:lang w:bidi="he-IL"/>
        </w:rPr>
        <w:t xml:space="preserve"> </w:t>
      </w:r>
      <w:proofErr w:type="spellStart"/>
      <w:r w:rsidRPr="006E508F">
        <w:rPr>
          <w:rFonts w:ascii="Times New Roman" w:hAnsi="Times New Roman" w:cs="Times New Roman"/>
          <w:color w:val="000000"/>
          <w:rtl/>
          <w:lang w:bidi="he-IL"/>
        </w:rPr>
        <w:t>דמ"א</w:t>
      </w:r>
      <w:proofErr w:type="spellEnd"/>
      <w:r w:rsidRPr="006E508F">
        <w:rPr>
          <w:rFonts w:ascii="Times New Roman" w:hAnsi="Times New Roman" w:cs="Times New Roman"/>
          <w:color w:val="000000"/>
          <w:rtl/>
          <w:lang w:bidi="he-IL"/>
        </w:rPr>
        <w:t xml:space="preserve"> ע"א סוגי' </w:t>
      </w:r>
      <w:proofErr w:type="spellStart"/>
      <w:r w:rsidRPr="006E508F">
        <w:rPr>
          <w:rFonts w:ascii="Times New Roman" w:hAnsi="Times New Roman" w:cs="Times New Roman"/>
          <w:color w:val="000000"/>
          <w:rtl/>
          <w:lang w:bidi="he-IL"/>
        </w:rPr>
        <w:t>דח"ע</w:t>
      </w:r>
      <w:proofErr w:type="spellEnd"/>
      <w:r w:rsidRPr="006E508F">
        <w:rPr>
          <w:rFonts w:ascii="Times New Roman" w:hAnsi="Times New Roman" w:cs="Times New Roman"/>
          <w:color w:val="000000"/>
          <w:rtl/>
          <w:lang w:bidi="he-IL"/>
        </w:rPr>
        <w:t xml:space="preserve"> </w:t>
      </w:r>
      <w:proofErr w:type="spellStart"/>
      <w:r w:rsidRPr="006E508F">
        <w:rPr>
          <w:rFonts w:ascii="Times New Roman" w:hAnsi="Times New Roman" w:cs="Times New Roman"/>
          <w:color w:val="000000"/>
          <w:rtl/>
          <w:lang w:bidi="he-IL"/>
        </w:rPr>
        <w:t>וחב"ח</w:t>
      </w:r>
      <w:proofErr w:type="spellEnd"/>
      <w:r w:rsidRPr="006E508F">
        <w:rPr>
          <w:rFonts w:ascii="Times New Roman" w:hAnsi="Times New Roman" w:cs="Times New Roman"/>
          <w:color w:val="000000"/>
          <w:rtl/>
          <w:lang w:bidi="he-IL"/>
        </w:rPr>
        <w:t xml:space="preserve"> שכתבו </w:t>
      </w:r>
      <w:proofErr w:type="spellStart"/>
      <w:r w:rsidRPr="006E508F">
        <w:rPr>
          <w:rFonts w:ascii="Times New Roman" w:hAnsi="Times New Roman" w:cs="Times New Roman"/>
          <w:color w:val="000000"/>
          <w:rtl/>
          <w:lang w:bidi="he-IL"/>
        </w:rPr>
        <w:t>דלכך</w:t>
      </w:r>
      <w:proofErr w:type="spellEnd"/>
      <w:r w:rsidRPr="006E508F">
        <w:rPr>
          <w:rFonts w:ascii="Times New Roman" w:hAnsi="Times New Roman" w:cs="Times New Roman"/>
          <w:color w:val="000000"/>
          <w:rtl/>
          <w:lang w:bidi="he-IL"/>
        </w:rPr>
        <w:t xml:space="preserve"> נקט במתני' </w:t>
      </w:r>
      <w:proofErr w:type="spellStart"/>
      <w:r w:rsidRPr="006E508F">
        <w:rPr>
          <w:rFonts w:ascii="Times New Roman" w:hAnsi="Times New Roman" w:cs="Times New Roman"/>
          <w:color w:val="000000"/>
          <w:rtl/>
          <w:lang w:bidi="he-IL"/>
        </w:rPr>
        <w:t>דהתם</w:t>
      </w:r>
      <w:proofErr w:type="spellEnd"/>
      <w:r w:rsidRPr="006E508F">
        <w:rPr>
          <w:rFonts w:ascii="Times New Roman" w:hAnsi="Times New Roman" w:cs="Times New Roman"/>
          <w:color w:val="000000"/>
          <w:rtl/>
          <w:lang w:bidi="he-IL"/>
        </w:rPr>
        <w:t xml:space="preserve"> עשה </w:t>
      </w:r>
      <w:proofErr w:type="spellStart"/>
      <w:r w:rsidRPr="006E508F">
        <w:rPr>
          <w:rFonts w:ascii="Times New Roman" w:hAnsi="Times New Roman" w:cs="Times New Roman"/>
          <w:color w:val="000000"/>
          <w:rtl/>
          <w:lang w:bidi="he-IL"/>
        </w:rPr>
        <w:t>דשבת</w:t>
      </w:r>
      <w:proofErr w:type="spellEnd"/>
      <w:r w:rsidRPr="006E508F">
        <w:rPr>
          <w:rFonts w:ascii="Times New Roman" w:hAnsi="Times New Roman" w:cs="Times New Roman"/>
          <w:color w:val="000000"/>
          <w:rtl/>
          <w:lang w:bidi="he-IL"/>
        </w:rPr>
        <w:t xml:space="preserve"> ולא עשה </w:t>
      </w:r>
      <w:proofErr w:type="spellStart"/>
      <w:r w:rsidRPr="006E508F">
        <w:rPr>
          <w:rFonts w:ascii="Times New Roman" w:hAnsi="Times New Roman" w:cs="Times New Roman"/>
          <w:color w:val="000000"/>
          <w:rtl/>
          <w:lang w:bidi="he-IL"/>
        </w:rPr>
        <w:t>דפרו</w:t>
      </w:r>
      <w:proofErr w:type="spellEnd"/>
      <w:r w:rsidRPr="006E508F">
        <w:rPr>
          <w:rFonts w:ascii="Times New Roman" w:hAnsi="Times New Roman" w:cs="Times New Roman"/>
          <w:color w:val="000000"/>
          <w:rtl/>
          <w:lang w:bidi="he-IL"/>
        </w:rPr>
        <w:t xml:space="preserve"> ורבו משום </w:t>
      </w:r>
      <w:proofErr w:type="spellStart"/>
      <w:r w:rsidRPr="006E508F">
        <w:rPr>
          <w:rFonts w:ascii="Times New Roman" w:hAnsi="Times New Roman" w:cs="Times New Roman"/>
          <w:color w:val="000000"/>
          <w:rtl/>
          <w:lang w:bidi="he-IL"/>
        </w:rPr>
        <w:t>דעשה</w:t>
      </w:r>
      <w:proofErr w:type="spellEnd"/>
      <w:r w:rsidRPr="006E508F">
        <w:rPr>
          <w:rFonts w:ascii="Times New Roman" w:hAnsi="Times New Roman" w:cs="Times New Roman"/>
          <w:color w:val="000000"/>
          <w:rtl/>
          <w:lang w:bidi="he-IL"/>
        </w:rPr>
        <w:t xml:space="preserve"> </w:t>
      </w:r>
      <w:proofErr w:type="spellStart"/>
      <w:r w:rsidRPr="006E508F">
        <w:rPr>
          <w:rFonts w:ascii="Times New Roman" w:hAnsi="Times New Roman" w:cs="Times New Roman"/>
          <w:color w:val="000000"/>
          <w:rtl/>
          <w:lang w:bidi="he-IL"/>
        </w:rPr>
        <w:t>דשבת</w:t>
      </w:r>
      <w:proofErr w:type="spellEnd"/>
      <w:r w:rsidRPr="006E508F">
        <w:rPr>
          <w:rFonts w:ascii="Times New Roman" w:hAnsi="Times New Roman" w:cs="Times New Roman"/>
          <w:color w:val="000000"/>
          <w:rtl/>
          <w:lang w:bidi="he-IL"/>
        </w:rPr>
        <w:t xml:space="preserve"> </w:t>
      </w:r>
      <w:proofErr w:type="spellStart"/>
      <w:r w:rsidRPr="006E508F">
        <w:rPr>
          <w:rFonts w:ascii="Times New Roman" w:hAnsi="Times New Roman" w:cs="Times New Roman"/>
          <w:color w:val="000000"/>
          <w:rtl/>
          <w:lang w:bidi="he-IL"/>
        </w:rPr>
        <w:t>עדיפא</w:t>
      </w:r>
      <w:proofErr w:type="spellEnd"/>
      <w:r w:rsidRPr="006E508F">
        <w:rPr>
          <w:rFonts w:ascii="Times New Roman" w:hAnsi="Times New Roman" w:cs="Times New Roman"/>
          <w:color w:val="000000"/>
          <w:rtl/>
          <w:lang w:bidi="he-IL"/>
        </w:rPr>
        <w:t xml:space="preserve"> אבל משום עשה </w:t>
      </w:r>
      <w:proofErr w:type="spellStart"/>
      <w:r w:rsidRPr="006E508F">
        <w:rPr>
          <w:rFonts w:ascii="Times New Roman" w:hAnsi="Times New Roman" w:cs="Times New Roman"/>
          <w:color w:val="000000"/>
          <w:rtl/>
          <w:lang w:bidi="he-IL"/>
        </w:rPr>
        <w:t>דפרו</w:t>
      </w:r>
      <w:proofErr w:type="spellEnd"/>
      <w:r w:rsidRPr="006E508F">
        <w:rPr>
          <w:rFonts w:ascii="Times New Roman" w:hAnsi="Times New Roman" w:cs="Times New Roman"/>
          <w:color w:val="000000"/>
          <w:rtl/>
          <w:lang w:bidi="he-IL"/>
        </w:rPr>
        <w:t xml:space="preserve"> ורבו לא היינו </w:t>
      </w:r>
      <w:proofErr w:type="spellStart"/>
      <w:r w:rsidRPr="006E508F">
        <w:rPr>
          <w:rFonts w:ascii="Times New Roman" w:hAnsi="Times New Roman" w:cs="Times New Roman"/>
          <w:color w:val="000000"/>
          <w:rtl/>
          <w:lang w:bidi="he-IL"/>
        </w:rPr>
        <w:t>כופין</w:t>
      </w:r>
      <w:proofErr w:type="spellEnd"/>
      <w:r w:rsidRPr="006E508F">
        <w:rPr>
          <w:rFonts w:ascii="Times New Roman" w:hAnsi="Times New Roman" w:cs="Times New Roman"/>
          <w:color w:val="000000"/>
          <w:rtl/>
          <w:lang w:bidi="he-IL"/>
        </w:rPr>
        <w:t xml:space="preserve"> לרבו לשחררו כיון </w:t>
      </w:r>
      <w:proofErr w:type="spellStart"/>
      <w:r w:rsidRPr="006E508F">
        <w:rPr>
          <w:rFonts w:ascii="Times New Roman" w:hAnsi="Times New Roman" w:cs="Times New Roman"/>
          <w:color w:val="000000"/>
          <w:rtl/>
          <w:lang w:bidi="he-IL"/>
        </w:rPr>
        <w:t>דהעבד</w:t>
      </w:r>
      <w:proofErr w:type="spellEnd"/>
      <w:r w:rsidRPr="006E508F">
        <w:rPr>
          <w:rFonts w:ascii="Times New Roman" w:hAnsi="Times New Roman" w:cs="Times New Roman"/>
          <w:color w:val="000000"/>
          <w:rtl/>
          <w:lang w:bidi="he-IL"/>
        </w:rPr>
        <w:t xml:space="preserve"> פטור ממנה </w:t>
      </w:r>
      <w:proofErr w:type="spellStart"/>
      <w:r w:rsidRPr="006E508F">
        <w:rPr>
          <w:rFonts w:ascii="Times New Roman" w:hAnsi="Times New Roman" w:cs="Times New Roman"/>
          <w:color w:val="000000"/>
          <w:rtl/>
          <w:lang w:bidi="he-IL"/>
        </w:rPr>
        <w:t>דאנוס</w:t>
      </w:r>
      <w:proofErr w:type="spellEnd"/>
      <w:r w:rsidRPr="006E508F">
        <w:rPr>
          <w:rFonts w:ascii="Times New Roman" w:hAnsi="Times New Roman" w:cs="Times New Roman"/>
          <w:color w:val="000000"/>
          <w:rtl/>
          <w:lang w:bidi="he-IL"/>
        </w:rPr>
        <w:t xml:space="preserve"> הוא עכ"ד </w:t>
      </w:r>
      <w:proofErr w:type="spellStart"/>
      <w:r w:rsidRPr="006E508F">
        <w:rPr>
          <w:rFonts w:ascii="Times New Roman" w:hAnsi="Times New Roman" w:cs="Times New Roman"/>
          <w:color w:val="000000"/>
          <w:rtl/>
          <w:lang w:bidi="he-IL"/>
        </w:rPr>
        <w:t>עש"ה</w:t>
      </w:r>
      <w:proofErr w:type="spellEnd"/>
      <w:r w:rsidRPr="006E508F">
        <w:rPr>
          <w:rFonts w:ascii="Times New Roman" w:hAnsi="Times New Roman" w:cs="Times New Roman"/>
          <w:color w:val="000000"/>
          <w:rtl/>
          <w:lang w:bidi="he-IL"/>
        </w:rPr>
        <w:t xml:space="preserve"> והנה גם זה צריך הבנה </w:t>
      </w:r>
      <w:proofErr w:type="spellStart"/>
      <w:r w:rsidRPr="006E508F">
        <w:rPr>
          <w:rFonts w:ascii="Times New Roman" w:hAnsi="Times New Roman" w:cs="Times New Roman"/>
          <w:color w:val="000000"/>
          <w:rtl/>
          <w:lang w:bidi="he-IL"/>
        </w:rPr>
        <w:t>דכיון</w:t>
      </w:r>
      <w:proofErr w:type="spellEnd"/>
      <w:r w:rsidRPr="006E508F">
        <w:rPr>
          <w:rFonts w:ascii="Times New Roman" w:hAnsi="Times New Roman" w:cs="Times New Roman"/>
          <w:color w:val="000000"/>
          <w:rtl/>
          <w:lang w:bidi="he-IL"/>
        </w:rPr>
        <w:t xml:space="preserve"> </w:t>
      </w:r>
      <w:proofErr w:type="spellStart"/>
      <w:r w:rsidRPr="006E508F">
        <w:rPr>
          <w:rFonts w:ascii="Times New Roman" w:hAnsi="Times New Roman" w:cs="Times New Roman"/>
          <w:color w:val="000000"/>
          <w:rtl/>
          <w:lang w:bidi="he-IL"/>
        </w:rPr>
        <w:t>דהאונס</w:t>
      </w:r>
      <w:proofErr w:type="spellEnd"/>
      <w:r w:rsidRPr="006E508F">
        <w:rPr>
          <w:rFonts w:ascii="Times New Roman" w:hAnsi="Times New Roman" w:cs="Times New Roman"/>
          <w:color w:val="000000"/>
          <w:rtl/>
          <w:lang w:bidi="he-IL"/>
        </w:rPr>
        <w:t xml:space="preserve"> פוטרו א"כ מה לי עשה </w:t>
      </w:r>
      <w:proofErr w:type="spellStart"/>
      <w:r w:rsidRPr="006E508F">
        <w:rPr>
          <w:rFonts w:ascii="Times New Roman" w:hAnsi="Times New Roman" w:cs="Times New Roman"/>
          <w:color w:val="000000"/>
          <w:rtl/>
          <w:lang w:bidi="he-IL"/>
        </w:rPr>
        <w:t>עדיפא</w:t>
      </w:r>
      <w:proofErr w:type="spellEnd"/>
      <w:r w:rsidRPr="006E508F">
        <w:rPr>
          <w:rFonts w:ascii="Times New Roman" w:hAnsi="Times New Roman" w:cs="Times New Roman"/>
          <w:color w:val="000000"/>
          <w:rtl/>
          <w:lang w:bidi="he-IL"/>
        </w:rPr>
        <w:t xml:space="preserve"> או עשה </w:t>
      </w:r>
      <w:proofErr w:type="spellStart"/>
      <w:r w:rsidRPr="006E508F">
        <w:rPr>
          <w:rFonts w:ascii="Times New Roman" w:hAnsi="Times New Roman" w:cs="Times New Roman"/>
          <w:color w:val="000000"/>
          <w:rtl/>
          <w:lang w:bidi="he-IL"/>
        </w:rPr>
        <w:t>סתמא</w:t>
      </w:r>
      <w:proofErr w:type="spellEnd"/>
      <w:r w:rsidRPr="006E508F">
        <w:rPr>
          <w:rFonts w:ascii="Times New Roman" w:hAnsi="Times New Roman" w:cs="Times New Roman"/>
          <w:color w:val="000000"/>
          <w:rtl/>
          <w:lang w:bidi="he-IL"/>
        </w:rPr>
        <w:t xml:space="preserve"> הרי בשניהם אנוס הוא ופטור משניהם מן הדין </w:t>
      </w:r>
      <w:proofErr w:type="spellStart"/>
      <w:r w:rsidRPr="006E508F">
        <w:rPr>
          <w:rFonts w:ascii="Times New Roman" w:hAnsi="Times New Roman" w:cs="Times New Roman"/>
          <w:color w:val="000000"/>
          <w:rtl/>
          <w:lang w:bidi="he-IL"/>
        </w:rPr>
        <w:t>ונלענ"ד</w:t>
      </w:r>
      <w:proofErr w:type="spellEnd"/>
      <w:r w:rsidRPr="006E508F">
        <w:rPr>
          <w:rFonts w:ascii="Times New Roman" w:hAnsi="Times New Roman" w:cs="Times New Roman"/>
          <w:color w:val="000000"/>
          <w:rtl/>
          <w:lang w:bidi="he-IL"/>
        </w:rPr>
        <w:t xml:space="preserve"> </w:t>
      </w:r>
      <w:proofErr w:type="spellStart"/>
      <w:r w:rsidRPr="006E508F">
        <w:rPr>
          <w:rFonts w:ascii="Times New Roman" w:hAnsi="Times New Roman" w:cs="Times New Roman"/>
          <w:color w:val="000000"/>
          <w:rtl/>
          <w:lang w:bidi="he-IL"/>
        </w:rPr>
        <w:t>דהנה</w:t>
      </w:r>
      <w:proofErr w:type="spellEnd"/>
      <w:r w:rsidRPr="006E508F">
        <w:rPr>
          <w:rFonts w:ascii="Times New Roman" w:hAnsi="Times New Roman" w:cs="Times New Roman"/>
          <w:color w:val="000000"/>
          <w:rtl/>
          <w:lang w:bidi="he-IL"/>
        </w:rPr>
        <w:t xml:space="preserve"> הא </w:t>
      </w:r>
      <w:proofErr w:type="spellStart"/>
      <w:r w:rsidRPr="006E508F">
        <w:rPr>
          <w:rFonts w:ascii="Times New Roman" w:hAnsi="Times New Roman" w:cs="Times New Roman"/>
          <w:color w:val="000000"/>
          <w:rtl/>
          <w:lang w:bidi="he-IL"/>
        </w:rPr>
        <w:t>דאונס</w:t>
      </w:r>
      <w:proofErr w:type="spellEnd"/>
      <w:r w:rsidRPr="006E508F">
        <w:rPr>
          <w:rFonts w:ascii="Times New Roman" w:hAnsi="Times New Roman" w:cs="Times New Roman"/>
          <w:color w:val="000000"/>
          <w:rtl/>
          <w:lang w:bidi="he-IL"/>
        </w:rPr>
        <w:t xml:space="preserve"> רחמנא פטרי' </w:t>
      </w:r>
      <w:proofErr w:type="spellStart"/>
      <w:r w:rsidRPr="006E508F">
        <w:rPr>
          <w:rFonts w:ascii="Times New Roman" w:hAnsi="Times New Roman" w:cs="Times New Roman"/>
          <w:color w:val="000000"/>
          <w:rtl/>
          <w:lang w:bidi="he-IL"/>
        </w:rPr>
        <w:t>ילפי</w:t>
      </w:r>
      <w:proofErr w:type="spellEnd"/>
      <w:r w:rsidRPr="006E508F">
        <w:rPr>
          <w:rFonts w:ascii="Times New Roman" w:hAnsi="Times New Roman" w:cs="Times New Roman"/>
          <w:color w:val="000000"/>
          <w:rtl/>
          <w:lang w:bidi="he-IL"/>
        </w:rPr>
        <w:t xml:space="preserve">' </w:t>
      </w:r>
      <w:proofErr w:type="spellStart"/>
      <w:r w:rsidRPr="006E508F">
        <w:rPr>
          <w:rFonts w:ascii="Times New Roman" w:hAnsi="Times New Roman" w:cs="Times New Roman"/>
          <w:color w:val="000000"/>
          <w:rtl/>
          <w:lang w:bidi="he-IL"/>
        </w:rPr>
        <w:t>מולנערה</w:t>
      </w:r>
      <w:proofErr w:type="spellEnd"/>
      <w:r w:rsidRPr="006E508F">
        <w:rPr>
          <w:rFonts w:ascii="Times New Roman" w:hAnsi="Times New Roman" w:cs="Times New Roman"/>
          <w:color w:val="000000"/>
          <w:rtl/>
          <w:lang w:bidi="he-IL"/>
        </w:rPr>
        <w:t xml:space="preserve"> לא תעשה דבר וזהו אך בעונש לאו אבל שיועיל האונס לפטור מקיום עשה זה לא מצינו </w:t>
      </w:r>
      <w:proofErr w:type="spellStart"/>
      <w:r w:rsidRPr="006E508F">
        <w:rPr>
          <w:rFonts w:ascii="Times New Roman" w:hAnsi="Times New Roman" w:cs="Times New Roman"/>
          <w:color w:val="000000"/>
          <w:rtl/>
          <w:lang w:bidi="he-IL"/>
        </w:rPr>
        <w:t>דנהי</w:t>
      </w:r>
      <w:proofErr w:type="spellEnd"/>
      <w:r w:rsidRPr="006E508F">
        <w:rPr>
          <w:rFonts w:ascii="Times New Roman" w:hAnsi="Times New Roman" w:cs="Times New Roman"/>
          <w:color w:val="000000"/>
          <w:rtl/>
          <w:lang w:bidi="he-IL"/>
        </w:rPr>
        <w:t xml:space="preserve"> </w:t>
      </w:r>
      <w:proofErr w:type="spellStart"/>
      <w:r w:rsidRPr="006E508F">
        <w:rPr>
          <w:rFonts w:ascii="Times New Roman" w:hAnsi="Times New Roman" w:cs="Times New Roman"/>
          <w:color w:val="000000"/>
          <w:rtl/>
          <w:lang w:bidi="he-IL"/>
        </w:rPr>
        <w:t>דלכאורה</w:t>
      </w:r>
      <w:proofErr w:type="spellEnd"/>
      <w:r w:rsidRPr="006E508F">
        <w:rPr>
          <w:rFonts w:ascii="Times New Roman" w:hAnsi="Times New Roman" w:cs="Times New Roman"/>
          <w:color w:val="000000"/>
          <w:rtl/>
          <w:lang w:bidi="he-IL"/>
        </w:rPr>
        <w:t xml:space="preserve"> אין נ"מ אי חייב או לא </w:t>
      </w:r>
      <w:proofErr w:type="spellStart"/>
      <w:r w:rsidRPr="006E508F">
        <w:rPr>
          <w:rFonts w:ascii="Times New Roman" w:hAnsi="Times New Roman" w:cs="Times New Roman"/>
          <w:color w:val="000000"/>
          <w:rtl/>
          <w:lang w:bidi="he-IL"/>
        </w:rPr>
        <w:t>דסוף</w:t>
      </w:r>
      <w:proofErr w:type="spellEnd"/>
      <w:r w:rsidRPr="006E508F">
        <w:rPr>
          <w:rFonts w:ascii="Times New Roman" w:hAnsi="Times New Roman" w:cs="Times New Roman"/>
          <w:color w:val="000000"/>
          <w:rtl/>
          <w:lang w:bidi="he-IL"/>
        </w:rPr>
        <w:t xml:space="preserve"> סוף הא אנוס הוא ואין יכול לקיים </w:t>
      </w:r>
      <w:proofErr w:type="spellStart"/>
      <w:r w:rsidRPr="006E508F">
        <w:rPr>
          <w:rFonts w:ascii="Times New Roman" w:hAnsi="Times New Roman" w:cs="Times New Roman"/>
          <w:color w:val="000000"/>
          <w:rtl/>
          <w:lang w:bidi="he-IL"/>
        </w:rPr>
        <w:t>עכ"ז</w:t>
      </w:r>
      <w:proofErr w:type="spellEnd"/>
      <w:r w:rsidRPr="006E508F">
        <w:rPr>
          <w:rFonts w:ascii="Times New Roman" w:hAnsi="Times New Roman" w:cs="Times New Roman"/>
          <w:color w:val="000000"/>
          <w:rtl/>
          <w:lang w:bidi="he-IL"/>
        </w:rPr>
        <w:t xml:space="preserve"> אחרי העיון ימצאו כמה </w:t>
      </w:r>
      <w:proofErr w:type="spellStart"/>
      <w:r w:rsidRPr="006E508F">
        <w:rPr>
          <w:rFonts w:ascii="Times New Roman" w:hAnsi="Times New Roman" w:cs="Times New Roman"/>
          <w:color w:val="000000"/>
          <w:rtl/>
          <w:lang w:bidi="he-IL"/>
        </w:rPr>
        <w:t>נפקותות</w:t>
      </w:r>
      <w:proofErr w:type="spellEnd"/>
      <w:r w:rsidRPr="006E508F">
        <w:rPr>
          <w:rFonts w:ascii="Times New Roman" w:hAnsi="Times New Roman" w:cs="Times New Roman"/>
          <w:color w:val="000000"/>
          <w:rtl/>
          <w:lang w:bidi="he-IL"/>
        </w:rPr>
        <w:t xml:space="preserve"> בזה אי ע"י מה שהוא אנוס פטור לגמרי או שהוא חייב באמת אלא שאין יכול לקיים חיובו: </w:t>
      </w:r>
    </w:p>
    <w:p w:rsidR="007C4A42" w:rsidRPr="006E508F" w:rsidRDefault="007C4A42" w:rsidP="007C4A42">
      <w:pPr>
        <w:autoSpaceDE w:val="0"/>
        <w:autoSpaceDN w:val="0"/>
        <w:bidi/>
        <w:adjustRightInd w:val="0"/>
        <w:rPr>
          <w:rFonts w:ascii="Times New Roman" w:hAnsi="Times New Roman" w:cs="Times New Roman"/>
          <w:color w:val="000000"/>
          <w:rtl/>
          <w:lang w:bidi="he-IL"/>
        </w:rPr>
      </w:pPr>
      <w:r w:rsidRPr="006E508F">
        <w:rPr>
          <w:rFonts w:ascii="Times New Roman" w:hAnsi="Times New Roman" w:cs="Times New Roman"/>
          <w:color w:val="000000"/>
          <w:rtl/>
          <w:lang w:bidi="he-IL"/>
        </w:rPr>
        <w:t xml:space="preserve">והנה מצינו בזה מחלוקת בין הדרישה </w:t>
      </w:r>
      <w:proofErr w:type="spellStart"/>
      <w:r w:rsidRPr="006E508F">
        <w:rPr>
          <w:rFonts w:ascii="Times New Roman" w:hAnsi="Times New Roman" w:cs="Times New Roman"/>
          <w:color w:val="000000"/>
          <w:rtl/>
          <w:lang w:bidi="he-IL"/>
        </w:rPr>
        <w:t>והט"ז</w:t>
      </w:r>
      <w:proofErr w:type="spellEnd"/>
      <w:r w:rsidRPr="006E508F">
        <w:rPr>
          <w:rFonts w:ascii="Times New Roman" w:hAnsi="Times New Roman" w:cs="Times New Roman"/>
          <w:color w:val="000000"/>
          <w:rtl/>
          <w:lang w:bidi="he-IL"/>
        </w:rPr>
        <w:t xml:space="preserve"> בנאנס ולא הי' יכול להתפלל תפלה אחת אם חייב להשלימה בזמן התפלה השני' או לאו עיין היטב בט"ז </w:t>
      </w:r>
      <w:proofErr w:type="spellStart"/>
      <w:r w:rsidRPr="006E508F">
        <w:rPr>
          <w:rFonts w:ascii="Times New Roman" w:hAnsi="Times New Roman" w:cs="Times New Roman"/>
          <w:color w:val="000000"/>
          <w:rtl/>
          <w:lang w:bidi="he-IL"/>
        </w:rPr>
        <w:t>או"ח</w:t>
      </w:r>
      <w:proofErr w:type="spellEnd"/>
      <w:r w:rsidRPr="006E508F">
        <w:rPr>
          <w:rFonts w:ascii="Times New Roman" w:hAnsi="Times New Roman" w:cs="Times New Roman"/>
          <w:color w:val="000000"/>
          <w:rtl/>
          <w:lang w:bidi="he-IL"/>
        </w:rPr>
        <w:t xml:space="preserve"> סי' ק"ח </w:t>
      </w:r>
      <w:proofErr w:type="spellStart"/>
      <w:r w:rsidRPr="006E508F">
        <w:rPr>
          <w:rFonts w:ascii="Times New Roman" w:hAnsi="Times New Roman" w:cs="Times New Roman"/>
          <w:color w:val="000000"/>
          <w:rtl/>
          <w:lang w:bidi="he-IL"/>
        </w:rPr>
        <w:t>ס"ק</w:t>
      </w:r>
      <w:proofErr w:type="spellEnd"/>
      <w:r w:rsidRPr="006E508F">
        <w:rPr>
          <w:rFonts w:ascii="Times New Roman" w:hAnsi="Times New Roman" w:cs="Times New Roman"/>
          <w:color w:val="000000"/>
          <w:rtl/>
          <w:lang w:bidi="he-IL"/>
        </w:rPr>
        <w:t xml:space="preserve"> א' </w:t>
      </w:r>
      <w:proofErr w:type="spellStart"/>
      <w:r w:rsidRPr="006E508F">
        <w:rPr>
          <w:rFonts w:ascii="Times New Roman" w:hAnsi="Times New Roman" w:cs="Times New Roman"/>
          <w:color w:val="000000"/>
          <w:rtl/>
          <w:lang w:bidi="he-IL"/>
        </w:rPr>
        <w:t>דפליגי</w:t>
      </w:r>
      <w:proofErr w:type="spellEnd"/>
      <w:r w:rsidRPr="006E508F">
        <w:rPr>
          <w:rFonts w:ascii="Times New Roman" w:hAnsi="Times New Roman" w:cs="Times New Roman"/>
          <w:color w:val="000000"/>
          <w:rtl/>
          <w:lang w:bidi="he-IL"/>
        </w:rPr>
        <w:t xml:space="preserve"> </w:t>
      </w:r>
      <w:proofErr w:type="spellStart"/>
      <w:r w:rsidRPr="006E508F">
        <w:rPr>
          <w:rFonts w:ascii="Times New Roman" w:hAnsi="Times New Roman" w:cs="Times New Roman"/>
          <w:color w:val="000000"/>
          <w:rtl/>
          <w:lang w:bidi="he-IL"/>
        </w:rPr>
        <w:t>בהדיא</w:t>
      </w:r>
      <w:proofErr w:type="spellEnd"/>
      <w:r w:rsidRPr="006E508F">
        <w:rPr>
          <w:rFonts w:ascii="Times New Roman" w:hAnsi="Times New Roman" w:cs="Times New Roman"/>
          <w:color w:val="000000"/>
          <w:rtl/>
          <w:lang w:bidi="he-IL"/>
        </w:rPr>
        <w:t xml:space="preserve"> בזה אם האונס פוטרו לגמרי ולא שייך השלמה כיון שלא הי' מחויב כלל בשעתו או דילמא מחויב הי' אלא שלא הי' יכול לקיים וע"כ כשיכול אח"כ שפיר חייב להשלים </w:t>
      </w:r>
      <w:proofErr w:type="spellStart"/>
      <w:r w:rsidRPr="006E508F">
        <w:rPr>
          <w:rFonts w:ascii="Times New Roman" w:hAnsi="Times New Roman" w:cs="Times New Roman"/>
          <w:color w:val="000000"/>
          <w:rtl/>
          <w:lang w:bidi="he-IL"/>
        </w:rPr>
        <w:t>עש"ה</w:t>
      </w:r>
      <w:proofErr w:type="spellEnd"/>
      <w:r w:rsidRPr="006E508F">
        <w:rPr>
          <w:rFonts w:ascii="Times New Roman" w:hAnsi="Times New Roman" w:cs="Times New Roman"/>
          <w:color w:val="000000"/>
          <w:rtl/>
          <w:lang w:bidi="he-IL"/>
        </w:rPr>
        <w:t xml:space="preserve"> </w:t>
      </w:r>
      <w:proofErr w:type="spellStart"/>
      <w:r w:rsidRPr="00DE6FA0">
        <w:rPr>
          <w:rFonts w:ascii="Times New Roman" w:hAnsi="Times New Roman" w:cs="Times New Roman"/>
          <w:color w:val="000000"/>
          <w:u w:val="single"/>
          <w:rtl/>
          <w:lang w:bidi="he-IL"/>
        </w:rPr>
        <w:t>ונלענ"ד</w:t>
      </w:r>
      <w:proofErr w:type="spellEnd"/>
      <w:r w:rsidRPr="00DE6FA0">
        <w:rPr>
          <w:rFonts w:ascii="Times New Roman" w:hAnsi="Times New Roman" w:cs="Times New Roman"/>
          <w:color w:val="000000"/>
          <w:u w:val="single"/>
          <w:rtl/>
          <w:lang w:bidi="he-IL"/>
        </w:rPr>
        <w:t xml:space="preserve"> דיש להכריע פשר דבר בפלוגתא זאת דיש ב' מיני מצוות א' מצוות שבין אדם למקום לבד ובזה </w:t>
      </w:r>
      <w:proofErr w:type="spellStart"/>
      <w:r w:rsidRPr="00DE6FA0">
        <w:rPr>
          <w:rFonts w:ascii="Times New Roman" w:hAnsi="Times New Roman" w:cs="Times New Roman"/>
          <w:color w:val="000000"/>
          <w:u w:val="single"/>
          <w:rtl/>
          <w:lang w:bidi="he-IL"/>
        </w:rPr>
        <w:t>הסברא</w:t>
      </w:r>
      <w:proofErr w:type="spellEnd"/>
      <w:r w:rsidRPr="00DE6FA0">
        <w:rPr>
          <w:rFonts w:ascii="Times New Roman" w:hAnsi="Times New Roman" w:cs="Times New Roman"/>
          <w:color w:val="000000"/>
          <w:u w:val="single"/>
          <w:rtl/>
          <w:lang w:bidi="he-IL"/>
        </w:rPr>
        <w:t xml:space="preserve"> נותנת </w:t>
      </w:r>
      <w:proofErr w:type="spellStart"/>
      <w:r w:rsidRPr="00DE6FA0">
        <w:rPr>
          <w:rFonts w:ascii="Times New Roman" w:hAnsi="Times New Roman" w:cs="Times New Roman"/>
          <w:color w:val="000000"/>
          <w:u w:val="single"/>
          <w:rtl/>
          <w:lang w:bidi="he-IL"/>
        </w:rPr>
        <w:t>דאין</w:t>
      </w:r>
      <w:proofErr w:type="spellEnd"/>
      <w:r w:rsidRPr="00DE6FA0">
        <w:rPr>
          <w:rFonts w:ascii="Times New Roman" w:hAnsi="Times New Roman" w:cs="Times New Roman"/>
          <w:color w:val="000000"/>
          <w:u w:val="single"/>
          <w:rtl/>
          <w:lang w:bidi="he-IL"/>
        </w:rPr>
        <w:t xml:space="preserve"> הקדוש ברוך הוא בא </w:t>
      </w:r>
      <w:proofErr w:type="spellStart"/>
      <w:r w:rsidRPr="00DE6FA0">
        <w:rPr>
          <w:rFonts w:ascii="Times New Roman" w:hAnsi="Times New Roman" w:cs="Times New Roman"/>
          <w:color w:val="000000"/>
          <w:u w:val="single"/>
          <w:rtl/>
          <w:lang w:bidi="he-IL"/>
        </w:rPr>
        <w:t>בטרוניא</w:t>
      </w:r>
      <w:proofErr w:type="spellEnd"/>
      <w:r w:rsidRPr="00DE6FA0">
        <w:rPr>
          <w:rFonts w:ascii="Times New Roman" w:hAnsi="Times New Roman" w:cs="Times New Roman"/>
          <w:color w:val="000000"/>
          <w:u w:val="single"/>
          <w:rtl/>
          <w:lang w:bidi="he-IL"/>
        </w:rPr>
        <w:t xml:space="preserve"> עם בריותיו ומחייב אך את מי שיכול לקיים </w:t>
      </w:r>
      <w:proofErr w:type="spellStart"/>
      <w:r w:rsidRPr="00DE6FA0">
        <w:rPr>
          <w:rFonts w:ascii="Times New Roman" w:hAnsi="Times New Roman" w:cs="Times New Roman"/>
          <w:color w:val="000000"/>
          <w:u w:val="single"/>
          <w:rtl/>
          <w:lang w:bidi="he-IL"/>
        </w:rPr>
        <w:t>המצוה</w:t>
      </w:r>
      <w:proofErr w:type="spellEnd"/>
      <w:r w:rsidRPr="00DE6FA0">
        <w:rPr>
          <w:rFonts w:ascii="Times New Roman" w:hAnsi="Times New Roman" w:cs="Times New Roman"/>
          <w:color w:val="000000"/>
          <w:u w:val="single"/>
          <w:rtl/>
          <w:lang w:bidi="he-IL"/>
        </w:rPr>
        <w:t xml:space="preserve"> ואנוס אינו מחויב כלל שאין הקדוש ברוך הוא מבקש מהאדם רק מה שביכולתו ב' מצוות שבין אדם </w:t>
      </w:r>
      <w:proofErr w:type="spellStart"/>
      <w:r w:rsidRPr="00DE6FA0">
        <w:rPr>
          <w:rFonts w:ascii="Times New Roman" w:hAnsi="Times New Roman" w:cs="Times New Roman"/>
          <w:color w:val="000000"/>
          <w:u w:val="single"/>
          <w:rtl/>
          <w:lang w:bidi="he-IL"/>
        </w:rPr>
        <w:t>לחבירו</w:t>
      </w:r>
      <w:proofErr w:type="spellEnd"/>
      <w:r w:rsidRPr="00DE6FA0">
        <w:rPr>
          <w:rFonts w:ascii="Times New Roman" w:hAnsi="Times New Roman" w:cs="Times New Roman"/>
          <w:color w:val="000000"/>
          <w:u w:val="single"/>
          <w:rtl/>
          <w:lang w:bidi="he-IL"/>
        </w:rPr>
        <w:t xml:space="preserve"> כמו עשיית מעקה ופריעת ב"ח וכדומה דהוא מצד תועלת </w:t>
      </w:r>
      <w:proofErr w:type="spellStart"/>
      <w:r w:rsidRPr="00DE6FA0">
        <w:rPr>
          <w:rFonts w:ascii="Times New Roman" w:hAnsi="Times New Roman" w:cs="Times New Roman"/>
          <w:color w:val="000000"/>
          <w:u w:val="single"/>
          <w:rtl/>
          <w:lang w:bidi="he-IL"/>
        </w:rPr>
        <w:t>חבירו</w:t>
      </w:r>
      <w:proofErr w:type="spellEnd"/>
      <w:r w:rsidRPr="00DE6FA0">
        <w:rPr>
          <w:rFonts w:ascii="Times New Roman" w:hAnsi="Times New Roman" w:cs="Times New Roman"/>
          <w:color w:val="000000"/>
          <w:u w:val="single"/>
          <w:rtl/>
          <w:lang w:bidi="he-IL"/>
        </w:rPr>
        <w:t xml:space="preserve"> ובוודאי לא נאמר </w:t>
      </w:r>
      <w:proofErr w:type="spellStart"/>
      <w:r w:rsidRPr="00DE6FA0">
        <w:rPr>
          <w:rFonts w:ascii="Times New Roman" w:hAnsi="Times New Roman" w:cs="Times New Roman"/>
          <w:color w:val="000000"/>
          <w:u w:val="single"/>
          <w:rtl/>
          <w:lang w:bidi="he-IL"/>
        </w:rPr>
        <w:t>בכמו</w:t>
      </w:r>
      <w:proofErr w:type="spellEnd"/>
      <w:r w:rsidRPr="00DE6FA0">
        <w:rPr>
          <w:rFonts w:ascii="Times New Roman" w:hAnsi="Times New Roman" w:cs="Times New Roman"/>
          <w:color w:val="000000"/>
          <w:u w:val="single"/>
          <w:rtl/>
          <w:lang w:bidi="he-IL"/>
        </w:rPr>
        <w:t xml:space="preserve"> זה </w:t>
      </w:r>
      <w:proofErr w:type="spellStart"/>
      <w:r w:rsidRPr="00DE6FA0">
        <w:rPr>
          <w:rFonts w:ascii="Times New Roman" w:hAnsi="Times New Roman" w:cs="Times New Roman"/>
          <w:color w:val="000000"/>
          <w:u w:val="single"/>
          <w:rtl/>
          <w:lang w:bidi="he-IL"/>
        </w:rPr>
        <w:t>דאם</w:t>
      </w:r>
      <w:proofErr w:type="spellEnd"/>
      <w:r w:rsidRPr="00DE6FA0">
        <w:rPr>
          <w:rFonts w:ascii="Times New Roman" w:hAnsi="Times New Roman" w:cs="Times New Roman"/>
          <w:color w:val="000000"/>
          <w:u w:val="single"/>
          <w:rtl/>
          <w:lang w:bidi="he-IL"/>
        </w:rPr>
        <w:t xml:space="preserve"> הוא אנוס ואין יכול לעשות מעקה שאין הדבר בעצמותו וצריך להיות </w:t>
      </w:r>
      <w:proofErr w:type="spellStart"/>
      <w:r w:rsidRPr="00DE6FA0">
        <w:rPr>
          <w:rFonts w:ascii="Times New Roman" w:hAnsi="Times New Roman" w:cs="Times New Roman"/>
          <w:color w:val="000000"/>
          <w:u w:val="single"/>
          <w:rtl/>
          <w:lang w:bidi="he-IL"/>
        </w:rPr>
        <w:t>דוודאי</w:t>
      </w:r>
      <w:proofErr w:type="spellEnd"/>
      <w:r w:rsidRPr="00DE6FA0">
        <w:rPr>
          <w:rFonts w:ascii="Times New Roman" w:hAnsi="Times New Roman" w:cs="Times New Roman"/>
          <w:color w:val="000000"/>
          <w:u w:val="single"/>
          <w:rtl/>
          <w:lang w:bidi="he-IL"/>
        </w:rPr>
        <w:t xml:space="preserve"> נצרך ונצרך הוא וכן בע"ח בוודאי חייב הוא לפרוע חובו ועליו לשלם ממון </w:t>
      </w:r>
      <w:proofErr w:type="spellStart"/>
      <w:r w:rsidRPr="00DE6FA0">
        <w:rPr>
          <w:rFonts w:ascii="Times New Roman" w:hAnsi="Times New Roman" w:cs="Times New Roman"/>
          <w:color w:val="000000"/>
          <w:u w:val="single"/>
          <w:rtl/>
          <w:lang w:bidi="he-IL"/>
        </w:rPr>
        <w:t>חבירו</w:t>
      </w:r>
      <w:proofErr w:type="spellEnd"/>
      <w:r w:rsidRPr="00DE6FA0">
        <w:rPr>
          <w:rFonts w:ascii="Times New Roman" w:hAnsi="Times New Roman" w:cs="Times New Roman"/>
          <w:color w:val="000000"/>
          <w:u w:val="single"/>
          <w:rtl/>
          <w:lang w:bidi="he-IL"/>
        </w:rPr>
        <w:t xml:space="preserve"> אלא שאנוס הוא ואינו יכול לקיים חיובו </w:t>
      </w:r>
      <w:proofErr w:type="spellStart"/>
      <w:r w:rsidRPr="00DE6FA0">
        <w:rPr>
          <w:rFonts w:ascii="Times New Roman" w:hAnsi="Times New Roman" w:cs="Times New Roman"/>
          <w:color w:val="000000"/>
          <w:u w:val="single"/>
          <w:rtl/>
          <w:lang w:bidi="he-IL"/>
        </w:rPr>
        <w:t>משא"כ</w:t>
      </w:r>
      <w:proofErr w:type="spellEnd"/>
      <w:r w:rsidRPr="00DE6FA0">
        <w:rPr>
          <w:rFonts w:ascii="Times New Roman" w:hAnsi="Times New Roman" w:cs="Times New Roman"/>
          <w:color w:val="000000"/>
          <w:u w:val="single"/>
          <w:rtl/>
          <w:lang w:bidi="he-IL"/>
        </w:rPr>
        <w:t xml:space="preserve"> </w:t>
      </w:r>
      <w:proofErr w:type="spellStart"/>
      <w:r w:rsidRPr="00DE6FA0">
        <w:rPr>
          <w:rFonts w:ascii="Times New Roman" w:hAnsi="Times New Roman" w:cs="Times New Roman"/>
          <w:color w:val="000000"/>
          <w:u w:val="single"/>
          <w:rtl/>
          <w:lang w:bidi="he-IL"/>
        </w:rPr>
        <w:t>במצוה</w:t>
      </w:r>
      <w:proofErr w:type="spellEnd"/>
      <w:r w:rsidRPr="00DE6FA0">
        <w:rPr>
          <w:rFonts w:ascii="Times New Roman" w:hAnsi="Times New Roman" w:cs="Times New Roman"/>
          <w:color w:val="000000"/>
          <w:u w:val="single"/>
          <w:rtl/>
          <w:lang w:bidi="he-IL"/>
        </w:rPr>
        <w:t xml:space="preserve"> שבין אדם למקום לבד </w:t>
      </w:r>
      <w:proofErr w:type="spellStart"/>
      <w:r w:rsidRPr="00DE6FA0">
        <w:rPr>
          <w:rFonts w:ascii="Times New Roman" w:hAnsi="Times New Roman" w:cs="Times New Roman"/>
          <w:color w:val="000000"/>
          <w:u w:val="single"/>
          <w:rtl/>
          <w:lang w:bidi="he-IL"/>
        </w:rPr>
        <w:t>דכל</w:t>
      </w:r>
      <w:proofErr w:type="spellEnd"/>
      <w:r w:rsidRPr="00DE6FA0">
        <w:rPr>
          <w:rFonts w:ascii="Times New Roman" w:hAnsi="Times New Roman" w:cs="Times New Roman"/>
          <w:color w:val="000000"/>
          <w:u w:val="single"/>
          <w:rtl/>
          <w:lang w:bidi="he-IL"/>
        </w:rPr>
        <w:t xml:space="preserve"> עיקר החיוב הוא אך מצד רצונו </w:t>
      </w:r>
      <w:proofErr w:type="spellStart"/>
      <w:r w:rsidRPr="00DE6FA0">
        <w:rPr>
          <w:rFonts w:ascii="Times New Roman" w:hAnsi="Times New Roman" w:cs="Times New Roman"/>
          <w:color w:val="000000"/>
          <w:u w:val="single"/>
          <w:rtl/>
          <w:lang w:bidi="he-IL"/>
        </w:rPr>
        <w:t>ית</w:t>
      </w:r>
      <w:proofErr w:type="spellEnd"/>
      <w:r w:rsidRPr="00DE6FA0">
        <w:rPr>
          <w:rFonts w:ascii="Times New Roman" w:hAnsi="Times New Roman" w:cs="Times New Roman"/>
          <w:color w:val="000000"/>
          <w:u w:val="single"/>
          <w:rtl/>
          <w:lang w:bidi="he-IL"/>
        </w:rPr>
        <w:t xml:space="preserve">' בלבד שרצה שנעשה הדבר ההוא ואנחנו מחויבים לעשות רצונו </w:t>
      </w:r>
      <w:proofErr w:type="spellStart"/>
      <w:r w:rsidRPr="00DE6FA0">
        <w:rPr>
          <w:rFonts w:ascii="Times New Roman" w:hAnsi="Times New Roman" w:cs="Times New Roman"/>
          <w:color w:val="000000"/>
          <w:u w:val="single"/>
          <w:rtl/>
          <w:lang w:bidi="he-IL"/>
        </w:rPr>
        <w:t>ית</w:t>
      </w:r>
      <w:proofErr w:type="spellEnd"/>
      <w:r w:rsidRPr="00DE6FA0">
        <w:rPr>
          <w:rFonts w:ascii="Times New Roman" w:hAnsi="Times New Roman" w:cs="Times New Roman"/>
          <w:color w:val="000000"/>
          <w:u w:val="single"/>
          <w:rtl/>
          <w:lang w:bidi="he-IL"/>
        </w:rPr>
        <w:t xml:space="preserve">' ומצוותיו ע"כ על אנוס אין חיוב כלל ואין בו עניין </w:t>
      </w:r>
      <w:proofErr w:type="spellStart"/>
      <w:r w:rsidRPr="00DE6FA0">
        <w:rPr>
          <w:rFonts w:ascii="Times New Roman" w:hAnsi="Times New Roman" w:cs="Times New Roman"/>
          <w:color w:val="000000"/>
          <w:u w:val="single"/>
          <w:rtl/>
          <w:lang w:bidi="he-IL"/>
        </w:rPr>
        <w:t>המצוה</w:t>
      </w:r>
      <w:proofErr w:type="spellEnd"/>
      <w:r w:rsidRPr="00DE6FA0">
        <w:rPr>
          <w:rFonts w:ascii="Times New Roman" w:hAnsi="Times New Roman" w:cs="Times New Roman"/>
          <w:color w:val="000000"/>
          <w:u w:val="single"/>
          <w:rtl/>
          <w:lang w:bidi="he-IL"/>
        </w:rPr>
        <w:t xml:space="preserve"> כלל</w:t>
      </w:r>
      <w:r w:rsidRPr="006E508F">
        <w:rPr>
          <w:rFonts w:ascii="Times New Roman" w:hAnsi="Times New Roman" w:cs="Times New Roman"/>
          <w:color w:val="000000"/>
          <w:rtl/>
          <w:lang w:bidi="he-IL"/>
        </w:rPr>
        <w:t xml:space="preserve"> שהקב"ה רוצה רק ממי שיכול לקיים ולא ממי שאין ביכולתו לקיים </w:t>
      </w:r>
      <w:proofErr w:type="spellStart"/>
      <w:r w:rsidRPr="006E508F">
        <w:rPr>
          <w:rFonts w:ascii="Times New Roman" w:hAnsi="Times New Roman" w:cs="Times New Roman"/>
          <w:color w:val="000000"/>
          <w:rtl/>
          <w:lang w:bidi="he-IL"/>
        </w:rPr>
        <w:t>ודו"ק</w:t>
      </w:r>
      <w:proofErr w:type="spellEnd"/>
      <w:r w:rsidRPr="006E508F">
        <w:rPr>
          <w:rFonts w:ascii="Times New Roman" w:hAnsi="Times New Roman" w:cs="Times New Roman"/>
          <w:color w:val="000000"/>
          <w:rtl/>
          <w:lang w:bidi="he-IL"/>
        </w:rPr>
        <w:t xml:space="preserve"> היטב </w:t>
      </w:r>
      <w:proofErr w:type="spellStart"/>
      <w:r w:rsidRPr="006E508F">
        <w:rPr>
          <w:rFonts w:ascii="Times New Roman" w:hAnsi="Times New Roman" w:cs="Times New Roman"/>
          <w:color w:val="000000"/>
          <w:rtl/>
          <w:lang w:bidi="he-IL"/>
        </w:rPr>
        <w:t>בסברא</w:t>
      </w:r>
      <w:proofErr w:type="spellEnd"/>
      <w:r w:rsidRPr="006E508F">
        <w:rPr>
          <w:rFonts w:ascii="Times New Roman" w:hAnsi="Times New Roman" w:cs="Times New Roman"/>
          <w:color w:val="000000"/>
          <w:rtl/>
          <w:lang w:bidi="he-IL"/>
        </w:rPr>
        <w:t xml:space="preserve"> זאת: </w:t>
      </w:r>
    </w:p>
    <w:p w:rsidR="007C4A42" w:rsidRDefault="007C4A42" w:rsidP="007C4A42">
      <w:pPr>
        <w:autoSpaceDE w:val="0"/>
        <w:autoSpaceDN w:val="0"/>
        <w:bidi/>
        <w:adjustRightInd w:val="0"/>
        <w:rPr>
          <w:rFonts w:ascii="Times New Roman" w:hAnsi="Times New Roman" w:cs="Times New Roman"/>
          <w:color w:val="000000"/>
          <w:rtl/>
          <w:lang w:bidi="he-IL"/>
        </w:rPr>
      </w:pPr>
      <w:proofErr w:type="spellStart"/>
      <w:r w:rsidRPr="006E508F">
        <w:rPr>
          <w:rFonts w:ascii="Times New Roman" w:hAnsi="Times New Roman" w:cs="Times New Roman"/>
          <w:color w:val="000000"/>
          <w:rtl/>
          <w:lang w:bidi="he-IL"/>
        </w:rPr>
        <w:t>ולפי"ז</w:t>
      </w:r>
      <w:proofErr w:type="spellEnd"/>
      <w:r w:rsidRPr="006E508F">
        <w:rPr>
          <w:rFonts w:ascii="Times New Roman" w:hAnsi="Times New Roman" w:cs="Times New Roman"/>
          <w:color w:val="000000"/>
          <w:rtl/>
          <w:lang w:bidi="he-IL"/>
        </w:rPr>
        <w:t xml:space="preserve"> </w:t>
      </w:r>
      <w:proofErr w:type="spellStart"/>
      <w:r w:rsidRPr="006E508F">
        <w:rPr>
          <w:rFonts w:ascii="Times New Roman" w:hAnsi="Times New Roman" w:cs="Times New Roman"/>
          <w:color w:val="000000"/>
          <w:rtl/>
          <w:lang w:bidi="he-IL"/>
        </w:rPr>
        <w:t>נחזי</w:t>
      </w:r>
      <w:proofErr w:type="spellEnd"/>
      <w:r w:rsidRPr="006E508F">
        <w:rPr>
          <w:rFonts w:ascii="Times New Roman" w:hAnsi="Times New Roman" w:cs="Times New Roman"/>
          <w:color w:val="000000"/>
          <w:rtl/>
          <w:lang w:bidi="he-IL"/>
        </w:rPr>
        <w:t xml:space="preserve"> </w:t>
      </w:r>
      <w:proofErr w:type="spellStart"/>
      <w:r w:rsidRPr="006E508F">
        <w:rPr>
          <w:rFonts w:ascii="Times New Roman" w:hAnsi="Times New Roman" w:cs="Times New Roman"/>
          <w:color w:val="000000"/>
          <w:rtl/>
          <w:lang w:bidi="he-IL"/>
        </w:rPr>
        <w:t>אנן</w:t>
      </w:r>
      <w:proofErr w:type="spellEnd"/>
      <w:r w:rsidRPr="006E508F">
        <w:rPr>
          <w:rFonts w:ascii="Times New Roman" w:hAnsi="Times New Roman" w:cs="Times New Roman"/>
          <w:color w:val="000000"/>
          <w:rtl/>
          <w:lang w:bidi="he-IL"/>
        </w:rPr>
        <w:t xml:space="preserve"> הנה במצות פריה ורביה נמצאים שני העניינים האלה </w:t>
      </w:r>
      <w:proofErr w:type="spellStart"/>
      <w:r w:rsidRPr="006E508F">
        <w:rPr>
          <w:rFonts w:ascii="Times New Roman" w:hAnsi="Times New Roman" w:cs="Times New Roman"/>
          <w:color w:val="000000"/>
          <w:rtl/>
          <w:lang w:bidi="he-IL"/>
        </w:rPr>
        <w:t>דבעצמותה</w:t>
      </w:r>
      <w:proofErr w:type="spellEnd"/>
      <w:r w:rsidRPr="006E508F">
        <w:rPr>
          <w:rFonts w:ascii="Times New Roman" w:hAnsi="Times New Roman" w:cs="Times New Roman"/>
          <w:color w:val="000000"/>
          <w:rtl/>
          <w:lang w:bidi="he-IL"/>
        </w:rPr>
        <w:t xml:space="preserve"> היא מצוה מחויבת מן השי"ת במאמרו פרו ורבו ככל המצוות שנאמרו בלשון חובה עשו כך וכך ומצד זה היא אך מצוה מחויבת בינינו ובין המקום לבד אבל בקרא דלא תהו בראה לשבת יצרה גילה הכתוב </w:t>
      </w:r>
      <w:proofErr w:type="spellStart"/>
      <w:r w:rsidRPr="006E508F">
        <w:rPr>
          <w:rFonts w:ascii="Times New Roman" w:hAnsi="Times New Roman" w:cs="Times New Roman"/>
          <w:color w:val="000000"/>
          <w:rtl/>
          <w:lang w:bidi="he-IL"/>
        </w:rPr>
        <w:t>דתכלית</w:t>
      </w:r>
      <w:proofErr w:type="spellEnd"/>
      <w:r w:rsidRPr="006E508F">
        <w:rPr>
          <w:rFonts w:ascii="Times New Roman" w:hAnsi="Times New Roman" w:cs="Times New Roman"/>
          <w:color w:val="000000"/>
          <w:rtl/>
          <w:lang w:bidi="he-IL"/>
        </w:rPr>
        <w:t xml:space="preserve"> העולם </w:t>
      </w:r>
      <w:proofErr w:type="spellStart"/>
      <w:r w:rsidRPr="006E508F">
        <w:rPr>
          <w:rFonts w:ascii="Times New Roman" w:hAnsi="Times New Roman" w:cs="Times New Roman"/>
          <w:color w:val="000000"/>
          <w:rtl/>
          <w:lang w:bidi="he-IL"/>
        </w:rPr>
        <w:t>שתהי</w:t>
      </w:r>
      <w:proofErr w:type="spellEnd"/>
      <w:r w:rsidRPr="006E508F">
        <w:rPr>
          <w:rFonts w:ascii="Times New Roman" w:hAnsi="Times New Roman" w:cs="Times New Roman"/>
          <w:color w:val="000000"/>
          <w:rtl/>
          <w:lang w:bidi="he-IL"/>
        </w:rPr>
        <w:t xml:space="preserve">' מיושבת מבני אדם וא"כ מזה הכתוב נודע שיש חיוב על כל אדם עבור תיקון העולם לפרות ולרבות </w:t>
      </w:r>
      <w:proofErr w:type="spellStart"/>
      <w:r w:rsidRPr="00DE6FA0">
        <w:rPr>
          <w:rFonts w:ascii="Times New Roman" w:hAnsi="Times New Roman" w:cs="Times New Roman"/>
          <w:color w:val="000000"/>
          <w:u w:val="single"/>
          <w:rtl/>
          <w:lang w:bidi="he-IL"/>
        </w:rPr>
        <w:t>ולפי"ז</w:t>
      </w:r>
      <w:proofErr w:type="spellEnd"/>
      <w:r w:rsidRPr="00DE6FA0">
        <w:rPr>
          <w:rFonts w:ascii="Times New Roman" w:hAnsi="Times New Roman" w:cs="Times New Roman"/>
          <w:color w:val="000000"/>
          <w:u w:val="single"/>
          <w:rtl/>
          <w:lang w:bidi="he-IL"/>
        </w:rPr>
        <w:t xml:space="preserve"> </w:t>
      </w:r>
      <w:proofErr w:type="spellStart"/>
      <w:r w:rsidRPr="00DE6FA0">
        <w:rPr>
          <w:rFonts w:ascii="Times New Roman" w:hAnsi="Times New Roman" w:cs="Times New Roman"/>
          <w:color w:val="000000"/>
          <w:u w:val="single"/>
          <w:rtl/>
          <w:lang w:bidi="he-IL"/>
        </w:rPr>
        <w:t>נמצינו</w:t>
      </w:r>
      <w:proofErr w:type="spellEnd"/>
      <w:r w:rsidRPr="00DE6FA0">
        <w:rPr>
          <w:rFonts w:ascii="Times New Roman" w:hAnsi="Times New Roman" w:cs="Times New Roman"/>
          <w:color w:val="000000"/>
          <w:u w:val="single"/>
          <w:rtl/>
          <w:lang w:bidi="he-IL"/>
        </w:rPr>
        <w:t xml:space="preserve"> </w:t>
      </w:r>
      <w:proofErr w:type="spellStart"/>
      <w:r w:rsidRPr="00DE6FA0">
        <w:rPr>
          <w:rFonts w:ascii="Times New Roman" w:hAnsi="Times New Roman" w:cs="Times New Roman"/>
          <w:color w:val="000000"/>
          <w:u w:val="single"/>
          <w:rtl/>
          <w:lang w:bidi="he-IL"/>
        </w:rPr>
        <w:t>למידין</w:t>
      </w:r>
      <w:proofErr w:type="spellEnd"/>
      <w:r w:rsidRPr="00DE6FA0">
        <w:rPr>
          <w:rFonts w:ascii="Times New Roman" w:hAnsi="Times New Roman" w:cs="Times New Roman"/>
          <w:color w:val="000000"/>
          <w:u w:val="single"/>
          <w:rtl/>
          <w:lang w:bidi="he-IL"/>
        </w:rPr>
        <w:t xml:space="preserve"> שיש הבדל בין ב' החיובים האלה </w:t>
      </w:r>
      <w:proofErr w:type="spellStart"/>
      <w:r w:rsidRPr="00DE6FA0">
        <w:rPr>
          <w:rFonts w:ascii="Times New Roman" w:hAnsi="Times New Roman" w:cs="Times New Roman"/>
          <w:color w:val="000000"/>
          <w:u w:val="single"/>
          <w:rtl/>
          <w:lang w:bidi="he-IL"/>
        </w:rPr>
        <w:t>דעשה</w:t>
      </w:r>
      <w:proofErr w:type="spellEnd"/>
      <w:r w:rsidRPr="00DE6FA0">
        <w:rPr>
          <w:rFonts w:ascii="Times New Roman" w:hAnsi="Times New Roman" w:cs="Times New Roman"/>
          <w:color w:val="000000"/>
          <w:u w:val="single"/>
          <w:rtl/>
          <w:lang w:bidi="he-IL"/>
        </w:rPr>
        <w:t xml:space="preserve"> </w:t>
      </w:r>
      <w:proofErr w:type="spellStart"/>
      <w:r w:rsidRPr="00DE6FA0">
        <w:rPr>
          <w:rFonts w:ascii="Times New Roman" w:hAnsi="Times New Roman" w:cs="Times New Roman"/>
          <w:color w:val="000000"/>
          <w:u w:val="single"/>
          <w:rtl/>
          <w:lang w:bidi="he-IL"/>
        </w:rPr>
        <w:t>דפרו</w:t>
      </w:r>
      <w:proofErr w:type="spellEnd"/>
      <w:r w:rsidRPr="00DE6FA0">
        <w:rPr>
          <w:rFonts w:ascii="Times New Roman" w:hAnsi="Times New Roman" w:cs="Times New Roman"/>
          <w:color w:val="000000"/>
          <w:u w:val="single"/>
          <w:rtl/>
          <w:lang w:bidi="he-IL"/>
        </w:rPr>
        <w:t xml:space="preserve"> ורבו דהוי אך עשה בלשון חיוב וכנ"ל א"כ ממילא האונס פוטר ממנה לגמרי וכנ"ל אבל עשה </w:t>
      </w:r>
      <w:proofErr w:type="spellStart"/>
      <w:r w:rsidRPr="00DE6FA0">
        <w:rPr>
          <w:rFonts w:ascii="Times New Roman" w:hAnsi="Times New Roman" w:cs="Times New Roman"/>
          <w:color w:val="000000"/>
          <w:u w:val="single"/>
          <w:rtl/>
          <w:lang w:bidi="he-IL"/>
        </w:rPr>
        <w:t>דשבת</w:t>
      </w:r>
      <w:proofErr w:type="spellEnd"/>
      <w:r w:rsidRPr="00DE6FA0">
        <w:rPr>
          <w:rFonts w:ascii="Times New Roman" w:hAnsi="Times New Roman" w:cs="Times New Roman"/>
          <w:color w:val="000000"/>
          <w:u w:val="single"/>
          <w:rtl/>
          <w:lang w:bidi="he-IL"/>
        </w:rPr>
        <w:t xml:space="preserve"> דהוא עבור תיקון העולם ולא שייך לומר בזה </w:t>
      </w:r>
      <w:proofErr w:type="spellStart"/>
      <w:r w:rsidRPr="00DE6FA0">
        <w:rPr>
          <w:rFonts w:ascii="Times New Roman" w:hAnsi="Times New Roman" w:cs="Times New Roman"/>
          <w:color w:val="000000"/>
          <w:u w:val="single"/>
          <w:rtl/>
          <w:lang w:bidi="he-IL"/>
        </w:rPr>
        <w:t>דכיון</w:t>
      </w:r>
      <w:proofErr w:type="spellEnd"/>
      <w:r w:rsidRPr="00DE6FA0">
        <w:rPr>
          <w:rFonts w:ascii="Times New Roman" w:hAnsi="Times New Roman" w:cs="Times New Roman"/>
          <w:color w:val="000000"/>
          <w:u w:val="single"/>
          <w:rtl/>
          <w:lang w:bidi="he-IL"/>
        </w:rPr>
        <w:t xml:space="preserve"> שהוא אנוס אין הדבר בעצמותו נצרך </w:t>
      </w:r>
      <w:proofErr w:type="spellStart"/>
      <w:r w:rsidRPr="00DE6FA0">
        <w:rPr>
          <w:rFonts w:ascii="Times New Roman" w:hAnsi="Times New Roman" w:cs="Times New Roman"/>
          <w:color w:val="000000"/>
          <w:u w:val="single"/>
          <w:rtl/>
          <w:lang w:bidi="he-IL"/>
        </w:rPr>
        <w:t>דוודאי</w:t>
      </w:r>
      <w:proofErr w:type="spellEnd"/>
      <w:r w:rsidRPr="00DE6FA0">
        <w:rPr>
          <w:rFonts w:ascii="Times New Roman" w:hAnsi="Times New Roman" w:cs="Times New Roman"/>
          <w:color w:val="000000"/>
          <w:u w:val="single"/>
          <w:rtl/>
          <w:lang w:bidi="he-IL"/>
        </w:rPr>
        <w:t xml:space="preserve"> נצרך הוא לתיקון העולם וליישובו וא"כ כל אדם חייב בזה אלא שזה אנוס הוא ואין ביכולתו לקיים חיובו </w:t>
      </w:r>
      <w:proofErr w:type="spellStart"/>
      <w:r w:rsidRPr="00DE6FA0">
        <w:rPr>
          <w:rFonts w:ascii="Times New Roman" w:hAnsi="Times New Roman" w:cs="Times New Roman"/>
          <w:color w:val="000000"/>
          <w:u w:val="single"/>
          <w:rtl/>
          <w:lang w:bidi="he-IL"/>
        </w:rPr>
        <w:t>ולפי"ז</w:t>
      </w:r>
      <w:proofErr w:type="spellEnd"/>
      <w:r w:rsidRPr="00DE6FA0">
        <w:rPr>
          <w:rFonts w:ascii="Times New Roman" w:hAnsi="Times New Roman" w:cs="Times New Roman"/>
          <w:color w:val="000000"/>
          <w:u w:val="single"/>
          <w:rtl/>
          <w:lang w:bidi="he-IL"/>
        </w:rPr>
        <w:t xml:space="preserve"> יבואו כמין חומר דברי </w:t>
      </w:r>
      <w:proofErr w:type="spellStart"/>
      <w:r w:rsidRPr="00DE6FA0">
        <w:rPr>
          <w:rFonts w:ascii="Times New Roman" w:hAnsi="Times New Roman" w:cs="Times New Roman"/>
          <w:color w:val="000000"/>
          <w:u w:val="single"/>
          <w:rtl/>
          <w:lang w:bidi="he-IL"/>
        </w:rPr>
        <w:t>התוס</w:t>
      </w:r>
      <w:proofErr w:type="spellEnd"/>
      <w:r w:rsidRPr="00DE6FA0">
        <w:rPr>
          <w:rFonts w:ascii="Times New Roman" w:hAnsi="Times New Roman" w:cs="Times New Roman"/>
          <w:color w:val="000000"/>
          <w:u w:val="single"/>
          <w:rtl/>
          <w:lang w:bidi="he-IL"/>
        </w:rPr>
        <w:t xml:space="preserve">' הנ"ל </w:t>
      </w:r>
      <w:proofErr w:type="spellStart"/>
      <w:r w:rsidRPr="00DE6FA0">
        <w:rPr>
          <w:rFonts w:ascii="Times New Roman" w:hAnsi="Times New Roman" w:cs="Times New Roman"/>
          <w:color w:val="000000"/>
          <w:u w:val="single"/>
          <w:rtl/>
          <w:lang w:bidi="he-IL"/>
        </w:rPr>
        <w:t>דבעשה</w:t>
      </w:r>
      <w:proofErr w:type="spellEnd"/>
      <w:r w:rsidRPr="00DE6FA0">
        <w:rPr>
          <w:rFonts w:ascii="Times New Roman" w:hAnsi="Times New Roman" w:cs="Times New Roman"/>
          <w:color w:val="000000"/>
          <w:u w:val="single"/>
          <w:rtl/>
          <w:lang w:bidi="he-IL"/>
        </w:rPr>
        <w:t xml:space="preserve"> </w:t>
      </w:r>
      <w:proofErr w:type="spellStart"/>
      <w:r w:rsidRPr="00DE6FA0">
        <w:rPr>
          <w:rFonts w:ascii="Times New Roman" w:hAnsi="Times New Roman" w:cs="Times New Roman"/>
          <w:color w:val="000000"/>
          <w:u w:val="single"/>
          <w:rtl/>
          <w:lang w:bidi="he-IL"/>
        </w:rPr>
        <w:t>דפרו</w:t>
      </w:r>
      <w:proofErr w:type="spellEnd"/>
      <w:r w:rsidRPr="00DE6FA0">
        <w:rPr>
          <w:rFonts w:ascii="Times New Roman" w:hAnsi="Times New Roman" w:cs="Times New Roman"/>
          <w:color w:val="000000"/>
          <w:u w:val="single"/>
          <w:rtl/>
          <w:lang w:bidi="he-IL"/>
        </w:rPr>
        <w:t xml:space="preserve"> ורבו </w:t>
      </w:r>
      <w:proofErr w:type="spellStart"/>
      <w:r w:rsidRPr="00DE6FA0">
        <w:rPr>
          <w:rFonts w:ascii="Times New Roman" w:hAnsi="Times New Roman" w:cs="Times New Roman"/>
          <w:color w:val="000000"/>
          <w:u w:val="single"/>
          <w:rtl/>
          <w:lang w:bidi="he-IL"/>
        </w:rPr>
        <w:t>דהעבד</w:t>
      </w:r>
      <w:proofErr w:type="spellEnd"/>
      <w:r w:rsidRPr="00DE6FA0">
        <w:rPr>
          <w:rFonts w:ascii="Times New Roman" w:hAnsi="Times New Roman" w:cs="Times New Roman"/>
          <w:color w:val="000000"/>
          <w:u w:val="single"/>
          <w:rtl/>
          <w:lang w:bidi="he-IL"/>
        </w:rPr>
        <w:t xml:space="preserve"> פטור ממנה לגמרי עבור אונסו ע"כ שפיר אין </w:t>
      </w:r>
      <w:proofErr w:type="spellStart"/>
      <w:r w:rsidRPr="00DE6FA0">
        <w:rPr>
          <w:rFonts w:ascii="Times New Roman" w:hAnsi="Times New Roman" w:cs="Times New Roman"/>
          <w:color w:val="000000"/>
          <w:u w:val="single"/>
          <w:rtl/>
          <w:lang w:bidi="he-IL"/>
        </w:rPr>
        <w:t>כופין</w:t>
      </w:r>
      <w:proofErr w:type="spellEnd"/>
      <w:r w:rsidRPr="00DE6FA0">
        <w:rPr>
          <w:rFonts w:ascii="Times New Roman" w:hAnsi="Times New Roman" w:cs="Times New Roman"/>
          <w:color w:val="000000"/>
          <w:u w:val="single"/>
          <w:rtl/>
          <w:lang w:bidi="he-IL"/>
        </w:rPr>
        <w:t xml:space="preserve"> את האדון לשחררו עבורה </w:t>
      </w:r>
      <w:proofErr w:type="spellStart"/>
      <w:r w:rsidRPr="00DE6FA0">
        <w:rPr>
          <w:rFonts w:ascii="Times New Roman" w:hAnsi="Times New Roman" w:cs="Times New Roman"/>
          <w:color w:val="000000"/>
          <w:u w:val="single"/>
          <w:rtl/>
          <w:lang w:bidi="he-IL"/>
        </w:rPr>
        <w:t>דהא</w:t>
      </w:r>
      <w:proofErr w:type="spellEnd"/>
      <w:r w:rsidRPr="00DE6FA0">
        <w:rPr>
          <w:rFonts w:ascii="Times New Roman" w:hAnsi="Times New Roman" w:cs="Times New Roman"/>
          <w:color w:val="000000"/>
          <w:u w:val="single"/>
          <w:rtl/>
          <w:lang w:bidi="he-IL"/>
        </w:rPr>
        <w:t xml:space="preserve"> אינו מחויב בה כלל ואין על האדון חיוב להביא את העבד לידי חיוב </w:t>
      </w:r>
      <w:proofErr w:type="spellStart"/>
      <w:r w:rsidRPr="00DE6FA0">
        <w:rPr>
          <w:rFonts w:ascii="Times New Roman" w:hAnsi="Times New Roman" w:cs="Times New Roman"/>
          <w:color w:val="000000"/>
          <w:u w:val="single"/>
          <w:rtl/>
          <w:lang w:bidi="he-IL"/>
        </w:rPr>
        <w:t>המצוה</w:t>
      </w:r>
      <w:proofErr w:type="spellEnd"/>
      <w:r w:rsidRPr="00DE6FA0">
        <w:rPr>
          <w:rFonts w:ascii="Times New Roman" w:hAnsi="Times New Roman" w:cs="Times New Roman"/>
          <w:color w:val="000000"/>
          <w:u w:val="single"/>
          <w:rtl/>
          <w:lang w:bidi="he-IL"/>
        </w:rPr>
        <w:t xml:space="preserve"> אבל בעשה </w:t>
      </w:r>
      <w:proofErr w:type="spellStart"/>
      <w:r w:rsidRPr="00DE6FA0">
        <w:rPr>
          <w:rFonts w:ascii="Times New Roman" w:hAnsi="Times New Roman" w:cs="Times New Roman"/>
          <w:color w:val="000000"/>
          <w:u w:val="single"/>
          <w:rtl/>
          <w:lang w:bidi="he-IL"/>
        </w:rPr>
        <w:t>דשבת</w:t>
      </w:r>
      <w:proofErr w:type="spellEnd"/>
      <w:r w:rsidRPr="00DE6FA0">
        <w:rPr>
          <w:rFonts w:ascii="Times New Roman" w:hAnsi="Times New Roman" w:cs="Times New Roman"/>
          <w:color w:val="000000"/>
          <w:u w:val="single"/>
          <w:rtl/>
          <w:lang w:bidi="he-IL"/>
        </w:rPr>
        <w:t xml:space="preserve"> </w:t>
      </w:r>
      <w:proofErr w:type="spellStart"/>
      <w:r w:rsidRPr="00DE6FA0">
        <w:rPr>
          <w:rFonts w:ascii="Times New Roman" w:hAnsi="Times New Roman" w:cs="Times New Roman"/>
          <w:color w:val="000000"/>
          <w:u w:val="single"/>
          <w:rtl/>
          <w:lang w:bidi="he-IL"/>
        </w:rPr>
        <w:t>דהעבד</w:t>
      </w:r>
      <w:proofErr w:type="spellEnd"/>
      <w:r w:rsidRPr="00DE6FA0">
        <w:rPr>
          <w:rFonts w:ascii="Times New Roman" w:hAnsi="Times New Roman" w:cs="Times New Roman"/>
          <w:color w:val="000000"/>
          <w:u w:val="single"/>
          <w:rtl/>
          <w:lang w:bidi="he-IL"/>
        </w:rPr>
        <w:t xml:space="preserve"> מחויב בה אלא שאין יכול לקיימה ע"כ שפיר </w:t>
      </w:r>
      <w:proofErr w:type="spellStart"/>
      <w:r w:rsidRPr="00DE6FA0">
        <w:rPr>
          <w:rFonts w:ascii="Times New Roman" w:hAnsi="Times New Roman" w:cs="Times New Roman"/>
          <w:color w:val="000000"/>
          <w:u w:val="single"/>
          <w:rtl/>
          <w:lang w:bidi="he-IL"/>
        </w:rPr>
        <w:t>כופין</w:t>
      </w:r>
      <w:proofErr w:type="spellEnd"/>
      <w:r w:rsidRPr="00DE6FA0">
        <w:rPr>
          <w:rFonts w:ascii="Times New Roman" w:hAnsi="Times New Roman" w:cs="Times New Roman"/>
          <w:color w:val="000000"/>
          <w:u w:val="single"/>
          <w:rtl/>
          <w:lang w:bidi="he-IL"/>
        </w:rPr>
        <w:t xml:space="preserve"> את האדון שישחררנו ויהי' ביכולתו לקיימה</w:t>
      </w:r>
      <w:r w:rsidRPr="006E508F">
        <w:rPr>
          <w:rFonts w:ascii="Times New Roman" w:hAnsi="Times New Roman" w:cs="Times New Roman"/>
          <w:color w:val="000000"/>
          <w:rtl/>
          <w:lang w:bidi="he-IL"/>
        </w:rPr>
        <w:t xml:space="preserve">: </w:t>
      </w:r>
    </w:p>
    <w:p w:rsidR="00B403E6" w:rsidRPr="00B403E6" w:rsidRDefault="00B403E6" w:rsidP="00B403E6">
      <w:pPr>
        <w:pStyle w:val="ListParagraph"/>
        <w:numPr>
          <w:ilvl w:val="0"/>
          <w:numId w:val="4"/>
        </w:numPr>
        <w:autoSpaceDE w:val="0"/>
        <w:autoSpaceDN w:val="0"/>
        <w:bidi/>
        <w:adjustRightInd w:val="0"/>
        <w:rPr>
          <w:rFonts w:ascii="Times New Roman" w:hAnsi="Times New Roman" w:cs="Times New Roman"/>
          <w:lang w:bidi="he-IL"/>
        </w:rPr>
      </w:pPr>
      <w:r w:rsidRPr="00B403E6">
        <w:rPr>
          <w:rFonts w:ascii="Times New Roman" w:hAnsi="Times New Roman" w:cs="Times New Roman"/>
          <w:b/>
          <w:bCs/>
          <w:color w:val="000000"/>
          <w:u w:val="single"/>
          <w:rtl/>
          <w:lang w:bidi="he-IL"/>
        </w:rPr>
        <w:lastRenderedPageBreak/>
        <w:t xml:space="preserve">שו"ת </w:t>
      </w:r>
      <w:proofErr w:type="spellStart"/>
      <w:r w:rsidRPr="00B403E6">
        <w:rPr>
          <w:rFonts w:ascii="Times New Roman" w:hAnsi="Times New Roman" w:cs="Times New Roman"/>
          <w:b/>
          <w:bCs/>
          <w:color w:val="000000"/>
          <w:u w:val="single"/>
          <w:rtl/>
          <w:lang w:bidi="he-IL"/>
        </w:rPr>
        <w:t>מהר"ח</w:t>
      </w:r>
      <w:proofErr w:type="spellEnd"/>
      <w:r w:rsidRPr="00B403E6">
        <w:rPr>
          <w:rFonts w:ascii="Times New Roman" w:hAnsi="Times New Roman" w:cs="Times New Roman"/>
          <w:b/>
          <w:bCs/>
          <w:color w:val="000000"/>
          <w:u w:val="single"/>
          <w:rtl/>
          <w:lang w:bidi="he-IL"/>
        </w:rPr>
        <w:t xml:space="preserve"> אור זרוע סימן יא</w:t>
      </w:r>
      <w:r w:rsidRPr="00B403E6">
        <w:rPr>
          <w:rFonts w:ascii="Times New Roman" w:hAnsi="Times New Roman" w:cs="Times New Roman"/>
          <w:lang w:bidi="he-IL"/>
        </w:rPr>
        <w:t xml:space="preserve"> </w:t>
      </w:r>
    </w:p>
    <w:p w:rsidR="00B403E6" w:rsidRPr="00B403E6" w:rsidRDefault="00B403E6" w:rsidP="00B403E6">
      <w:pPr>
        <w:autoSpaceDE w:val="0"/>
        <w:autoSpaceDN w:val="0"/>
        <w:bidi/>
        <w:adjustRightInd w:val="0"/>
        <w:rPr>
          <w:rFonts w:ascii="Times New Roman" w:hAnsi="Times New Roman" w:cs="Times New Roman"/>
          <w:color w:val="000000"/>
          <w:rtl/>
          <w:lang w:bidi="he-IL"/>
        </w:rPr>
      </w:pPr>
      <w:proofErr w:type="spellStart"/>
      <w:r w:rsidRPr="00B403E6">
        <w:rPr>
          <w:rFonts w:ascii="Times New Roman" w:hAnsi="Times New Roman" w:cs="Times New Roman"/>
          <w:color w:val="000000"/>
          <w:rtl/>
          <w:lang w:bidi="he-IL"/>
        </w:rPr>
        <w:t>ומענין</w:t>
      </w:r>
      <w:proofErr w:type="spellEnd"/>
      <w:r w:rsidRPr="00B403E6">
        <w:rPr>
          <w:rFonts w:ascii="Times New Roman" w:hAnsi="Times New Roman" w:cs="Times New Roman"/>
          <w:color w:val="000000"/>
          <w:rtl/>
          <w:lang w:bidi="he-IL"/>
        </w:rPr>
        <w:t xml:space="preserve"> המילה נראה </w:t>
      </w:r>
      <w:proofErr w:type="spellStart"/>
      <w:r w:rsidRPr="00B403E6">
        <w:rPr>
          <w:rFonts w:ascii="Times New Roman" w:hAnsi="Times New Roman" w:cs="Times New Roman"/>
          <w:color w:val="000000"/>
          <w:rtl/>
          <w:lang w:bidi="he-IL"/>
        </w:rPr>
        <w:t>דאין</w:t>
      </w:r>
      <w:proofErr w:type="spellEnd"/>
      <w:r w:rsidRPr="00B403E6">
        <w:rPr>
          <w:rFonts w:ascii="Times New Roman" w:hAnsi="Times New Roman" w:cs="Times New Roman"/>
          <w:color w:val="000000"/>
          <w:rtl/>
          <w:lang w:bidi="he-IL"/>
        </w:rPr>
        <w:t xml:space="preserve"> האב חייב למול בנו בידיו אלא לעסוק שיהא נימול. דומי' </w:t>
      </w:r>
      <w:proofErr w:type="spellStart"/>
      <w:r w:rsidRPr="00B403E6">
        <w:rPr>
          <w:rFonts w:ascii="Times New Roman" w:hAnsi="Times New Roman" w:cs="Times New Roman"/>
          <w:color w:val="000000"/>
          <w:rtl/>
          <w:lang w:bidi="he-IL"/>
        </w:rPr>
        <w:t>דכל</w:t>
      </w:r>
      <w:proofErr w:type="spellEnd"/>
      <w:r w:rsidRPr="00B403E6">
        <w:rPr>
          <w:rFonts w:ascii="Times New Roman" w:hAnsi="Times New Roman" w:cs="Times New Roman"/>
          <w:color w:val="000000"/>
          <w:rtl/>
          <w:lang w:bidi="he-IL"/>
        </w:rPr>
        <w:t xml:space="preserve"> הני </w:t>
      </w:r>
      <w:proofErr w:type="spellStart"/>
      <w:r w:rsidRPr="00B403E6">
        <w:rPr>
          <w:rFonts w:ascii="Times New Roman" w:hAnsi="Times New Roman" w:cs="Times New Roman"/>
          <w:color w:val="000000"/>
          <w:rtl/>
          <w:lang w:bidi="he-IL"/>
        </w:rPr>
        <w:t>דקחשיב</w:t>
      </w:r>
      <w:proofErr w:type="spellEnd"/>
      <w:r w:rsidRPr="00B403E6">
        <w:rPr>
          <w:rFonts w:ascii="Times New Roman" w:hAnsi="Times New Roman" w:cs="Times New Roman"/>
          <w:color w:val="000000"/>
          <w:rtl/>
          <w:lang w:bidi="he-IL"/>
        </w:rPr>
        <w:t xml:space="preserve"> התם, ללמדו תורה, ללמדו אומנות, להשיטו בנהר. וכי לא ישכור מלמד לבנו לתורה ולכל הני. או בסוכות, </w:t>
      </w:r>
      <w:proofErr w:type="spellStart"/>
      <w:r w:rsidRPr="00B403E6">
        <w:rPr>
          <w:rFonts w:ascii="Times New Roman" w:hAnsi="Times New Roman" w:cs="Times New Roman"/>
          <w:color w:val="000000"/>
          <w:rtl/>
          <w:lang w:bidi="he-IL"/>
        </w:rPr>
        <w:t>דכתיב</w:t>
      </w:r>
      <w:proofErr w:type="spellEnd"/>
      <w:r w:rsidRPr="00B403E6">
        <w:rPr>
          <w:rFonts w:ascii="Times New Roman" w:hAnsi="Times New Roman" w:cs="Times New Roman"/>
          <w:color w:val="000000"/>
          <w:rtl/>
          <w:lang w:bidi="he-IL"/>
        </w:rPr>
        <w:t xml:space="preserve"> חג הסוכות תעשה, </w:t>
      </w:r>
      <w:proofErr w:type="spellStart"/>
      <w:r w:rsidRPr="00B403E6">
        <w:rPr>
          <w:rFonts w:ascii="Times New Roman" w:hAnsi="Times New Roman" w:cs="Times New Roman"/>
          <w:color w:val="000000"/>
          <w:rtl/>
          <w:lang w:bidi="he-IL"/>
        </w:rPr>
        <w:t>ודרשינן</w:t>
      </w:r>
      <w:proofErr w:type="spellEnd"/>
      <w:r w:rsidRPr="00B403E6">
        <w:rPr>
          <w:rFonts w:ascii="Times New Roman" w:hAnsi="Times New Roman" w:cs="Times New Roman"/>
          <w:color w:val="000000"/>
          <w:rtl/>
          <w:lang w:bidi="he-IL"/>
        </w:rPr>
        <w:t xml:space="preserve"> תעשה ולא מן העשוי. א"כ ע"כ </w:t>
      </w:r>
      <w:proofErr w:type="spellStart"/>
      <w:r w:rsidRPr="00B403E6">
        <w:rPr>
          <w:rFonts w:ascii="Times New Roman" w:hAnsi="Times New Roman" w:cs="Times New Roman"/>
          <w:color w:val="000000"/>
          <w:rtl/>
          <w:lang w:bidi="he-IL"/>
        </w:rPr>
        <w:t>קאי</w:t>
      </w:r>
      <w:proofErr w:type="spellEnd"/>
      <w:r w:rsidRPr="00B403E6">
        <w:rPr>
          <w:rFonts w:ascii="Times New Roman" w:hAnsi="Times New Roman" w:cs="Times New Roman"/>
          <w:color w:val="000000"/>
          <w:rtl/>
          <w:lang w:bidi="he-IL"/>
        </w:rPr>
        <w:t xml:space="preserve"> תעשה </w:t>
      </w:r>
      <w:proofErr w:type="spellStart"/>
      <w:r w:rsidRPr="00B403E6">
        <w:rPr>
          <w:rFonts w:ascii="Times New Roman" w:hAnsi="Times New Roman" w:cs="Times New Roman"/>
          <w:color w:val="000000"/>
          <w:rtl/>
          <w:lang w:bidi="he-IL"/>
        </w:rPr>
        <w:t>אסוכה</w:t>
      </w:r>
      <w:proofErr w:type="spellEnd"/>
      <w:r w:rsidRPr="00B403E6">
        <w:rPr>
          <w:rFonts w:ascii="Times New Roman" w:hAnsi="Times New Roman" w:cs="Times New Roman"/>
          <w:color w:val="000000"/>
          <w:rtl/>
          <w:lang w:bidi="he-IL"/>
        </w:rPr>
        <w:t xml:space="preserve">, שחייב בעצמו לעשות סוכה, וכי לא יאמר לאחר לעשות סוכה, וכן גבי תפילין, וכי לא יקשרם לו אחר על ראשו וזרועו, וכן ציצית. אלא כל הני עיקר מצוותן אינו העשייה, אלא שהמילה חתומה בבשרו. וכן ישיבתו בסוכה, וכן תפילין </w:t>
      </w:r>
      <w:proofErr w:type="spellStart"/>
      <w:r w:rsidRPr="00B403E6">
        <w:rPr>
          <w:rFonts w:ascii="Times New Roman" w:hAnsi="Times New Roman" w:cs="Times New Roman"/>
          <w:color w:val="000000"/>
          <w:rtl/>
          <w:lang w:bidi="he-IL"/>
        </w:rPr>
        <w:t>המונחין</w:t>
      </w:r>
      <w:proofErr w:type="spellEnd"/>
      <w:r w:rsidRPr="00B403E6">
        <w:rPr>
          <w:rFonts w:ascii="Times New Roman" w:hAnsi="Times New Roman" w:cs="Times New Roman"/>
          <w:color w:val="000000"/>
          <w:rtl/>
          <w:lang w:bidi="he-IL"/>
        </w:rPr>
        <w:t xml:space="preserve"> בראשו ובזרועו, ומילה גם היא עיקר </w:t>
      </w:r>
      <w:proofErr w:type="spellStart"/>
      <w:r w:rsidRPr="00B403E6">
        <w:rPr>
          <w:rFonts w:ascii="Times New Roman" w:hAnsi="Times New Roman" w:cs="Times New Roman"/>
          <w:color w:val="000000"/>
          <w:rtl/>
          <w:lang w:bidi="he-IL"/>
        </w:rPr>
        <w:t>מצותה</w:t>
      </w:r>
      <w:proofErr w:type="spellEnd"/>
      <w:r w:rsidRPr="00B403E6">
        <w:rPr>
          <w:rFonts w:ascii="Times New Roman" w:hAnsi="Times New Roman" w:cs="Times New Roman"/>
          <w:color w:val="000000"/>
          <w:rtl/>
          <w:lang w:bidi="he-IL"/>
        </w:rPr>
        <w:t xml:space="preserve"> כן, </w:t>
      </w:r>
      <w:proofErr w:type="spellStart"/>
      <w:r w:rsidRPr="00B403E6">
        <w:rPr>
          <w:rFonts w:ascii="Times New Roman" w:hAnsi="Times New Roman" w:cs="Times New Roman"/>
          <w:color w:val="000000"/>
          <w:rtl/>
          <w:lang w:bidi="he-IL"/>
        </w:rPr>
        <w:t>שאל"כ</w:t>
      </w:r>
      <w:proofErr w:type="spellEnd"/>
      <w:r w:rsidRPr="00B403E6">
        <w:rPr>
          <w:rFonts w:ascii="Times New Roman" w:hAnsi="Times New Roman" w:cs="Times New Roman"/>
          <w:color w:val="000000"/>
          <w:rtl/>
          <w:lang w:bidi="he-IL"/>
        </w:rPr>
        <w:t xml:space="preserve"> דוד המלך ע"ה שהיה מצטער כשנכנס למרחץ וראה עצמו ערום בלא מצוה, נזכר על המילה. ואם לא היה מצות המילה אלא העשייה, למה שמח עליה יותר מראשו וזרועו וכל גופו, שקיים בהם מצות תפילין, וציצית, וכמה מצות, אלא מילה היא מצוה בכל עת, כתפילין </w:t>
      </w:r>
      <w:proofErr w:type="spellStart"/>
      <w:r w:rsidRPr="00B403E6">
        <w:rPr>
          <w:rFonts w:ascii="Times New Roman" w:hAnsi="Times New Roman" w:cs="Times New Roman"/>
          <w:color w:val="000000"/>
          <w:rtl/>
          <w:lang w:bidi="he-IL"/>
        </w:rPr>
        <w:t>המונחין</w:t>
      </w:r>
      <w:proofErr w:type="spellEnd"/>
      <w:r w:rsidRPr="00B403E6">
        <w:rPr>
          <w:rFonts w:ascii="Times New Roman" w:hAnsi="Times New Roman" w:cs="Times New Roman"/>
          <w:color w:val="000000"/>
          <w:rtl/>
          <w:lang w:bidi="he-IL"/>
        </w:rPr>
        <w:t xml:space="preserve"> בראשו וציצית בבגדו. ובמקומו של ר' אליעז' היו </w:t>
      </w:r>
      <w:proofErr w:type="spellStart"/>
      <w:r w:rsidRPr="00B403E6">
        <w:rPr>
          <w:rFonts w:ascii="Times New Roman" w:hAnsi="Times New Roman" w:cs="Times New Roman"/>
          <w:color w:val="000000"/>
          <w:rtl/>
          <w:lang w:bidi="he-IL"/>
        </w:rPr>
        <w:t>כורתין</w:t>
      </w:r>
      <w:proofErr w:type="spellEnd"/>
      <w:r w:rsidRPr="00B403E6">
        <w:rPr>
          <w:rFonts w:ascii="Times New Roman" w:hAnsi="Times New Roman" w:cs="Times New Roman"/>
          <w:color w:val="000000"/>
          <w:rtl/>
          <w:lang w:bidi="he-IL"/>
        </w:rPr>
        <w:t xml:space="preserve"> עצים לעשות </w:t>
      </w:r>
      <w:proofErr w:type="spellStart"/>
      <w:r w:rsidRPr="00B403E6">
        <w:rPr>
          <w:rFonts w:ascii="Times New Roman" w:hAnsi="Times New Roman" w:cs="Times New Roman"/>
          <w:color w:val="000000"/>
          <w:rtl/>
          <w:lang w:bidi="he-IL"/>
        </w:rPr>
        <w:t>פחמין</w:t>
      </w:r>
      <w:proofErr w:type="spellEnd"/>
      <w:r w:rsidRPr="00B403E6">
        <w:rPr>
          <w:rFonts w:ascii="Times New Roman" w:hAnsi="Times New Roman" w:cs="Times New Roman"/>
          <w:color w:val="000000"/>
          <w:rtl/>
          <w:lang w:bidi="he-IL"/>
        </w:rPr>
        <w:t xml:space="preserve"> לעשות </w:t>
      </w:r>
      <w:proofErr w:type="spellStart"/>
      <w:r w:rsidRPr="00B403E6">
        <w:rPr>
          <w:rFonts w:ascii="Times New Roman" w:hAnsi="Times New Roman" w:cs="Times New Roman"/>
          <w:color w:val="000000"/>
          <w:rtl/>
          <w:lang w:bidi="he-IL"/>
        </w:rPr>
        <w:t>איזמל</w:t>
      </w:r>
      <w:proofErr w:type="spellEnd"/>
      <w:r w:rsidRPr="00B403E6">
        <w:rPr>
          <w:rFonts w:ascii="Times New Roman" w:hAnsi="Times New Roman" w:cs="Times New Roman"/>
          <w:color w:val="000000"/>
          <w:rtl/>
          <w:lang w:bidi="he-IL"/>
        </w:rPr>
        <w:t xml:space="preserve"> בשבת, וכי כל זה אבי הבן בעצמו עשה ולא אחר. ועוד אם האב בעצמו חייב </w:t>
      </w:r>
      <w:proofErr w:type="spellStart"/>
      <w:r w:rsidRPr="00B403E6">
        <w:rPr>
          <w:rFonts w:ascii="Times New Roman" w:hAnsi="Times New Roman" w:cs="Times New Roman"/>
          <w:color w:val="000000"/>
          <w:rtl/>
          <w:lang w:bidi="he-IL"/>
        </w:rPr>
        <w:t>למולו</w:t>
      </w:r>
      <w:proofErr w:type="spellEnd"/>
      <w:r w:rsidRPr="00B403E6">
        <w:rPr>
          <w:rFonts w:ascii="Times New Roman" w:hAnsi="Times New Roman" w:cs="Times New Roman"/>
          <w:color w:val="000000"/>
          <w:rtl/>
          <w:lang w:bidi="he-IL"/>
        </w:rPr>
        <w:t xml:space="preserve">, או הוא או שלוחו </w:t>
      </w:r>
      <w:proofErr w:type="spellStart"/>
      <w:r w:rsidRPr="00B403E6">
        <w:rPr>
          <w:rFonts w:ascii="Times New Roman" w:hAnsi="Times New Roman" w:cs="Times New Roman"/>
          <w:color w:val="000000"/>
          <w:rtl/>
          <w:lang w:bidi="he-IL"/>
        </w:rPr>
        <w:t>דוקא</w:t>
      </w:r>
      <w:proofErr w:type="spellEnd"/>
      <w:r w:rsidRPr="00B403E6">
        <w:rPr>
          <w:rFonts w:ascii="Times New Roman" w:hAnsi="Times New Roman" w:cs="Times New Roman"/>
          <w:color w:val="000000"/>
          <w:rtl/>
          <w:lang w:bidi="he-IL"/>
        </w:rPr>
        <w:t xml:space="preserve">, א"כ אם מל אותו אחר בלא רשות האב שאינו חפץ בשליחותו אינו מהול, ויצטרך להטיף ממנו דם ברית. כמו </w:t>
      </w:r>
      <w:proofErr w:type="spellStart"/>
      <w:r w:rsidRPr="00B403E6">
        <w:rPr>
          <w:rFonts w:ascii="Times New Roman" w:hAnsi="Times New Roman" w:cs="Times New Roman"/>
          <w:color w:val="000000"/>
          <w:rtl/>
          <w:lang w:bidi="he-IL"/>
        </w:rPr>
        <w:t>דהאומר</w:t>
      </w:r>
      <w:proofErr w:type="spellEnd"/>
      <w:r w:rsidRPr="00B403E6">
        <w:rPr>
          <w:rFonts w:ascii="Times New Roman" w:hAnsi="Times New Roman" w:cs="Times New Roman"/>
          <w:color w:val="000000"/>
          <w:rtl/>
          <w:lang w:bidi="he-IL"/>
        </w:rPr>
        <w:t xml:space="preserve"> </w:t>
      </w:r>
      <w:proofErr w:type="spellStart"/>
      <w:r w:rsidRPr="00B403E6">
        <w:rPr>
          <w:rFonts w:ascii="Times New Roman" w:hAnsi="Times New Roman" w:cs="Times New Roman"/>
          <w:color w:val="000000"/>
          <w:rtl/>
          <w:lang w:bidi="he-IL"/>
        </w:rPr>
        <w:t>לשלוחו</w:t>
      </w:r>
      <w:proofErr w:type="spellEnd"/>
      <w:r w:rsidRPr="00B403E6">
        <w:rPr>
          <w:rFonts w:ascii="Times New Roman" w:hAnsi="Times New Roman" w:cs="Times New Roman"/>
          <w:color w:val="000000"/>
          <w:rtl/>
          <w:lang w:bidi="he-IL"/>
        </w:rPr>
        <w:t xml:space="preserve"> צא ותרום, והלך ומצאו תרום, </w:t>
      </w:r>
      <w:proofErr w:type="spellStart"/>
      <w:r w:rsidRPr="00B403E6">
        <w:rPr>
          <w:rFonts w:ascii="Times New Roman" w:hAnsi="Times New Roman" w:cs="Times New Roman"/>
          <w:color w:val="000000"/>
          <w:rtl/>
          <w:lang w:bidi="he-IL"/>
        </w:rPr>
        <w:t>דאמר</w:t>
      </w:r>
      <w:proofErr w:type="spellEnd"/>
      <w:r w:rsidRPr="00B403E6">
        <w:rPr>
          <w:rFonts w:ascii="Times New Roman" w:hAnsi="Times New Roman" w:cs="Times New Roman"/>
          <w:color w:val="000000"/>
          <w:rtl/>
          <w:lang w:bidi="he-IL"/>
        </w:rPr>
        <w:t xml:space="preserve"> דילמא </w:t>
      </w:r>
      <w:proofErr w:type="spellStart"/>
      <w:r w:rsidRPr="00B403E6">
        <w:rPr>
          <w:rFonts w:ascii="Times New Roman" w:hAnsi="Times New Roman" w:cs="Times New Roman"/>
          <w:color w:val="000000"/>
          <w:rtl/>
          <w:lang w:bidi="he-IL"/>
        </w:rPr>
        <w:t>אינש</w:t>
      </w:r>
      <w:proofErr w:type="spellEnd"/>
      <w:r w:rsidRPr="00B403E6">
        <w:rPr>
          <w:rFonts w:ascii="Times New Roman" w:hAnsi="Times New Roman" w:cs="Times New Roman"/>
          <w:color w:val="000000"/>
          <w:rtl/>
          <w:lang w:bidi="he-IL"/>
        </w:rPr>
        <w:t xml:space="preserve"> </w:t>
      </w:r>
      <w:proofErr w:type="spellStart"/>
      <w:r w:rsidRPr="00B403E6">
        <w:rPr>
          <w:rFonts w:ascii="Times New Roman" w:hAnsi="Times New Roman" w:cs="Times New Roman"/>
          <w:color w:val="000000"/>
          <w:rtl/>
          <w:lang w:bidi="he-IL"/>
        </w:rPr>
        <w:t>אחרינא</w:t>
      </w:r>
      <w:proofErr w:type="spellEnd"/>
      <w:r w:rsidRPr="00B403E6">
        <w:rPr>
          <w:rFonts w:ascii="Times New Roman" w:hAnsi="Times New Roman" w:cs="Times New Roman"/>
          <w:color w:val="000000"/>
          <w:rtl/>
          <w:lang w:bidi="he-IL"/>
        </w:rPr>
        <w:t xml:space="preserve"> שמע ואזל ותרם, ורחמנא אמר מה אתם לדעתכם וכו' (חולין ד' י"ב). אלא וודאי אין האב חייב למול בידו, אלא שיתעסק שיהא בנו נימול, ואין להאריך.</w:t>
      </w:r>
    </w:p>
    <w:p w:rsidR="007C4A42" w:rsidRDefault="007C4A42" w:rsidP="007C4A42">
      <w:pPr>
        <w:bidi/>
        <w:rPr>
          <w:rtl/>
          <w:lang w:bidi="he-IL"/>
        </w:rPr>
      </w:pPr>
    </w:p>
    <w:p w:rsidR="00B403E6" w:rsidRPr="00B403E6" w:rsidRDefault="00B403E6" w:rsidP="00B403E6">
      <w:pPr>
        <w:pStyle w:val="ListParagraph"/>
        <w:numPr>
          <w:ilvl w:val="0"/>
          <w:numId w:val="4"/>
        </w:numPr>
        <w:bidi/>
        <w:rPr>
          <w:lang w:bidi="he-IL"/>
        </w:rPr>
      </w:pPr>
      <w:r>
        <w:rPr>
          <w:rFonts w:hint="cs"/>
          <w:b/>
          <w:bCs/>
          <w:u w:val="single"/>
          <w:rtl/>
          <w:lang w:bidi="he-IL"/>
        </w:rPr>
        <w:t xml:space="preserve">תוספות ד"ה </w:t>
      </w:r>
      <w:proofErr w:type="spellStart"/>
      <w:r>
        <w:rPr>
          <w:rFonts w:hint="cs"/>
          <w:b/>
          <w:bCs/>
          <w:u w:val="single"/>
          <w:rtl/>
          <w:lang w:bidi="he-IL"/>
        </w:rPr>
        <w:t>לישא</w:t>
      </w:r>
      <w:proofErr w:type="spellEnd"/>
      <w:r>
        <w:rPr>
          <w:rFonts w:hint="cs"/>
          <w:b/>
          <w:bCs/>
          <w:u w:val="single"/>
          <w:rtl/>
          <w:lang w:bidi="he-IL"/>
        </w:rPr>
        <w:t xml:space="preserve"> שפחה (בתירוץ הראשון)</w:t>
      </w:r>
    </w:p>
    <w:p w:rsidR="00B403E6" w:rsidRDefault="00B403E6" w:rsidP="00B403E6">
      <w:pPr>
        <w:pStyle w:val="ListParagraph"/>
        <w:bidi/>
        <w:rPr>
          <w:rtl/>
          <w:lang w:bidi="he-IL"/>
        </w:rPr>
      </w:pPr>
    </w:p>
    <w:p w:rsidR="00B403E6" w:rsidRPr="00B403E6" w:rsidRDefault="00B403E6" w:rsidP="00B403E6">
      <w:pPr>
        <w:pStyle w:val="ListParagraph"/>
        <w:bidi/>
        <w:rPr>
          <w:lang w:bidi="he-IL"/>
        </w:rPr>
      </w:pPr>
      <w:bookmarkStart w:id="0" w:name="_GoBack"/>
      <w:bookmarkEnd w:id="0"/>
    </w:p>
    <w:sectPr w:rsidR="00B403E6" w:rsidRPr="00B403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4BE" w:rsidRDefault="00BE24BE" w:rsidP="00B70EFC">
      <w:r>
        <w:separator/>
      </w:r>
    </w:p>
  </w:endnote>
  <w:endnote w:type="continuationSeparator" w:id="0">
    <w:p w:rsidR="00BE24BE" w:rsidRDefault="00BE24BE" w:rsidP="00B7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4BE" w:rsidRDefault="00BE24BE" w:rsidP="00B70EFC">
      <w:r>
        <w:separator/>
      </w:r>
    </w:p>
  </w:footnote>
  <w:footnote w:type="continuationSeparator" w:id="0">
    <w:p w:rsidR="00BE24BE" w:rsidRDefault="00BE24BE" w:rsidP="00B7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FC" w:rsidRDefault="00B70EFC">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260"/>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E267F"/>
    <w:multiLevelType w:val="hybridMultilevel"/>
    <w:tmpl w:val="DD047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244EB"/>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8643E"/>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39"/>
    <w:rsid w:val="00034F52"/>
    <w:rsid w:val="000C093C"/>
    <w:rsid w:val="00253B7B"/>
    <w:rsid w:val="002E5F39"/>
    <w:rsid w:val="003337DC"/>
    <w:rsid w:val="0037185F"/>
    <w:rsid w:val="003953DF"/>
    <w:rsid w:val="00406B92"/>
    <w:rsid w:val="004C00F6"/>
    <w:rsid w:val="007C4A42"/>
    <w:rsid w:val="00881220"/>
    <w:rsid w:val="0090361F"/>
    <w:rsid w:val="009153DF"/>
    <w:rsid w:val="009625DE"/>
    <w:rsid w:val="00A31B1C"/>
    <w:rsid w:val="00B403E6"/>
    <w:rsid w:val="00B56DA9"/>
    <w:rsid w:val="00B70EFC"/>
    <w:rsid w:val="00B745FF"/>
    <w:rsid w:val="00BE24BE"/>
    <w:rsid w:val="00DE6FA0"/>
    <w:rsid w:val="00EA38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9ACC3-4F9E-4E98-BD0F-BC73BD50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E"/>
    <w:pPr>
      <w:ind w:left="720"/>
      <w:contextualSpacing/>
    </w:pPr>
  </w:style>
  <w:style w:type="paragraph" w:styleId="Header">
    <w:name w:val="header"/>
    <w:basedOn w:val="Normal"/>
    <w:link w:val="HeaderChar"/>
    <w:uiPriority w:val="99"/>
    <w:unhideWhenUsed/>
    <w:rsid w:val="00B70EFC"/>
    <w:pPr>
      <w:tabs>
        <w:tab w:val="center" w:pos="4680"/>
        <w:tab w:val="right" w:pos="9360"/>
      </w:tabs>
    </w:pPr>
  </w:style>
  <w:style w:type="character" w:customStyle="1" w:styleId="HeaderChar">
    <w:name w:val="Header Char"/>
    <w:basedOn w:val="DefaultParagraphFont"/>
    <w:link w:val="Header"/>
    <w:uiPriority w:val="99"/>
    <w:rsid w:val="00B70EFC"/>
  </w:style>
  <w:style w:type="paragraph" w:styleId="Footer">
    <w:name w:val="footer"/>
    <w:basedOn w:val="Normal"/>
    <w:link w:val="FooterChar"/>
    <w:uiPriority w:val="99"/>
    <w:unhideWhenUsed/>
    <w:rsid w:val="00B70EFC"/>
    <w:pPr>
      <w:tabs>
        <w:tab w:val="center" w:pos="4680"/>
        <w:tab w:val="right" w:pos="9360"/>
      </w:tabs>
    </w:pPr>
  </w:style>
  <w:style w:type="character" w:customStyle="1" w:styleId="FooterChar">
    <w:name w:val="Footer Char"/>
    <w:basedOn w:val="DefaultParagraphFont"/>
    <w:link w:val="Footer"/>
    <w:uiPriority w:val="99"/>
    <w:rsid w:val="00B7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מסכת חגיגה</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מסכת חגיגה</dc:title>
  <dc:subject/>
  <dc:creator>YB</dc:creator>
  <cp:keywords/>
  <dc:description/>
  <cp:lastModifiedBy>YB</cp:lastModifiedBy>
  <cp:revision>4</cp:revision>
  <dcterms:created xsi:type="dcterms:W3CDTF">2019-07-01T15:12:00Z</dcterms:created>
  <dcterms:modified xsi:type="dcterms:W3CDTF">2019-07-03T14:51:00Z</dcterms:modified>
</cp:coreProperties>
</file>