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Default="002E5F39" w:rsidP="00B70EFC">
      <w:pPr>
        <w:bidi/>
        <w:jc w:val="center"/>
        <w:rPr>
          <w:rFonts w:ascii="Times New Roman" w:hAnsi="Times New Roman" w:cs="Times New Roman"/>
          <w:color w:val="000000"/>
          <w:lang w:bidi="he-IL"/>
        </w:rPr>
      </w:pPr>
    </w:p>
    <w:p w:rsidR="00B70EFC" w:rsidRDefault="003E5E7E" w:rsidP="00B70EFC">
      <w:pPr>
        <w:bidi/>
        <w:jc w:val="center"/>
        <w:rPr>
          <w:rFonts w:ascii="Times New Roman" w:hAnsi="Times New Roman" w:cs="Times New Roman"/>
          <w:b/>
          <w:bCs/>
          <w:color w:val="000000"/>
          <w:sz w:val="32"/>
          <w:szCs w:val="32"/>
          <w:u w:val="single"/>
          <w:rtl/>
          <w:lang w:bidi="he-IL"/>
        </w:rPr>
      </w:pPr>
      <w:r>
        <w:rPr>
          <w:rFonts w:ascii="Times New Roman" w:hAnsi="Times New Roman" w:cs="Times New Roman" w:hint="cs"/>
          <w:b/>
          <w:bCs/>
          <w:color w:val="000000"/>
          <w:sz w:val="32"/>
          <w:szCs w:val="32"/>
          <w:u w:val="single"/>
          <w:rtl/>
          <w:lang w:bidi="he-IL"/>
        </w:rPr>
        <w:t>שעור ב</w:t>
      </w:r>
      <w:r w:rsidR="00B70EFC">
        <w:rPr>
          <w:rFonts w:ascii="Times New Roman" w:hAnsi="Times New Roman" w:cs="Times New Roman" w:hint="cs"/>
          <w:b/>
          <w:bCs/>
          <w:color w:val="000000"/>
          <w:sz w:val="32"/>
          <w:szCs w:val="32"/>
          <w:u w:val="single"/>
          <w:rtl/>
          <w:lang w:bidi="he-IL"/>
        </w:rPr>
        <w:t>'</w:t>
      </w:r>
    </w:p>
    <w:p w:rsidR="00B70EFC" w:rsidRDefault="003E5E7E" w:rsidP="00B70EFC">
      <w:pPr>
        <w:bidi/>
        <w:jc w:val="center"/>
        <w:rPr>
          <w:rFonts w:ascii="Times New Roman" w:hAnsi="Times New Roman" w:cs="Times New Roman"/>
          <w:b/>
          <w:bCs/>
          <w:color w:val="000000"/>
          <w:sz w:val="28"/>
          <w:szCs w:val="28"/>
          <w:rtl/>
          <w:lang w:bidi="he-IL"/>
        </w:rPr>
      </w:pPr>
      <w:proofErr w:type="spellStart"/>
      <w:r>
        <w:rPr>
          <w:rFonts w:ascii="Times New Roman" w:hAnsi="Times New Roman" w:cs="Times New Roman" w:hint="cs"/>
          <w:b/>
          <w:bCs/>
          <w:color w:val="000000"/>
          <w:sz w:val="28"/>
          <w:szCs w:val="28"/>
          <w:rtl/>
          <w:lang w:bidi="he-IL"/>
        </w:rPr>
        <w:t>בענין</w:t>
      </w:r>
      <w:proofErr w:type="spellEnd"/>
      <w:r>
        <w:rPr>
          <w:rFonts w:ascii="Times New Roman" w:hAnsi="Times New Roman" w:cs="Times New Roman" w:hint="cs"/>
          <w:b/>
          <w:bCs/>
          <w:color w:val="000000"/>
          <w:sz w:val="28"/>
          <w:szCs w:val="28"/>
          <w:rtl/>
          <w:lang w:bidi="he-IL"/>
        </w:rPr>
        <w:t xml:space="preserve"> נדחה ביום ראשון</w:t>
      </w:r>
    </w:p>
    <w:p w:rsidR="00B70EFC" w:rsidRPr="00B70EFC" w:rsidRDefault="00B70EFC" w:rsidP="000E188B">
      <w:pPr>
        <w:bidi/>
        <w:jc w:val="both"/>
        <w:rPr>
          <w:rFonts w:ascii="Times New Roman" w:hAnsi="Times New Roman" w:cs="Times New Roman"/>
          <w:b/>
          <w:bCs/>
          <w:color w:val="000000"/>
          <w:sz w:val="28"/>
          <w:szCs w:val="28"/>
          <w:rtl/>
          <w:lang w:bidi="he-IL"/>
        </w:rPr>
      </w:pPr>
    </w:p>
    <w:p w:rsidR="009625DE" w:rsidRDefault="009625DE" w:rsidP="000E188B">
      <w:pPr>
        <w:pStyle w:val="ListParagraph"/>
        <w:numPr>
          <w:ilvl w:val="0"/>
          <w:numId w:val="1"/>
        </w:numPr>
        <w:autoSpaceDE w:val="0"/>
        <w:autoSpaceDN w:val="0"/>
        <w:bidi/>
        <w:adjustRightInd w:val="0"/>
        <w:jc w:val="both"/>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 xml:space="preserve">משנה </w:t>
      </w:r>
      <w:r w:rsidR="003E5E7E">
        <w:rPr>
          <w:rFonts w:ascii="Times New Roman" w:hAnsi="Times New Roman" w:cs="Times New Roman" w:hint="cs"/>
          <w:b/>
          <w:bCs/>
          <w:color w:val="000000"/>
          <w:u w:val="single"/>
          <w:rtl/>
          <w:lang w:bidi="he-IL"/>
        </w:rPr>
        <w:t xml:space="preserve">וגמרא </w:t>
      </w:r>
      <w:r>
        <w:rPr>
          <w:rFonts w:ascii="Times New Roman" w:hAnsi="Times New Roman" w:cs="Times New Roman" w:hint="cs"/>
          <w:b/>
          <w:bCs/>
          <w:color w:val="000000"/>
          <w:u w:val="single"/>
          <w:rtl/>
          <w:lang w:bidi="he-IL"/>
        </w:rPr>
        <w:t>מסכת חגיגה דף ב.</w:t>
      </w:r>
    </w:p>
    <w:p w:rsidR="000C093C" w:rsidRDefault="000C093C" w:rsidP="000E188B">
      <w:pPr>
        <w:pStyle w:val="ListParagraph"/>
        <w:autoSpaceDE w:val="0"/>
        <w:autoSpaceDN w:val="0"/>
        <w:bidi/>
        <w:adjustRightInd w:val="0"/>
        <w:jc w:val="both"/>
        <w:rPr>
          <w:rFonts w:ascii="Times New Roman" w:hAnsi="Times New Roman" w:cs="Times New Roman"/>
          <w:b/>
          <w:bCs/>
          <w:color w:val="000000"/>
          <w:u w:val="single"/>
          <w:lang w:bidi="he-IL"/>
        </w:rPr>
      </w:pPr>
    </w:p>
    <w:p w:rsidR="009625DE" w:rsidRDefault="009625DE" w:rsidP="000E188B">
      <w:pPr>
        <w:pStyle w:val="ListParagraph"/>
        <w:numPr>
          <w:ilvl w:val="0"/>
          <w:numId w:val="1"/>
        </w:numPr>
        <w:autoSpaceDE w:val="0"/>
        <w:autoSpaceDN w:val="0"/>
        <w:bidi/>
        <w:adjustRightInd w:val="0"/>
        <w:jc w:val="both"/>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 xml:space="preserve">רש"י ד"ה </w:t>
      </w:r>
      <w:proofErr w:type="spellStart"/>
      <w:r w:rsidR="003E5E7E">
        <w:rPr>
          <w:rFonts w:ascii="Times New Roman" w:hAnsi="Times New Roman" w:cs="Times New Roman" w:hint="cs"/>
          <w:b/>
          <w:bCs/>
          <w:color w:val="000000"/>
          <w:u w:val="single"/>
          <w:rtl/>
          <w:lang w:bidi="he-IL"/>
        </w:rPr>
        <w:t>הניחא</w:t>
      </w:r>
      <w:proofErr w:type="spellEnd"/>
      <w:r w:rsidR="003E5E7E">
        <w:rPr>
          <w:rFonts w:ascii="Times New Roman" w:hAnsi="Times New Roman" w:cs="Times New Roman" w:hint="cs"/>
          <w:b/>
          <w:bCs/>
          <w:color w:val="000000"/>
          <w:u w:val="single"/>
          <w:rtl/>
          <w:lang w:bidi="he-IL"/>
        </w:rPr>
        <w:t xml:space="preserve"> </w:t>
      </w:r>
      <w:r w:rsidR="003E5E7E">
        <w:rPr>
          <w:rFonts w:ascii="Times New Roman" w:hAnsi="Times New Roman" w:cs="Times New Roman"/>
          <w:b/>
          <w:bCs/>
          <w:color w:val="000000"/>
          <w:u w:val="single"/>
          <w:rtl/>
          <w:lang w:bidi="he-IL"/>
        </w:rPr>
        <w:t>–</w:t>
      </w:r>
      <w:r w:rsidR="003E5E7E">
        <w:rPr>
          <w:rFonts w:ascii="Times New Roman" w:hAnsi="Times New Roman" w:cs="Times New Roman" w:hint="cs"/>
          <w:b/>
          <w:bCs/>
          <w:color w:val="000000"/>
          <w:u w:val="single"/>
          <w:rtl/>
          <w:lang w:bidi="he-IL"/>
        </w:rPr>
        <w:t xml:space="preserve"> ד"ה ואם לא יביא</w:t>
      </w:r>
    </w:p>
    <w:p w:rsidR="000C093C" w:rsidRDefault="000C093C" w:rsidP="000E188B">
      <w:pPr>
        <w:pStyle w:val="ListParagraph"/>
        <w:autoSpaceDE w:val="0"/>
        <w:autoSpaceDN w:val="0"/>
        <w:bidi/>
        <w:adjustRightInd w:val="0"/>
        <w:jc w:val="both"/>
        <w:rPr>
          <w:rFonts w:ascii="Times New Roman" w:hAnsi="Times New Roman" w:cs="Times New Roman"/>
          <w:b/>
          <w:bCs/>
          <w:color w:val="000000"/>
          <w:u w:val="single"/>
          <w:lang w:bidi="he-IL"/>
        </w:rPr>
      </w:pPr>
    </w:p>
    <w:p w:rsidR="009625DE" w:rsidRDefault="009625DE" w:rsidP="000E188B">
      <w:pPr>
        <w:pStyle w:val="ListParagraph"/>
        <w:numPr>
          <w:ilvl w:val="0"/>
          <w:numId w:val="1"/>
        </w:numPr>
        <w:autoSpaceDE w:val="0"/>
        <w:autoSpaceDN w:val="0"/>
        <w:bidi/>
        <w:adjustRightInd w:val="0"/>
        <w:jc w:val="both"/>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 xml:space="preserve">תוספות ד"ה </w:t>
      </w:r>
      <w:r w:rsidR="003E5E7E">
        <w:rPr>
          <w:rFonts w:ascii="Times New Roman" w:hAnsi="Times New Roman" w:cs="Times New Roman" w:hint="cs"/>
          <w:b/>
          <w:bCs/>
          <w:color w:val="000000"/>
          <w:u w:val="single"/>
          <w:rtl/>
          <w:lang w:bidi="he-IL"/>
        </w:rPr>
        <w:t>איזהו קטן</w:t>
      </w:r>
    </w:p>
    <w:p w:rsidR="000C093C" w:rsidRDefault="000C093C" w:rsidP="000E188B">
      <w:pPr>
        <w:pStyle w:val="ListParagraph"/>
        <w:autoSpaceDE w:val="0"/>
        <w:autoSpaceDN w:val="0"/>
        <w:bidi/>
        <w:adjustRightInd w:val="0"/>
        <w:jc w:val="both"/>
        <w:rPr>
          <w:rFonts w:ascii="Times New Roman" w:hAnsi="Times New Roman" w:cs="Times New Roman"/>
          <w:b/>
          <w:bCs/>
          <w:color w:val="000000"/>
          <w:u w:val="single"/>
          <w:lang w:bidi="he-IL"/>
        </w:rPr>
      </w:pPr>
    </w:p>
    <w:p w:rsidR="003E5E7E" w:rsidRPr="003E5E7E" w:rsidRDefault="003E5E7E" w:rsidP="000E188B">
      <w:pPr>
        <w:pStyle w:val="ListParagraph"/>
        <w:numPr>
          <w:ilvl w:val="0"/>
          <w:numId w:val="1"/>
        </w:numPr>
        <w:autoSpaceDE w:val="0"/>
        <w:autoSpaceDN w:val="0"/>
        <w:bidi/>
        <w:adjustRightInd w:val="0"/>
        <w:jc w:val="both"/>
        <w:rPr>
          <w:lang w:bidi="he-IL"/>
        </w:rPr>
      </w:pPr>
      <w:r w:rsidRPr="003E5E7E">
        <w:rPr>
          <w:bCs/>
          <w:color w:val="000000"/>
          <w:u w:val="single"/>
          <w:rtl/>
          <w:lang w:bidi="he-IL"/>
        </w:rPr>
        <w:t>רמב"ם הלכות חגיגה פרק א הלכה ד</w:t>
      </w:r>
      <w:r w:rsidRPr="003E5E7E">
        <w:rPr>
          <w:color w:val="000000"/>
          <w:rtl/>
          <w:lang w:bidi="he-IL"/>
        </w:rPr>
        <w:t xml:space="preserve"> </w:t>
      </w:r>
    </w:p>
    <w:p w:rsidR="000C093C" w:rsidRDefault="003E5E7E" w:rsidP="000E188B">
      <w:pPr>
        <w:pStyle w:val="ListParagraph"/>
        <w:autoSpaceDE w:val="0"/>
        <w:autoSpaceDN w:val="0"/>
        <w:bidi/>
        <w:adjustRightInd w:val="0"/>
        <w:ind w:left="90"/>
        <w:jc w:val="both"/>
        <w:rPr>
          <w:color w:val="000000"/>
          <w:rtl/>
          <w:lang w:bidi="he-IL"/>
        </w:rPr>
      </w:pPr>
      <w:r w:rsidRPr="003E5E7E">
        <w:rPr>
          <w:color w:val="000000"/>
          <w:rtl/>
          <w:lang w:bidi="he-IL"/>
        </w:rPr>
        <w:t xml:space="preserve">מי שלא הקריב ביום טוב הראשון עולת ראייתו ושלמי חגיגתו הרי זה מקריבן בשאר ימות הרגל שנאמר שבעת ימים תחוג לה' </w:t>
      </w:r>
      <w:proofErr w:type="spellStart"/>
      <w:r w:rsidRPr="003E5E7E">
        <w:rPr>
          <w:color w:val="000000"/>
          <w:rtl/>
          <w:lang w:bidi="he-IL"/>
        </w:rPr>
        <w:t>אלהיך</w:t>
      </w:r>
      <w:proofErr w:type="spellEnd"/>
      <w:r w:rsidRPr="003E5E7E">
        <w:rPr>
          <w:color w:val="000000"/>
          <w:rtl/>
          <w:lang w:bidi="he-IL"/>
        </w:rPr>
        <w:t xml:space="preserve"> מלמד שכולן </w:t>
      </w:r>
      <w:proofErr w:type="spellStart"/>
      <w:r w:rsidRPr="003E5E7E">
        <w:rPr>
          <w:color w:val="000000"/>
          <w:rtl/>
          <w:lang w:bidi="he-IL"/>
        </w:rPr>
        <w:t>ראויין</w:t>
      </w:r>
      <w:proofErr w:type="spellEnd"/>
      <w:r w:rsidRPr="003E5E7E">
        <w:rPr>
          <w:color w:val="000000"/>
          <w:rtl/>
          <w:lang w:bidi="he-IL"/>
        </w:rPr>
        <w:t xml:space="preserve"> לחגיגה וכולן תשלומי ראשון הם.</w:t>
      </w:r>
    </w:p>
    <w:p w:rsidR="003E5E7E" w:rsidRDefault="003E5E7E" w:rsidP="000E188B">
      <w:pPr>
        <w:pStyle w:val="ListParagraph"/>
        <w:autoSpaceDE w:val="0"/>
        <w:autoSpaceDN w:val="0"/>
        <w:bidi/>
        <w:adjustRightInd w:val="0"/>
        <w:ind w:left="90"/>
        <w:jc w:val="both"/>
        <w:rPr>
          <w:color w:val="000000"/>
          <w:rtl/>
          <w:lang w:bidi="he-IL"/>
        </w:rPr>
      </w:pPr>
    </w:p>
    <w:p w:rsidR="003E5E7E" w:rsidRPr="003E5E7E" w:rsidRDefault="003E5E7E" w:rsidP="000E188B">
      <w:pPr>
        <w:pStyle w:val="ListParagraph"/>
        <w:numPr>
          <w:ilvl w:val="0"/>
          <w:numId w:val="1"/>
        </w:numPr>
        <w:autoSpaceDE w:val="0"/>
        <w:autoSpaceDN w:val="0"/>
        <w:bidi/>
        <w:adjustRightInd w:val="0"/>
        <w:jc w:val="both"/>
        <w:rPr>
          <w:rFonts w:ascii="Times New Roman" w:hAnsi="Times New Roman" w:cs="Times New Roman"/>
          <w:lang w:bidi="he-IL"/>
        </w:rPr>
      </w:pPr>
      <w:r w:rsidRPr="003E5E7E">
        <w:rPr>
          <w:rFonts w:ascii="Times New Roman" w:hAnsi="Times New Roman" w:cs="Times New Roman"/>
          <w:b/>
          <w:bCs/>
          <w:color w:val="000000"/>
          <w:u w:val="single"/>
          <w:rtl/>
          <w:lang w:bidi="he-IL"/>
        </w:rPr>
        <w:t>רמב"ם הלכות חגיגה פרק ב הלכה ה</w:t>
      </w:r>
      <w:r w:rsidRPr="003E5E7E">
        <w:rPr>
          <w:rFonts w:ascii="Times New Roman" w:hAnsi="Times New Roman" w:cs="Times New Roman"/>
          <w:lang w:bidi="he-IL"/>
        </w:rPr>
        <w:t xml:space="preserve"> </w:t>
      </w:r>
    </w:p>
    <w:p w:rsidR="003E5E7E" w:rsidRDefault="003E5E7E" w:rsidP="000E188B">
      <w:pPr>
        <w:pStyle w:val="ListParagraph"/>
        <w:autoSpaceDE w:val="0"/>
        <w:autoSpaceDN w:val="0"/>
        <w:bidi/>
        <w:adjustRightInd w:val="0"/>
        <w:ind w:left="0"/>
        <w:jc w:val="both"/>
        <w:rPr>
          <w:rFonts w:ascii="Times New Roman" w:hAnsi="Times New Roman" w:cs="Times New Roman"/>
          <w:color w:val="000000"/>
          <w:rtl/>
          <w:lang w:bidi="he-IL"/>
        </w:rPr>
      </w:pPr>
      <w:r w:rsidRPr="003E5E7E">
        <w:rPr>
          <w:rFonts w:ascii="Times New Roman" w:hAnsi="Times New Roman" w:cs="Times New Roman"/>
          <w:color w:val="000000"/>
          <w:rtl/>
          <w:lang w:bidi="he-IL"/>
        </w:rPr>
        <w:t>מי שהיה חגר או סומא ביום ראשון ונתרפא בשני, פטור מן הראייה ומן החגיגה שביום חובתו היה פטור, שכל ימות החג תשלומי ראשון הן כמו שביארנו, וכן אם נטמא בלילי יום טוב הראשון אף על פי שטהר למחר פטור, אבל אם נטמא ביום ראשון הרי זה חייב להביא חגיגתו וראייתו בתוך ימי הרגל כשיטהר.</w:t>
      </w:r>
    </w:p>
    <w:p w:rsidR="003E5E7E" w:rsidRDefault="003E5E7E" w:rsidP="000E188B">
      <w:pPr>
        <w:pStyle w:val="ListParagraph"/>
        <w:autoSpaceDE w:val="0"/>
        <w:autoSpaceDN w:val="0"/>
        <w:bidi/>
        <w:adjustRightInd w:val="0"/>
        <w:ind w:left="0"/>
        <w:jc w:val="both"/>
        <w:rPr>
          <w:b/>
          <w:bCs/>
          <w:color w:val="000000"/>
          <w:u w:val="single"/>
          <w:rtl/>
          <w:lang w:bidi="he-IL"/>
        </w:rPr>
      </w:pPr>
    </w:p>
    <w:p w:rsidR="00897EE6" w:rsidRPr="00897EE6" w:rsidRDefault="00897EE6" w:rsidP="000E188B">
      <w:pPr>
        <w:pStyle w:val="ListParagraph"/>
        <w:numPr>
          <w:ilvl w:val="0"/>
          <w:numId w:val="1"/>
        </w:numPr>
        <w:autoSpaceDE w:val="0"/>
        <w:autoSpaceDN w:val="0"/>
        <w:bidi/>
        <w:adjustRightInd w:val="0"/>
        <w:jc w:val="both"/>
        <w:rPr>
          <w:lang w:bidi="he-IL"/>
        </w:rPr>
      </w:pPr>
      <w:r w:rsidRPr="00897EE6">
        <w:rPr>
          <w:bCs/>
          <w:color w:val="000000"/>
          <w:u w:val="single"/>
          <w:rtl/>
          <w:lang w:bidi="he-IL"/>
        </w:rPr>
        <w:t>תלמוד בבלי מסכת פסחים דף צג עמוד א</w:t>
      </w:r>
      <w:r w:rsidRPr="00897EE6">
        <w:rPr>
          <w:color w:val="000000"/>
          <w:rtl/>
          <w:lang w:bidi="he-IL"/>
        </w:rPr>
        <w:t xml:space="preserve"> </w:t>
      </w:r>
    </w:p>
    <w:p w:rsidR="00897EE6" w:rsidRPr="00897EE6" w:rsidRDefault="00897EE6" w:rsidP="000E188B">
      <w:pPr>
        <w:autoSpaceDE w:val="0"/>
        <w:autoSpaceDN w:val="0"/>
        <w:bidi/>
        <w:adjustRightInd w:val="0"/>
        <w:jc w:val="both"/>
        <w:rPr>
          <w:lang w:bidi="he-IL"/>
        </w:rPr>
      </w:pPr>
      <w:proofErr w:type="spellStart"/>
      <w:r w:rsidRPr="00897EE6">
        <w:rPr>
          <w:color w:val="000000"/>
          <w:rtl/>
          <w:lang w:bidi="he-IL"/>
        </w:rPr>
        <w:t>דתניא</w:t>
      </w:r>
      <w:proofErr w:type="spellEnd"/>
      <w:r w:rsidRPr="00897EE6">
        <w:rPr>
          <w:color w:val="000000"/>
          <w:rtl/>
          <w:lang w:bidi="he-IL"/>
        </w:rPr>
        <w:t xml:space="preserve">: גר שנתגייר בין שני פסחים, וכן קטן שהגדיל בין שני פסחים - חייב לעשות פסח שני. דברי רבי. רבי נתן אומר: כל שזקוק לראשון - זקוק לשני, כל שאין זקוק לראשון - אין זקוק לשני. במאי </w:t>
      </w:r>
      <w:proofErr w:type="spellStart"/>
      <w:r w:rsidRPr="00897EE6">
        <w:rPr>
          <w:color w:val="000000"/>
          <w:rtl/>
          <w:lang w:bidi="he-IL"/>
        </w:rPr>
        <w:t>קמיפלגי</w:t>
      </w:r>
      <w:proofErr w:type="spellEnd"/>
      <w:r w:rsidRPr="00897EE6">
        <w:rPr>
          <w:color w:val="000000"/>
          <w:rtl/>
          <w:lang w:bidi="he-IL"/>
        </w:rPr>
        <w:t xml:space="preserve">? רבי סבר: שני רגל בפני עצמו הוא, רבי נתן סבר: שני </w:t>
      </w:r>
      <w:proofErr w:type="spellStart"/>
      <w:r w:rsidRPr="00897EE6">
        <w:rPr>
          <w:color w:val="000000"/>
          <w:rtl/>
          <w:lang w:bidi="he-IL"/>
        </w:rPr>
        <w:t>תשלומין</w:t>
      </w:r>
      <w:proofErr w:type="spellEnd"/>
      <w:r w:rsidRPr="00897EE6">
        <w:rPr>
          <w:color w:val="000000"/>
          <w:rtl/>
          <w:lang w:bidi="he-IL"/>
        </w:rPr>
        <w:t xml:space="preserve"> </w:t>
      </w:r>
      <w:proofErr w:type="spellStart"/>
      <w:r w:rsidRPr="00897EE6">
        <w:rPr>
          <w:color w:val="000000"/>
          <w:rtl/>
          <w:lang w:bidi="he-IL"/>
        </w:rPr>
        <w:t>דראשון</w:t>
      </w:r>
      <w:proofErr w:type="spellEnd"/>
      <w:r w:rsidRPr="00897EE6">
        <w:rPr>
          <w:color w:val="000000"/>
          <w:rtl/>
          <w:lang w:bidi="he-IL"/>
        </w:rPr>
        <w:t xml:space="preserve"> הוא, </w:t>
      </w:r>
      <w:proofErr w:type="spellStart"/>
      <w:r w:rsidRPr="00897EE6">
        <w:rPr>
          <w:color w:val="000000"/>
          <w:rtl/>
          <w:lang w:bidi="he-IL"/>
        </w:rPr>
        <w:t>תקוני</w:t>
      </w:r>
      <w:proofErr w:type="spellEnd"/>
      <w:r w:rsidRPr="00897EE6">
        <w:rPr>
          <w:color w:val="000000"/>
          <w:rtl/>
          <w:lang w:bidi="he-IL"/>
        </w:rPr>
        <w:t xml:space="preserve"> לראשון לא מתקין ליה. </w:t>
      </w:r>
    </w:p>
    <w:p w:rsidR="00897EE6" w:rsidRPr="00897EE6" w:rsidRDefault="00897EE6" w:rsidP="000E188B">
      <w:pPr>
        <w:autoSpaceDE w:val="0"/>
        <w:autoSpaceDN w:val="0"/>
        <w:bidi/>
        <w:adjustRightInd w:val="0"/>
        <w:jc w:val="both"/>
        <w:rPr>
          <w:lang w:bidi="he-IL"/>
        </w:rPr>
      </w:pPr>
    </w:p>
    <w:p w:rsidR="00897EE6" w:rsidRPr="00A71493" w:rsidRDefault="00897EE6" w:rsidP="000E188B">
      <w:pPr>
        <w:pStyle w:val="ListParagraph"/>
        <w:numPr>
          <w:ilvl w:val="0"/>
          <w:numId w:val="1"/>
        </w:numPr>
        <w:autoSpaceDE w:val="0"/>
        <w:autoSpaceDN w:val="0"/>
        <w:bidi/>
        <w:adjustRightInd w:val="0"/>
        <w:jc w:val="both"/>
        <w:rPr>
          <w:rFonts w:ascii="Times New Roman" w:hAnsi="Times New Roman" w:cs="Times New Roman"/>
          <w:rtl/>
          <w:lang w:bidi="he-IL"/>
        </w:rPr>
      </w:pPr>
      <w:r w:rsidRPr="00A71493">
        <w:rPr>
          <w:rFonts w:ascii="Times New Roman" w:hAnsi="Times New Roman" w:cs="Times New Roman"/>
          <w:b/>
          <w:bCs/>
          <w:color w:val="000000"/>
          <w:u w:val="single"/>
          <w:rtl/>
          <w:lang w:bidi="he-IL"/>
        </w:rPr>
        <w:t>רא"ש מסכת ברכות פרק ג סימן ב</w:t>
      </w:r>
      <w:r w:rsidRPr="00A71493">
        <w:rPr>
          <w:rFonts w:ascii="Times New Roman" w:hAnsi="Times New Roman" w:cs="Times New Roman"/>
          <w:lang w:bidi="he-IL"/>
        </w:rPr>
        <w:t xml:space="preserve"> </w:t>
      </w:r>
    </w:p>
    <w:p w:rsidR="003E5E7E" w:rsidRDefault="00897EE6" w:rsidP="000E188B">
      <w:pPr>
        <w:autoSpaceDE w:val="0"/>
        <w:autoSpaceDN w:val="0"/>
        <w:bidi/>
        <w:adjustRightInd w:val="0"/>
        <w:jc w:val="both"/>
        <w:rPr>
          <w:rFonts w:ascii="Times New Roman" w:hAnsi="Times New Roman" w:cs="Times New Roman"/>
          <w:color w:val="000000"/>
          <w:u w:val="single"/>
          <w:rtl/>
          <w:lang w:bidi="he-IL"/>
        </w:rPr>
      </w:pPr>
      <w:r w:rsidRPr="00A71493">
        <w:rPr>
          <w:rFonts w:ascii="Times New Roman" w:hAnsi="Times New Roman" w:cs="Times New Roman"/>
          <w:color w:val="000000"/>
          <w:rtl/>
          <w:lang w:bidi="he-IL"/>
        </w:rPr>
        <w:t xml:space="preserve">[דף </w:t>
      </w:r>
      <w:proofErr w:type="spellStart"/>
      <w:r w:rsidRPr="00A71493">
        <w:rPr>
          <w:rFonts w:ascii="Times New Roman" w:hAnsi="Times New Roman" w:cs="Times New Roman"/>
          <w:color w:val="000000"/>
          <w:rtl/>
          <w:lang w:bidi="he-IL"/>
        </w:rPr>
        <w:t>יח</w:t>
      </w:r>
      <w:proofErr w:type="spellEnd"/>
      <w:r w:rsidRPr="00A71493">
        <w:rPr>
          <w:rFonts w:ascii="Times New Roman" w:hAnsi="Times New Roman" w:cs="Times New Roman"/>
          <w:color w:val="000000"/>
          <w:rtl/>
          <w:lang w:bidi="he-IL"/>
        </w:rPr>
        <w:t xml:space="preserve"> ע"א] פטור מק"ש ומן התפלה ומן התפילין ומכל מצות האמורות בתורה. אמרו שפעם אחת היה ר"י ז"ל אונן ואכל בלא הבדלה. א"ל תלמידיו ונבדיל לפניך. אמר להם </w:t>
      </w:r>
      <w:proofErr w:type="spellStart"/>
      <w:r w:rsidRPr="00A71493">
        <w:rPr>
          <w:rFonts w:ascii="Times New Roman" w:hAnsi="Times New Roman" w:cs="Times New Roman"/>
          <w:color w:val="000000"/>
          <w:rtl/>
          <w:lang w:bidi="he-IL"/>
        </w:rPr>
        <w:t>האמרינן</w:t>
      </w:r>
      <w:proofErr w:type="spellEnd"/>
      <w:r w:rsidRPr="00A71493">
        <w:rPr>
          <w:rFonts w:ascii="Times New Roman" w:hAnsi="Times New Roman" w:cs="Times New Roman"/>
          <w:color w:val="000000"/>
          <w:rtl/>
          <w:lang w:bidi="he-IL"/>
        </w:rPr>
        <w:t xml:space="preserve"> בירושלמי אם ברכו אין עונה אחריהם אמן. </w:t>
      </w:r>
      <w:proofErr w:type="spellStart"/>
      <w:r w:rsidRPr="00A71493">
        <w:rPr>
          <w:rFonts w:ascii="Times New Roman" w:hAnsi="Times New Roman" w:cs="Times New Roman"/>
          <w:color w:val="000000"/>
          <w:rtl/>
          <w:lang w:bidi="he-IL"/>
        </w:rPr>
        <w:t>ולמחרתו</w:t>
      </w:r>
      <w:proofErr w:type="spellEnd"/>
      <w:r w:rsidRPr="00A71493">
        <w:rPr>
          <w:rFonts w:ascii="Times New Roman" w:hAnsi="Times New Roman" w:cs="Times New Roman"/>
          <w:color w:val="000000"/>
          <w:rtl/>
          <w:lang w:bidi="he-IL"/>
        </w:rPr>
        <w:t xml:space="preserve"> כשבא מבית הקברות אמרו לו למה אינך עושה הבדלה </w:t>
      </w:r>
      <w:proofErr w:type="spellStart"/>
      <w:r w:rsidRPr="00A71493">
        <w:rPr>
          <w:rFonts w:ascii="Times New Roman" w:hAnsi="Times New Roman" w:cs="Times New Roman"/>
          <w:color w:val="000000"/>
          <w:rtl/>
          <w:lang w:bidi="he-IL"/>
        </w:rPr>
        <w:t>האמרינן</w:t>
      </w:r>
      <w:proofErr w:type="spellEnd"/>
      <w:r w:rsidRPr="00A71493">
        <w:rPr>
          <w:rFonts w:ascii="Times New Roman" w:hAnsi="Times New Roman" w:cs="Times New Roman"/>
          <w:color w:val="000000"/>
          <w:rtl/>
          <w:lang w:bidi="he-IL"/>
        </w:rPr>
        <w:t xml:space="preserve"> טעם מבדיל והשיב להם </w:t>
      </w:r>
      <w:r w:rsidRPr="00A71493">
        <w:rPr>
          <w:rFonts w:ascii="Times New Roman" w:hAnsi="Times New Roman" w:cs="Times New Roman"/>
          <w:color w:val="000000"/>
          <w:u w:val="single"/>
          <w:rtl/>
          <w:lang w:bidi="he-IL"/>
        </w:rPr>
        <w:t xml:space="preserve">מאחר שהייתי פטור אמש בשעת חיוב הבדלה משום שהייתי אונן גם עתה פטור אני. שכן מצינו בפרק קמא </w:t>
      </w:r>
      <w:proofErr w:type="spellStart"/>
      <w:r w:rsidRPr="00A71493">
        <w:rPr>
          <w:rFonts w:ascii="Times New Roman" w:hAnsi="Times New Roman" w:cs="Times New Roman"/>
          <w:color w:val="000000"/>
          <w:u w:val="single"/>
          <w:rtl/>
          <w:lang w:bidi="he-IL"/>
        </w:rPr>
        <w:t>דחגיגה</w:t>
      </w:r>
      <w:proofErr w:type="spellEnd"/>
      <w:r w:rsidRPr="00A71493">
        <w:rPr>
          <w:rFonts w:ascii="Times New Roman" w:hAnsi="Times New Roman" w:cs="Times New Roman"/>
          <w:color w:val="000000"/>
          <w:u w:val="single"/>
          <w:rtl/>
          <w:lang w:bidi="he-IL"/>
        </w:rPr>
        <w:t xml:space="preserve"> (דף ט א) חיגר ביום ראשון ונתפשט ביום שני כיון שנדחה ביום ראשון שוב אינו חייב ביום שני. </w:t>
      </w:r>
      <w:proofErr w:type="spellStart"/>
      <w:r w:rsidRPr="00A71493">
        <w:rPr>
          <w:rFonts w:ascii="Times New Roman" w:hAnsi="Times New Roman" w:cs="Times New Roman"/>
          <w:color w:val="000000"/>
          <w:u w:val="single"/>
          <w:rtl/>
          <w:lang w:bidi="he-IL"/>
        </w:rPr>
        <w:t>וה"ר</w:t>
      </w:r>
      <w:proofErr w:type="spellEnd"/>
      <w:r w:rsidRPr="00A71493">
        <w:rPr>
          <w:rFonts w:ascii="Times New Roman" w:hAnsi="Times New Roman" w:cs="Times New Roman"/>
          <w:color w:val="000000"/>
          <w:u w:val="single"/>
          <w:rtl/>
          <w:lang w:bidi="he-IL"/>
        </w:rPr>
        <w:t xml:space="preserve"> מאיר ז"ל </w:t>
      </w:r>
      <w:proofErr w:type="spellStart"/>
      <w:r w:rsidRPr="00A71493">
        <w:rPr>
          <w:rFonts w:ascii="Times New Roman" w:hAnsi="Times New Roman" w:cs="Times New Roman"/>
          <w:color w:val="000000"/>
          <w:u w:val="single"/>
          <w:rtl/>
          <w:lang w:bidi="he-IL"/>
        </w:rPr>
        <w:t>דנורנבערג</w:t>
      </w:r>
      <w:proofErr w:type="spellEnd"/>
      <w:r w:rsidRPr="00A71493">
        <w:rPr>
          <w:rFonts w:ascii="Times New Roman" w:hAnsi="Times New Roman" w:cs="Times New Roman"/>
          <w:color w:val="000000"/>
          <w:u w:val="single"/>
          <w:rtl/>
          <w:lang w:bidi="he-IL"/>
        </w:rPr>
        <w:t xml:space="preserve"> כתב</w:t>
      </w:r>
      <w:r w:rsidRPr="00A71493">
        <w:rPr>
          <w:rFonts w:ascii="Times New Roman" w:hAnsi="Times New Roman" w:cs="Times New Roman"/>
          <w:color w:val="000000"/>
          <w:rtl/>
          <w:lang w:bidi="he-IL"/>
        </w:rPr>
        <w:t xml:space="preserve"> בהלכות שמחות שלו מי שיש לו מת בשבת ולא נקבר עד למחר ולא הבדיל במוצאי שבת נ"ל שמותר לאכול בלא הבדלה. </w:t>
      </w:r>
      <w:proofErr w:type="spellStart"/>
      <w:r w:rsidRPr="00A71493">
        <w:rPr>
          <w:rFonts w:ascii="Times New Roman" w:hAnsi="Times New Roman" w:cs="Times New Roman"/>
          <w:color w:val="000000"/>
          <w:rtl/>
          <w:lang w:bidi="he-IL"/>
        </w:rPr>
        <w:t>דאמרינן</w:t>
      </w:r>
      <w:proofErr w:type="spellEnd"/>
      <w:r w:rsidRPr="00A71493">
        <w:rPr>
          <w:rFonts w:ascii="Times New Roman" w:hAnsi="Times New Roman" w:cs="Times New Roman"/>
          <w:color w:val="000000"/>
          <w:rtl/>
          <w:lang w:bidi="he-IL"/>
        </w:rPr>
        <w:t xml:space="preserve"> </w:t>
      </w:r>
      <w:proofErr w:type="spellStart"/>
      <w:r w:rsidRPr="00A71493">
        <w:rPr>
          <w:rFonts w:ascii="Times New Roman" w:hAnsi="Times New Roman" w:cs="Times New Roman"/>
          <w:color w:val="000000"/>
          <w:rtl/>
          <w:lang w:bidi="he-IL"/>
        </w:rPr>
        <w:t>בפ</w:t>
      </w:r>
      <w:proofErr w:type="spellEnd"/>
      <w:r w:rsidRPr="00A71493">
        <w:rPr>
          <w:rFonts w:ascii="Times New Roman" w:hAnsi="Times New Roman" w:cs="Times New Roman"/>
          <w:color w:val="000000"/>
          <w:rtl/>
          <w:lang w:bidi="he-IL"/>
        </w:rPr>
        <w:t xml:space="preserve">' מי שמתו מי שמתו מוטל לפניו פטור מכל מצות שבתורה. </w:t>
      </w:r>
      <w:proofErr w:type="spellStart"/>
      <w:r w:rsidRPr="00A71493">
        <w:rPr>
          <w:rFonts w:ascii="Times New Roman" w:hAnsi="Times New Roman" w:cs="Times New Roman"/>
          <w:color w:val="000000"/>
          <w:rtl/>
          <w:lang w:bidi="he-IL"/>
        </w:rPr>
        <w:t>ואמרינן</w:t>
      </w:r>
      <w:proofErr w:type="spellEnd"/>
      <w:r w:rsidRPr="00A71493">
        <w:rPr>
          <w:rFonts w:ascii="Times New Roman" w:hAnsi="Times New Roman" w:cs="Times New Roman"/>
          <w:color w:val="000000"/>
          <w:rtl/>
          <w:lang w:bidi="he-IL"/>
        </w:rPr>
        <w:t xml:space="preserve"> עלה בירושלמי כל הפטור מן הדבר ועושהו נקרא הדיוט. וביום המחרת לאחר שנקבר מתו אסור לאכול עד שיבדיל </w:t>
      </w:r>
      <w:proofErr w:type="spellStart"/>
      <w:r w:rsidRPr="00A71493">
        <w:rPr>
          <w:rFonts w:ascii="Times New Roman" w:hAnsi="Times New Roman" w:cs="Times New Roman"/>
          <w:color w:val="000000"/>
          <w:rtl/>
          <w:lang w:bidi="he-IL"/>
        </w:rPr>
        <w:t>דהא</w:t>
      </w:r>
      <w:proofErr w:type="spellEnd"/>
      <w:r w:rsidRPr="00A71493">
        <w:rPr>
          <w:rFonts w:ascii="Times New Roman" w:hAnsi="Times New Roman" w:cs="Times New Roman"/>
          <w:color w:val="000000"/>
          <w:rtl/>
          <w:lang w:bidi="he-IL"/>
        </w:rPr>
        <w:t xml:space="preserve"> </w:t>
      </w:r>
      <w:proofErr w:type="spellStart"/>
      <w:r w:rsidRPr="00A71493">
        <w:rPr>
          <w:rFonts w:ascii="Times New Roman" w:hAnsi="Times New Roman" w:cs="Times New Roman"/>
          <w:color w:val="000000"/>
          <w:rtl/>
          <w:lang w:bidi="he-IL"/>
        </w:rPr>
        <w:t>קי"ל</w:t>
      </w:r>
      <w:proofErr w:type="spellEnd"/>
      <w:r w:rsidRPr="00A71493">
        <w:rPr>
          <w:rFonts w:ascii="Times New Roman" w:hAnsi="Times New Roman" w:cs="Times New Roman"/>
          <w:color w:val="000000"/>
          <w:rtl/>
          <w:lang w:bidi="he-IL"/>
        </w:rPr>
        <w:t xml:space="preserve"> בערבי פסחים (דף קו ב </w:t>
      </w:r>
      <w:proofErr w:type="spellStart"/>
      <w:r w:rsidRPr="00A71493">
        <w:rPr>
          <w:rFonts w:ascii="Times New Roman" w:hAnsi="Times New Roman" w:cs="Times New Roman"/>
          <w:color w:val="000000"/>
          <w:rtl/>
          <w:lang w:bidi="he-IL"/>
        </w:rPr>
        <w:t>וקז</w:t>
      </w:r>
      <w:proofErr w:type="spellEnd"/>
      <w:r w:rsidRPr="00A71493">
        <w:rPr>
          <w:rFonts w:ascii="Times New Roman" w:hAnsi="Times New Roman" w:cs="Times New Roman"/>
          <w:color w:val="000000"/>
          <w:rtl/>
          <w:lang w:bidi="he-IL"/>
        </w:rPr>
        <w:t xml:space="preserve"> א) טעם מבדיל. ואמרי' </w:t>
      </w:r>
      <w:proofErr w:type="spellStart"/>
      <w:r w:rsidRPr="00A71493">
        <w:rPr>
          <w:rFonts w:ascii="Times New Roman" w:hAnsi="Times New Roman" w:cs="Times New Roman"/>
          <w:color w:val="000000"/>
          <w:rtl/>
          <w:lang w:bidi="he-IL"/>
        </w:rPr>
        <w:t>נמי</w:t>
      </w:r>
      <w:proofErr w:type="spellEnd"/>
      <w:r w:rsidRPr="00A71493">
        <w:rPr>
          <w:rFonts w:ascii="Times New Roman" w:hAnsi="Times New Roman" w:cs="Times New Roman"/>
          <w:color w:val="000000"/>
          <w:rtl/>
          <w:lang w:bidi="he-IL"/>
        </w:rPr>
        <w:t xml:space="preserve"> מי שלא הבדיל </w:t>
      </w:r>
      <w:proofErr w:type="spellStart"/>
      <w:r w:rsidRPr="00A71493">
        <w:rPr>
          <w:rFonts w:ascii="Times New Roman" w:hAnsi="Times New Roman" w:cs="Times New Roman"/>
          <w:color w:val="000000"/>
          <w:rtl/>
          <w:lang w:bidi="he-IL"/>
        </w:rPr>
        <w:t>במ"ש</w:t>
      </w:r>
      <w:proofErr w:type="spellEnd"/>
      <w:r w:rsidRPr="00A71493">
        <w:rPr>
          <w:rFonts w:ascii="Times New Roman" w:hAnsi="Times New Roman" w:cs="Times New Roman"/>
          <w:color w:val="000000"/>
          <w:rtl/>
          <w:lang w:bidi="he-IL"/>
        </w:rPr>
        <w:t xml:space="preserve"> מבדיל והולך כל השבת כולה. והא </w:t>
      </w:r>
      <w:proofErr w:type="spellStart"/>
      <w:r w:rsidRPr="00A71493">
        <w:rPr>
          <w:rFonts w:ascii="Times New Roman" w:hAnsi="Times New Roman" w:cs="Times New Roman"/>
          <w:color w:val="000000"/>
          <w:rtl/>
          <w:lang w:bidi="he-IL"/>
        </w:rPr>
        <w:t>דאמרינן</w:t>
      </w:r>
      <w:proofErr w:type="spellEnd"/>
      <w:r w:rsidRPr="00A71493">
        <w:rPr>
          <w:rFonts w:ascii="Times New Roman" w:hAnsi="Times New Roman" w:cs="Times New Roman"/>
          <w:color w:val="000000"/>
          <w:rtl/>
          <w:lang w:bidi="he-IL"/>
        </w:rPr>
        <w:t xml:space="preserve"> בפרק מי שמתו נושאי המטה וחילופיהן וכו' עד אלו ואלו </w:t>
      </w:r>
      <w:proofErr w:type="spellStart"/>
      <w:r w:rsidRPr="00A71493">
        <w:rPr>
          <w:rFonts w:ascii="Times New Roman" w:hAnsi="Times New Roman" w:cs="Times New Roman"/>
          <w:color w:val="000000"/>
          <w:rtl/>
          <w:lang w:bidi="he-IL"/>
        </w:rPr>
        <w:t>פטורין</w:t>
      </w:r>
      <w:proofErr w:type="spellEnd"/>
      <w:r w:rsidRPr="00A71493">
        <w:rPr>
          <w:rFonts w:ascii="Times New Roman" w:hAnsi="Times New Roman" w:cs="Times New Roman"/>
          <w:color w:val="000000"/>
          <w:rtl/>
          <w:lang w:bidi="he-IL"/>
        </w:rPr>
        <w:t xml:space="preserve"> מן התפלה </w:t>
      </w:r>
      <w:proofErr w:type="spellStart"/>
      <w:r w:rsidRPr="00A71493">
        <w:rPr>
          <w:rFonts w:ascii="Times New Roman" w:hAnsi="Times New Roman" w:cs="Times New Roman"/>
          <w:color w:val="000000"/>
          <w:rtl/>
          <w:lang w:bidi="he-IL"/>
        </w:rPr>
        <w:t>ופירש"י</w:t>
      </w:r>
      <w:proofErr w:type="spellEnd"/>
      <w:r w:rsidRPr="00A71493">
        <w:rPr>
          <w:rFonts w:ascii="Times New Roman" w:hAnsi="Times New Roman" w:cs="Times New Roman"/>
          <w:color w:val="000000"/>
          <w:rtl/>
          <w:lang w:bidi="he-IL"/>
        </w:rPr>
        <w:t xml:space="preserve"> וזה לשונו </w:t>
      </w:r>
      <w:proofErr w:type="spellStart"/>
      <w:r w:rsidRPr="00A71493">
        <w:rPr>
          <w:rFonts w:ascii="Times New Roman" w:hAnsi="Times New Roman" w:cs="Times New Roman"/>
          <w:color w:val="000000"/>
          <w:rtl/>
          <w:lang w:bidi="he-IL"/>
        </w:rPr>
        <w:t>פטורין</w:t>
      </w:r>
      <w:proofErr w:type="spellEnd"/>
      <w:r w:rsidRPr="00A71493">
        <w:rPr>
          <w:rFonts w:ascii="Times New Roman" w:hAnsi="Times New Roman" w:cs="Times New Roman"/>
          <w:color w:val="000000"/>
          <w:rtl/>
          <w:lang w:bidi="he-IL"/>
        </w:rPr>
        <w:t xml:space="preserve"> מן התפלה </w:t>
      </w:r>
      <w:proofErr w:type="spellStart"/>
      <w:r w:rsidRPr="00A71493">
        <w:rPr>
          <w:rFonts w:ascii="Times New Roman" w:hAnsi="Times New Roman" w:cs="Times New Roman"/>
          <w:color w:val="000000"/>
          <w:rtl/>
          <w:lang w:bidi="he-IL"/>
        </w:rPr>
        <w:t>דלאו</w:t>
      </w:r>
      <w:proofErr w:type="spellEnd"/>
      <w:r w:rsidRPr="00A71493">
        <w:rPr>
          <w:rFonts w:ascii="Times New Roman" w:hAnsi="Times New Roman" w:cs="Times New Roman"/>
          <w:color w:val="000000"/>
          <w:rtl/>
          <w:lang w:bidi="he-IL"/>
        </w:rPr>
        <w:t xml:space="preserve"> דאורייתא היא ורבותינו פירשו לפי שיש להן עוד שהות </w:t>
      </w:r>
      <w:proofErr w:type="spellStart"/>
      <w:r w:rsidRPr="00A71493">
        <w:rPr>
          <w:rFonts w:ascii="Times New Roman" w:hAnsi="Times New Roman" w:cs="Times New Roman"/>
          <w:color w:val="000000"/>
          <w:rtl/>
          <w:lang w:bidi="he-IL"/>
        </w:rPr>
        <w:t>ול"נ</w:t>
      </w:r>
      <w:proofErr w:type="spellEnd"/>
      <w:r w:rsidRPr="00A71493">
        <w:rPr>
          <w:rFonts w:ascii="Times New Roman" w:hAnsi="Times New Roman" w:cs="Times New Roman"/>
          <w:color w:val="000000"/>
          <w:rtl/>
          <w:lang w:bidi="he-IL"/>
        </w:rPr>
        <w:t xml:space="preserve"> שאין זה לשון </w:t>
      </w:r>
      <w:proofErr w:type="spellStart"/>
      <w:r w:rsidRPr="00A71493">
        <w:rPr>
          <w:rFonts w:ascii="Times New Roman" w:hAnsi="Times New Roman" w:cs="Times New Roman"/>
          <w:color w:val="000000"/>
          <w:rtl/>
          <w:lang w:bidi="he-IL"/>
        </w:rPr>
        <w:t>פטורין</w:t>
      </w:r>
      <w:proofErr w:type="spellEnd"/>
      <w:r w:rsidRPr="00A71493">
        <w:rPr>
          <w:rFonts w:ascii="Times New Roman" w:hAnsi="Times New Roman" w:cs="Times New Roman"/>
          <w:color w:val="000000"/>
          <w:rtl/>
          <w:lang w:bidi="he-IL"/>
        </w:rPr>
        <w:t xml:space="preserve">. ואין להקשות על דברי </w:t>
      </w:r>
      <w:proofErr w:type="spellStart"/>
      <w:r w:rsidRPr="00A71493">
        <w:rPr>
          <w:rFonts w:ascii="Times New Roman" w:hAnsi="Times New Roman" w:cs="Times New Roman"/>
          <w:color w:val="000000"/>
          <w:rtl/>
          <w:lang w:bidi="he-IL"/>
        </w:rPr>
        <w:t>מפרש"י</w:t>
      </w:r>
      <w:proofErr w:type="spellEnd"/>
      <w:r w:rsidRPr="00A71493">
        <w:rPr>
          <w:rFonts w:ascii="Times New Roman" w:hAnsi="Times New Roman" w:cs="Times New Roman"/>
          <w:color w:val="000000"/>
          <w:rtl/>
          <w:lang w:bidi="he-IL"/>
        </w:rPr>
        <w:t xml:space="preserve"> </w:t>
      </w:r>
      <w:proofErr w:type="spellStart"/>
      <w:r w:rsidRPr="00A71493">
        <w:rPr>
          <w:rFonts w:ascii="Times New Roman" w:hAnsi="Times New Roman" w:cs="Times New Roman"/>
          <w:color w:val="000000"/>
          <w:rtl/>
          <w:lang w:bidi="he-IL"/>
        </w:rPr>
        <w:t>דמשמע</w:t>
      </w:r>
      <w:proofErr w:type="spellEnd"/>
      <w:r w:rsidRPr="00A71493">
        <w:rPr>
          <w:rFonts w:ascii="Times New Roman" w:hAnsi="Times New Roman" w:cs="Times New Roman"/>
          <w:color w:val="000000"/>
          <w:rtl/>
          <w:lang w:bidi="he-IL"/>
        </w:rPr>
        <w:t xml:space="preserve"> כיון </w:t>
      </w:r>
      <w:proofErr w:type="spellStart"/>
      <w:r w:rsidRPr="00A71493">
        <w:rPr>
          <w:rFonts w:ascii="Times New Roman" w:hAnsi="Times New Roman" w:cs="Times New Roman"/>
          <w:color w:val="000000"/>
          <w:rtl/>
          <w:lang w:bidi="he-IL"/>
        </w:rPr>
        <w:t>שפטורין</w:t>
      </w:r>
      <w:proofErr w:type="spellEnd"/>
      <w:r w:rsidRPr="00A71493">
        <w:rPr>
          <w:rFonts w:ascii="Times New Roman" w:hAnsi="Times New Roman" w:cs="Times New Roman"/>
          <w:color w:val="000000"/>
          <w:rtl/>
          <w:lang w:bidi="he-IL"/>
        </w:rPr>
        <w:t xml:space="preserve"> ההיא </w:t>
      </w:r>
      <w:proofErr w:type="spellStart"/>
      <w:r w:rsidRPr="00A71493">
        <w:rPr>
          <w:rFonts w:ascii="Times New Roman" w:hAnsi="Times New Roman" w:cs="Times New Roman"/>
          <w:color w:val="000000"/>
          <w:rtl/>
          <w:lang w:bidi="he-IL"/>
        </w:rPr>
        <w:t>שעתא</w:t>
      </w:r>
      <w:proofErr w:type="spellEnd"/>
      <w:r w:rsidRPr="00A71493">
        <w:rPr>
          <w:rFonts w:ascii="Times New Roman" w:hAnsi="Times New Roman" w:cs="Times New Roman"/>
          <w:color w:val="000000"/>
          <w:rtl/>
          <w:lang w:bidi="he-IL"/>
        </w:rPr>
        <w:t xml:space="preserve"> </w:t>
      </w:r>
      <w:proofErr w:type="spellStart"/>
      <w:r w:rsidRPr="00A71493">
        <w:rPr>
          <w:rFonts w:ascii="Times New Roman" w:hAnsi="Times New Roman" w:cs="Times New Roman"/>
          <w:color w:val="000000"/>
          <w:rtl/>
          <w:lang w:bidi="he-IL"/>
        </w:rPr>
        <w:t>פטורין</w:t>
      </w:r>
      <w:proofErr w:type="spellEnd"/>
      <w:r w:rsidRPr="00A71493">
        <w:rPr>
          <w:rFonts w:ascii="Times New Roman" w:hAnsi="Times New Roman" w:cs="Times New Roman"/>
          <w:color w:val="000000"/>
          <w:rtl/>
          <w:lang w:bidi="he-IL"/>
        </w:rPr>
        <w:t xml:space="preserve"> עולמית. </w:t>
      </w:r>
      <w:proofErr w:type="spellStart"/>
      <w:r w:rsidRPr="00A71493">
        <w:rPr>
          <w:rFonts w:ascii="Times New Roman" w:hAnsi="Times New Roman" w:cs="Times New Roman"/>
          <w:color w:val="000000"/>
          <w:rtl/>
          <w:lang w:bidi="he-IL"/>
        </w:rPr>
        <w:t>דהא</w:t>
      </w:r>
      <w:proofErr w:type="spellEnd"/>
      <w:r w:rsidRPr="00A71493">
        <w:rPr>
          <w:rFonts w:ascii="Times New Roman" w:hAnsi="Times New Roman" w:cs="Times New Roman"/>
          <w:color w:val="000000"/>
          <w:rtl/>
          <w:lang w:bidi="he-IL"/>
        </w:rPr>
        <w:t xml:space="preserve"> ודאי </w:t>
      </w:r>
      <w:proofErr w:type="spellStart"/>
      <w:r w:rsidRPr="00A71493">
        <w:rPr>
          <w:rFonts w:ascii="Times New Roman" w:hAnsi="Times New Roman" w:cs="Times New Roman"/>
          <w:color w:val="000000"/>
          <w:rtl/>
          <w:lang w:bidi="he-IL"/>
        </w:rPr>
        <w:t>ליתא</w:t>
      </w:r>
      <w:proofErr w:type="spellEnd"/>
      <w:r w:rsidRPr="00A71493">
        <w:rPr>
          <w:rFonts w:ascii="Times New Roman" w:hAnsi="Times New Roman" w:cs="Times New Roman"/>
          <w:color w:val="000000"/>
          <w:rtl/>
          <w:lang w:bidi="he-IL"/>
        </w:rPr>
        <w:t xml:space="preserve"> דמי לא מודה רש"י </w:t>
      </w:r>
      <w:proofErr w:type="spellStart"/>
      <w:r w:rsidRPr="00A71493">
        <w:rPr>
          <w:rFonts w:ascii="Times New Roman" w:hAnsi="Times New Roman" w:cs="Times New Roman"/>
          <w:color w:val="000000"/>
          <w:rtl/>
          <w:lang w:bidi="he-IL"/>
        </w:rPr>
        <w:t>דאם</w:t>
      </w:r>
      <w:proofErr w:type="spellEnd"/>
      <w:r w:rsidRPr="00A71493">
        <w:rPr>
          <w:rFonts w:ascii="Times New Roman" w:hAnsi="Times New Roman" w:cs="Times New Roman"/>
          <w:color w:val="000000"/>
          <w:rtl/>
          <w:lang w:bidi="he-IL"/>
        </w:rPr>
        <w:t xml:space="preserve"> קברו את המת ויש שהות ביום שיוכלו להתפלל </w:t>
      </w:r>
      <w:proofErr w:type="spellStart"/>
      <w:r w:rsidRPr="00A71493">
        <w:rPr>
          <w:rFonts w:ascii="Times New Roman" w:hAnsi="Times New Roman" w:cs="Times New Roman"/>
          <w:color w:val="000000"/>
          <w:rtl/>
          <w:lang w:bidi="he-IL"/>
        </w:rPr>
        <w:t>שמתפללין</w:t>
      </w:r>
      <w:proofErr w:type="spellEnd"/>
      <w:r w:rsidRPr="00A71493">
        <w:rPr>
          <w:rFonts w:ascii="Times New Roman" w:hAnsi="Times New Roman" w:cs="Times New Roman"/>
          <w:color w:val="000000"/>
          <w:rtl/>
          <w:lang w:bidi="he-IL"/>
        </w:rPr>
        <w:t xml:space="preserve"> ועד כאן (ס"א על </w:t>
      </w:r>
      <w:proofErr w:type="spellStart"/>
      <w:r w:rsidRPr="00A71493">
        <w:rPr>
          <w:rFonts w:ascii="Times New Roman" w:hAnsi="Times New Roman" w:cs="Times New Roman"/>
          <w:color w:val="000000"/>
          <w:rtl/>
          <w:lang w:bidi="he-IL"/>
        </w:rPr>
        <w:t>כרחך</w:t>
      </w:r>
      <w:proofErr w:type="spellEnd"/>
      <w:r w:rsidRPr="00A71493">
        <w:rPr>
          <w:rFonts w:ascii="Times New Roman" w:hAnsi="Times New Roman" w:cs="Times New Roman"/>
          <w:color w:val="000000"/>
          <w:rtl/>
          <w:lang w:bidi="he-IL"/>
        </w:rPr>
        <w:t xml:space="preserve">) לא פליגי רבותיו והוא אלא שלפי רבותיו אם הגיע זמן התפלה ויכול לעסוק ועדיין יש להן שהות להתפלל יעסקו בו ואם לאו לא יבטלו מתפלה. </w:t>
      </w:r>
      <w:proofErr w:type="spellStart"/>
      <w:r w:rsidRPr="00A71493">
        <w:rPr>
          <w:rFonts w:ascii="Times New Roman" w:hAnsi="Times New Roman" w:cs="Times New Roman"/>
          <w:color w:val="000000"/>
          <w:rtl/>
          <w:lang w:bidi="he-IL"/>
        </w:rPr>
        <w:t>ולפירש"י</w:t>
      </w:r>
      <w:proofErr w:type="spellEnd"/>
      <w:r w:rsidRPr="00A71493">
        <w:rPr>
          <w:rFonts w:ascii="Times New Roman" w:hAnsi="Times New Roman" w:cs="Times New Roman"/>
          <w:color w:val="000000"/>
          <w:rtl/>
          <w:lang w:bidi="he-IL"/>
        </w:rPr>
        <w:t xml:space="preserve"> אפי' אם יעבור זמן התפלה יתעסקו בו. </w:t>
      </w:r>
      <w:r w:rsidRPr="00A71493">
        <w:rPr>
          <w:rFonts w:ascii="Times New Roman" w:hAnsi="Times New Roman" w:cs="Times New Roman"/>
          <w:color w:val="000000"/>
          <w:u w:val="single"/>
          <w:rtl/>
          <w:lang w:bidi="he-IL"/>
        </w:rPr>
        <w:t xml:space="preserve">וא"כ בנדון זה כיון </w:t>
      </w:r>
      <w:proofErr w:type="spellStart"/>
      <w:r w:rsidRPr="00A71493">
        <w:rPr>
          <w:rFonts w:ascii="Times New Roman" w:hAnsi="Times New Roman" w:cs="Times New Roman"/>
          <w:color w:val="000000"/>
          <w:u w:val="single"/>
          <w:rtl/>
          <w:lang w:bidi="he-IL"/>
        </w:rPr>
        <w:t>דזמן</w:t>
      </w:r>
      <w:proofErr w:type="spellEnd"/>
      <w:r w:rsidRPr="00A71493">
        <w:rPr>
          <w:rFonts w:ascii="Times New Roman" w:hAnsi="Times New Roman" w:cs="Times New Roman"/>
          <w:color w:val="000000"/>
          <w:u w:val="single"/>
          <w:rtl/>
          <w:lang w:bidi="he-IL"/>
        </w:rPr>
        <w:t xml:space="preserve"> ההבדלה כל יום המחרת וכל השבת כולה אף על פי שלא היה יכול להבדיל קודם שנקבר מתו יבדיל לאחר שנקבר מתו </w:t>
      </w:r>
      <w:proofErr w:type="spellStart"/>
      <w:r w:rsidRPr="00A71493">
        <w:rPr>
          <w:rFonts w:ascii="Times New Roman" w:hAnsi="Times New Roman" w:cs="Times New Roman"/>
          <w:color w:val="000000"/>
          <w:u w:val="single"/>
          <w:rtl/>
          <w:lang w:bidi="he-IL"/>
        </w:rPr>
        <w:t>כדפרישית</w:t>
      </w:r>
      <w:proofErr w:type="spellEnd"/>
      <w:r w:rsidRPr="00A71493">
        <w:rPr>
          <w:rFonts w:ascii="Times New Roman" w:hAnsi="Times New Roman" w:cs="Times New Roman"/>
          <w:color w:val="000000"/>
          <w:u w:val="single"/>
          <w:rtl/>
          <w:lang w:bidi="he-IL"/>
        </w:rPr>
        <w:t>.</w:t>
      </w:r>
      <w:r w:rsidRPr="00A71493">
        <w:rPr>
          <w:rFonts w:ascii="Times New Roman" w:hAnsi="Times New Roman" w:cs="Times New Roman"/>
          <w:color w:val="000000"/>
          <w:rtl/>
          <w:lang w:bidi="he-IL"/>
        </w:rPr>
        <w:t xml:space="preserve"> ואין לומר כיון שאין יכול להבדיל לא יאכל. </w:t>
      </w:r>
      <w:proofErr w:type="spellStart"/>
      <w:r w:rsidRPr="00A71493">
        <w:rPr>
          <w:rFonts w:ascii="Times New Roman" w:hAnsi="Times New Roman" w:cs="Times New Roman"/>
          <w:color w:val="000000"/>
          <w:rtl/>
          <w:lang w:bidi="he-IL"/>
        </w:rPr>
        <w:t>דהא</w:t>
      </w:r>
      <w:proofErr w:type="spellEnd"/>
      <w:r w:rsidRPr="00A71493">
        <w:rPr>
          <w:rFonts w:ascii="Times New Roman" w:hAnsi="Times New Roman" w:cs="Times New Roman"/>
          <w:color w:val="000000"/>
          <w:rtl/>
          <w:lang w:bidi="he-IL"/>
        </w:rPr>
        <w:t xml:space="preserve"> </w:t>
      </w:r>
      <w:proofErr w:type="spellStart"/>
      <w:r w:rsidRPr="00A71493">
        <w:rPr>
          <w:rFonts w:ascii="Times New Roman" w:hAnsi="Times New Roman" w:cs="Times New Roman"/>
          <w:color w:val="000000"/>
          <w:rtl/>
          <w:lang w:bidi="he-IL"/>
        </w:rPr>
        <w:t>אמרינן</w:t>
      </w:r>
      <w:proofErr w:type="spellEnd"/>
      <w:r w:rsidRPr="00A71493">
        <w:rPr>
          <w:rFonts w:ascii="Times New Roman" w:hAnsi="Times New Roman" w:cs="Times New Roman"/>
          <w:color w:val="000000"/>
          <w:rtl/>
          <w:lang w:bidi="he-IL"/>
        </w:rPr>
        <w:t xml:space="preserve"> דאינו מברך ואינו מזמן אפילו הכי אוכל ואפילו אם שמע מאחרים שהבדילו </w:t>
      </w:r>
      <w:proofErr w:type="spellStart"/>
      <w:r w:rsidRPr="00A71493">
        <w:rPr>
          <w:rFonts w:ascii="Times New Roman" w:hAnsi="Times New Roman" w:cs="Times New Roman"/>
          <w:color w:val="000000"/>
          <w:rtl/>
          <w:lang w:bidi="he-IL"/>
        </w:rPr>
        <w:t>במ"ש</w:t>
      </w:r>
      <w:proofErr w:type="spellEnd"/>
      <w:r w:rsidRPr="00A71493">
        <w:rPr>
          <w:rFonts w:ascii="Times New Roman" w:hAnsi="Times New Roman" w:cs="Times New Roman"/>
          <w:color w:val="000000"/>
          <w:rtl/>
          <w:lang w:bidi="he-IL"/>
        </w:rPr>
        <w:t xml:space="preserve"> אינו עולה לו כיון </w:t>
      </w:r>
      <w:proofErr w:type="spellStart"/>
      <w:r w:rsidRPr="00A71493">
        <w:rPr>
          <w:rFonts w:ascii="Times New Roman" w:hAnsi="Times New Roman" w:cs="Times New Roman"/>
          <w:color w:val="000000"/>
          <w:rtl/>
          <w:lang w:bidi="he-IL"/>
        </w:rPr>
        <w:t>דבההיא</w:t>
      </w:r>
      <w:proofErr w:type="spellEnd"/>
      <w:r w:rsidRPr="00A71493">
        <w:rPr>
          <w:rFonts w:ascii="Times New Roman" w:hAnsi="Times New Roman" w:cs="Times New Roman"/>
          <w:color w:val="000000"/>
          <w:rtl/>
          <w:lang w:bidi="he-IL"/>
        </w:rPr>
        <w:t xml:space="preserve"> </w:t>
      </w:r>
      <w:proofErr w:type="spellStart"/>
      <w:r w:rsidRPr="00A71493">
        <w:rPr>
          <w:rFonts w:ascii="Times New Roman" w:hAnsi="Times New Roman" w:cs="Times New Roman"/>
          <w:color w:val="000000"/>
          <w:rtl/>
          <w:lang w:bidi="he-IL"/>
        </w:rPr>
        <w:t>שעתא</w:t>
      </w:r>
      <w:proofErr w:type="spellEnd"/>
      <w:r w:rsidRPr="00A71493">
        <w:rPr>
          <w:rFonts w:ascii="Times New Roman" w:hAnsi="Times New Roman" w:cs="Times New Roman"/>
          <w:color w:val="000000"/>
          <w:rtl/>
          <w:lang w:bidi="he-IL"/>
        </w:rPr>
        <w:t xml:space="preserve"> לאו בר </w:t>
      </w:r>
      <w:proofErr w:type="spellStart"/>
      <w:r w:rsidRPr="00A71493">
        <w:rPr>
          <w:rFonts w:ascii="Times New Roman" w:hAnsi="Times New Roman" w:cs="Times New Roman"/>
          <w:color w:val="000000"/>
          <w:rtl/>
          <w:lang w:bidi="he-IL"/>
        </w:rPr>
        <w:t>חיובא</w:t>
      </w:r>
      <w:proofErr w:type="spellEnd"/>
      <w:r w:rsidRPr="00A71493">
        <w:rPr>
          <w:rFonts w:ascii="Times New Roman" w:hAnsi="Times New Roman" w:cs="Times New Roman"/>
          <w:color w:val="000000"/>
          <w:rtl/>
          <w:lang w:bidi="he-IL"/>
        </w:rPr>
        <w:t xml:space="preserve"> הוא וצריך למחר לחזור לברך ולהבדיל מיהו אינו מברך על הבשמים ועל המאור. שמעתי שיש גדולים שאומרים לאחר להבדיל ובזה נפטר האבל. ואין נראה לי כלל אלא </w:t>
      </w:r>
      <w:proofErr w:type="spellStart"/>
      <w:r w:rsidRPr="00A71493">
        <w:rPr>
          <w:rFonts w:ascii="Times New Roman" w:hAnsi="Times New Roman" w:cs="Times New Roman"/>
          <w:color w:val="000000"/>
          <w:rtl/>
          <w:lang w:bidi="he-IL"/>
        </w:rPr>
        <w:t>כדפרישית</w:t>
      </w:r>
      <w:proofErr w:type="spellEnd"/>
      <w:r w:rsidRPr="00A71493">
        <w:rPr>
          <w:rFonts w:ascii="Times New Roman" w:hAnsi="Times New Roman" w:cs="Times New Roman"/>
          <w:color w:val="000000"/>
          <w:rtl/>
          <w:lang w:bidi="he-IL"/>
        </w:rPr>
        <w:t xml:space="preserve">. ושוב הגיד לי </w:t>
      </w:r>
      <w:proofErr w:type="spellStart"/>
      <w:r w:rsidRPr="00A71493">
        <w:rPr>
          <w:rFonts w:ascii="Times New Roman" w:hAnsi="Times New Roman" w:cs="Times New Roman"/>
          <w:color w:val="000000"/>
          <w:rtl/>
          <w:lang w:bidi="he-IL"/>
        </w:rPr>
        <w:t>הר"ז</w:t>
      </w:r>
      <w:proofErr w:type="spellEnd"/>
      <w:r w:rsidRPr="00A71493">
        <w:rPr>
          <w:rFonts w:ascii="Times New Roman" w:hAnsi="Times New Roman" w:cs="Times New Roman"/>
          <w:color w:val="000000"/>
          <w:rtl/>
          <w:lang w:bidi="he-IL"/>
        </w:rPr>
        <w:t xml:space="preserve"> הלוי ז"ל </w:t>
      </w:r>
      <w:proofErr w:type="spellStart"/>
      <w:r w:rsidRPr="00A71493">
        <w:rPr>
          <w:rFonts w:ascii="Times New Roman" w:hAnsi="Times New Roman" w:cs="Times New Roman"/>
          <w:color w:val="000000"/>
          <w:rtl/>
          <w:lang w:bidi="he-IL"/>
        </w:rPr>
        <w:t>משפיר"א</w:t>
      </w:r>
      <w:proofErr w:type="spellEnd"/>
      <w:r w:rsidRPr="00A71493">
        <w:rPr>
          <w:rFonts w:ascii="Times New Roman" w:hAnsi="Times New Roman" w:cs="Times New Roman"/>
          <w:color w:val="000000"/>
          <w:rtl/>
          <w:lang w:bidi="he-IL"/>
        </w:rPr>
        <w:t xml:space="preserve"> בשם </w:t>
      </w:r>
      <w:proofErr w:type="spellStart"/>
      <w:r w:rsidRPr="00A71493">
        <w:rPr>
          <w:rFonts w:ascii="Times New Roman" w:hAnsi="Times New Roman" w:cs="Times New Roman"/>
          <w:color w:val="000000"/>
          <w:rtl/>
          <w:lang w:bidi="he-IL"/>
        </w:rPr>
        <w:t>ה"ר</w:t>
      </w:r>
      <w:proofErr w:type="spellEnd"/>
      <w:r w:rsidRPr="00A71493">
        <w:rPr>
          <w:rFonts w:ascii="Times New Roman" w:hAnsi="Times New Roman" w:cs="Times New Roman"/>
          <w:color w:val="000000"/>
          <w:rtl/>
          <w:lang w:bidi="he-IL"/>
        </w:rPr>
        <w:t xml:space="preserve"> יקותיאל </w:t>
      </w:r>
      <w:proofErr w:type="spellStart"/>
      <w:r w:rsidRPr="00A71493">
        <w:rPr>
          <w:rFonts w:ascii="Times New Roman" w:hAnsi="Times New Roman" w:cs="Times New Roman"/>
          <w:color w:val="000000"/>
          <w:rtl/>
          <w:lang w:bidi="he-IL"/>
        </w:rPr>
        <w:t>משפיר"א</w:t>
      </w:r>
      <w:proofErr w:type="spellEnd"/>
      <w:r w:rsidRPr="00A71493">
        <w:rPr>
          <w:rFonts w:ascii="Times New Roman" w:hAnsi="Times New Roman" w:cs="Times New Roman"/>
          <w:color w:val="000000"/>
          <w:rtl/>
          <w:lang w:bidi="he-IL"/>
        </w:rPr>
        <w:t xml:space="preserve"> שמצא גדול אחד שכ' כדברי ואת שמו לא הגיד לי ע"כ לשון ר"מ ז"ל. </w:t>
      </w:r>
      <w:r w:rsidRPr="00A71493">
        <w:rPr>
          <w:rFonts w:ascii="Times New Roman" w:hAnsi="Times New Roman" w:cs="Times New Roman"/>
          <w:color w:val="000000"/>
          <w:u w:val="single"/>
          <w:rtl/>
          <w:lang w:bidi="he-IL"/>
        </w:rPr>
        <w:t xml:space="preserve">ונ"ל כדברי ר' יהודה </w:t>
      </w:r>
      <w:proofErr w:type="spellStart"/>
      <w:r w:rsidRPr="00A71493">
        <w:rPr>
          <w:rFonts w:ascii="Times New Roman" w:hAnsi="Times New Roman" w:cs="Times New Roman"/>
          <w:color w:val="000000"/>
          <w:u w:val="single"/>
          <w:rtl/>
          <w:lang w:bidi="he-IL"/>
        </w:rPr>
        <w:t>דהא</w:t>
      </w:r>
      <w:proofErr w:type="spellEnd"/>
      <w:r w:rsidRPr="00A71493">
        <w:rPr>
          <w:rFonts w:ascii="Times New Roman" w:hAnsi="Times New Roman" w:cs="Times New Roman"/>
          <w:color w:val="000000"/>
          <w:u w:val="single"/>
          <w:rtl/>
          <w:lang w:bidi="he-IL"/>
        </w:rPr>
        <w:t xml:space="preserve"> </w:t>
      </w:r>
      <w:proofErr w:type="spellStart"/>
      <w:r w:rsidRPr="00A71493">
        <w:rPr>
          <w:rFonts w:ascii="Times New Roman" w:hAnsi="Times New Roman" w:cs="Times New Roman"/>
          <w:color w:val="000000"/>
          <w:u w:val="single"/>
          <w:rtl/>
          <w:lang w:bidi="he-IL"/>
        </w:rPr>
        <w:t>דאמרינן</w:t>
      </w:r>
      <w:proofErr w:type="spellEnd"/>
      <w:r w:rsidRPr="00A71493">
        <w:rPr>
          <w:rFonts w:ascii="Times New Roman" w:hAnsi="Times New Roman" w:cs="Times New Roman"/>
          <w:color w:val="000000"/>
          <w:u w:val="single"/>
          <w:rtl/>
          <w:lang w:bidi="he-IL"/>
        </w:rPr>
        <w:t xml:space="preserve"> בע"פ מי שלא הבדיל </w:t>
      </w:r>
      <w:proofErr w:type="spellStart"/>
      <w:r w:rsidRPr="00A71493">
        <w:rPr>
          <w:rFonts w:ascii="Times New Roman" w:hAnsi="Times New Roman" w:cs="Times New Roman"/>
          <w:color w:val="000000"/>
          <w:u w:val="single"/>
          <w:rtl/>
          <w:lang w:bidi="he-IL"/>
        </w:rPr>
        <w:t>במ"ש</w:t>
      </w:r>
      <w:proofErr w:type="spellEnd"/>
      <w:r w:rsidRPr="00A71493">
        <w:rPr>
          <w:rFonts w:ascii="Times New Roman" w:hAnsi="Times New Roman" w:cs="Times New Roman"/>
          <w:color w:val="000000"/>
          <w:u w:val="single"/>
          <w:rtl/>
          <w:lang w:bidi="he-IL"/>
        </w:rPr>
        <w:t xml:space="preserve"> מבדיל והולך כל </w:t>
      </w:r>
      <w:r w:rsidRPr="00A71493">
        <w:rPr>
          <w:rFonts w:ascii="Times New Roman" w:hAnsi="Times New Roman" w:cs="Times New Roman"/>
          <w:color w:val="000000"/>
          <w:u w:val="single"/>
          <w:rtl/>
          <w:lang w:bidi="he-IL"/>
        </w:rPr>
        <w:lastRenderedPageBreak/>
        <w:t xml:space="preserve">השבת כולה. היינו כשלא היה לו יין </w:t>
      </w:r>
      <w:proofErr w:type="spellStart"/>
      <w:r w:rsidRPr="00A71493">
        <w:rPr>
          <w:rFonts w:ascii="Times New Roman" w:hAnsi="Times New Roman" w:cs="Times New Roman"/>
          <w:color w:val="000000"/>
          <w:u w:val="single"/>
          <w:rtl/>
          <w:lang w:bidi="he-IL"/>
        </w:rPr>
        <w:t>במ"ש</w:t>
      </w:r>
      <w:proofErr w:type="spellEnd"/>
      <w:r w:rsidRPr="00A71493">
        <w:rPr>
          <w:rFonts w:ascii="Times New Roman" w:hAnsi="Times New Roman" w:cs="Times New Roman"/>
          <w:color w:val="000000"/>
          <w:u w:val="single"/>
          <w:rtl/>
          <w:lang w:bidi="he-IL"/>
        </w:rPr>
        <w:t xml:space="preserve"> או שאירעו אונס אחר שלא היה יכול להבדיל. אבל אונן </w:t>
      </w:r>
      <w:proofErr w:type="spellStart"/>
      <w:r w:rsidRPr="00A71493">
        <w:rPr>
          <w:rFonts w:ascii="Times New Roman" w:hAnsi="Times New Roman" w:cs="Times New Roman"/>
          <w:color w:val="000000"/>
          <w:u w:val="single"/>
          <w:rtl/>
          <w:lang w:bidi="he-IL"/>
        </w:rPr>
        <w:t>דבשעה</w:t>
      </w:r>
      <w:proofErr w:type="spellEnd"/>
      <w:r w:rsidRPr="00A71493">
        <w:rPr>
          <w:rFonts w:ascii="Times New Roman" w:hAnsi="Times New Roman" w:cs="Times New Roman"/>
          <w:color w:val="000000"/>
          <w:u w:val="single"/>
          <w:rtl/>
          <w:lang w:bidi="he-IL"/>
        </w:rPr>
        <w:t xml:space="preserve"> שחל עליו חיוב הבדלה היה פטור נפטר לגמרי ותו לא </w:t>
      </w:r>
      <w:proofErr w:type="spellStart"/>
      <w:r w:rsidRPr="00A71493">
        <w:rPr>
          <w:rFonts w:ascii="Times New Roman" w:hAnsi="Times New Roman" w:cs="Times New Roman"/>
          <w:color w:val="000000"/>
          <w:u w:val="single"/>
          <w:rtl/>
          <w:lang w:bidi="he-IL"/>
        </w:rPr>
        <w:t>מיחייב</w:t>
      </w:r>
      <w:proofErr w:type="spellEnd"/>
      <w:r w:rsidRPr="00A71493">
        <w:rPr>
          <w:rFonts w:ascii="Times New Roman" w:hAnsi="Times New Roman" w:cs="Times New Roman"/>
          <w:color w:val="000000"/>
          <w:u w:val="single"/>
          <w:rtl/>
          <w:lang w:bidi="he-IL"/>
        </w:rPr>
        <w:t xml:space="preserve">. </w:t>
      </w:r>
      <w:proofErr w:type="spellStart"/>
      <w:r w:rsidRPr="00A71493">
        <w:rPr>
          <w:rFonts w:ascii="Times New Roman" w:hAnsi="Times New Roman" w:cs="Times New Roman"/>
          <w:color w:val="000000"/>
          <w:u w:val="single"/>
          <w:rtl/>
          <w:lang w:bidi="he-IL"/>
        </w:rPr>
        <w:t>ודמיא</w:t>
      </w:r>
      <w:proofErr w:type="spellEnd"/>
      <w:r w:rsidRPr="00A71493">
        <w:rPr>
          <w:rFonts w:ascii="Times New Roman" w:hAnsi="Times New Roman" w:cs="Times New Roman"/>
          <w:color w:val="000000"/>
          <w:u w:val="single"/>
          <w:rtl/>
          <w:lang w:bidi="he-IL"/>
        </w:rPr>
        <w:t xml:space="preserve"> לגמרי </w:t>
      </w:r>
      <w:proofErr w:type="spellStart"/>
      <w:r w:rsidRPr="00A71493">
        <w:rPr>
          <w:rFonts w:ascii="Times New Roman" w:hAnsi="Times New Roman" w:cs="Times New Roman"/>
          <w:color w:val="000000"/>
          <w:u w:val="single"/>
          <w:rtl/>
          <w:lang w:bidi="he-IL"/>
        </w:rPr>
        <w:t>לההיא</w:t>
      </w:r>
      <w:proofErr w:type="spellEnd"/>
      <w:r w:rsidRPr="00A71493">
        <w:rPr>
          <w:rFonts w:ascii="Times New Roman" w:hAnsi="Times New Roman" w:cs="Times New Roman"/>
          <w:color w:val="000000"/>
          <w:u w:val="single"/>
          <w:rtl/>
          <w:lang w:bidi="he-IL"/>
        </w:rPr>
        <w:t xml:space="preserve"> </w:t>
      </w:r>
      <w:proofErr w:type="spellStart"/>
      <w:r w:rsidRPr="00A71493">
        <w:rPr>
          <w:rFonts w:ascii="Times New Roman" w:hAnsi="Times New Roman" w:cs="Times New Roman"/>
          <w:color w:val="000000"/>
          <w:u w:val="single"/>
          <w:rtl/>
          <w:lang w:bidi="he-IL"/>
        </w:rPr>
        <w:t>דחיגר</w:t>
      </w:r>
      <w:proofErr w:type="spellEnd"/>
      <w:r w:rsidRPr="00A71493">
        <w:rPr>
          <w:rFonts w:ascii="Times New Roman" w:hAnsi="Times New Roman" w:cs="Times New Roman"/>
          <w:color w:val="000000"/>
          <w:u w:val="single"/>
          <w:rtl/>
          <w:lang w:bidi="he-IL"/>
        </w:rPr>
        <w:t xml:space="preserve"> ביום ראשון ונתפשט ביום שני:</w:t>
      </w:r>
    </w:p>
    <w:p w:rsidR="00A71493" w:rsidRDefault="00A71493" w:rsidP="000E188B">
      <w:pPr>
        <w:autoSpaceDE w:val="0"/>
        <w:autoSpaceDN w:val="0"/>
        <w:bidi/>
        <w:adjustRightInd w:val="0"/>
        <w:jc w:val="both"/>
        <w:rPr>
          <w:rFonts w:ascii="Times New Roman" w:hAnsi="Times New Roman" w:cs="Times New Roman"/>
          <w:color w:val="000000"/>
          <w:u w:val="single"/>
          <w:rtl/>
          <w:lang w:bidi="he-IL"/>
        </w:rPr>
      </w:pPr>
    </w:p>
    <w:p w:rsidR="00A71493" w:rsidRDefault="00A71493" w:rsidP="000E188B">
      <w:pPr>
        <w:pStyle w:val="ListParagraph"/>
        <w:numPr>
          <w:ilvl w:val="0"/>
          <w:numId w:val="1"/>
        </w:numPr>
        <w:autoSpaceDE w:val="0"/>
        <w:autoSpaceDN w:val="0"/>
        <w:bidi/>
        <w:adjustRightInd w:val="0"/>
        <w:jc w:val="both"/>
        <w:rPr>
          <w:rFonts w:ascii="Times New Roman" w:hAnsi="Times New Roman" w:cs="Times New Roman"/>
          <w:lang w:bidi="he-IL"/>
        </w:rPr>
      </w:pPr>
      <w:r w:rsidRPr="00A71493">
        <w:rPr>
          <w:rFonts w:ascii="Times New Roman" w:hAnsi="Times New Roman" w:cs="Times New Roman"/>
          <w:b/>
          <w:bCs/>
          <w:color w:val="000000"/>
          <w:u w:val="single"/>
          <w:rtl/>
          <w:lang w:bidi="he-IL"/>
        </w:rPr>
        <w:t xml:space="preserve">שולחן ערוך אורח חיים הלכות קריאת שמע סימן </w:t>
      </w:r>
      <w:proofErr w:type="spellStart"/>
      <w:r w:rsidRPr="00A71493">
        <w:rPr>
          <w:rFonts w:ascii="Times New Roman" w:hAnsi="Times New Roman" w:cs="Times New Roman"/>
          <w:b/>
          <w:bCs/>
          <w:color w:val="000000"/>
          <w:u w:val="single"/>
          <w:rtl/>
          <w:lang w:bidi="he-IL"/>
        </w:rPr>
        <w:t>עא</w:t>
      </w:r>
      <w:proofErr w:type="spellEnd"/>
      <w:r w:rsidRPr="00A71493">
        <w:rPr>
          <w:rFonts w:ascii="Times New Roman" w:hAnsi="Times New Roman" w:cs="Times New Roman"/>
          <w:b/>
          <w:bCs/>
          <w:color w:val="000000"/>
          <w:u w:val="single"/>
          <w:rtl/>
          <w:lang w:bidi="he-IL"/>
        </w:rPr>
        <w:t xml:space="preserve"> סעיף א</w:t>
      </w:r>
      <w:r w:rsidRPr="00A71493">
        <w:rPr>
          <w:rFonts w:ascii="Times New Roman" w:hAnsi="Times New Roman" w:cs="Times New Roman"/>
          <w:lang w:bidi="he-IL"/>
        </w:rPr>
        <w:t xml:space="preserve"> </w:t>
      </w:r>
    </w:p>
    <w:p w:rsidR="00A71493" w:rsidRDefault="00A71493" w:rsidP="000E188B">
      <w:pPr>
        <w:pStyle w:val="ListParagraph"/>
        <w:autoSpaceDE w:val="0"/>
        <w:autoSpaceDN w:val="0"/>
        <w:bidi/>
        <w:adjustRightInd w:val="0"/>
        <w:ind w:left="0"/>
        <w:jc w:val="both"/>
        <w:rPr>
          <w:rFonts w:ascii="Times New Roman" w:hAnsi="Times New Roman" w:cs="Times New Roman"/>
          <w:color w:val="000000"/>
          <w:rtl/>
          <w:lang w:bidi="he-IL"/>
        </w:rPr>
      </w:pPr>
      <w:r w:rsidRPr="00A71493">
        <w:rPr>
          <w:rFonts w:ascii="Times New Roman" w:hAnsi="Times New Roman" w:cs="Times New Roman"/>
          <w:color w:val="000000"/>
          <w:rtl/>
          <w:lang w:bidi="he-IL"/>
        </w:rPr>
        <w:t>מי ש</w:t>
      </w:r>
      <w:r>
        <w:rPr>
          <w:rFonts w:ascii="Times New Roman" w:hAnsi="Times New Roman" w:cs="Times New Roman"/>
          <w:color w:val="000000"/>
          <w:rtl/>
          <w:lang w:bidi="he-IL"/>
        </w:rPr>
        <w:t xml:space="preserve">מת לו מת שהוא חייב להתאבל </w:t>
      </w:r>
      <w:proofErr w:type="spellStart"/>
      <w:r>
        <w:rPr>
          <w:rFonts w:ascii="Times New Roman" w:hAnsi="Times New Roman" w:cs="Times New Roman"/>
          <w:color w:val="000000"/>
          <w:rtl/>
          <w:lang w:bidi="he-IL"/>
        </w:rPr>
        <w:t>עליו,</w:t>
      </w:r>
      <w:r w:rsidRPr="00A71493">
        <w:rPr>
          <w:rFonts w:ascii="Times New Roman" w:hAnsi="Times New Roman" w:cs="Times New Roman"/>
          <w:color w:val="000000"/>
          <w:rtl/>
          <w:lang w:bidi="he-IL"/>
        </w:rPr>
        <w:t>אפילו</w:t>
      </w:r>
      <w:proofErr w:type="spellEnd"/>
      <w:r w:rsidRPr="00A71493">
        <w:rPr>
          <w:rFonts w:ascii="Times New Roman" w:hAnsi="Times New Roman" w:cs="Times New Roman"/>
          <w:color w:val="000000"/>
          <w:rtl/>
          <w:lang w:bidi="he-IL"/>
        </w:rPr>
        <w:t xml:space="preserve"> אינו מוטל עליו לקברו, פטור מק"ש ומתפלה. ואפילו אם רוצה להחמיר על עצמו ולקרות, אינו רשאי. ואם יש לו מי שישתדל בשבילו בצרכי קבורה, ורצה להחמיר על עצמו ולקרות, אין מוחין בידו (עיין בי"ד סי' שמ"א).</w:t>
      </w:r>
    </w:p>
    <w:p w:rsidR="006955F0" w:rsidRDefault="006955F0" w:rsidP="000E188B">
      <w:pPr>
        <w:pStyle w:val="ListParagraph"/>
        <w:autoSpaceDE w:val="0"/>
        <w:autoSpaceDN w:val="0"/>
        <w:bidi/>
        <w:adjustRightInd w:val="0"/>
        <w:ind w:left="0"/>
        <w:jc w:val="both"/>
        <w:rPr>
          <w:rFonts w:ascii="Times New Roman" w:hAnsi="Times New Roman" w:cs="Times New Roman"/>
          <w:color w:val="000000"/>
          <w:rtl/>
          <w:lang w:bidi="he-IL"/>
        </w:rPr>
      </w:pPr>
    </w:p>
    <w:p w:rsidR="006955F0" w:rsidRPr="006955F0" w:rsidRDefault="006955F0" w:rsidP="000E188B">
      <w:pPr>
        <w:pStyle w:val="ListParagraph"/>
        <w:numPr>
          <w:ilvl w:val="0"/>
          <w:numId w:val="1"/>
        </w:numPr>
        <w:autoSpaceDE w:val="0"/>
        <w:autoSpaceDN w:val="0"/>
        <w:bidi/>
        <w:adjustRightInd w:val="0"/>
        <w:jc w:val="both"/>
        <w:rPr>
          <w:rFonts w:ascii="Times New Roman" w:hAnsi="Times New Roman" w:cs="Times New Roman"/>
          <w:lang w:bidi="he-IL"/>
        </w:rPr>
      </w:pPr>
      <w:r w:rsidRPr="006955F0">
        <w:rPr>
          <w:rFonts w:ascii="Times New Roman" w:hAnsi="Times New Roman" w:cs="Times New Roman"/>
          <w:b/>
          <w:bCs/>
          <w:color w:val="000000"/>
          <w:u w:val="single"/>
          <w:rtl/>
          <w:lang w:bidi="he-IL"/>
        </w:rPr>
        <w:t xml:space="preserve">מגן אברהם סימן </w:t>
      </w:r>
      <w:proofErr w:type="spellStart"/>
      <w:r w:rsidRPr="006955F0">
        <w:rPr>
          <w:rFonts w:ascii="Times New Roman" w:hAnsi="Times New Roman" w:cs="Times New Roman"/>
          <w:b/>
          <w:bCs/>
          <w:color w:val="000000"/>
          <w:u w:val="single"/>
          <w:rtl/>
          <w:lang w:bidi="he-IL"/>
        </w:rPr>
        <w:t>עא</w:t>
      </w:r>
      <w:proofErr w:type="spellEnd"/>
      <w:r w:rsidRPr="006955F0">
        <w:rPr>
          <w:rFonts w:ascii="Times New Roman" w:hAnsi="Times New Roman" w:cs="Times New Roman"/>
          <w:b/>
          <w:bCs/>
          <w:color w:val="000000"/>
          <w:u w:val="single"/>
          <w:rtl/>
          <w:lang w:bidi="he-IL"/>
        </w:rPr>
        <w:t xml:space="preserve"> </w:t>
      </w:r>
      <w:proofErr w:type="spellStart"/>
      <w:r w:rsidRPr="006955F0">
        <w:rPr>
          <w:rFonts w:ascii="Times New Roman" w:hAnsi="Times New Roman" w:cs="Times New Roman"/>
          <w:b/>
          <w:bCs/>
          <w:color w:val="000000"/>
          <w:u w:val="single"/>
          <w:rtl/>
          <w:lang w:bidi="he-IL"/>
        </w:rPr>
        <w:t>ס"ק</w:t>
      </w:r>
      <w:proofErr w:type="spellEnd"/>
      <w:r w:rsidRPr="006955F0">
        <w:rPr>
          <w:rFonts w:ascii="Times New Roman" w:hAnsi="Times New Roman" w:cs="Times New Roman"/>
          <w:b/>
          <w:bCs/>
          <w:color w:val="000000"/>
          <w:u w:val="single"/>
          <w:rtl/>
          <w:lang w:bidi="he-IL"/>
        </w:rPr>
        <w:t xml:space="preserve"> א</w:t>
      </w:r>
      <w:r w:rsidRPr="006955F0">
        <w:rPr>
          <w:rFonts w:ascii="Times New Roman" w:hAnsi="Times New Roman" w:cs="Times New Roman"/>
          <w:lang w:bidi="he-IL"/>
        </w:rPr>
        <w:t xml:space="preserve"> </w:t>
      </w:r>
    </w:p>
    <w:p w:rsidR="006955F0" w:rsidRPr="006955F0" w:rsidRDefault="006955F0" w:rsidP="000E188B">
      <w:pPr>
        <w:autoSpaceDE w:val="0"/>
        <w:autoSpaceDN w:val="0"/>
        <w:bidi/>
        <w:adjustRightInd w:val="0"/>
        <w:jc w:val="both"/>
        <w:rPr>
          <w:rFonts w:ascii="Times New Roman" w:hAnsi="Times New Roman" w:cs="Times New Roman"/>
          <w:color w:val="000000"/>
          <w:u w:val="single"/>
          <w:rtl/>
          <w:lang w:bidi="he-IL"/>
        </w:rPr>
      </w:pPr>
      <w:r w:rsidRPr="006955F0">
        <w:rPr>
          <w:rFonts w:ascii="Times New Roman" w:hAnsi="Times New Roman" w:cs="Times New Roman"/>
          <w:color w:val="000000"/>
          <w:rtl/>
          <w:lang w:bidi="he-IL"/>
        </w:rPr>
        <w:t xml:space="preserve">פטור מק"ש. ומיד </w:t>
      </w:r>
      <w:proofErr w:type="spellStart"/>
      <w:r w:rsidRPr="006955F0">
        <w:rPr>
          <w:rFonts w:ascii="Times New Roman" w:hAnsi="Times New Roman" w:cs="Times New Roman"/>
          <w:color w:val="000000"/>
          <w:rtl/>
          <w:lang w:bidi="he-IL"/>
        </w:rPr>
        <w:t>כשמתחילין</w:t>
      </w:r>
      <w:proofErr w:type="spellEnd"/>
      <w:r w:rsidRPr="006955F0">
        <w:rPr>
          <w:rFonts w:ascii="Times New Roman" w:hAnsi="Times New Roman" w:cs="Times New Roman"/>
          <w:color w:val="000000"/>
          <w:rtl/>
          <w:lang w:bidi="he-IL"/>
        </w:rPr>
        <w:t xml:space="preserve"> להשליך עפר על המת יקרא ויתפלל וכן עשה </w:t>
      </w:r>
      <w:proofErr w:type="spellStart"/>
      <w:r w:rsidRPr="006955F0">
        <w:rPr>
          <w:rFonts w:ascii="Times New Roman" w:hAnsi="Times New Roman" w:cs="Times New Roman"/>
          <w:color w:val="000000"/>
          <w:rtl/>
          <w:lang w:bidi="he-IL"/>
        </w:rPr>
        <w:t>מהרי"ל</w:t>
      </w:r>
      <w:proofErr w:type="spellEnd"/>
      <w:r w:rsidRPr="006955F0">
        <w:rPr>
          <w:rFonts w:ascii="Times New Roman" w:hAnsi="Times New Roman" w:cs="Times New Roman"/>
          <w:color w:val="000000"/>
          <w:rtl/>
          <w:lang w:bidi="he-IL"/>
        </w:rPr>
        <w:t xml:space="preserve"> </w:t>
      </w:r>
      <w:r w:rsidRPr="006955F0">
        <w:rPr>
          <w:rFonts w:ascii="Times New Roman" w:hAnsi="Times New Roman" w:cs="Times New Roman"/>
          <w:color w:val="000000"/>
          <w:u w:val="single"/>
          <w:rtl/>
          <w:lang w:bidi="he-IL"/>
        </w:rPr>
        <w:t xml:space="preserve">ונ"ל </w:t>
      </w:r>
      <w:proofErr w:type="spellStart"/>
      <w:r w:rsidRPr="006955F0">
        <w:rPr>
          <w:rFonts w:ascii="Times New Roman" w:hAnsi="Times New Roman" w:cs="Times New Roman"/>
          <w:color w:val="000000"/>
          <w:u w:val="single"/>
          <w:rtl/>
          <w:lang w:bidi="he-IL"/>
        </w:rPr>
        <w:t>דקודם</w:t>
      </w:r>
      <w:proofErr w:type="spellEnd"/>
      <w:r w:rsidRPr="006955F0">
        <w:rPr>
          <w:rFonts w:ascii="Times New Roman" w:hAnsi="Times New Roman" w:cs="Times New Roman"/>
          <w:color w:val="000000"/>
          <w:u w:val="single"/>
          <w:rtl/>
          <w:lang w:bidi="he-IL"/>
        </w:rPr>
        <w:t xml:space="preserve"> חצות יתפלל שחרית כמ"ש סימן פ"ט אבל ברכות השחר נ"ל דלא יאמר כיון שבשעת חובתו היה פטור כמ"ש בי"ד סי' שמ"א ס"ב </w:t>
      </w:r>
      <w:proofErr w:type="spellStart"/>
      <w:r w:rsidRPr="006955F0">
        <w:rPr>
          <w:rFonts w:ascii="Times New Roman" w:hAnsi="Times New Roman" w:cs="Times New Roman"/>
          <w:color w:val="000000"/>
          <w:u w:val="single"/>
          <w:rtl/>
          <w:lang w:bidi="he-IL"/>
        </w:rPr>
        <w:t>לענין</w:t>
      </w:r>
      <w:proofErr w:type="spellEnd"/>
      <w:r w:rsidRPr="006955F0">
        <w:rPr>
          <w:rFonts w:ascii="Times New Roman" w:hAnsi="Times New Roman" w:cs="Times New Roman"/>
          <w:color w:val="000000"/>
          <w:u w:val="single"/>
          <w:rtl/>
          <w:lang w:bidi="he-IL"/>
        </w:rPr>
        <w:t xml:space="preserve"> הבדלה:</w:t>
      </w:r>
    </w:p>
    <w:p w:rsidR="006955F0" w:rsidRDefault="006955F0" w:rsidP="000E188B">
      <w:pPr>
        <w:pStyle w:val="ListParagraph"/>
        <w:autoSpaceDE w:val="0"/>
        <w:autoSpaceDN w:val="0"/>
        <w:bidi/>
        <w:adjustRightInd w:val="0"/>
        <w:ind w:left="0"/>
        <w:jc w:val="both"/>
        <w:rPr>
          <w:rFonts w:ascii="Times New Roman" w:hAnsi="Times New Roman" w:cs="Times New Roman"/>
          <w:rtl/>
          <w:lang w:bidi="he-IL"/>
        </w:rPr>
      </w:pPr>
    </w:p>
    <w:p w:rsidR="006955F0" w:rsidRPr="006955F0" w:rsidRDefault="006955F0" w:rsidP="000E188B">
      <w:pPr>
        <w:pStyle w:val="ListParagraph"/>
        <w:numPr>
          <w:ilvl w:val="0"/>
          <w:numId w:val="1"/>
        </w:numPr>
        <w:autoSpaceDE w:val="0"/>
        <w:autoSpaceDN w:val="0"/>
        <w:bidi/>
        <w:adjustRightInd w:val="0"/>
        <w:jc w:val="both"/>
        <w:rPr>
          <w:rFonts w:ascii="Times New Roman" w:hAnsi="Times New Roman" w:cs="Times New Roman"/>
          <w:lang w:bidi="he-IL"/>
        </w:rPr>
      </w:pPr>
      <w:r w:rsidRPr="006955F0">
        <w:rPr>
          <w:rFonts w:ascii="Times New Roman" w:hAnsi="Times New Roman" w:cs="Times New Roman"/>
          <w:b/>
          <w:bCs/>
          <w:color w:val="000000"/>
          <w:u w:val="single"/>
          <w:rtl/>
          <w:lang w:bidi="he-IL"/>
        </w:rPr>
        <w:t>תפארת שמואל מסכת ברכות פרק ג סימן ב ד"ה (ה</w:t>
      </w:r>
      <w:r w:rsidRPr="006955F0">
        <w:rPr>
          <w:rFonts w:ascii="Times New Roman" w:hAnsi="Times New Roman" w:cs="Times New Roman"/>
          <w:lang w:bidi="he-IL"/>
        </w:rPr>
        <w:t xml:space="preserve"> </w:t>
      </w:r>
    </w:p>
    <w:p w:rsidR="006955F0" w:rsidRDefault="006955F0" w:rsidP="000E188B">
      <w:pPr>
        <w:pStyle w:val="ListParagraph"/>
        <w:autoSpaceDE w:val="0"/>
        <w:autoSpaceDN w:val="0"/>
        <w:bidi/>
        <w:adjustRightInd w:val="0"/>
        <w:ind w:left="0"/>
        <w:jc w:val="both"/>
        <w:rPr>
          <w:rFonts w:ascii="Times New Roman" w:hAnsi="Times New Roman" w:cs="Times New Roman"/>
          <w:color w:val="000000"/>
          <w:rtl/>
          <w:lang w:bidi="he-IL"/>
        </w:rPr>
      </w:pPr>
      <w:r w:rsidRPr="006955F0">
        <w:rPr>
          <w:rFonts w:ascii="Times New Roman" w:hAnsi="Times New Roman" w:cs="Times New Roman"/>
          <w:color w:val="000000"/>
          <w:rtl/>
          <w:lang w:bidi="he-IL"/>
        </w:rPr>
        <w:t xml:space="preserve">ונ"ל כדברי ר"י </w:t>
      </w:r>
      <w:proofErr w:type="spellStart"/>
      <w:r w:rsidRPr="006955F0">
        <w:rPr>
          <w:rFonts w:ascii="Times New Roman" w:hAnsi="Times New Roman" w:cs="Times New Roman"/>
          <w:color w:val="000000"/>
          <w:rtl/>
          <w:lang w:bidi="he-IL"/>
        </w:rPr>
        <w:t>וכו</w:t>
      </w:r>
      <w:proofErr w:type="spellEnd"/>
      <w:r w:rsidRPr="006955F0">
        <w:rPr>
          <w:rFonts w:ascii="Times New Roman" w:hAnsi="Times New Roman" w:cs="Times New Roman"/>
          <w:color w:val="000000"/>
          <w:rtl/>
          <w:lang w:bidi="he-IL"/>
        </w:rPr>
        <w:t xml:space="preserve">'. נ"ב וצריך לחלק </w:t>
      </w:r>
      <w:proofErr w:type="spellStart"/>
      <w:r w:rsidRPr="006955F0">
        <w:rPr>
          <w:rFonts w:ascii="Times New Roman" w:hAnsi="Times New Roman" w:cs="Times New Roman"/>
          <w:color w:val="000000"/>
          <w:rtl/>
          <w:lang w:bidi="he-IL"/>
        </w:rPr>
        <w:t>מ"ש</w:t>
      </w:r>
      <w:proofErr w:type="spellEnd"/>
      <w:r w:rsidRPr="006955F0">
        <w:rPr>
          <w:rFonts w:ascii="Times New Roman" w:hAnsi="Times New Roman" w:cs="Times New Roman"/>
          <w:color w:val="000000"/>
          <w:rtl/>
          <w:lang w:bidi="he-IL"/>
        </w:rPr>
        <w:t xml:space="preserve"> מתחלה שמתפלל לאחר שנקבר המת </w:t>
      </w:r>
      <w:proofErr w:type="spellStart"/>
      <w:r w:rsidRPr="006955F0">
        <w:rPr>
          <w:rFonts w:ascii="Times New Roman" w:hAnsi="Times New Roman" w:cs="Times New Roman"/>
          <w:color w:val="000000"/>
          <w:rtl/>
          <w:lang w:bidi="he-IL"/>
        </w:rPr>
        <w:t>לכ"ע</w:t>
      </w:r>
      <w:proofErr w:type="spellEnd"/>
      <w:r w:rsidRPr="006955F0">
        <w:rPr>
          <w:rFonts w:ascii="Times New Roman" w:hAnsi="Times New Roman" w:cs="Times New Roman"/>
          <w:color w:val="000000"/>
          <w:rtl/>
          <w:lang w:bidi="he-IL"/>
        </w:rPr>
        <w:t xml:space="preserve"> וצ"ל אין חיוב כ"כ בבוקר אלא שצריך להתפלל ביום ומצוה להקדימו אבל עיקר הבדלה אינו משום שבת ומוצאי שבת עיקר זמנו אלא שהחכמים הרחיבו לו בשעת אונס שאף בכל השבת יכול להבדיל והיאך שנדחה ונפטר מעיקר זמנו נדחה כולה </w:t>
      </w:r>
      <w:proofErr w:type="spellStart"/>
      <w:r w:rsidRPr="006955F0">
        <w:rPr>
          <w:rFonts w:ascii="Times New Roman" w:hAnsi="Times New Roman" w:cs="Times New Roman"/>
          <w:color w:val="000000"/>
          <w:rtl/>
          <w:lang w:bidi="he-IL"/>
        </w:rPr>
        <w:t>וק"ל</w:t>
      </w:r>
      <w:proofErr w:type="spellEnd"/>
      <w:r w:rsidRPr="006955F0">
        <w:rPr>
          <w:rFonts w:ascii="Times New Roman" w:hAnsi="Times New Roman" w:cs="Times New Roman"/>
          <w:color w:val="000000"/>
          <w:rtl/>
          <w:lang w:bidi="he-IL"/>
        </w:rPr>
        <w:t>:</w:t>
      </w:r>
    </w:p>
    <w:p w:rsidR="006955F0" w:rsidRDefault="006955F0" w:rsidP="000E188B">
      <w:pPr>
        <w:pStyle w:val="ListParagraph"/>
        <w:autoSpaceDE w:val="0"/>
        <w:autoSpaceDN w:val="0"/>
        <w:bidi/>
        <w:adjustRightInd w:val="0"/>
        <w:ind w:left="0"/>
        <w:jc w:val="both"/>
        <w:rPr>
          <w:rFonts w:ascii="Times New Roman" w:hAnsi="Times New Roman" w:cs="Times New Roman"/>
          <w:rtl/>
          <w:lang w:bidi="he-IL"/>
        </w:rPr>
      </w:pPr>
    </w:p>
    <w:p w:rsidR="00C7671B" w:rsidRPr="00C7671B" w:rsidRDefault="00C7671B" w:rsidP="000E188B">
      <w:pPr>
        <w:pStyle w:val="ListParagraph"/>
        <w:numPr>
          <w:ilvl w:val="0"/>
          <w:numId w:val="1"/>
        </w:numPr>
        <w:autoSpaceDE w:val="0"/>
        <w:autoSpaceDN w:val="0"/>
        <w:bidi/>
        <w:adjustRightInd w:val="0"/>
        <w:jc w:val="both"/>
        <w:rPr>
          <w:rFonts w:ascii="Times New Roman" w:hAnsi="Times New Roman" w:cs="Times New Roman"/>
          <w:lang w:bidi="he-IL"/>
        </w:rPr>
      </w:pPr>
      <w:r w:rsidRPr="00C7671B">
        <w:rPr>
          <w:rFonts w:ascii="Times New Roman" w:hAnsi="Times New Roman" w:cs="Times New Roman"/>
          <w:b/>
          <w:bCs/>
          <w:color w:val="000000"/>
          <w:u w:val="single"/>
          <w:rtl/>
          <w:lang w:bidi="he-IL"/>
        </w:rPr>
        <w:t>שו"ת רב פעלים חלק ב - אורח חיים סימן ח</w:t>
      </w:r>
      <w:r w:rsidRPr="00C7671B">
        <w:rPr>
          <w:rFonts w:ascii="Times New Roman" w:hAnsi="Times New Roman" w:cs="Times New Roman"/>
          <w:lang w:bidi="he-IL"/>
        </w:rPr>
        <w:t xml:space="preserve"> </w:t>
      </w:r>
    </w:p>
    <w:p w:rsidR="00C7671B" w:rsidRDefault="00C7671B" w:rsidP="000E188B">
      <w:pPr>
        <w:pStyle w:val="ListParagraph"/>
        <w:autoSpaceDE w:val="0"/>
        <w:autoSpaceDN w:val="0"/>
        <w:bidi/>
        <w:adjustRightInd w:val="0"/>
        <w:ind w:left="0"/>
        <w:jc w:val="both"/>
        <w:rPr>
          <w:rFonts w:ascii="Times New Roman" w:hAnsi="Times New Roman" w:cs="Times New Roman"/>
          <w:color w:val="000000"/>
          <w:rtl/>
          <w:lang w:bidi="he-IL"/>
        </w:rPr>
      </w:pPr>
      <w:r w:rsidRPr="00C7671B">
        <w:rPr>
          <w:rFonts w:ascii="Times New Roman" w:hAnsi="Times New Roman" w:cs="Times New Roman"/>
          <w:color w:val="000000"/>
          <w:rtl/>
          <w:lang w:bidi="he-IL"/>
        </w:rPr>
        <w:t xml:space="preserve">אמנם באמת האחרונים השיגו על </w:t>
      </w:r>
      <w:proofErr w:type="spellStart"/>
      <w:r w:rsidRPr="00C7671B">
        <w:rPr>
          <w:rFonts w:ascii="Times New Roman" w:hAnsi="Times New Roman" w:cs="Times New Roman"/>
          <w:color w:val="000000"/>
          <w:rtl/>
          <w:lang w:bidi="he-IL"/>
        </w:rPr>
        <w:t>המג"א</w:t>
      </w:r>
      <w:proofErr w:type="spellEnd"/>
      <w:r w:rsidRPr="00C7671B">
        <w:rPr>
          <w:rFonts w:ascii="Times New Roman" w:hAnsi="Times New Roman" w:cs="Times New Roman"/>
          <w:color w:val="000000"/>
          <w:rtl/>
          <w:lang w:bidi="he-IL"/>
        </w:rPr>
        <w:t xml:space="preserve"> בזה, כי הן אמת שהרמב"ם ז"ל </w:t>
      </w:r>
      <w:proofErr w:type="spellStart"/>
      <w:r w:rsidRPr="00C7671B">
        <w:rPr>
          <w:rFonts w:ascii="Times New Roman" w:hAnsi="Times New Roman" w:cs="Times New Roman"/>
          <w:color w:val="000000"/>
          <w:rtl/>
          <w:lang w:bidi="he-IL"/>
        </w:rPr>
        <w:t>ס"ל</w:t>
      </w:r>
      <w:proofErr w:type="spellEnd"/>
      <w:r w:rsidRPr="00C7671B">
        <w:rPr>
          <w:rFonts w:ascii="Times New Roman" w:hAnsi="Times New Roman" w:cs="Times New Roman"/>
          <w:color w:val="000000"/>
          <w:rtl/>
          <w:lang w:bidi="he-IL"/>
        </w:rPr>
        <w:t xml:space="preserve"> ברכות אלו אינו מברך אותם, אא"כ נתחייב בהם, ופסק מרן ז"ל כוותיה, </w:t>
      </w:r>
      <w:r w:rsidRPr="00C7671B">
        <w:rPr>
          <w:rFonts w:ascii="Times New Roman" w:hAnsi="Times New Roman" w:cs="Times New Roman"/>
          <w:color w:val="000000"/>
          <w:u w:val="single"/>
          <w:rtl/>
          <w:lang w:bidi="he-IL"/>
        </w:rPr>
        <w:t xml:space="preserve">אך הטור כתב בשם הגאונים שמברך אפילו אם לא נתחייב בהם, </w:t>
      </w:r>
      <w:proofErr w:type="spellStart"/>
      <w:r w:rsidRPr="00C7671B">
        <w:rPr>
          <w:rFonts w:ascii="Times New Roman" w:hAnsi="Times New Roman" w:cs="Times New Roman"/>
          <w:color w:val="000000"/>
          <w:u w:val="single"/>
          <w:rtl/>
          <w:lang w:bidi="he-IL"/>
        </w:rPr>
        <w:t>דעל</w:t>
      </w:r>
      <w:proofErr w:type="spellEnd"/>
      <w:r w:rsidRPr="00C7671B">
        <w:rPr>
          <w:rFonts w:ascii="Times New Roman" w:hAnsi="Times New Roman" w:cs="Times New Roman"/>
          <w:color w:val="000000"/>
          <w:u w:val="single"/>
          <w:rtl/>
          <w:lang w:bidi="he-IL"/>
        </w:rPr>
        <w:t xml:space="preserve"> מנהגו של עולם נתקנו</w:t>
      </w:r>
      <w:r w:rsidRPr="00C7671B">
        <w:rPr>
          <w:rFonts w:ascii="Times New Roman" w:hAnsi="Times New Roman" w:cs="Times New Roman"/>
          <w:color w:val="000000"/>
          <w:rtl/>
          <w:lang w:bidi="he-IL"/>
        </w:rPr>
        <w:t xml:space="preserve">, וכ"כ </w:t>
      </w:r>
      <w:proofErr w:type="spellStart"/>
      <w:r w:rsidRPr="00C7671B">
        <w:rPr>
          <w:rFonts w:ascii="Times New Roman" w:hAnsi="Times New Roman" w:cs="Times New Roman"/>
          <w:color w:val="000000"/>
          <w:rtl/>
          <w:lang w:bidi="he-IL"/>
        </w:rPr>
        <w:t>הכלבו</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והר"ן</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ומור"ם</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בהגה"ה</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והב"ח</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והפר"ח</w:t>
      </w:r>
      <w:proofErr w:type="spellEnd"/>
      <w:r w:rsidRPr="00C7671B">
        <w:rPr>
          <w:rFonts w:ascii="Times New Roman" w:hAnsi="Times New Roman" w:cs="Times New Roman"/>
          <w:color w:val="000000"/>
          <w:rtl/>
          <w:lang w:bidi="he-IL"/>
        </w:rPr>
        <w:t xml:space="preserve">, וכתב הגאון חיד"א ז"ל </w:t>
      </w:r>
      <w:proofErr w:type="spellStart"/>
      <w:r w:rsidRPr="00C7671B">
        <w:rPr>
          <w:rFonts w:ascii="Times New Roman" w:hAnsi="Times New Roman" w:cs="Times New Roman"/>
          <w:color w:val="000000"/>
          <w:rtl/>
          <w:lang w:bidi="he-IL"/>
        </w:rPr>
        <w:t>בברכ"י</w:t>
      </w:r>
      <w:proofErr w:type="spellEnd"/>
      <w:r w:rsidRPr="00C7671B">
        <w:rPr>
          <w:rFonts w:ascii="Times New Roman" w:hAnsi="Times New Roman" w:cs="Times New Roman"/>
          <w:color w:val="000000"/>
          <w:rtl/>
          <w:lang w:bidi="he-IL"/>
        </w:rPr>
        <w:t xml:space="preserve"> סי' מ"ו, שנתפשט המנהג כדעת </w:t>
      </w:r>
      <w:proofErr w:type="spellStart"/>
      <w:r w:rsidRPr="00C7671B">
        <w:rPr>
          <w:rFonts w:ascii="Times New Roman" w:hAnsi="Times New Roman" w:cs="Times New Roman"/>
          <w:color w:val="000000"/>
          <w:rtl/>
          <w:lang w:bidi="he-IL"/>
        </w:rPr>
        <w:t>מור"ם</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בהגה"ה</w:t>
      </w:r>
      <w:proofErr w:type="spellEnd"/>
      <w:r w:rsidRPr="00C7671B">
        <w:rPr>
          <w:rFonts w:ascii="Times New Roman" w:hAnsi="Times New Roman" w:cs="Times New Roman"/>
          <w:color w:val="000000"/>
          <w:rtl/>
          <w:lang w:bidi="he-IL"/>
        </w:rPr>
        <w:t xml:space="preserve">, וכ"כ הרב מטה יאודה ז"ל, יען </w:t>
      </w:r>
      <w:proofErr w:type="spellStart"/>
      <w:r w:rsidRPr="00C7671B">
        <w:rPr>
          <w:rFonts w:ascii="Times New Roman" w:hAnsi="Times New Roman" w:cs="Times New Roman"/>
          <w:color w:val="000000"/>
          <w:rtl/>
          <w:lang w:bidi="he-IL"/>
        </w:rPr>
        <w:t>דכן</w:t>
      </w:r>
      <w:proofErr w:type="spellEnd"/>
      <w:r w:rsidRPr="00C7671B">
        <w:rPr>
          <w:rFonts w:ascii="Times New Roman" w:hAnsi="Times New Roman" w:cs="Times New Roman"/>
          <w:color w:val="000000"/>
          <w:rtl/>
          <w:lang w:bidi="he-IL"/>
        </w:rPr>
        <w:t xml:space="preserve"> הוא דעת רבינו הגדול האר"י </w:t>
      </w:r>
      <w:proofErr w:type="spellStart"/>
      <w:r w:rsidRPr="00C7671B">
        <w:rPr>
          <w:rFonts w:ascii="Times New Roman" w:hAnsi="Times New Roman" w:cs="Times New Roman"/>
          <w:color w:val="000000"/>
          <w:rtl/>
          <w:lang w:bidi="he-IL"/>
        </w:rPr>
        <w:t>זלה"ה</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דעל</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מנהנו</w:t>
      </w:r>
      <w:proofErr w:type="spellEnd"/>
      <w:r w:rsidRPr="00C7671B">
        <w:rPr>
          <w:rFonts w:ascii="Times New Roman" w:hAnsi="Times New Roman" w:cs="Times New Roman"/>
          <w:color w:val="000000"/>
          <w:rtl/>
          <w:lang w:bidi="he-IL"/>
        </w:rPr>
        <w:t xml:space="preserve"> של עולם נתקנו ויכול לברך אותם אפילו אם לא נתחייב בהם, </w:t>
      </w:r>
      <w:proofErr w:type="spellStart"/>
      <w:r w:rsidRPr="00C7671B">
        <w:rPr>
          <w:rFonts w:ascii="Times New Roman" w:hAnsi="Times New Roman" w:cs="Times New Roman"/>
          <w:color w:val="000000"/>
          <w:rtl/>
          <w:lang w:bidi="he-IL"/>
        </w:rPr>
        <w:t>והשתא</w:t>
      </w:r>
      <w:proofErr w:type="spellEnd"/>
      <w:r w:rsidRPr="00C7671B">
        <w:rPr>
          <w:rFonts w:ascii="Times New Roman" w:hAnsi="Times New Roman" w:cs="Times New Roman"/>
          <w:color w:val="000000"/>
          <w:rtl/>
          <w:lang w:bidi="he-IL"/>
        </w:rPr>
        <w:t xml:space="preserve"> לפי האי סברה, נמצא כל היום הוא </w:t>
      </w:r>
      <w:proofErr w:type="spellStart"/>
      <w:r w:rsidRPr="00C7671B">
        <w:rPr>
          <w:rFonts w:ascii="Times New Roman" w:hAnsi="Times New Roman" w:cs="Times New Roman"/>
          <w:color w:val="000000"/>
          <w:rtl/>
          <w:lang w:bidi="he-IL"/>
        </w:rPr>
        <w:t>זמנייהו</w:t>
      </w:r>
      <w:proofErr w:type="spellEnd"/>
      <w:r w:rsidRPr="00C7671B">
        <w:rPr>
          <w:rFonts w:ascii="Times New Roman" w:hAnsi="Times New Roman" w:cs="Times New Roman"/>
          <w:color w:val="000000"/>
          <w:rtl/>
          <w:lang w:bidi="he-IL"/>
        </w:rPr>
        <w:t xml:space="preserve"> שיכול לברך אותם, והאונן שלא בירך באנינות יכול לברך אחר קבורה, </w:t>
      </w:r>
      <w:proofErr w:type="spellStart"/>
      <w:r w:rsidRPr="00C7671B">
        <w:rPr>
          <w:rFonts w:ascii="Times New Roman" w:hAnsi="Times New Roman" w:cs="Times New Roman"/>
          <w:color w:val="000000"/>
          <w:rtl/>
          <w:lang w:bidi="he-IL"/>
        </w:rPr>
        <w:t>דלאו</w:t>
      </w:r>
      <w:proofErr w:type="spellEnd"/>
      <w:r w:rsidRPr="00C7671B">
        <w:rPr>
          <w:rFonts w:ascii="Times New Roman" w:hAnsi="Times New Roman" w:cs="Times New Roman"/>
          <w:color w:val="000000"/>
          <w:rtl/>
          <w:lang w:bidi="he-IL"/>
        </w:rPr>
        <w:t xml:space="preserve"> על </w:t>
      </w:r>
      <w:proofErr w:type="spellStart"/>
      <w:r w:rsidRPr="00C7671B">
        <w:rPr>
          <w:rFonts w:ascii="Times New Roman" w:hAnsi="Times New Roman" w:cs="Times New Roman"/>
          <w:color w:val="000000"/>
          <w:rtl/>
          <w:lang w:bidi="he-IL"/>
        </w:rPr>
        <w:t>חיובא</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דידיה</w:t>
      </w:r>
      <w:proofErr w:type="spellEnd"/>
      <w:r w:rsidRPr="00C7671B">
        <w:rPr>
          <w:rFonts w:ascii="Times New Roman" w:hAnsi="Times New Roman" w:cs="Times New Roman"/>
          <w:color w:val="000000"/>
          <w:rtl/>
          <w:lang w:bidi="he-IL"/>
        </w:rPr>
        <w:t xml:space="preserve"> נתקנו ברכות אלו, כדי שתאמר כיון שהיה פטור בשעת חובתו נפטר לגמרי, אלא על מנהגו של עולם נתקנו, ולהכי אחר קבורה הוא </w:t>
      </w:r>
      <w:proofErr w:type="spellStart"/>
      <w:r w:rsidRPr="00C7671B">
        <w:rPr>
          <w:rFonts w:ascii="Times New Roman" w:hAnsi="Times New Roman" w:cs="Times New Roman"/>
          <w:color w:val="000000"/>
          <w:rtl/>
          <w:lang w:bidi="he-IL"/>
        </w:rPr>
        <w:t>מחוייב</w:t>
      </w:r>
      <w:proofErr w:type="spellEnd"/>
      <w:r w:rsidRPr="00C7671B">
        <w:rPr>
          <w:rFonts w:ascii="Times New Roman" w:hAnsi="Times New Roman" w:cs="Times New Roman"/>
          <w:color w:val="000000"/>
          <w:rtl/>
          <w:lang w:bidi="he-IL"/>
        </w:rPr>
        <w:t xml:space="preserve"> לאומרם, כיון דלא אמרם עדיין, ולא דמי </w:t>
      </w:r>
      <w:proofErr w:type="spellStart"/>
      <w:r w:rsidRPr="00C7671B">
        <w:rPr>
          <w:rFonts w:ascii="Times New Roman" w:hAnsi="Times New Roman" w:cs="Times New Roman"/>
          <w:color w:val="000000"/>
          <w:rtl/>
          <w:lang w:bidi="he-IL"/>
        </w:rPr>
        <w:t>להך</w:t>
      </w:r>
      <w:proofErr w:type="spellEnd"/>
      <w:r w:rsidRPr="00C7671B">
        <w:rPr>
          <w:rFonts w:ascii="Times New Roman" w:hAnsi="Times New Roman" w:cs="Times New Roman"/>
          <w:color w:val="000000"/>
          <w:rtl/>
          <w:lang w:bidi="he-IL"/>
        </w:rPr>
        <w:t xml:space="preserve"> </w:t>
      </w:r>
      <w:proofErr w:type="spellStart"/>
      <w:r w:rsidRPr="00C7671B">
        <w:rPr>
          <w:rFonts w:ascii="Times New Roman" w:hAnsi="Times New Roman" w:cs="Times New Roman"/>
          <w:color w:val="000000"/>
          <w:rtl/>
          <w:lang w:bidi="he-IL"/>
        </w:rPr>
        <w:t>דחגר</w:t>
      </w:r>
      <w:proofErr w:type="spellEnd"/>
      <w:r w:rsidRPr="00C7671B">
        <w:rPr>
          <w:rFonts w:ascii="Times New Roman" w:hAnsi="Times New Roman" w:cs="Times New Roman"/>
          <w:color w:val="000000"/>
          <w:rtl/>
          <w:lang w:bidi="he-IL"/>
        </w:rPr>
        <w:t xml:space="preserve">, וכאשר העיר בזה הרב מים החיים ז"ל דף למ"ד /ל'/ ע"ב וע"ג, וכתב שכ"כ הרב נהר שלום ומאמר מרדכי בסי' ע"א, </w:t>
      </w:r>
      <w:proofErr w:type="spellStart"/>
      <w:r w:rsidRPr="00C7671B">
        <w:rPr>
          <w:rFonts w:ascii="Times New Roman" w:hAnsi="Times New Roman" w:cs="Times New Roman"/>
          <w:color w:val="000000"/>
          <w:rtl/>
          <w:lang w:bidi="he-IL"/>
        </w:rPr>
        <w:t>דיכול</w:t>
      </w:r>
      <w:proofErr w:type="spellEnd"/>
      <w:r w:rsidRPr="00C7671B">
        <w:rPr>
          <w:rFonts w:ascii="Times New Roman" w:hAnsi="Times New Roman" w:cs="Times New Roman"/>
          <w:color w:val="000000"/>
          <w:rtl/>
          <w:lang w:bidi="he-IL"/>
        </w:rPr>
        <w:t xml:space="preserve"> לברכם האבל כל היום כולו, וכתב שבימיו עשו מעשה כן בהסכמת הגאון </w:t>
      </w:r>
      <w:proofErr w:type="spellStart"/>
      <w:r w:rsidRPr="00C7671B">
        <w:rPr>
          <w:rFonts w:ascii="Times New Roman" w:hAnsi="Times New Roman" w:cs="Times New Roman"/>
          <w:color w:val="000000"/>
          <w:rtl/>
          <w:lang w:bidi="he-IL"/>
        </w:rPr>
        <w:t>מהרי"ט</w:t>
      </w:r>
      <w:proofErr w:type="spellEnd"/>
      <w:r w:rsidRPr="00C7671B">
        <w:rPr>
          <w:rFonts w:ascii="Times New Roman" w:hAnsi="Times New Roman" w:cs="Times New Roman"/>
          <w:color w:val="000000"/>
          <w:rtl/>
          <w:lang w:bidi="he-IL"/>
        </w:rPr>
        <w:t xml:space="preserve"> המחבר ערך </w:t>
      </w:r>
      <w:proofErr w:type="spellStart"/>
      <w:r w:rsidRPr="00C7671B">
        <w:rPr>
          <w:rFonts w:ascii="Times New Roman" w:hAnsi="Times New Roman" w:cs="Times New Roman"/>
          <w:color w:val="000000"/>
          <w:rtl/>
          <w:lang w:bidi="he-IL"/>
        </w:rPr>
        <w:t>השלחן</w:t>
      </w:r>
      <w:proofErr w:type="spellEnd"/>
      <w:r w:rsidRPr="00C7671B">
        <w:rPr>
          <w:rFonts w:ascii="Times New Roman" w:hAnsi="Times New Roman" w:cs="Times New Roman"/>
          <w:color w:val="000000"/>
          <w:rtl/>
          <w:lang w:bidi="he-IL"/>
        </w:rPr>
        <w:t xml:space="preserve"> ע"ש, ועיין </w:t>
      </w:r>
      <w:proofErr w:type="spellStart"/>
      <w:r w:rsidRPr="00C7671B">
        <w:rPr>
          <w:rFonts w:ascii="Times New Roman" w:hAnsi="Times New Roman" w:cs="Times New Roman"/>
          <w:color w:val="000000"/>
          <w:rtl/>
          <w:lang w:bidi="he-IL"/>
        </w:rPr>
        <w:t>בשו"ת</w:t>
      </w:r>
      <w:proofErr w:type="spellEnd"/>
      <w:r w:rsidRPr="00C7671B">
        <w:rPr>
          <w:rFonts w:ascii="Times New Roman" w:hAnsi="Times New Roman" w:cs="Times New Roman"/>
          <w:color w:val="000000"/>
          <w:rtl/>
          <w:lang w:bidi="he-IL"/>
        </w:rPr>
        <w:t xml:space="preserve"> הנדפסים בסוף ספר </w:t>
      </w:r>
      <w:proofErr w:type="spellStart"/>
      <w:r w:rsidRPr="00C7671B">
        <w:rPr>
          <w:rFonts w:ascii="Times New Roman" w:hAnsi="Times New Roman" w:cs="Times New Roman"/>
          <w:color w:val="000000"/>
          <w:rtl/>
          <w:lang w:bidi="he-IL"/>
        </w:rPr>
        <w:t>הרדב"ז</w:t>
      </w:r>
      <w:proofErr w:type="spellEnd"/>
      <w:r w:rsidRPr="00C7671B">
        <w:rPr>
          <w:rFonts w:ascii="Times New Roman" w:hAnsi="Times New Roman" w:cs="Times New Roman"/>
          <w:color w:val="000000"/>
          <w:rtl/>
          <w:lang w:bidi="he-IL"/>
        </w:rPr>
        <w:t xml:space="preserve"> חלק חמישי בסי' י"ב, שגם מן השמי' הסכימו כן, שברכות אלו אפילו לא נתחייב בהם מברך אותם, משום </w:t>
      </w:r>
      <w:proofErr w:type="spellStart"/>
      <w:r w:rsidRPr="00C7671B">
        <w:rPr>
          <w:rFonts w:ascii="Times New Roman" w:hAnsi="Times New Roman" w:cs="Times New Roman"/>
          <w:color w:val="000000"/>
          <w:rtl/>
          <w:lang w:bidi="he-IL"/>
        </w:rPr>
        <w:t>דעל</w:t>
      </w:r>
      <w:proofErr w:type="spellEnd"/>
      <w:r w:rsidRPr="00C7671B">
        <w:rPr>
          <w:rFonts w:ascii="Times New Roman" w:hAnsi="Times New Roman" w:cs="Times New Roman"/>
          <w:color w:val="000000"/>
          <w:rtl/>
          <w:lang w:bidi="he-IL"/>
        </w:rPr>
        <w:t xml:space="preserve"> מנהגו של עולם נתקנו.</w:t>
      </w:r>
    </w:p>
    <w:p w:rsidR="00C7671B" w:rsidRDefault="00C7671B" w:rsidP="000E188B">
      <w:pPr>
        <w:pStyle w:val="ListParagraph"/>
        <w:autoSpaceDE w:val="0"/>
        <w:autoSpaceDN w:val="0"/>
        <w:bidi/>
        <w:adjustRightInd w:val="0"/>
        <w:ind w:left="0"/>
        <w:jc w:val="both"/>
        <w:rPr>
          <w:rFonts w:ascii="Times New Roman" w:hAnsi="Times New Roman" w:cs="Times New Roman"/>
          <w:color w:val="000000"/>
          <w:rtl/>
          <w:lang w:bidi="he-IL"/>
        </w:rPr>
      </w:pPr>
    </w:p>
    <w:p w:rsidR="000E188B" w:rsidRPr="000E188B" w:rsidRDefault="000E188B" w:rsidP="000E188B">
      <w:pPr>
        <w:autoSpaceDE w:val="0"/>
        <w:autoSpaceDN w:val="0"/>
        <w:bidi/>
        <w:adjustRightInd w:val="0"/>
        <w:jc w:val="both"/>
        <w:rPr>
          <w:rFonts w:ascii="Times New Roman" w:hAnsi="Times New Roman" w:cs="Times New Roman"/>
          <w:lang w:bidi="he-IL"/>
        </w:rPr>
      </w:pPr>
      <w:r w:rsidRPr="000E188B">
        <w:rPr>
          <w:rFonts w:ascii="Times New Roman" w:hAnsi="Times New Roman" w:cs="Times New Roman"/>
          <w:b/>
          <w:bCs/>
          <w:color w:val="000000"/>
          <w:u w:val="single"/>
          <w:rtl/>
          <w:lang w:bidi="he-IL"/>
        </w:rPr>
        <w:t xml:space="preserve">משנה ברורה על שולחן ערוך אורח חיים הלכות קריאת שמע סימן </w:t>
      </w:r>
      <w:proofErr w:type="spellStart"/>
      <w:r w:rsidRPr="000E188B">
        <w:rPr>
          <w:rFonts w:ascii="Times New Roman" w:hAnsi="Times New Roman" w:cs="Times New Roman"/>
          <w:b/>
          <w:bCs/>
          <w:color w:val="000000"/>
          <w:u w:val="single"/>
          <w:rtl/>
          <w:lang w:bidi="he-IL"/>
        </w:rPr>
        <w:t>עא</w:t>
      </w:r>
      <w:proofErr w:type="spellEnd"/>
      <w:r w:rsidRPr="000E188B">
        <w:rPr>
          <w:rFonts w:ascii="Times New Roman" w:hAnsi="Times New Roman" w:cs="Times New Roman"/>
          <w:b/>
          <w:bCs/>
          <w:color w:val="000000"/>
          <w:u w:val="single"/>
          <w:rtl/>
          <w:lang w:bidi="he-IL"/>
        </w:rPr>
        <w:t xml:space="preserve"> סעיף א</w:t>
      </w:r>
      <w:r w:rsidRPr="000E188B">
        <w:rPr>
          <w:rFonts w:ascii="Times New Roman" w:hAnsi="Times New Roman" w:cs="Times New Roman"/>
          <w:lang w:bidi="he-IL"/>
        </w:rPr>
        <w:t xml:space="preserve"> </w:t>
      </w:r>
    </w:p>
    <w:p w:rsidR="000E188B" w:rsidRPr="000E188B" w:rsidRDefault="000E188B" w:rsidP="000E188B">
      <w:pPr>
        <w:autoSpaceDE w:val="0"/>
        <w:autoSpaceDN w:val="0"/>
        <w:bidi/>
        <w:adjustRightInd w:val="0"/>
        <w:jc w:val="both"/>
        <w:rPr>
          <w:rFonts w:ascii="Times New Roman" w:hAnsi="Times New Roman" w:cs="Times New Roman"/>
          <w:color w:val="000000"/>
          <w:rtl/>
          <w:lang w:bidi="he-IL"/>
        </w:rPr>
      </w:pPr>
      <w:r w:rsidRPr="000E188B">
        <w:rPr>
          <w:rFonts w:ascii="Times New Roman" w:hAnsi="Times New Roman" w:cs="Times New Roman"/>
          <w:color w:val="000000"/>
          <w:rtl/>
          <w:lang w:bidi="he-IL"/>
        </w:rPr>
        <w:t xml:space="preserve">ואם נמשך האנינות עד לאחר ארבעה שעות </w:t>
      </w:r>
      <w:r w:rsidRPr="000E188B">
        <w:rPr>
          <w:rFonts w:ascii="Times New Roman" w:hAnsi="Times New Roman" w:cs="Times New Roman"/>
          <w:color w:val="000000"/>
          <w:u w:val="single"/>
          <w:rtl/>
          <w:lang w:bidi="he-IL"/>
        </w:rPr>
        <w:t xml:space="preserve">דעת </w:t>
      </w:r>
      <w:proofErr w:type="spellStart"/>
      <w:r w:rsidRPr="000E188B">
        <w:rPr>
          <w:rFonts w:ascii="Times New Roman" w:hAnsi="Times New Roman" w:cs="Times New Roman"/>
          <w:color w:val="000000"/>
          <w:u w:val="single"/>
          <w:rtl/>
          <w:lang w:bidi="he-IL"/>
        </w:rPr>
        <w:t>המ"א</w:t>
      </w:r>
      <w:proofErr w:type="spellEnd"/>
      <w:r w:rsidRPr="000E188B">
        <w:rPr>
          <w:rFonts w:ascii="Times New Roman" w:hAnsi="Times New Roman" w:cs="Times New Roman"/>
          <w:color w:val="000000"/>
          <w:rtl/>
          <w:lang w:bidi="he-IL"/>
        </w:rPr>
        <w:t xml:space="preserve"> </w:t>
      </w:r>
      <w:proofErr w:type="spellStart"/>
      <w:r w:rsidRPr="000E188B">
        <w:rPr>
          <w:rFonts w:ascii="Times New Roman" w:hAnsi="Times New Roman" w:cs="Times New Roman"/>
          <w:color w:val="000000"/>
          <w:rtl/>
          <w:lang w:bidi="he-IL"/>
        </w:rPr>
        <w:t>דברכות</w:t>
      </w:r>
      <w:proofErr w:type="spellEnd"/>
      <w:r w:rsidRPr="000E188B">
        <w:rPr>
          <w:rFonts w:ascii="Times New Roman" w:hAnsi="Times New Roman" w:cs="Times New Roman"/>
          <w:color w:val="000000"/>
          <w:rtl/>
          <w:lang w:bidi="he-IL"/>
        </w:rPr>
        <w:t xml:space="preserve"> שחר דהיינו מה שקודם ב"ש לא יאמרם אף שיש לו פנאי כיון שבשעת עיקר חיובו שהוא בבוקר היה אז פטור </w:t>
      </w:r>
      <w:r w:rsidRPr="000E188B">
        <w:rPr>
          <w:rFonts w:ascii="Times New Roman" w:hAnsi="Times New Roman" w:cs="Times New Roman"/>
          <w:color w:val="000000"/>
          <w:u w:val="single"/>
          <w:rtl/>
          <w:lang w:bidi="he-IL"/>
        </w:rPr>
        <w:t xml:space="preserve">ויש </w:t>
      </w:r>
      <w:proofErr w:type="spellStart"/>
      <w:r w:rsidRPr="000E188B">
        <w:rPr>
          <w:rFonts w:ascii="Times New Roman" w:hAnsi="Times New Roman" w:cs="Times New Roman"/>
          <w:color w:val="000000"/>
          <w:u w:val="single"/>
          <w:rtl/>
          <w:lang w:bidi="he-IL"/>
        </w:rPr>
        <w:t>חולקין</w:t>
      </w:r>
      <w:proofErr w:type="spellEnd"/>
      <w:r w:rsidRPr="000E188B">
        <w:rPr>
          <w:rFonts w:ascii="Times New Roman" w:hAnsi="Times New Roman" w:cs="Times New Roman"/>
          <w:color w:val="000000"/>
          <w:u w:val="single"/>
          <w:rtl/>
          <w:lang w:bidi="he-IL"/>
        </w:rPr>
        <w:t xml:space="preserve"> עליו וספק ברכות להקל זולת ברכת התורה וברכת שלא עשני גוי ושלא עשני עבד ושלא עשני </w:t>
      </w:r>
      <w:proofErr w:type="spellStart"/>
      <w:r w:rsidRPr="000E188B">
        <w:rPr>
          <w:rFonts w:ascii="Times New Roman" w:hAnsi="Times New Roman" w:cs="Times New Roman"/>
          <w:color w:val="000000"/>
          <w:u w:val="single"/>
          <w:rtl/>
          <w:lang w:bidi="he-IL"/>
        </w:rPr>
        <w:t>אשה</w:t>
      </w:r>
      <w:proofErr w:type="spellEnd"/>
      <w:r w:rsidRPr="000E188B">
        <w:rPr>
          <w:rFonts w:ascii="Times New Roman" w:hAnsi="Times New Roman" w:cs="Times New Roman"/>
          <w:color w:val="000000"/>
          <w:u w:val="single"/>
          <w:rtl/>
          <w:lang w:bidi="he-IL"/>
        </w:rPr>
        <w:t xml:space="preserve"> אותן הברכות אף </w:t>
      </w:r>
      <w:proofErr w:type="spellStart"/>
      <w:r w:rsidRPr="000E188B">
        <w:rPr>
          <w:rFonts w:ascii="Times New Roman" w:hAnsi="Times New Roman" w:cs="Times New Roman"/>
          <w:color w:val="000000"/>
          <w:u w:val="single"/>
          <w:rtl/>
          <w:lang w:bidi="he-IL"/>
        </w:rPr>
        <w:t>להמ"א</w:t>
      </w:r>
      <w:proofErr w:type="spellEnd"/>
      <w:r w:rsidRPr="000E188B">
        <w:rPr>
          <w:rFonts w:ascii="Times New Roman" w:hAnsi="Times New Roman" w:cs="Times New Roman"/>
          <w:color w:val="000000"/>
          <w:u w:val="single"/>
          <w:rtl/>
          <w:lang w:bidi="he-IL"/>
        </w:rPr>
        <w:t xml:space="preserve"> יוכל לברך</w:t>
      </w:r>
      <w:r>
        <w:rPr>
          <w:rFonts w:ascii="Times New Roman" w:hAnsi="Times New Roman" w:cs="Times New Roman" w:hint="cs"/>
          <w:color w:val="000000"/>
          <w:rtl/>
          <w:lang w:bidi="he-IL"/>
        </w:rPr>
        <w:t>...</w:t>
      </w:r>
      <w:r w:rsidRPr="000E188B">
        <w:rPr>
          <w:rFonts w:ascii="Times New Roman" w:hAnsi="Times New Roman" w:cs="Times New Roman"/>
          <w:color w:val="000000"/>
          <w:rtl/>
          <w:lang w:bidi="he-IL"/>
        </w:rPr>
        <w:t xml:space="preserve">עוד כתב </w:t>
      </w:r>
      <w:proofErr w:type="spellStart"/>
      <w:r w:rsidRPr="000E188B">
        <w:rPr>
          <w:rFonts w:ascii="Times New Roman" w:hAnsi="Times New Roman" w:cs="Times New Roman"/>
          <w:color w:val="000000"/>
          <w:rtl/>
          <w:lang w:bidi="he-IL"/>
        </w:rPr>
        <w:t>בדה"ח</w:t>
      </w:r>
      <w:proofErr w:type="spellEnd"/>
      <w:r w:rsidRPr="000E188B">
        <w:rPr>
          <w:rFonts w:ascii="Times New Roman" w:hAnsi="Times New Roman" w:cs="Times New Roman"/>
          <w:color w:val="000000"/>
          <w:rtl/>
          <w:lang w:bidi="he-IL"/>
        </w:rPr>
        <w:t xml:space="preserve"> </w:t>
      </w:r>
      <w:proofErr w:type="spellStart"/>
      <w:r w:rsidRPr="000E188B">
        <w:rPr>
          <w:rFonts w:ascii="Times New Roman" w:hAnsi="Times New Roman" w:cs="Times New Roman"/>
          <w:color w:val="000000"/>
          <w:rtl/>
          <w:lang w:bidi="he-IL"/>
        </w:rPr>
        <w:t>דאלו</w:t>
      </w:r>
      <w:proofErr w:type="spellEnd"/>
      <w:r w:rsidRPr="000E188B">
        <w:rPr>
          <w:rFonts w:ascii="Times New Roman" w:hAnsi="Times New Roman" w:cs="Times New Roman"/>
          <w:color w:val="000000"/>
          <w:rtl/>
          <w:lang w:bidi="he-IL"/>
        </w:rPr>
        <w:t xml:space="preserve"> הברכות שלא עשני גוי ועבד ואשה </w:t>
      </w:r>
      <w:proofErr w:type="spellStart"/>
      <w:r w:rsidRPr="000E188B">
        <w:rPr>
          <w:rFonts w:ascii="Times New Roman" w:hAnsi="Times New Roman" w:cs="Times New Roman"/>
          <w:color w:val="000000"/>
          <w:rtl/>
          <w:lang w:bidi="he-IL"/>
        </w:rPr>
        <w:t>ובה"ת</w:t>
      </w:r>
      <w:proofErr w:type="spellEnd"/>
      <w:r w:rsidRPr="000E188B">
        <w:rPr>
          <w:rFonts w:ascii="Times New Roman" w:hAnsi="Times New Roman" w:cs="Times New Roman"/>
          <w:color w:val="000000"/>
          <w:rtl/>
          <w:lang w:bidi="he-IL"/>
        </w:rPr>
        <w:t xml:space="preserve"> זמנן כל היום ואפילו אחר חצות אם נקבר יאמרם אבל תפלת י"ח לא יתפלל רק עד חצות ולא יותר </w:t>
      </w:r>
      <w:r w:rsidRPr="000E188B">
        <w:rPr>
          <w:rFonts w:ascii="Times New Roman" w:hAnsi="Times New Roman" w:cs="Times New Roman"/>
          <w:color w:val="000000"/>
          <w:u w:val="single"/>
          <w:rtl/>
          <w:lang w:bidi="he-IL"/>
        </w:rPr>
        <w:t xml:space="preserve">גם א"צ להשלים אותה תפלה בתפלה הסמוכה כגון אם לא התפלל שחרית לא ישלים במנחה דלא דמי </w:t>
      </w:r>
      <w:proofErr w:type="spellStart"/>
      <w:r w:rsidRPr="000E188B">
        <w:rPr>
          <w:rFonts w:ascii="Times New Roman" w:hAnsi="Times New Roman" w:cs="Times New Roman"/>
          <w:color w:val="000000"/>
          <w:u w:val="single"/>
          <w:rtl/>
          <w:lang w:bidi="he-IL"/>
        </w:rPr>
        <w:t>לשכח</w:t>
      </w:r>
      <w:proofErr w:type="spellEnd"/>
      <w:r w:rsidRPr="000E188B">
        <w:rPr>
          <w:rFonts w:ascii="Times New Roman" w:hAnsi="Times New Roman" w:cs="Times New Roman"/>
          <w:color w:val="000000"/>
          <w:u w:val="single"/>
          <w:rtl/>
          <w:lang w:bidi="he-IL"/>
        </w:rPr>
        <w:t xml:space="preserve"> או נאנס ולא התפלל שחרית </w:t>
      </w:r>
      <w:proofErr w:type="spellStart"/>
      <w:r w:rsidRPr="000E188B">
        <w:rPr>
          <w:rFonts w:ascii="Times New Roman" w:hAnsi="Times New Roman" w:cs="Times New Roman"/>
          <w:color w:val="000000"/>
          <w:u w:val="single"/>
          <w:rtl/>
          <w:lang w:bidi="he-IL"/>
        </w:rPr>
        <w:t>דמשלימה</w:t>
      </w:r>
      <w:proofErr w:type="spellEnd"/>
      <w:r w:rsidRPr="000E188B">
        <w:rPr>
          <w:rFonts w:ascii="Times New Roman" w:hAnsi="Times New Roman" w:cs="Times New Roman"/>
          <w:color w:val="000000"/>
          <w:u w:val="single"/>
          <w:rtl/>
          <w:lang w:bidi="he-IL"/>
        </w:rPr>
        <w:t xml:space="preserve"> במנחה </w:t>
      </w:r>
      <w:proofErr w:type="spellStart"/>
      <w:r w:rsidRPr="000E188B">
        <w:rPr>
          <w:rFonts w:ascii="Times New Roman" w:hAnsi="Times New Roman" w:cs="Times New Roman"/>
          <w:color w:val="000000"/>
          <w:u w:val="single"/>
          <w:rtl/>
          <w:lang w:bidi="he-IL"/>
        </w:rPr>
        <w:t>דהתם</w:t>
      </w:r>
      <w:proofErr w:type="spellEnd"/>
      <w:r w:rsidRPr="000E188B">
        <w:rPr>
          <w:rFonts w:ascii="Times New Roman" w:hAnsi="Times New Roman" w:cs="Times New Roman"/>
          <w:color w:val="000000"/>
          <w:u w:val="single"/>
          <w:rtl/>
          <w:lang w:bidi="he-IL"/>
        </w:rPr>
        <w:t xml:space="preserve"> באמת היה מחויב רק שע"י סיבה לא התפלל </w:t>
      </w:r>
      <w:proofErr w:type="spellStart"/>
      <w:r w:rsidRPr="000E188B">
        <w:rPr>
          <w:rFonts w:ascii="Times New Roman" w:hAnsi="Times New Roman" w:cs="Times New Roman"/>
          <w:color w:val="000000"/>
          <w:u w:val="single"/>
          <w:rtl/>
          <w:lang w:bidi="he-IL"/>
        </w:rPr>
        <w:t>משא"כ</w:t>
      </w:r>
      <w:proofErr w:type="spellEnd"/>
      <w:r w:rsidRPr="000E188B">
        <w:rPr>
          <w:rFonts w:ascii="Times New Roman" w:hAnsi="Times New Roman" w:cs="Times New Roman"/>
          <w:color w:val="000000"/>
          <w:u w:val="single"/>
          <w:rtl/>
          <w:lang w:bidi="he-IL"/>
        </w:rPr>
        <w:t xml:space="preserve"> כאן דהוי פטור מדין וכן הדין במנחה ומעריב</w:t>
      </w:r>
      <w:r w:rsidRPr="000E188B">
        <w:rPr>
          <w:rFonts w:ascii="Times New Roman" w:hAnsi="Times New Roman" w:cs="Times New Roman"/>
          <w:color w:val="000000"/>
          <w:rtl/>
          <w:lang w:bidi="he-IL"/>
        </w:rPr>
        <w:t xml:space="preserve"> וה"מ אם היה מתו מוטל לפניו מעת התחלת חיוב התפלה עד השלמת זמנה כגון שהיה מתו מוטל לפניו מעלות השחר והאיר פני כל המזרח עד אחר חצות אבל אם מת לאחר שכבר התחיל החיוב עליו כגון לאחר שהאיר כל פני המזרח אף על פי שלא קברוהו עד אחר חצות משלים בזמן מנחה </w:t>
      </w:r>
      <w:proofErr w:type="spellStart"/>
      <w:r w:rsidRPr="000E188B">
        <w:rPr>
          <w:rFonts w:ascii="Times New Roman" w:hAnsi="Times New Roman" w:cs="Times New Roman"/>
          <w:color w:val="000000"/>
          <w:rtl/>
          <w:lang w:bidi="he-IL"/>
        </w:rPr>
        <w:t>דהואיל</w:t>
      </w:r>
      <w:proofErr w:type="spellEnd"/>
      <w:r w:rsidRPr="000E188B">
        <w:rPr>
          <w:rFonts w:ascii="Times New Roman" w:hAnsi="Times New Roman" w:cs="Times New Roman"/>
          <w:color w:val="000000"/>
          <w:rtl/>
          <w:lang w:bidi="he-IL"/>
        </w:rPr>
        <w:t xml:space="preserve"> וחל עליו החיוב </w:t>
      </w:r>
      <w:proofErr w:type="spellStart"/>
      <w:r w:rsidRPr="000E188B">
        <w:rPr>
          <w:rFonts w:ascii="Times New Roman" w:hAnsi="Times New Roman" w:cs="Times New Roman"/>
          <w:color w:val="000000"/>
          <w:rtl/>
          <w:lang w:bidi="he-IL"/>
        </w:rPr>
        <w:t>מתחלת</w:t>
      </w:r>
      <w:proofErr w:type="spellEnd"/>
      <w:r w:rsidRPr="000E188B">
        <w:rPr>
          <w:rFonts w:ascii="Times New Roman" w:hAnsi="Times New Roman" w:cs="Times New Roman"/>
          <w:color w:val="000000"/>
          <w:rtl/>
          <w:lang w:bidi="he-IL"/>
        </w:rPr>
        <w:t xml:space="preserve"> עת שבא זמן התפלה אף על פי שלא היה שהות לגמור התפלה מ"מ כיון שחל עליו החיוב חייב להשלים אח"כ התפלה בזמן מנחה. ואפשר </w:t>
      </w:r>
      <w:proofErr w:type="spellStart"/>
      <w:r w:rsidRPr="000E188B">
        <w:rPr>
          <w:rFonts w:ascii="Times New Roman" w:hAnsi="Times New Roman" w:cs="Times New Roman"/>
          <w:color w:val="000000"/>
          <w:rtl/>
          <w:lang w:bidi="he-IL"/>
        </w:rPr>
        <w:t>דבזה</w:t>
      </w:r>
      <w:proofErr w:type="spellEnd"/>
      <w:r w:rsidRPr="000E188B">
        <w:rPr>
          <w:rFonts w:ascii="Times New Roman" w:hAnsi="Times New Roman" w:cs="Times New Roman"/>
          <w:color w:val="000000"/>
          <w:rtl/>
          <w:lang w:bidi="he-IL"/>
        </w:rPr>
        <w:t xml:space="preserve"> חייב ג"כ לברך ברכת השחר אם לא בירכן בבוקר כשקם </w:t>
      </w:r>
      <w:proofErr w:type="spellStart"/>
      <w:r w:rsidRPr="000E188B">
        <w:rPr>
          <w:rFonts w:ascii="Times New Roman" w:hAnsi="Times New Roman" w:cs="Times New Roman"/>
          <w:color w:val="000000"/>
          <w:rtl/>
          <w:lang w:bidi="he-IL"/>
        </w:rPr>
        <w:t>ממטתו</w:t>
      </w:r>
      <w:proofErr w:type="spellEnd"/>
      <w:r w:rsidRPr="000E188B">
        <w:rPr>
          <w:rFonts w:ascii="Times New Roman" w:hAnsi="Times New Roman" w:cs="Times New Roman"/>
          <w:color w:val="000000"/>
          <w:rtl/>
          <w:lang w:bidi="he-IL"/>
        </w:rPr>
        <w:t xml:space="preserve"> </w:t>
      </w:r>
      <w:proofErr w:type="spellStart"/>
      <w:r w:rsidRPr="000E188B">
        <w:rPr>
          <w:rFonts w:ascii="Times New Roman" w:hAnsi="Times New Roman" w:cs="Times New Roman"/>
          <w:color w:val="000000"/>
          <w:rtl/>
          <w:lang w:bidi="he-IL"/>
        </w:rPr>
        <w:t>דהא</w:t>
      </w:r>
      <w:proofErr w:type="spellEnd"/>
      <w:r w:rsidRPr="000E188B">
        <w:rPr>
          <w:rFonts w:ascii="Times New Roman" w:hAnsi="Times New Roman" w:cs="Times New Roman"/>
          <w:color w:val="000000"/>
          <w:rtl/>
          <w:lang w:bidi="he-IL"/>
        </w:rPr>
        <w:t xml:space="preserve"> בשעת חיובן היה חייב ועיין לעיל בסימן נ"ב </w:t>
      </w:r>
      <w:proofErr w:type="spellStart"/>
      <w:r w:rsidRPr="000E188B">
        <w:rPr>
          <w:rFonts w:ascii="Times New Roman" w:hAnsi="Times New Roman" w:cs="Times New Roman"/>
          <w:color w:val="000000"/>
          <w:rtl/>
          <w:lang w:bidi="he-IL"/>
        </w:rPr>
        <w:t>בבה"ל</w:t>
      </w:r>
      <w:proofErr w:type="spellEnd"/>
      <w:r w:rsidRPr="000E188B">
        <w:rPr>
          <w:rFonts w:ascii="Times New Roman" w:hAnsi="Times New Roman" w:cs="Times New Roman"/>
          <w:color w:val="000000"/>
          <w:rtl/>
          <w:lang w:bidi="he-IL"/>
        </w:rPr>
        <w:t>:</w:t>
      </w:r>
    </w:p>
    <w:p w:rsidR="000E188B" w:rsidRPr="000E188B" w:rsidRDefault="000E188B" w:rsidP="000E188B">
      <w:pPr>
        <w:pStyle w:val="ListParagraph"/>
        <w:autoSpaceDE w:val="0"/>
        <w:autoSpaceDN w:val="0"/>
        <w:bidi/>
        <w:adjustRightInd w:val="0"/>
        <w:ind w:left="0"/>
        <w:jc w:val="both"/>
        <w:rPr>
          <w:rFonts w:ascii="Times New Roman" w:hAnsi="Times New Roman" w:cs="Times New Roman"/>
          <w:lang w:bidi="he-IL"/>
        </w:rPr>
      </w:pPr>
      <w:bookmarkStart w:id="0" w:name="_GoBack"/>
      <w:bookmarkEnd w:id="0"/>
    </w:p>
    <w:sectPr w:rsidR="000E188B" w:rsidRPr="000E18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D7" w:rsidRDefault="00AF17D7" w:rsidP="00B70EFC">
      <w:r>
        <w:separator/>
      </w:r>
    </w:p>
  </w:endnote>
  <w:endnote w:type="continuationSeparator" w:id="0">
    <w:p w:rsidR="00AF17D7" w:rsidRDefault="00AF17D7"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D7" w:rsidRDefault="00AF17D7" w:rsidP="00B70EFC">
      <w:r>
        <w:separator/>
      </w:r>
    </w:p>
  </w:footnote>
  <w:footnote w:type="continuationSeparator" w:id="0">
    <w:p w:rsidR="00AF17D7" w:rsidRDefault="00AF17D7"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1B" w:rsidRDefault="00C7671B">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7671B" w:rsidRDefault="00C7671B"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D7C0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25DAC"/>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C093C"/>
    <w:rsid w:val="000E188B"/>
    <w:rsid w:val="0029512D"/>
    <w:rsid w:val="002E5F39"/>
    <w:rsid w:val="003337DC"/>
    <w:rsid w:val="0037185F"/>
    <w:rsid w:val="003953DF"/>
    <w:rsid w:val="003E5E7E"/>
    <w:rsid w:val="00406B92"/>
    <w:rsid w:val="006955F0"/>
    <w:rsid w:val="00881220"/>
    <w:rsid w:val="00897EE6"/>
    <w:rsid w:val="009625DE"/>
    <w:rsid w:val="00A116E2"/>
    <w:rsid w:val="00A31B1C"/>
    <w:rsid w:val="00A71493"/>
    <w:rsid w:val="00AF17D7"/>
    <w:rsid w:val="00B56DA9"/>
    <w:rsid w:val="00B70EFC"/>
    <w:rsid w:val="00B745FF"/>
    <w:rsid w:val="00C7671B"/>
    <w:rsid w:val="00DC7827"/>
    <w:rsid w:val="00EA3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F1F6-60D9-4862-8F2C-61B7D56F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4</cp:revision>
  <dcterms:created xsi:type="dcterms:W3CDTF">2019-06-30T15:44:00Z</dcterms:created>
  <dcterms:modified xsi:type="dcterms:W3CDTF">2019-07-01T01:50:00Z</dcterms:modified>
</cp:coreProperties>
</file>