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0DA" w:rsidRDefault="006720DA" w:rsidP="006720DA">
      <w:pPr>
        <w:autoSpaceDE w:val="0"/>
        <w:autoSpaceDN w:val="0"/>
        <w:bidi/>
        <w:adjustRightInd w:val="0"/>
        <w:rPr>
          <w:rFonts w:ascii="David" w:hAnsi="David" w:cs="David"/>
          <w:lang w:bidi="he-IL"/>
        </w:rPr>
      </w:pPr>
    </w:p>
    <w:p w:rsidR="006720DA" w:rsidRDefault="006720DA" w:rsidP="006720DA">
      <w:pPr>
        <w:autoSpaceDE w:val="0"/>
        <w:autoSpaceDN w:val="0"/>
        <w:bidi/>
        <w:adjustRightInd w:val="0"/>
        <w:rPr>
          <w:rFonts w:ascii="David" w:hAnsi="David" w:cs="David"/>
          <w:lang w:bidi="he-IL"/>
        </w:rPr>
      </w:pPr>
    </w:p>
    <w:p w:rsidR="006720DA" w:rsidRDefault="006720DA" w:rsidP="006720DA">
      <w:pPr>
        <w:autoSpaceDE w:val="0"/>
        <w:autoSpaceDN w:val="0"/>
        <w:bidi/>
        <w:adjustRightInd w:val="0"/>
        <w:rPr>
          <w:rFonts w:ascii="David" w:hAnsi="David" w:cs="David"/>
          <w:lang w:bidi="he-IL"/>
        </w:rPr>
      </w:pPr>
      <w:r>
        <w:rPr>
          <w:rFonts w:ascii="David" w:hAnsi="David" w:cs="David"/>
          <w:color w:val="000000"/>
          <w:rtl/>
          <w:lang w:bidi="he-IL"/>
        </w:rPr>
        <w:t xml:space="preserve">1) </w:t>
      </w:r>
      <w:r>
        <w:rPr>
          <w:rFonts w:ascii="David" w:hAnsi="David" w:cs="David"/>
          <w:bCs/>
          <w:color w:val="000000"/>
          <w:u w:val="single"/>
          <w:rtl/>
          <w:lang w:bidi="he-IL"/>
        </w:rPr>
        <w:t xml:space="preserve">תלמוד בבלי מסכת תענית דף ל עמוד א </w:t>
      </w:r>
    </w:p>
    <w:p w:rsidR="006720DA" w:rsidRDefault="006720DA" w:rsidP="006720DA">
      <w:pPr>
        <w:autoSpaceDE w:val="0"/>
        <w:autoSpaceDN w:val="0"/>
        <w:bidi/>
        <w:adjustRightInd w:val="0"/>
        <w:rPr>
          <w:rFonts w:ascii="David" w:hAnsi="David" w:cs="David"/>
          <w:lang w:bidi="he-IL"/>
        </w:rPr>
      </w:pPr>
      <w:r>
        <w:rPr>
          <w:rFonts w:ascii="David" w:hAnsi="David" w:cs="David"/>
          <w:color w:val="000000"/>
          <w:rtl/>
          <w:lang w:bidi="he-IL"/>
        </w:rPr>
        <w:t xml:space="preserve">תנו רבנן: כל מצות הנוהגות באבל נוהגות בתשעה באב: אסור באכילה </w:t>
      </w:r>
      <w:proofErr w:type="spellStart"/>
      <w:r>
        <w:rPr>
          <w:rFonts w:ascii="David" w:hAnsi="David" w:cs="David"/>
          <w:color w:val="000000"/>
          <w:rtl/>
          <w:lang w:bidi="he-IL"/>
        </w:rPr>
        <w:t>ובשתיה</w:t>
      </w:r>
      <w:proofErr w:type="spellEnd"/>
      <w:r>
        <w:rPr>
          <w:rFonts w:ascii="David" w:hAnsi="David" w:cs="David"/>
          <w:color w:val="000000"/>
          <w:rtl/>
          <w:lang w:bidi="he-IL"/>
        </w:rPr>
        <w:t xml:space="preserve">, ובסיכה ובנעילת הסנדל, ובתשמיש המטה, ואסור לקרות בתורה בנביאים ובכתובים, ולשנות במשנה בתלמוד ובמדרש ובהלכות ובאגדות. אבל קורא הוא במקום שאינו רגיל לקרות ושונה במקום שאינו רגיל לשנות, וקורא בקינות, באיוב ובדברים הרעים שבירמיה. ותינוקות של בית רבן בטלין, משום שנאמר +תהלים י"ט+ פקודי ה' ישרים משמחי לב. רבי יהודה אומר: אף אינו קורא במקום שאינו רגיל לקרות, ואינו שונה במקום שאינו רגיל לשנות, אבל קורא הוא באיוב ובקינות ובדברים הרעים שבירמיהו, ותינוקות של בית רבן בטלים בו, משום שנאמר פקודי ה' ישרים משמחי לב. </w:t>
      </w:r>
    </w:p>
    <w:p w:rsidR="006720DA" w:rsidRDefault="006720DA" w:rsidP="006720DA">
      <w:pPr>
        <w:tabs>
          <w:tab w:val="right" w:pos="2880"/>
        </w:tabs>
        <w:autoSpaceDE w:val="0"/>
        <w:autoSpaceDN w:val="0"/>
        <w:bidi/>
        <w:adjustRightInd w:val="0"/>
        <w:rPr>
          <w:rFonts w:ascii="David" w:hAnsi="David" w:cs="David"/>
          <w:lang w:bidi="he-IL"/>
        </w:rPr>
      </w:pPr>
      <w:r>
        <w:rPr>
          <w:rFonts w:ascii="David" w:hAnsi="David" w:cs="David"/>
          <w:color w:val="000000"/>
          <w:rtl/>
          <w:lang w:bidi="he-IL"/>
        </w:rPr>
        <w:t xml:space="preserve">2)  </w:t>
      </w:r>
      <w:r>
        <w:rPr>
          <w:rFonts w:ascii="David" w:hAnsi="David" w:cs="David"/>
          <w:bCs/>
          <w:color w:val="000000"/>
          <w:u w:val="single"/>
          <w:rtl/>
          <w:lang w:bidi="he-IL"/>
        </w:rPr>
        <w:t xml:space="preserve">חידושי </w:t>
      </w:r>
      <w:proofErr w:type="spellStart"/>
      <w:r>
        <w:rPr>
          <w:rFonts w:ascii="David" w:hAnsi="David" w:cs="David"/>
          <w:bCs/>
          <w:color w:val="000000"/>
          <w:u w:val="single"/>
          <w:rtl/>
          <w:lang w:bidi="he-IL"/>
        </w:rPr>
        <w:t>הריטב"א</w:t>
      </w:r>
      <w:proofErr w:type="spellEnd"/>
      <w:r>
        <w:rPr>
          <w:rFonts w:ascii="David" w:hAnsi="David" w:cs="David"/>
          <w:bCs/>
          <w:color w:val="000000"/>
          <w:u w:val="single"/>
          <w:rtl/>
          <w:lang w:bidi="he-IL"/>
        </w:rPr>
        <w:t xml:space="preserve"> מסכת תענית דף ל עמוד א </w:t>
      </w:r>
    </w:p>
    <w:p w:rsidR="006720DA" w:rsidRDefault="006720DA" w:rsidP="006720DA">
      <w:pPr>
        <w:autoSpaceDE w:val="0"/>
        <w:autoSpaceDN w:val="0"/>
        <w:bidi/>
        <w:adjustRightInd w:val="0"/>
        <w:rPr>
          <w:rFonts w:ascii="David" w:hAnsi="David" w:cs="David"/>
          <w:lang w:bidi="he-IL"/>
        </w:rPr>
      </w:pPr>
      <w:r>
        <w:rPr>
          <w:rFonts w:ascii="David" w:hAnsi="David" w:cs="David"/>
          <w:color w:val="000000"/>
          <w:rtl/>
          <w:lang w:bidi="he-IL"/>
        </w:rPr>
        <w:t xml:space="preserve">ומה שאסרו לקרוא בתורה במשנה ותלמוד היינו בבא לקרוא דרך מקרא ומשנה ותלמוד, ואין סדר היום בכלל שהרי קורין בתורה ומפטירים בנביא וקורין קריאת שמע ומעתה אין </w:t>
      </w:r>
      <w:proofErr w:type="spellStart"/>
      <w:r>
        <w:rPr>
          <w:rFonts w:ascii="David" w:hAnsi="David" w:cs="David"/>
          <w:color w:val="000000"/>
          <w:rtl/>
          <w:lang w:bidi="he-IL"/>
        </w:rPr>
        <w:t>להמנע</w:t>
      </w:r>
      <w:proofErr w:type="spellEnd"/>
      <w:r>
        <w:rPr>
          <w:rFonts w:ascii="David" w:hAnsi="David" w:cs="David"/>
          <w:color w:val="000000"/>
          <w:rtl/>
          <w:lang w:bidi="he-IL"/>
        </w:rPr>
        <w:t xml:space="preserve"> מלקרוא פרשת את קרבני לחמי ואיזהו מקומן וקורא כדרכו ואינו חושש.</w:t>
      </w:r>
    </w:p>
    <w:p w:rsidR="006720DA" w:rsidRDefault="006720DA" w:rsidP="006720DA">
      <w:pPr>
        <w:autoSpaceDE w:val="0"/>
        <w:autoSpaceDN w:val="0"/>
        <w:bidi/>
        <w:adjustRightInd w:val="0"/>
        <w:rPr>
          <w:rFonts w:ascii="David" w:hAnsi="David" w:cs="David"/>
          <w:lang w:bidi="he-IL"/>
        </w:rPr>
      </w:pPr>
      <w:r>
        <w:rPr>
          <w:rFonts w:ascii="David" w:hAnsi="David" w:cs="David"/>
          <w:color w:val="000000"/>
          <w:rtl/>
          <w:lang w:bidi="he-IL"/>
        </w:rPr>
        <w:t xml:space="preserve">3) </w:t>
      </w:r>
      <w:r>
        <w:rPr>
          <w:rFonts w:ascii="David" w:hAnsi="David" w:cs="David"/>
          <w:bCs/>
          <w:color w:val="000000"/>
          <w:u w:val="single"/>
          <w:rtl/>
          <w:lang w:bidi="he-IL"/>
        </w:rPr>
        <w:t xml:space="preserve">בית הבחירה למאירי מסכת תענית דף ל עמוד א </w:t>
      </w:r>
    </w:p>
    <w:p w:rsidR="006720DA" w:rsidRDefault="006720DA" w:rsidP="006720DA">
      <w:pPr>
        <w:autoSpaceDE w:val="0"/>
        <w:autoSpaceDN w:val="0"/>
        <w:bidi/>
        <w:adjustRightInd w:val="0"/>
        <w:rPr>
          <w:rFonts w:ascii="David" w:hAnsi="David" w:cs="David"/>
          <w:lang w:bidi="he-IL"/>
        </w:rPr>
      </w:pPr>
      <w:r>
        <w:rPr>
          <w:rFonts w:ascii="David" w:hAnsi="David" w:cs="David"/>
          <w:color w:val="000000"/>
          <w:rtl/>
          <w:lang w:bidi="he-IL"/>
        </w:rPr>
        <w:t xml:space="preserve">יש למדין מכאן שלא לקרות בט' באב פרשת קרבנות ר"ל צו את קרבני ומשנת אי זהו מקומן ומדרש ר' ישמעאל ולא שירת הים ואיני רואה תועלת בדבריהם שאם כן אף כל פסוקי </w:t>
      </w:r>
      <w:proofErr w:type="spellStart"/>
      <w:r>
        <w:rPr>
          <w:rFonts w:ascii="David" w:hAnsi="David" w:cs="David"/>
          <w:color w:val="000000"/>
          <w:rtl/>
          <w:lang w:bidi="he-IL"/>
        </w:rPr>
        <w:t>דזמרה</w:t>
      </w:r>
      <w:proofErr w:type="spellEnd"/>
      <w:r>
        <w:rPr>
          <w:rFonts w:ascii="David" w:hAnsi="David" w:cs="David"/>
          <w:color w:val="000000"/>
          <w:rtl/>
          <w:lang w:bidi="he-IL"/>
        </w:rPr>
        <w:t xml:space="preserve"> אלא כל שהוא נאמר דרך שבח ודרך שיתעורר האדם בהם להכניע לבבו לתפלה אין בהם משום שמחה ומותר:</w:t>
      </w:r>
    </w:p>
    <w:p w:rsidR="006720DA" w:rsidRDefault="006720DA" w:rsidP="006720DA">
      <w:pPr>
        <w:autoSpaceDE w:val="0"/>
        <w:autoSpaceDN w:val="0"/>
        <w:bidi/>
        <w:adjustRightInd w:val="0"/>
        <w:rPr>
          <w:rFonts w:ascii="David" w:hAnsi="David" w:cs="David"/>
          <w:lang w:bidi="he-IL"/>
        </w:rPr>
      </w:pPr>
      <w:r>
        <w:rPr>
          <w:rFonts w:ascii="David" w:hAnsi="David" w:cs="David"/>
          <w:color w:val="000000"/>
          <w:rtl/>
          <w:lang w:bidi="he-IL"/>
        </w:rPr>
        <w:t xml:space="preserve">4) </w:t>
      </w:r>
      <w:r>
        <w:rPr>
          <w:rFonts w:ascii="David" w:hAnsi="David" w:cs="David"/>
          <w:bCs/>
          <w:color w:val="000000"/>
          <w:u w:val="single"/>
          <w:rtl/>
          <w:lang w:bidi="he-IL"/>
        </w:rPr>
        <w:t xml:space="preserve">שולחן ערוך אורח חיים סימן </w:t>
      </w:r>
      <w:proofErr w:type="spellStart"/>
      <w:r>
        <w:rPr>
          <w:rFonts w:ascii="David" w:hAnsi="David" w:cs="David"/>
          <w:bCs/>
          <w:color w:val="000000"/>
          <w:u w:val="single"/>
          <w:rtl/>
          <w:lang w:bidi="he-IL"/>
        </w:rPr>
        <w:t>תקנד</w:t>
      </w:r>
      <w:proofErr w:type="spellEnd"/>
      <w:r>
        <w:rPr>
          <w:rFonts w:ascii="David" w:hAnsi="David" w:cs="David"/>
          <w:bCs/>
          <w:color w:val="000000"/>
          <w:u w:val="single"/>
          <w:rtl/>
          <w:lang w:bidi="he-IL"/>
        </w:rPr>
        <w:t xml:space="preserve"> </w:t>
      </w:r>
    </w:p>
    <w:p w:rsidR="006720DA" w:rsidRDefault="006720DA" w:rsidP="006720DA">
      <w:pPr>
        <w:autoSpaceDE w:val="0"/>
        <w:autoSpaceDN w:val="0"/>
        <w:bidi/>
        <w:adjustRightInd w:val="0"/>
        <w:rPr>
          <w:rFonts w:ascii="David" w:hAnsi="David" w:cs="David"/>
          <w:lang w:bidi="he-IL"/>
        </w:rPr>
      </w:pPr>
      <w:r>
        <w:rPr>
          <w:rFonts w:ascii="David" w:hAnsi="David" w:cs="David"/>
          <w:color w:val="000000"/>
          <w:rtl/>
          <w:lang w:bidi="he-IL"/>
        </w:rPr>
        <w:t xml:space="preserve">תשעה באב אסור ברחיצה וסיכה ונעילת הסנדל ותשמיש המטה, ואסור לקרות בתורה נביאים וכתובים, ולשנות במשנה ובמדרש ובגמרא בהלכות ובאגדות, משום שנאמר פקודי ה' ישרים משמחי לב (תהילים </w:t>
      </w:r>
      <w:proofErr w:type="spellStart"/>
      <w:r>
        <w:rPr>
          <w:rFonts w:ascii="David" w:hAnsi="David" w:cs="David"/>
          <w:color w:val="000000"/>
          <w:rtl/>
          <w:lang w:bidi="he-IL"/>
        </w:rPr>
        <w:t>יט</w:t>
      </w:r>
      <w:proofErr w:type="spellEnd"/>
      <w:r>
        <w:rPr>
          <w:rFonts w:ascii="David" w:hAnsi="David" w:cs="David"/>
          <w:color w:val="000000"/>
          <w:rtl/>
          <w:lang w:bidi="he-IL"/>
        </w:rPr>
        <w:t xml:space="preserve">, ט) ותינוקות של בית רבן בטלים בו אבל קורא הוא באיוב ובדברים הרעים שבירמיה; ואם יש ביניהם פסוקי נחמה, צריך </w:t>
      </w:r>
      <w:proofErr w:type="spellStart"/>
      <w:r>
        <w:rPr>
          <w:rFonts w:ascii="David" w:hAnsi="David" w:cs="David"/>
          <w:color w:val="000000"/>
          <w:rtl/>
          <w:lang w:bidi="he-IL"/>
        </w:rPr>
        <w:t>לדלגם</w:t>
      </w:r>
      <w:proofErr w:type="spellEnd"/>
      <w:r>
        <w:rPr>
          <w:rFonts w:ascii="David" w:hAnsi="David" w:cs="David"/>
          <w:color w:val="000000"/>
          <w:rtl/>
          <w:lang w:bidi="he-IL"/>
        </w:rPr>
        <w:t xml:space="preserve">. </w:t>
      </w:r>
    </w:p>
    <w:p w:rsidR="006720DA" w:rsidRDefault="006720DA" w:rsidP="006720DA">
      <w:pPr>
        <w:autoSpaceDE w:val="0"/>
        <w:autoSpaceDN w:val="0"/>
        <w:bidi/>
        <w:adjustRightInd w:val="0"/>
        <w:rPr>
          <w:rFonts w:ascii="David" w:hAnsi="David" w:cs="David"/>
          <w:lang w:bidi="he-IL"/>
        </w:rPr>
      </w:pPr>
      <w:r>
        <w:rPr>
          <w:rFonts w:ascii="David" w:hAnsi="David" w:cs="David"/>
          <w:color w:val="000000"/>
          <w:rtl/>
          <w:lang w:bidi="he-IL"/>
        </w:rPr>
        <w:t xml:space="preserve">5)  </w:t>
      </w:r>
      <w:r>
        <w:rPr>
          <w:rFonts w:ascii="David" w:hAnsi="David" w:cs="David"/>
          <w:bCs/>
          <w:color w:val="000000"/>
          <w:u w:val="single"/>
          <w:rtl/>
          <w:lang w:bidi="he-IL"/>
        </w:rPr>
        <w:t xml:space="preserve">ט"ז אורח חיים סימן </w:t>
      </w:r>
      <w:proofErr w:type="spellStart"/>
      <w:r>
        <w:rPr>
          <w:rFonts w:ascii="David" w:hAnsi="David" w:cs="David"/>
          <w:bCs/>
          <w:color w:val="000000"/>
          <w:u w:val="single"/>
          <w:rtl/>
          <w:lang w:bidi="he-IL"/>
        </w:rPr>
        <w:t>תקנד</w:t>
      </w:r>
      <w:proofErr w:type="spellEnd"/>
      <w:r>
        <w:rPr>
          <w:rFonts w:ascii="David" w:hAnsi="David" w:cs="David"/>
          <w:bCs/>
          <w:color w:val="000000"/>
          <w:u w:val="single"/>
          <w:rtl/>
          <w:lang w:bidi="he-IL"/>
        </w:rPr>
        <w:t xml:space="preserve"> </w:t>
      </w:r>
      <w:proofErr w:type="spellStart"/>
      <w:r>
        <w:rPr>
          <w:rFonts w:ascii="David" w:hAnsi="David" w:cs="David"/>
          <w:bCs/>
          <w:color w:val="000000"/>
          <w:u w:val="single"/>
          <w:rtl/>
          <w:lang w:bidi="he-IL"/>
        </w:rPr>
        <w:t>ס"ק</w:t>
      </w:r>
      <w:proofErr w:type="spellEnd"/>
      <w:r>
        <w:rPr>
          <w:rFonts w:ascii="David" w:hAnsi="David" w:cs="David"/>
          <w:bCs/>
          <w:color w:val="000000"/>
          <w:u w:val="single"/>
          <w:rtl/>
          <w:lang w:bidi="he-IL"/>
        </w:rPr>
        <w:t xml:space="preserve"> א </w:t>
      </w:r>
    </w:p>
    <w:p w:rsidR="006720DA" w:rsidRDefault="006720DA" w:rsidP="006720DA">
      <w:pPr>
        <w:autoSpaceDE w:val="0"/>
        <w:autoSpaceDN w:val="0"/>
        <w:bidi/>
        <w:adjustRightInd w:val="0"/>
        <w:rPr>
          <w:rFonts w:ascii="David" w:hAnsi="David" w:cs="David"/>
          <w:lang w:bidi="he-IL"/>
        </w:rPr>
      </w:pPr>
      <w:r>
        <w:rPr>
          <w:rFonts w:ascii="David" w:hAnsi="David" w:cs="David"/>
          <w:color w:val="000000"/>
          <w:rtl/>
          <w:lang w:bidi="he-IL"/>
        </w:rPr>
        <w:t xml:space="preserve">ותינוקות של בית רבן בטלים. - נראה פשוט דפי' איוב ושאר דברים המותרים לגדול מותר ללמוד גם עם התינוקות וכאן לא אסרו אלא הלימוד שהקטנים לומדים בסדר שלהם דהיינו חומש וגמרות </w:t>
      </w:r>
      <w:proofErr w:type="spellStart"/>
      <w:r>
        <w:rPr>
          <w:rFonts w:ascii="David" w:hAnsi="David" w:cs="David"/>
          <w:color w:val="000000"/>
          <w:rtl/>
          <w:lang w:bidi="he-IL"/>
        </w:rPr>
        <w:t>וקמ"ל</w:t>
      </w:r>
      <w:proofErr w:type="spellEnd"/>
      <w:r>
        <w:rPr>
          <w:rFonts w:ascii="David" w:hAnsi="David" w:cs="David"/>
          <w:color w:val="000000"/>
          <w:rtl/>
          <w:lang w:bidi="he-IL"/>
        </w:rPr>
        <w:t xml:space="preserve"> </w:t>
      </w:r>
      <w:proofErr w:type="spellStart"/>
      <w:r>
        <w:rPr>
          <w:rFonts w:ascii="David" w:hAnsi="David" w:cs="David"/>
          <w:color w:val="000000"/>
          <w:rtl/>
          <w:lang w:bidi="he-IL"/>
        </w:rPr>
        <w:t>דאע"ג</w:t>
      </w:r>
      <w:proofErr w:type="spellEnd"/>
      <w:r>
        <w:rPr>
          <w:rFonts w:ascii="David" w:hAnsi="David" w:cs="David"/>
          <w:color w:val="000000"/>
          <w:rtl/>
          <w:lang w:bidi="he-IL"/>
        </w:rPr>
        <w:t xml:space="preserve"> דיש צער קצת בלימוד עמהם ור"מ </w:t>
      </w:r>
      <w:proofErr w:type="spellStart"/>
      <w:r>
        <w:rPr>
          <w:rFonts w:ascii="David" w:hAnsi="David" w:cs="David"/>
          <w:color w:val="000000"/>
          <w:rtl/>
          <w:lang w:bidi="he-IL"/>
        </w:rPr>
        <w:t>ס"ל</w:t>
      </w:r>
      <w:proofErr w:type="spellEnd"/>
      <w:r>
        <w:rPr>
          <w:rFonts w:ascii="David" w:hAnsi="David" w:cs="David"/>
          <w:color w:val="000000"/>
          <w:rtl/>
          <w:lang w:bidi="he-IL"/>
        </w:rPr>
        <w:t xml:space="preserve"> בגמרא </w:t>
      </w:r>
      <w:proofErr w:type="spellStart"/>
      <w:r>
        <w:rPr>
          <w:rFonts w:ascii="David" w:hAnsi="David" w:cs="David"/>
          <w:color w:val="000000"/>
          <w:rtl/>
          <w:lang w:bidi="he-IL"/>
        </w:rPr>
        <w:t>דהותר</w:t>
      </w:r>
      <w:proofErr w:type="spellEnd"/>
      <w:r>
        <w:rPr>
          <w:rFonts w:ascii="David" w:hAnsi="David" w:cs="David"/>
          <w:color w:val="000000"/>
          <w:rtl/>
          <w:lang w:bidi="he-IL"/>
        </w:rPr>
        <w:t xml:space="preserve"> לשנות במה שאינו רגיל ואע"ג דלא </w:t>
      </w:r>
      <w:proofErr w:type="spellStart"/>
      <w:r>
        <w:rPr>
          <w:rFonts w:ascii="David" w:hAnsi="David" w:cs="David"/>
          <w:color w:val="000000"/>
          <w:rtl/>
          <w:lang w:bidi="he-IL"/>
        </w:rPr>
        <w:t>קי"ל</w:t>
      </w:r>
      <w:proofErr w:type="spellEnd"/>
      <w:r>
        <w:rPr>
          <w:rFonts w:ascii="David" w:hAnsi="David" w:cs="David"/>
          <w:color w:val="000000"/>
          <w:rtl/>
          <w:lang w:bidi="he-IL"/>
        </w:rPr>
        <w:t xml:space="preserve"> כוותי' היינו בלימוד של עצמו אבל עם התינוקות ה"א </w:t>
      </w:r>
      <w:proofErr w:type="spellStart"/>
      <w:r>
        <w:rPr>
          <w:rFonts w:ascii="David" w:hAnsi="David" w:cs="David"/>
          <w:color w:val="000000"/>
          <w:rtl/>
          <w:lang w:bidi="he-IL"/>
        </w:rPr>
        <w:t>דשרי</w:t>
      </w:r>
      <w:proofErr w:type="spellEnd"/>
      <w:r>
        <w:rPr>
          <w:rFonts w:ascii="David" w:hAnsi="David" w:cs="David"/>
          <w:color w:val="000000"/>
          <w:rtl/>
          <w:lang w:bidi="he-IL"/>
        </w:rPr>
        <w:t xml:space="preserve"> </w:t>
      </w:r>
      <w:proofErr w:type="spellStart"/>
      <w:r>
        <w:rPr>
          <w:rFonts w:ascii="David" w:hAnsi="David" w:cs="David"/>
          <w:color w:val="000000"/>
          <w:rtl/>
          <w:lang w:bidi="he-IL"/>
        </w:rPr>
        <w:t>קמ"ל</w:t>
      </w:r>
      <w:proofErr w:type="spellEnd"/>
      <w:r>
        <w:rPr>
          <w:rFonts w:ascii="David" w:hAnsi="David" w:cs="David"/>
          <w:color w:val="000000"/>
          <w:rtl/>
          <w:lang w:bidi="he-IL"/>
        </w:rPr>
        <w:t xml:space="preserve"> </w:t>
      </w:r>
      <w:proofErr w:type="spellStart"/>
      <w:r>
        <w:rPr>
          <w:rFonts w:ascii="David" w:hAnsi="David" w:cs="David"/>
          <w:color w:val="000000"/>
          <w:rtl/>
          <w:lang w:bidi="he-IL"/>
        </w:rPr>
        <w:t>דאפ"ה</w:t>
      </w:r>
      <w:proofErr w:type="spellEnd"/>
      <w:r>
        <w:rPr>
          <w:rFonts w:ascii="David" w:hAnsi="David" w:cs="David"/>
          <w:color w:val="000000"/>
          <w:rtl/>
          <w:lang w:bidi="he-IL"/>
        </w:rPr>
        <w:t xml:space="preserve"> </w:t>
      </w:r>
      <w:proofErr w:type="spellStart"/>
      <w:r>
        <w:rPr>
          <w:rFonts w:ascii="David" w:hAnsi="David" w:cs="David"/>
          <w:color w:val="000000"/>
          <w:rtl/>
          <w:lang w:bidi="he-IL"/>
        </w:rPr>
        <w:t>ליבטלו</w:t>
      </w:r>
      <w:proofErr w:type="spellEnd"/>
      <w:r>
        <w:rPr>
          <w:rFonts w:ascii="David" w:hAnsi="David" w:cs="David"/>
          <w:color w:val="000000"/>
          <w:rtl/>
          <w:lang w:bidi="he-IL"/>
        </w:rPr>
        <w:t xml:space="preserve"> מזה ואיסור של התינוקות בלימוד אין </w:t>
      </w:r>
      <w:proofErr w:type="spellStart"/>
      <w:r>
        <w:rPr>
          <w:rFonts w:ascii="David" w:hAnsi="David" w:cs="David"/>
          <w:color w:val="000000"/>
          <w:rtl/>
          <w:lang w:bidi="he-IL"/>
        </w:rPr>
        <w:t>הטע</w:t>
      </w:r>
      <w:proofErr w:type="spellEnd"/>
      <w:r>
        <w:rPr>
          <w:rFonts w:ascii="David" w:hAnsi="David" w:cs="David"/>
          <w:color w:val="000000"/>
          <w:rtl/>
          <w:lang w:bidi="he-IL"/>
        </w:rPr>
        <w:t xml:space="preserve">' משום שהם שמחי' דודאי אין להם שמחה אלא משום המלמד ששמח </w:t>
      </w:r>
      <w:proofErr w:type="spellStart"/>
      <w:r>
        <w:rPr>
          <w:rFonts w:ascii="David" w:hAnsi="David" w:cs="David"/>
          <w:color w:val="000000"/>
          <w:rtl/>
          <w:lang w:bidi="he-IL"/>
        </w:rPr>
        <w:t>בד"ת</w:t>
      </w:r>
      <w:proofErr w:type="spellEnd"/>
      <w:r>
        <w:rPr>
          <w:rFonts w:ascii="David" w:hAnsi="David" w:cs="David"/>
          <w:color w:val="000000"/>
          <w:rtl/>
          <w:lang w:bidi="he-IL"/>
        </w:rPr>
        <w:t xml:space="preserve"> שלומד עמהם כנ"ל:</w:t>
      </w:r>
    </w:p>
    <w:p w:rsidR="006720DA" w:rsidRDefault="006720DA" w:rsidP="006720DA">
      <w:pPr>
        <w:autoSpaceDE w:val="0"/>
        <w:autoSpaceDN w:val="0"/>
        <w:bidi/>
        <w:adjustRightInd w:val="0"/>
        <w:rPr>
          <w:rFonts w:ascii="David" w:hAnsi="David" w:cs="David"/>
          <w:lang w:bidi="he-IL"/>
        </w:rPr>
      </w:pPr>
      <w:r>
        <w:rPr>
          <w:rFonts w:ascii="David" w:hAnsi="David" w:cs="David"/>
          <w:color w:val="000000"/>
          <w:rtl/>
          <w:lang w:bidi="he-IL"/>
        </w:rPr>
        <w:t xml:space="preserve">6) </w:t>
      </w:r>
      <w:r>
        <w:rPr>
          <w:rFonts w:ascii="David" w:hAnsi="David" w:cs="David"/>
          <w:bCs/>
          <w:color w:val="000000"/>
          <w:u w:val="single"/>
          <w:rtl/>
          <w:lang w:bidi="he-IL"/>
        </w:rPr>
        <w:t xml:space="preserve">ב"ח אורח חיים סימן </w:t>
      </w:r>
      <w:proofErr w:type="spellStart"/>
      <w:r>
        <w:rPr>
          <w:rFonts w:ascii="David" w:hAnsi="David" w:cs="David"/>
          <w:bCs/>
          <w:color w:val="000000"/>
          <w:u w:val="single"/>
          <w:rtl/>
          <w:lang w:bidi="he-IL"/>
        </w:rPr>
        <w:t>תקנד</w:t>
      </w:r>
      <w:proofErr w:type="spellEnd"/>
      <w:r>
        <w:rPr>
          <w:rFonts w:ascii="David" w:hAnsi="David" w:cs="David"/>
          <w:bCs/>
          <w:color w:val="000000"/>
          <w:u w:val="single"/>
          <w:rtl/>
          <w:lang w:bidi="he-IL"/>
        </w:rPr>
        <w:t xml:space="preserve"> ד"ה </w:t>
      </w:r>
      <w:proofErr w:type="spellStart"/>
      <w:r>
        <w:rPr>
          <w:rFonts w:ascii="David" w:hAnsi="David" w:cs="David"/>
          <w:bCs/>
          <w:color w:val="000000"/>
          <w:u w:val="single"/>
          <w:rtl/>
          <w:lang w:bidi="he-IL"/>
        </w:rPr>
        <w:t>ומ"ש</w:t>
      </w:r>
      <w:proofErr w:type="spellEnd"/>
      <w:r>
        <w:rPr>
          <w:rFonts w:ascii="David" w:hAnsi="David" w:cs="David"/>
          <w:bCs/>
          <w:color w:val="000000"/>
          <w:u w:val="single"/>
          <w:rtl/>
          <w:lang w:bidi="he-IL"/>
        </w:rPr>
        <w:t xml:space="preserve"> ותינוקות</w:t>
      </w:r>
    </w:p>
    <w:p w:rsidR="006720DA" w:rsidRDefault="006720DA" w:rsidP="006720DA">
      <w:pPr>
        <w:autoSpaceDE w:val="0"/>
        <w:autoSpaceDN w:val="0"/>
        <w:bidi/>
        <w:adjustRightInd w:val="0"/>
        <w:rPr>
          <w:rFonts w:ascii="David" w:hAnsi="David" w:cs="David"/>
          <w:lang w:bidi="he-IL"/>
        </w:rPr>
      </w:pPr>
      <w:r>
        <w:rPr>
          <w:rFonts w:ascii="David" w:hAnsi="David" w:cs="David"/>
          <w:color w:val="000000"/>
          <w:rtl/>
          <w:lang w:bidi="he-IL"/>
        </w:rPr>
        <w:t xml:space="preserve">הלשון משמע שאפילו בדברים הרעים שבירמיה וקינות ואיוב אסור ולא </w:t>
      </w:r>
      <w:proofErr w:type="spellStart"/>
      <w:r>
        <w:rPr>
          <w:rFonts w:ascii="David" w:hAnsi="David" w:cs="David"/>
          <w:color w:val="000000"/>
          <w:rtl/>
          <w:lang w:bidi="he-IL"/>
        </w:rPr>
        <w:t>ידענא</w:t>
      </w:r>
      <w:proofErr w:type="spellEnd"/>
      <w:r>
        <w:rPr>
          <w:rFonts w:ascii="David" w:hAnsi="David" w:cs="David"/>
          <w:color w:val="000000"/>
          <w:rtl/>
          <w:lang w:bidi="he-IL"/>
        </w:rPr>
        <w:t xml:space="preserve"> טעמא מאי. ואפשר </w:t>
      </w:r>
      <w:proofErr w:type="spellStart"/>
      <w:r>
        <w:rPr>
          <w:rFonts w:ascii="David" w:hAnsi="David" w:cs="David"/>
          <w:color w:val="000000"/>
          <w:rtl/>
          <w:lang w:bidi="he-IL"/>
        </w:rPr>
        <w:t>דתינוקות</w:t>
      </w:r>
      <w:proofErr w:type="spellEnd"/>
      <w:r>
        <w:rPr>
          <w:rFonts w:ascii="David" w:hAnsi="David" w:cs="David"/>
          <w:color w:val="000000"/>
          <w:rtl/>
          <w:lang w:bidi="he-IL"/>
        </w:rPr>
        <w:t xml:space="preserve"> שאינם מבינים בטוב מה </w:t>
      </w:r>
      <w:proofErr w:type="spellStart"/>
      <w:r>
        <w:rPr>
          <w:rFonts w:ascii="David" w:hAnsi="David" w:cs="David"/>
          <w:color w:val="000000"/>
          <w:rtl/>
          <w:lang w:bidi="he-IL"/>
        </w:rPr>
        <w:t>שמוציאין</w:t>
      </w:r>
      <w:proofErr w:type="spellEnd"/>
      <w:r>
        <w:rPr>
          <w:rFonts w:ascii="David" w:hAnsi="David" w:cs="David"/>
          <w:color w:val="000000"/>
          <w:rtl/>
          <w:lang w:bidi="he-IL"/>
        </w:rPr>
        <w:t xml:space="preserve"> מפיהם ועיקר שמחתם במה שיודעין בטוב להקרות ראשי הפרשיות אין לחלק בין דברי נחמות לדברים הרעים, אבל התינוק שהגיע למדה זו שמבין מה שהוא אומר אין הכי </w:t>
      </w:r>
      <w:proofErr w:type="spellStart"/>
      <w:r>
        <w:rPr>
          <w:rFonts w:ascii="David" w:hAnsi="David" w:cs="David"/>
          <w:color w:val="000000"/>
          <w:rtl/>
          <w:lang w:bidi="he-IL"/>
        </w:rPr>
        <w:t>נמי</w:t>
      </w:r>
      <w:proofErr w:type="spellEnd"/>
      <w:r>
        <w:rPr>
          <w:rFonts w:ascii="David" w:hAnsi="David" w:cs="David"/>
          <w:color w:val="000000"/>
          <w:rtl/>
          <w:lang w:bidi="he-IL"/>
        </w:rPr>
        <w:t xml:space="preserve"> </w:t>
      </w:r>
      <w:proofErr w:type="spellStart"/>
      <w:r>
        <w:rPr>
          <w:rFonts w:ascii="David" w:hAnsi="David" w:cs="David"/>
          <w:color w:val="000000"/>
          <w:rtl/>
          <w:lang w:bidi="he-IL"/>
        </w:rPr>
        <w:t>דמותר</w:t>
      </w:r>
      <w:proofErr w:type="spellEnd"/>
      <w:r>
        <w:rPr>
          <w:rFonts w:ascii="David" w:hAnsi="David" w:cs="David"/>
          <w:color w:val="000000"/>
          <w:rtl/>
          <w:lang w:bidi="he-IL"/>
        </w:rPr>
        <w:t xml:space="preserve"> ללמוד עמו בדברים הרעים. </w:t>
      </w:r>
    </w:p>
    <w:p w:rsidR="006720DA" w:rsidRDefault="006720DA" w:rsidP="006720DA">
      <w:pPr>
        <w:autoSpaceDE w:val="0"/>
        <w:autoSpaceDN w:val="0"/>
        <w:bidi/>
        <w:adjustRightInd w:val="0"/>
        <w:rPr>
          <w:rFonts w:ascii="David" w:hAnsi="David" w:cs="David"/>
          <w:lang w:bidi="he-IL"/>
        </w:rPr>
      </w:pPr>
      <w:r>
        <w:rPr>
          <w:rFonts w:ascii="David" w:hAnsi="David" w:cs="David"/>
          <w:color w:val="000000"/>
          <w:rtl/>
          <w:lang w:bidi="he-IL"/>
        </w:rPr>
        <w:t xml:space="preserve">7)  </w:t>
      </w:r>
      <w:r>
        <w:rPr>
          <w:rFonts w:ascii="David" w:hAnsi="David" w:cs="David"/>
          <w:bCs/>
          <w:color w:val="000000"/>
          <w:u w:val="single"/>
          <w:rtl/>
          <w:lang w:bidi="he-IL"/>
        </w:rPr>
        <w:t xml:space="preserve">מגן אברהם סימן </w:t>
      </w:r>
      <w:proofErr w:type="spellStart"/>
      <w:r>
        <w:rPr>
          <w:rFonts w:ascii="David" w:hAnsi="David" w:cs="David"/>
          <w:bCs/>
          <w:color w:val="000000"/>
          <w:u w:val="single"/>
          <w:rtl/>
          <w:lang w:bidi="he-IL"/>
        </w:rPr>
        <w:t>תקנד</w:t>
      </w:r>
      <w:proofErr w:type="spellEnd"/>
      <w:r>
        <w:rPr>
          <w:rFonts w:ascii="David" w:hAnsi="David" w:cs="David"/>
          <w:bCs/>
          <w:color w:val="000000"/>
          <w:u w:val="single"/>
          <w:rtl/>
          <w:lang w:bidi="he-IL"/>
        </w:rPr>
        <w:t xml:space="preserve"> </w:t>
      </w:r>
      <w:proofErr w:type="spellStart"/>
      <w:r>
        <w:rPr>
          <w:rFonts w:ascii="David" w:hAnsi="David" w:cs="David"/>
          <w:bCs/>
          <w:color w:val="000000"/>
          <w:u w:val="single"/>
          <w:rtl/>
          <w:lang w:bidi="he-IL"/>
        </w:rPr>
        <w:t>ס"ק</w:t>
      </w:r>
      <w:proofErr w:type="spellEnd"/>
      <w:r>
        <w:rPr>
          <w:rFonts w:ascii="David" w:hAnsi="David" w:cs="David"/>
          <w:bCs/>
          <w:color w:val="000000"/>
          <w:u w:val="single"/>
          <w:rtl/>
          <w:lang w:bidi="he-IL"/>
        </w:rPr>
        <w:t xml:space="preserve"> ב </w:t>
      </w:r>
    </w:p>
    <w:p w:rsidR="006720DA" w:rsidRDefault="006720DA" w:rsidP="006720DA">
      <w:pPr>
        <w:autoSpaceDE w:val="0"/>
        <w:autoSpaceDN w:val="0"/>
        <w:bidi/>
        <w:adjustRightInd w:val="0"/>
        <w:rPr>
          <w:rFonts w:ascii="David" w:hAnsi="David" w:cs="David"/>
          <w:color w:val="000000"/>
          <w:rtl/>
          <w:lang w:bidi="he-IL"/>
        </w:rPr>
      </w:pPr>
      <w:r>
        <w:rPr>
          <w:rFonts w:ascii="David" w:hAnsi="David" w:cs="David"/>
          <w:color w:val="000000"/>
          <w:szCs w:val="28"/>
          <w:rtl/>
          <w:lang w:bidi="he-IL"/>
        </w:rPr>
        <w:t>ותינוקות וכו' -</w:t>
      </w:r>
      <w:r>
        <w:rPr>
          <w:rFonts w:ascii="David" w:hAnsi="David" w:cs="David"/>
          <w:color w:val="000000"/>
          <w:rtl/>
          <w:lang w:bidi="he-IL"/>
        </w:rPr>
        <w:t xml:space="preserve"> אפי' דברים הרעים אסור ללמוד עם התינוק </w:t>
      </w:r>
      <w:proofErr w:type="spellStart"/>
      <w:r>
        <w:rPr>
          <w:rFonts w:ascii="David" w:hAnsi="David" w:cs="David"/>
          <w:color w:val="000000"/>
          <w:rtl/>
          <w:lang w:bidi="he-IL"/>
        </w:rPr>
        <w:t>דעיקר</w:t>
      </w:r>
      <w:proofErr w:type="spellEnd"/>
      <w:r>
        <w:rPr>
          <w:rFonts w:ascii="David" w:hAnsi="David" w:cs="David"/>
          <w:color w:val="000000"/>
          <w:rtl/>
          <w:lang w:bidi="he-IL"/>
        </w:rPr>
        <w:t xml:space="preserve"> שמחת התינוק במה שיודע לקרות אע"פ שאינו מבין אבל תינוק שמבין מה שהוא אומר מותר ללמוד עמו דברים הרעים (ב"ח) </w:t>
      </w:r>
      <w:proofErr w:type="spellStart"/>
      <w:r>
        <w:rPr>
          <w:rFonts w:ascii="David" w:hAnsi="David" w:cs="David"/>
          <w:color w:val="000000"/>
          <w:rtl/>
          <w:lang w:bidi="he-IL"/>
        </w:rPr>
        <w:t>ול"נ</w:t>
      </w:r>
      <w:proofErr w:type="spellEnd"/>
      <w:r>
        <w:rPr>
          <w:rFonts w:ascii="David" w:hAnsi="David" w:cs="David"/>
          <w:color w:val="000000"/>
          <w:rtl/>
          <w:lang w:bidi="he-IL"/>
        </w:rPr>
        <w:t xml:space="preserve"> </w:t>
      </w:r>
      <w:proofErr w:type="spellStart"/>
      <w:r>
        <w:rPr>
          <w:rFonts w:ascii="David" w:hAnsi="David" w:cs="David"/>
          <w:color w:val="000000"/>
          <w:rtl/>
          <w:lang w:bidi="he-IL"/>
        </w:rPr>
        <w:t>דאסור</w:t>
      </w:r>
      <w:proofErr w:type="spellEnd"/>
      <w:r>
        <w:rPr>
          <w:rFonts w:ascii="David" w:hAnsi="David" w:cs="David"/>
          <w:color w:val="000000"/>
          <w:rtl/>
          <w:lang w:bidi="he-IL"/>
        </w:rPr>
        <w:t xml:space="preserve"> ללמוד כלל עם אחרים כמ"ש בי"ד סי' שפ"ד ע"ש רק מותר ללמוד לו החורבן דאינו אלא סיפור דברים ומשבר הלב של התינוק:</w:t>
      </w:r>
    </w:p>
    <w:p w:rsidR="00857E24" w:rsidRPr="00857E24" w:rsidRDefault="00857E24" w:rsidP="00857E24">
      <w:pPr>
        <w:autoSpaceDE w:val="0"/>
        <w:autoSpaceDN w:val="0"/>
        <w:bidi/>
        <w:adjustRightInd w:val="0"/>
        <w:rPr>
          <w:rFonts w:ascii="David" w:hAnsi="David" w:cs="David"/>
          <w:b/>
          <w:bCs/>
          <w:color w:val="000000"/>
          <w:u w:val="single"/>
        </w:rPr>
      </w:pPr>
      <w:r w:rsidRPr="00857E24">
        <w:rPr>
          <w:rFonts w:ascii="David" w:hAnsi="David" w:cs="David" w:hint="cs"/>
          <w:color w:val="000000"/>
          <w:rtl/>
          <w:lang w:bidi="he-IL"/>
        </w:rPr>
        <w:t>8)</w:t>
      </w:r>
      <w:r w:rsidRPr="00857E24">
        <w:rPr>
          <w:rFonts w:ascii="David" w:hAnsi="David" w:cs="David" w:hint="cs"/>
          <w:b/>
          <w:bCs/>
          <w:color w:val="000000"/>
          <w:rtl/>
          <w:lang w:bidi="he-IL"/>
        </w:rPr>
        <w:t xml:space="preserve"> </w:t>
      </w:r>
      <w:r w:rsidRPr="00857E24">
        <w:rPr>
          <w:rFonts w:ascii="David" w:hAnsi="David" w:cs="David"/>
          <w:b/>
          <w:bCs/>
          <w:color w:val="000000"/>
          <w:u w:val="single"/>
          <w:rtl/>
          <w:lang w:bidi="he-IL"/>
        </w:rPr>
        <w:t xml:space="preserve">שולחן ערוך אורח חיים הלכות תשעה באב ושאר תעניות סימן </w:t>
      </w:r>
      <w:proofErr w:type="spellStart"/>
      <w:r w:rsidRPr="00857E24">
        <w:rPr>
          <w:rFonts w:ascii="David" w:hAnsi="David" w:cs="David"/>
          <w:b/>
          <w:bCs/>
          <w:color w:val="000000"/>
          <w:u w:val="single"/>
          <w:rtl/>
          <w:lang w:bidi="he-IL"/>
        </w:rPr>
        <w:t>תקנד</w:t>
      </w:r>
      <w:proofErr w:type="spellEnd"/>
      <w:r>
        <w:rPr>
          <w:rFonts w:ascii="David" w:hAnsi="David" w:cs="David" w:hint="cs"/>
          <w:b/>
          <w:bCs/>
          <w:color w:val="000000"/>
          <w:u w:val="single"/>
          <w:rtl/>
          <w:lang w:bidi="he-IL"/>
        </w:rPr>
        <w:t xml:space="preserve"> </w:t>
      </w:r>
      <w:r w:rsidRPr="00857E24">
        <w:rPr>
          <w:rFonts w:ascii="David" w:hAnsi="David" w:cs="David"/>
          <w:b/>
          <w:bCs/>
          <w:color w:val="000000"/>
          <w:u w:val="single"/>
          <w:rtl/>
          <w:lang w:bidi="he-IL"/>
        </w:rPr>
        <w:t>סעיף ב</w:t>
      </w:r>
    </w:p>
    <w:p w:rsidR="00857E24" w:rsidRPr="00857E24" w:rsidRDefault="00857E24" w:rsidP="00857E24">
      <w:pPr>
        <w:autoSpaceDE w:val="0"/>
        <w:autoSpaceDN w:val="0"/>
        <w:bidi/>
        <w:adjustRightInd w:val="0"/>
        <w:rPr>
          <w:rFonts w:ascii="David" w:hAnsi="David" w:cs="David"/>
          <w:color w:val="000000"/>
        </w:rPr>
      </w:pPr>
      <w:r w:rsidRPr="00857E24">
        <w:rPr>
          <w:rFonts w:ascii="David" w:hAnsi="David" w:cs="David"/>
          <w:color w:val="000000"/>
          <w:rtl/>
          <w:lang w:bidi="he-IL"/>
        </w:rPr>
        <w:t xml:space="preserve">ומותר ללמוד מדרש איכה ופרק אלו </w:t>
      </w:r>
      <w:proofErr w:type="spellStart"/>
      <w:r w:rsidRPr="00857E24">
        <w:rPr>
          <w:rFonts w:ascii="David" w:hAnsi="David" w:cs="David"/>
          <w:color w:val="000000"/>
          <w:rtl/>
          <w:lang w:bidi="he-IL"/>
        </w:rPr>
        <w:t>מגלחין</w:t>
      </w:r>
      <w:proofErr w:type="spellEnd"/>
      <w:r w:rsidRPr="00857E24">
        <w:rPr>
          <w:rFonts w:ascii="David" w:hAnsi="David" w:cs="David"/>
          <w:color w:val="000000"/>
          <w:rtl/>
          <w:lang w:bidi="he-IL"/>
        </w:rPr>
        <w:t xml:space="preserve">, וכן ללמוד פירוש איכה ופירוש איוב. </w:t>
      </w:r>
    </w:p>
    <w:p w:rsidR="00857E24" w:rsidRPr="00857E24" w:rsidRDefault="00857E24" w:rsidP="00857E24">
      <w:pPr>
        <w:autoSpaceDE w:val="0"/>
        <w:autoSpaceDN w:val="0"/>
        <w:bidi/>
        <w:adjustRightInd w:val="0"/>
        <w:rPr>
          <w:rFonts w:ascii="David" w:hAnsi="David" w:cs="David"/>
          <w:color w:val="000000"/>
        </w:rPr>
      </w:pPr>
      <w:r w:rsidRPr="00857E24">
        <w:rPr>
          <w:rFonts w:ascii="David" w:hAnsi="David" w:cs="David"/>
          <w:color w:val="000000"/>
          <w:rtl/>
          <w:lang w:bidi="he-IL"/>
        </w:rPr>
        <w:t>סעיף ג</w:t>
      </w:r>
    </w:p>
    <w:p w:rsidR="00857E24" w:rsidRPr="00857E24" w:rsidRDefault="00857E24" w:rsidP="00857E24">
      <w:pPr>
        <w:autoSpaceDE w:val="0"/>
        <w:autoSpaceDN w:val="0"/>
        <w:bidi/>
        <w:adjustRightInd w:val="0"/>
        <w:rPr>
          <w:rFonts w:ascii="David" w:hAnsi="David" w:cs="David"/>
          <w:color w:val="000000"/>
        </w:rPr>
      </w:pPr>
      <w:r w:rsidRPr="00857E24">
        <w:rPr>
          <w:rFonts w:ascii="David" w:hAnsi="David" w:cs="David"/>
          <w:color w:val="000000"/>
          <w:rtl/>
          <w:lang w:bidi="he-IL"/>
        </w:rPr>
        <w:t xml:space="preserve">יש מי שאוסר ללמוד ע"י הרהור. </w:t>
      </w:r>
    </w:p>
    <w:p w:rsidR="00857E24" w:rsidRPr="00857E24" w:rsidRDefault="00857E24" w:rsidP="00857E24">
      <w:pPr>
        <w:autoSpaceDE w:val="0"/>
        <w:autoSpaceDN w:val="0"/>
        <w:bidi/>
        <w:adjustRightInd w:val="0"/>
        <w:rPr>
          <w:rFonts w:ascii="David" w:hAnsi="David" w:cs="David"/>
          <w:color w:val="000000"/>
        </w:rPr>
      </w:pPr>
      <w:r w:rsidRPr="00857E24">
        <w:rPr>
          <w:rFonts w:ascii="David" w:hAnsi="David" w:cs="David"/>
          <w:color w:val="000000"/>
          <w:rtl/>
          <w:lang w:bidi="he-IL"/>
        </w:rPr>
        <w:t>סעיף ד</w:t>
      </w:r>
    </w:p>
    <w:p w:rsidR="00857E24" w:rsidRDefault="00857E24" w:rsidP="00857E24">
      <w:pPr>
        <w:autoSpaceDE w:val="0"/>
        <w:autoSpaceDN w:val="0"/>
        <w:bidi/>
        <w:adjustRightInd w:val="0"/>
        <w:rPr>
          <w:rFonts w:ascii="David" w:hAnsi="David" w:cs="David"/>
          <w:color w:val="000000"/>
          <w:rtl/>
          <w:lang w:bidi="he-IL"/>
        </w:rPr>
      </w:pPr>
      <w:r w:rsidRPr="00857E24">
        <w:rPr>
          <w:rFonts w:ascii="David" w:hAnsi="David" w:cs="David"/>
          <w:color w:val="000000"/>
          <w:rtl/>
          <w:lang w:bidi="he-IL"/>
        </w:rPr>
        <w:t xml:space="preserve"> ומותר לקרות כל סדר היום, ופרשת הקרבנות, ומשנת איזהו מקומן, ומדרש רבי ישמעאל. הגה: ומותר לחזור הפרשה בתשעה באב (מנהגים).</w:t>
      </w:r>
    </w:p>
    <w:p w:rsidR="00857E24" w:rsidRPr="00857E24" w:rsidRDefault="00857E24" w:rsidP="00857E24">
      <w:pPr>
        <w:autoSpaceDE w:val="0"/>
        <w:autoSpaceDN w:val="0"/>
        <w:bidi/>
        <w:adjustRightInd w:val="0"/>
        <w:rPr>
          <w:rFonts w:ascii="David" w:hAnsi="David" w:cs="David"/>
          <w:b/>
          <w:bCs/>
          <w:color w:val="000000"/>
          <w:u w:val="single"/>
        </w:rPr>
      </w:pPr>
      <w:r>
        <w:rPr>
          <w:rFonts w:ascii="David" w:hAnsi="David" w:cs="David" w:hint="cs"/>
          <w:color w:val="000000"/>
          <w:rtl/>
          <w:lang w:bidi="he-IL"/>
        </w:rPr>
        <w:t xml:space="preserve">9) </w:t>
      </w:r>
      <w:r w:rsidRPr="00857E24">
        <w:rPr>
          <w:rFonts w:ascii="David" w:hAnsi="David" w:cs="David"/>
          <w:b/>
          <w:bCs/>
          <w:color w:val="000000"/>
          <w:u w:val="single"/>
          <w:rtl/>
          <w:lang w:bidi="he-IL"/>
        </w:rPr>
        <w:t xml:space="preserve">מגן אברהם סימן </w:t>
      </w:r>
      <w:proofErr w:type="spellStart"/>
      <w:r w:rsidRPr="00857E24">
        <w:rPr>
          <w:rFonts w:ascii="David" w:hAnsi="David" w:cs="David"/>
          <w:b/>
          <w:bCs/>
          <w:color w:val="000000"/>
          <w:u w:val="single"/>
          <w:rtl/>
          <w:lang w:bidi="he-IL"/>
        </w:rPr>
        <w:t>תקנד</w:t>
      </w:r>
      <w:proofErr w:type="spellEnd"/>
      <w:r w:rsidRPr="00857E24">
        <w:rPr>
          <w:rFonts w:ascii="David" w:hAnsi="David" w:cs="David"/>
          <w:b/>
          <w:bCs/>
          <w:color w:val="000000"/>
          <w:u w:val="single"/>
          <w:rtl/>
          <w:lang w:bidi="he-IL"/>
        </w:rPr>
        <w:t xml:space="preserve"> </w:t>
      </w:r>
      <w:proofErr w:type="spellStart"/>
      <w:r w:rsidRPr="00857E24">
        <w:rPr>
          <w:rFonts w:ascii="David" w:hAnsi="David" w:cs="David"/>
          <w:b/>
          <w:bCs/>
          <w:color w:val="000000"/>
          <w:u w:val="single"/>
          <w:rtl/>
          <w:lang w:bidi="he-IL"/>
        </w:rPr>
        <w:t>ס"ק</w:t>
      </w:r>
      <w:proofErr w:type="spellEnd"/>
      <w:r w:rsidRPr="00857E24">
        <w:rPr>
          <w:rFonts w:ascii="David" w:hAnsi="David" w:cs="David"/>
          <w:b/>
          <w:bCs/>
          <w:color w:val="000000"/>
          <w:u w:val="single"/>
          <w:rtl/>
          <w:lang w:bidi="he-IL"/>
        </w:rPr>
        <w:t xml:space="preserve"> ה</w:t>
      </w:r>
    </w:p>
    <w:p w:rsidR="00857E24" w:rsidRDefault="00857E24" w:rsidP="00857E24">
      <w:pPr>
        <w:autoSpaceDE w:val="0"/>
        <w:autoSpaceDN w:val="0"/>
        <w:bidi/>
        <w:adjustRightInd w:val="0"/>
        <w:rPr>
          <w:rFonts w:ascii="David" w:hAnsi="David" w:cs="David"/>
          <w:color w:val="000000"/>
          <w:lang w:bidi="he-IL"/>
        </w:rPr>
      </w:pPr>
      <w:r w:rsidRPr="00857E24">
        <w:rPr>
          <w:rFonts w:ascii="David" w:hAnsi="David" w:cs="David"/>
          <w:color w:val="000000"/>
          <w:rtl/>
          <w:lang w:bidi="he-IL"/>
        </w:rPr>
        <w:t xml:space="preserve">ע"י הרהור. אף על גב </w:t>
      </w:r>
      <w:proofErr w:type="spellStart"/>
      <w:r w:rsidRPr="00857E24">
        <w:rPr>
          <w:rFonts w:ascii="David" w:hAnsi="David" w:cs="David"/>
          <w:color w:val="000000"/>
          <w:rtl/>
          <w:lang w:bidi="he-IL"/>
        </w:rPr>
        <w:t>דהרהור</w:t>
      </w:r>
      <w:proofErr w:type="spellEnd"/>
      <w:r w:rsidRPr="00857E24">
        <w:rPr>
          <w:rFonts w:ascii="David" w:hAnsi="David" w:cs="David"/>
          <w:color w:val="000000"/>
          <w:rtl/>
          <w:lang w:bidi="he-IL"/>
        </w:rPr>
        <w:t xml:space="preserve"> לאו </w:t>
      </w:r>
      <w:proofErr w:type="spellStart"/>
      <w:r w:rsidRPr="00857E24">
        <w:rPr>
          <w:rFonts w:ascii="David" w:hAnsi="David" w:cs="David"/>
          <w:color w:val="000000"/>
          <w:rtl/>
          <w:lang w:bidi="he-IL"/>
        </w:rPr>
        <w:t>כד"ד</w:t>
      </w:r>
      <w:proofErr w:type="spellEnd"/>
      <w:r w:rsidRPr="00857E24">
        <w:rPr>
          <w:rFonts w:ascii="David" w:hAnsi="David" w:cs="David"/>
          <w:color w:val="000000"/>
          <w:rtl/>
          <w:lang w:bidi="he-IL"/>
        </w:rPr>
        <w:t xml:space="preserve"> כמ"ש סי' ס"ב שאני הכא </w:t>
      </w:r>
      <w:proofErr w:type="spellStart"/>
      <w:r w:rsidRPr="00857E24">
        <w:rPr>
          <w:rFonts w:ascii="David" w:hAnsi="David" w:cs="David"/>
          <w:color w:val="000000"/>
          <w:rtl/>
          <w:lang w:bidi="he-IL"/>
        </w:rPr>
        <w:t>דעיקר</w:t>
      </w:r>
      <w:proofErr w:type="spellEnd"/>
      <w:r w:rsidRPr="00857E24">
        <w:rPr>
          <w:rFonts w:ascii="David" w:hAnsi="David" w:cs="David"/>
          <w:color w:val="000000"/>
          <w:rtl/>
          <w:lang w:bidi="he-IL"/>
        </w:rPr>
        <w:t xml:space="preserve"> טעמא משום שמחה ובהרהור איכא שמחה (</w:t>
      </w:r>
      <w:proofErr w:type="spellStart"/>
      <w:r w:rsidRPr="00857E24">
        <w:rPr>
          <w:rFonts w:ascii="David" w:hAnsi="David" w:cs="David"/>
          <w:color w:val="000000"/>
          <w:rtl/>
          <w:lang w:bidi="he-IL"/>
        </w:rPr>
        <w:t>מהרי"ל</w:t>
      </w:r>
      <w:proofErr w:type="spellEnd"/>
      <w:r w:rsidRPr="00857E24">
        <w:rPr>
          <w:rFonts w:ascii="David" w:hAnsi="David" w:cs="David"/>
          <w:color w:val="000000"/>
          <w:rtl/>
          <w:lang w:bidi="he-IL"/>
        </w:rPr>
        <w:t xml:space="preserve"> שם) ונ"ל </w:t>
      </w:r>
      <w:proofErr w:type="spellStart"/>
      <w:r w:rsidRPr="00857E24">
        <w:rPr>
          <w:rFonts w:ascii="David" w:hAnsi="David" w:cs="David"/>
          <w:color w:val="000000"/>
          <w:rtl/>
          <w:lang w:bidi="he-IL"/>
        </w:rPr>
        <w:t>דמה"ט</w:t>
      </w:r>
      <w:proofErr w:type="spellEnd"/>
      <w:r w:rsidRPr="00857E24">
        <w:rPr>
          <w:rFonts w:ascii="David" w:hAnsi="David" w:cs="David"/>
          <w:color w:val="000000"/>
          <w:rtl/>
          <w:lang w:bidi="he-IL"/>
        </w:rPr>
        <w:t xml:space="preserve"> אסור ללמוד איזו דרוש או </w:t>
      </w:r>
      <w:proofErr w:type="spellStart"/>
      <w:r w:rsidRPr="00857E24">
        <w:rPr>
          <w:rFonts w:ascii="David" w:hAnsi="David" w:cs="David"/>
          <w:color w:val="000000"/>
          <w:rtl/>
          <w:lang w:bidi="he-IL"/>
        </w:rPr>
        <w:t>קשיא</w:t>
      </w:r>
      <w:proofErr w:type="spellEnd"/>
      <w:r w:rsidRPr="00857E24">
        <w:rPr>
          <w:rFonts w:ascii="David" w:hAnsi="David" w:cs="David"/>
          <w:color w:val="000000"/>
          <w:rtl/>
          <w:lang w:bidi="he-IL"/>
        </w:rPr>
        <w:t xml:space="preserve"> ותירוץ אפי' בדברים הרעים מפני ששמח' הוא לו וגם אסור להורות הוראה אם לא לחולה הצריך עכשיו כמ"ש בי"ד סי' שפ"ד ס"ד </w:t>
      </w:r>
      <w:proofErr w:type="spellStart"/>
      <w:r w:rsidRPr="00857E24">
        <w:rPr>
          <w:rFonts w:ascii="David" w:hAnsi="David" w:cs="David"/>
          <w:color w:val="000000"/>
          <w:rtl/>
          <w:lang w:bidi="he-IL"/>
        </w:rPr>
        <w:t>דהוראה</w:t>
      </w:r>
      <w:proofErr w:type="spellEnd"/>
      <w:r w:rsidRPr="00857E24">
        <w:rPr>
          <w:rFonts w:ascii="David" w:hAnsi="David" w:cs="David"/>
          <w:color w:val="000000"/>
          <w:rtl/>
          <w:lang w:bidi="he-IL"/>
        </w:rPr>
        <w:t xml:space="preserve"> הוי כהרהור כמ"ש סי' פ"ה ואסור לדון דיני ממונות </w:t>
      </w:r>
      <w:proofErr w:type="spellStart"/>
      <w:r w:rsidRPr="00857E24">
        <w:rPr>
          <w:rFonts w:ascii="David" w:hAnsi="David" w:cs="David"/>
          <w:color w:val="000000"/>
          <w:rtl/>
          <w:lang w:bidi="he-IL"/>
        </w:rPr>
        <w:t>דדין</w:t>
      </w:r>
      <w:proofErr w:type="spellEnd"/>
      <w:r w:rsidRPr="00857E24">
        <w:rPr>
          <w:rFonts w:ascii="David" w:hAnsi="David" w:cs="David"/>
          <w:color w:val="000000"/>
          <w:rtl/>
          <w:lang w:bidi="he-IL"/>
        </w:rPr>
        <w:t xml:space="preserve"> היינו תורה מיהו אם אין </w:t>
      </w:r>
      <w:proofErr w:type="spellStart"/>
      <w:r w:rsidRPr="00857E24">
        <w:rPr>
          <w:rFonts w:ascii="David" w:hAnsi="David" w:cs="David"/>
          <w:color w:val="000000"/>
          <w:rtl/>
          <w:lang w:bidi="he-IL"/>
        </w:rPr>
        <w:t>הבע"ד</w:t>
      </w:r>
      <w:proofErr w:type="spellEnd"/>
      <w:r w:rsidRPr="00857E24">
        <w:rPr>
          <w:rFonts w:ascii="David" w:hAnsi="David" w:cs="David"/>
          <w:color w:val="000000"/>
          <w:rtl/>
          <w:lang w:bidi="he-IL"/>
        </w:rPr>
        <w:t xml:space="preserve"> </w:t>
      </w:r>
      <w:proofErr w:type="spellStart"/>
      <w:r w:rsidRPr="00857E24">
        <w:rPr>
          <w:rFonts w:ascii="David" w:hAnsi="David" w:cs="David"/>
          <w:color w:val="000000"/>
          <w:rtl/>
          <w:lang w:bidi="he-IL"/>
        </w:rPr>
        <w:t>יכולין</w:t>
      </w:r>
      <w:proofErr w:type="spellEnd"/>
      <w:r w:rsidRPr="00857E24">
        <w:rPr>
          <w:rFonts w:ascii="David" w:hAnsi="David" w:cs="David"/>
          <w:color w:val="000000"/>
          <w:rtl/>
          <w:lang w:bidi="he-IL"/>
        </w:rPr>
        <w:t xml:space="preserve"> להמתין עד למחר שנחוצים לדרכם אפשר </w:t>
      </w:r>
      <w:proofErr w:type="spellStart"/>
      <w:r w:rsidRPr="00857E24">
        <w:rPr>
          <w:rFonts w:ascii="David" w:hAnsi="David" w:cs="David"/>
          <w:color w:val="000000"/>
          <w:rtl/>
          <w:lang w:bidi="he-IL"/>
        </w:rPr>
        <w:t>דשרי</w:t>
      </w:r>
      <w:proofErr w:type="spellEnd"/>
      <w:r w:rsidRPr="00857E24">
        <w:rPr>
          <w:rFonts w:ascii="David" w:hAnsi="David" w:cs="David"/>
          <w:color w:val="000000"/>
          <w:rtl/>
          <w:lang w:bidi="he-IL"/>
        </w:rPr>
        <w:t xml:space="preserve"> דהוי כרבים צריכים לו:</w:t>
      </w:r>
    </w:p>
    <w:p w:rsidR="00857E24" w:rsidRDefault="00857E24" w:rsidP="00857E24">
      <w:pPr>
        <w:autoSpaceDE w:val="0"/>
        <w:autoSpaceDN w:val="0"/>
        <w:bidi/>
        <w:adjustRightInd w:val="0"/>
        <w:rPr>
          <w:rFonts w:ascii="David" w:hAnsi="David" w:cs="David"/>
          <w:lang w:bidi="he-IL"/>
        </w:rPr>
      </w:pPr>
      <w:r>
        <w:rPr>
          <w:rFonts w:ascii="David" w:hAnsi="David" w:cs="David" w:hint="cs"/>
          <w:b/>
          <w:color w:val="000000"/>
          <w:rtl/>
          <w:lang w:bidi="he-IL"/>
        </w:rPr>
        <w:t>10</w:t>
      </w:r>
      <w:r w:rsidRPr="00857E24">
        <w:rPr>
          <w:rFonts w:ascii="David" w:hAnsi="David" w:cs="David" w:hint="cs"/>
          <w:b/>
          <w:color w:val="000000"/>
          <w:rtl/>
          <w:lang w:bidi="he-IL"/>
        </w:rPr>
        <w:t xml:space="preserve">) </w:t>
      </w:r>
      <w:r>
        <w:rPr>
          <w:rFonts w:ascii="David" w:hAnsi="David" w:cs="David"/>
          <w:bCs/>
          <w:color w:val="000000"/>
          <w:u w:val="single"/>
          <w:rtl/>
          <w:lang w:bidi="he-IL"/>
        </w:rPr>
        <w:t xml:space="preserve">שערי תשובה סימן </w:t>
      </w:r>
      <w:proofErr w:type="spellStart"/>
      <w:r>
        <w:rPr>
          <w:rFonts w:ascii="David" w:hAnsi="David" w:cs="David"/>
          <w:bCs/>
          <w:color w:val="000000"/>
          <w:u w:val="single"/>
          <w:rtl/>
          <w:lang w:bidi="he-IL"/>
        </w:rPr>
        <w:t>תקנד</w:t>
      </w:r>
      <w:proofErr w:type="spellEnd"/>
      <w:r>
        <w:rPr>
          <w:rFonts w:ascii="David" w:hAnsi="David" w:cs="David"/>
          <w:bCs/>
          <w:color w:val="000000"/>
          <w:u w:val="single"/>
          <w:rtl/>
          <w:lang w:bidi="he-IL"/>
        </w:rPr>
        <w:t xml:space="preserve"> </w:t>
      </w:r>
    </w:p>
    <w:p w:rsidR="00857E24" w:rsidRDefault="00857E24" w:rsidP="00857E24">
      <w:pPr>
        <w:autoSpaceDE w:val="0"/>
        <w:autoSpaceDN w:val="0"/>
        <w:bidi/>
        <w:adjustRightInd w:val="0"/>
        <w:rPr>
          <w:rFonts w:ascii="David" w:hAnsi="David" w:cs="David"/>
          <w:lang w:bidi="he-IL"/>
        </w:rPr>
      </w:pPr>
      <w:r>
        <w:rPr>
          <w:rFonts w:ascii="David" w:hAnsi="David" w:cs="David"/>
          <w:color w:val="000000"/>
          <w:szCs w:val="28"/>
          <w:rtl/>
          <w:lang w:bidi="he-IL"/>
        </w:rPr>
        <w:lastRenderedPageBreak/>
        <w:t>...</w:t>
      </w:r>
      <w:r>
        <w:rPr>
          <w:rFonts w:ascii="David" w:hAnsi="David" w:cs="David"/>
          <w:color w:val="000000"/>
          <w:rtl/>
          <w:lang w:bidi="he-IL"/>
        </w:rPr>
        <w:t xml:space="preserve"> ונראה דמי שנתחדש לו איזה חידוש אין לכותבו </w:t>
      </w:r>
      <w:proofErr w:type="spellStart"/>
      <w:r>
        <w:rPr>
          <w:rFonts w:ascii="David" w:hAnsi="David" w:cs="David"/>
          <w:color w:val="000000"/>
          <w:rtl/>
          <w:lang w:bidi="he-IL"/>
        </w:rPr>
        <w:t>בט"ב</w:t>
      </w:r>
      <w:proofErr w:type="spellEnd"/>
      <w:r>
        <w:rPr>
          <w:rFonts w:ascii="David" w:hAnsi="David" w:cs="David"/>
          <w:color w:val="000000"/>
          <w:rtl/>
          <w:lang w:bidi="he-IL"/>
        </w:rPr>
        <w:t xml:space="preserve"> אע"ג </w:t>
      </w:r>
      <w:proofErr w:type="spellStart"/>
      <w:r>
        <w:rPr>
          <w:rFonts w:ascii="David" w:hAnsi="David" w:cs="David"/>
          <w:color w:val="000000"/>
          <w:rtl/>
          <w:lang w:bidi="he-IL"/>
        </w:rPr>
        <w:t>דבח"ה</w:t>
      </w:r>
      <w:proofErr w:type="spellEnd"/>
      <w:r>
        <w:rPr>
          <w:rFonts w:ascii="David" w:hAnsi="David" w:cs="David"/>
          <w:color w:val="000000"/>
          <w:rtl/>
          <w:lang w:bidi="he-IL"/>
        </w:rPr>
        <w:t xml:space="preserve"> כתבו להתיר שאני </w:t>
      </w:r>
      <w:proofErr w:type="spellStart"/>
      <w:r>
        <w:rPr>
          <w:rFonts w:ascii="David" w:hAnsi="David" w:cs="David"/>
          <w:color w:val="000000"/>
          <w:rtl/>
          <w:lang w:bidi="he-IL"/>
        </w:rPr>
        <w:t>ט"ב</w:t>
      </w:r>
      <w:proofErr w:type="spellEnd"/>
      <w:r>
        <w:rPr>
          <w:rFonts w:ascii="David" w:hAnsi="David" w:cs="David"/>
          <w:color w:val="000000"/>
          <w:rtl/>
          <w:lang w:bidi="he-IL"/>
        </w:rPr>
        <w:t xml:space="preserve"> </w:t>
      </w:r>
      <w:proofErr w:type="spellStart"/>
      <w:r>
        <w:rPr>
          <w:rFonts w:ascii="David" w:hAnsi="David" w:cs="David"/>
          <w:color w:val="000000"/>
          <w:rtl/>
          <w:lang w:bidi="he-IL"/>
        </w:rPr>
        <w:t>דשמחה</w:t>
      </w:r>
      <w:proofErr w:type="spellEnd"/>
      <w:r>
        <w:rPr>
          <w:rFonts w:ascii="David" w:hAnsi="David" w:cs="David"/>
          <w:color w:val="000000"/>
          <w:rtl/>
          <w:lang w:bidi="he-IL"/>
        </w:rPr>
        <w:t xml:space="preserve"> היא לו כשכותב חידושי תורה וגם שאינו רק יום א' ואין חשש שישכח: </w:t>
      </w:r>
    </w:p>
    <w:p w:rsidR="00857E24" w:rsidRDefault="00857E24" w:rsidP="00857E24">
      <w:pPr>
        <w:autoSpaceDE w:val="0"/>
        <w:autoSpaceDN w:val="0"/>
        <w:bidi/>
        <w:adjustRightInd w:val="0"/>
        <w:rPr>
          <w:rFonts w:ascii="David" w:hAnsi="David" w:cs="David"/>
          <w:lang w:bidi="he-IL"/>
        </w:rPr>
      </w:pPr>
      <w:r>
        <w:rPr>
          <w:rFonts w:ascii="David" w:hAnsi="David" w:cs="David" w:hint="cs"/>
          <w:color w:val="000000"/>
          <w:rtl/>
          <w:lang w:bidi="he-IL"/>
        </w:rPr>
        <w:t>9</w:t>
      </w:r>
      <w:r>
        <w:rPr>
          <w:rFonts w:ascii="David" w:hAnsi="David" w:cs="David"/>
          <w:color w:val="000000"/>
          <w:rtl/>
          <w:lang w:bidi="he-IL"/>
        </w:rPr>
        <w:t xml:space="preserve">)  </w:t>
      </w:r>
      <w:r>
        <w:rPr>
          <w:rFonts w:ascii="David" w:hAnsi="David" w:cs="David"/>
          <w:bCs/>
          <w:color w:val="000000"/>
          <w:u w:val="single"/>
          <w:rtl/>
          <w:lang w:bidi="he-IL"/>
        </w:rPr>
        <w:t>משנה מסכת אבות פרק ג משנה ח</w:t>
      </w:r>
    </w:p>
    <w:p w:rsidR="00857E24" w:rsidRDefault="00857E24" w:rsidP="00857E24">
      <w:pPr>
        <w:autoSpaceDE w:val="0"/>
        <w:autoSpaceDN w:val="0"/>
        <w:bidi/>
        <w:adjustRightInd w:val="0"/>
        <w:rPr>
          <w:rFonts w:ascii="David" w:hAnsi="David" w:cs="David"/>
          <w:rtl/>
          <w:lang w:bidi="he-IL"/>
        </w:rPr>
      </w:pPr>
      <w:r>
        <w:rPr>
          <w:rFonts w:ascii="David" w:hAnsi="David" w:cs="David"/>
          <w:color w:val="000000"/>
          <w:rtl/>
          <w:lang w:bidi="he-IL"/>
        </w:rPr>
        <w:t xml:space="preserve">רבי </w:t>
      </w:r>
      <w:proofErr w:type="spellStart"/>
      <w:r>
        <w:rPr>
          <w:rFonts w:ascii="David" w:hAnsi="David" w:cs="David"/>
          <w:color w:val="000000"/>
          <w:rtl/>
          <w:lang w:bidi="he-IL"/>
        </w:rPr>
        <w:t>דוסתאי</w:t>
      </w:r>
      <w:proofErr w:type="spellEnd"/>
      <w:r>
        <w:rPr>
          <w:rFonts w:ascii="David" w:hAnsi="David" w:cs="David"/>
          <w:color w:val="000000"/>
          <w:rtl/>
          <w:lang w:bidi="he-IL"/>
        </w:rPr>
        <w:t xml:space="preserve"> ברבי ינאי משום רבי מאיר אומר כל השוכח דבר אחד ממשנתו מעלה עליו הכתוב כאילו מתחייב בנפשו שנאמר (דברים ד') רק </w:t>
      </w:r>
      <w:proofErr w:type="spellStart"/>
      <w:r>
        <w:rPr>
          <w:rFonts w:ascii="David" w:hAnsi="David" w:cs="David"/>
          <w:color w:val="000000"/>
          <w:rtl/>
          <w:lang w:bidi="he-IL"/>
        </w:rPr>
        <w:t>השמר</w:t>
      </w:r>
      <w:proofErr w:type="spellEnd"/>
      <w:r>
        <w:rPr>
          <w:rFonts w:ascii="David" w:hAnsi="David" w:cs="David"/>
          <w:color w:val="000000"/>
          <w:rtl/>
          <w:lang w:bidi="he-IL"/>
        </w:rPr>
        <w:t xml:space="preserve"> לך ושמור נפשך מאד פן תשכח את הדברים אשר ראו עיניך יכול אפילו תקפה עליו משנתו תלמוד לומר (שם /דברים ד'/) ופן יסורו מלבבך כל ימי חייך הא אינו מתחייב בנפשו עד שישב ויסירם מלבו: </w:t>
      </w:r>
    </w:p>
    <w:p w:rsidR="006720DA" w:rsidRDefault="00857E24" w:rsidP="00857E24">
      <w:pPr>
        <w:autoSpaceDE w:val="0"/>
        <w:autoSpaceDN w:val="0"/>
        <w:bidi/>
        <w:adjustRightInd w:val="0"/>
        <w:rPr>
          <w:rFonts w:ascii="David" w:hAnsi="David" w:cs="David"/>
          <w:lang w:bidi="he-IL"/>
        </w:rPr>
      </w:pPr>
      <w:r>
        <w:rPr>
          <w:rFonts w:ascii="David" w:hAnsi="David" w:cs="David" w:hint="cs"/>
          <w:color w:val="000000"/>
          <w:rtl/>
          <w:lang w:bidi="he-IL"/>
        </w:rPr>
        <w:t>10</w:t>
      </w:r>
      <w:r w:rsidR="006720DA">
        <w:rPr>
          <w:rFonts w:ascii="David" w:hAnsi="David" w:cs="David"/>
          <w:color w:val="000000"/>
          <w:rtl/>
          <w:lang w:bidi="he-IL"/>
        </w:rPr>
        <w:t xml:space="preserve">) </w:t>
      </w:r>
      <w:proofErr w:type="spellStart"/>
      <w:r w:rsidR="006720DA">
        <w:rPr>
          <w:rFonts w:ascii="David" w:hAnsi="David" w:cs="David"/>
          <w:bCs/>
          <w:color w:val="000000"/>
          <w:u w:val="single"/>
          <w:rtl/>
          <w:lang w:bidi="he-IL"/>
        </w:rPr>
        <w:t>מהרש"א</w:t>
      </w:r>
      <w:proofErr w:type="spellEnd"/>
      <w:r w:rsidR="006720DA">
        <w:rPr>
          <w:rFonts w:ascii="David" w:hAnsi="David" w:cs="David"/>
          <w:bCs/>
          <w:color w:val="000000"/>
          <w:u w:val="single"/>
          <w:rtl/>
          <w:lang w:bidi="he-IL"/>
        </w:rPr>
        <w:t xml:space="preserve"> חידושי אגדות מסכת תענית דף ל עמוד א </w:t>
      </w:r>
    </w:p>
    <w:p w:rsidR="006720DA" w:rsidRDefault="006720DA" w:rsidP="006720DA">
      <w:pPr>
        <w:autoSpaceDE w:val="0"/>
        <w:autoSpaceDN w:val="0"/>
        <w:bidi/>
        <w:adjustRightInd w:val="0"/>
        <w:rPr>
          <w:rFonts w:ascii="David" w:hAnsi="David" w:cs="David"/>
          <w:lang w:bidi="he-IL"/>
        </w:rPr>
      </w:pPr>
      <w:r>
        <w:rPr>
          <w:rFonts w:ascii="David" w:hAnsi="David" w:cs="David"/>
          <w:color w:val="000000"/>
          <w:szCs w:val="28"/>
          <w:rtl/>
          <w:lang w:bidi="he-IL"/>
        </w:rPr>
        <w:t xml:space="preserve">ואסור לקרות בתורה </w:t>
      </w:r>
      <w:proofErr w:type="spellStart"/>
      <w:r>
        <w:rPr>
          <w:rFonts w:ascii="David" w:hAnsi="David" w:cs="David"/>
          <w:color w:val="000000"/>
          <w:szCs w:val="28"/>
          <w:rtl/>
          <w:lang w:bidi="he-IL"/>
        </w:rPr>
        <w:t>כו</w:t>
      </w:r>
      <w:proofErr w:type="spellEnd"/>
      <w:r>
        <w:rPr>
          <w:rFonts w:ascii="David" w:hAnsi="David" w:cs="David"/>
          <w:color w:val="000000"/>
          <w:szCs w:val="28"/>
          <w:rtl/>
          <w:lang w:bidi="he-IL"/>
        </w:rPr>
        <w:t>'.</w:t>
      </w:r>
      <w:r>
        <w:rPr>
          <w:rFonts w:ascii="David" w:hAnsi="David" w:cs="David"/>
          <w:color w:val="000000"/>
          <w:rtl/>
          <w:lang w:bidi="he-IL"/>
        </w:rPr>
        <w:t xml:space="preserve"> </w:t>
      </w:r>
      <w:proofErr w:type="spellStart"/>
      <w:r>
        <w:rPr>
          <w:rFonts w:ascii="David" w:hAnsi="David" w:cs="David"/>
          <w:color w:val="000000"/>
          <w:rtl/>
          <w:lang w:bidi="he-IL"/>
        </w:rPr>
        <w:t>פרש"י</w:t>
      </w:r>
      <w:proofErr w:type="spellEnd"/>
      <w:r>
        <w:rPr>
          <w:rFonts w:ascii="David" w:hAnsi="David" w:cs="David"/>
          <w:color w:val="000000"/>
          <w:rtl/>
          <w:lang w:bidi="he-IL"/>
        </w:rPr>
        <w:t xml:space="preserve"> משום </w:t>
      </w:r>
      <w:proofErr w:type="spellStart"/>
      <w:r>
        <w:rPr>
          <w:rFonts w:ascii="David" w:hAnsi="David" w:cs="David"/>
          <w:color w:val="000000"/>
          <w:rtl/>
          <w:lang w:bidi="he-IL"/>
        </w:rPr>
        <w:t>דכתיב</w:t>
      </w:r>
      <w:proofErr w:type="spellEnd"/>
      <w:r>
        <w:rPr>
          <w:rFonts w:ascii="David" w:hAnsi="David" w:cs="David"/>
          <w:color w:val="000000"/>
          <w:rtl/>
          <w:lang w:bidi="he-IL"/>
        </w:rPr>
        <w:t xml:space="preserve"> בהו משמחי לב עכ"ל. ולולי פירושו נראה </w:t>
      </w:r>
      <w:proofErr w:type="spellStart"/>
      <w:r>
        <w:rPr>
          <w:rFonts w:ascii="David" w:hAnsi="David" w:cs="David"/>
          <w:color w:val="000000"/>
          <w:rtl/>
          <w:lang w:bidi="he-IL"/>
        </w:rPr>
        <w:t>דלאו</w:t>
      </w:r>
      <w:proofErr w:type="spellEnd"/>
      <w:r>
        <w:rPr>
          <w:rFonts w:ascii="David" w:hAnsi="David" w:cs="David"/>
          <w:color w:val="000000"/>
          <w:rtl/>
          <w:lang w:bidi="he-IL"/>
        </w:rPr>
        <w:t xml:space="preserve"> משום שמחה נגעו בה דלא </w:t>
      </w:r>
      <w:proofErr w:type="spellStart"/>
      <w:r>
        <w:rPr>
          <w:rFonts w:ascii="David" w:hAnsi="David" w:cs="David"/>
          <w:color w:val="000000"/>
          <w:rtl/>
          <w:lang w:bidi="he-IL"/>
        </w:rPr>
        <w:t>מייתי</w:t>
      </w:r>
      <w:proofErr w:type="spellEnd"/>
      <w:r>
        <w:rPr>
          <w:rFonts w:ascii="David" w:hAnsi="David" w:cs="David"/>
          <w:color w:val="000000"/>
          <w:rtl/>
          <w:lang w:bidi="he-IL"/>
        </w:rPr>
        <w:t xml:space="preserve"> האי קרא </w:t>
      </w:r>
      <w:proofErr w:type="spellStart"/>
      <w:r>
        <w:rPr>
          <w:rFonts w:ascii="David" w:hAnsi="David" w:cs="David"/>
          <w:color w:val="000000"/>
          <w:rtl/>
          <w:lang w:bidi="he-IL"/>
        </w:rPr>
        <w:t>דמשמחי</w:t>
      </w:r>
      <w:proofErr w:type="spellEnd"/>
      <w:r>
        <w:rPr>
          <w:rFonts w:ascii="David" w:hAnsi="David" w:cs="David"/>
          <w:color w:val="000000"/>
          <w:rtl/>
          <w:lang w:bidi="he-IL"/>
        </w:rPr>
        <w:t xml:space="preserve"> לב אלא בסיפא גבי תינוקות של בית רבן אבל בשאר כל אדם איכא טעמא </w:t>
      </w:r>
      <w:proofErr w:type="spellStart"/>
      <w:r>
        <w:rPr>
          <w:rFonts w:ascii="David" w:hAnsi="David" w:cs="David"/>
          <w:color w:val="000000"/>
          <w:rtl/>
          <w:lang w:bidi="he-IL"/>
        </w:rPr>
        <w:t>אחרינא</w:t>
      </w:r>
      <w:proofErr w:type="spellEnd"/>
      <w:r>
        <w:rPr>
          <w:rFonts w:ascii="David" w:hAnsi="David" w:cs="David"/>
          <w:color w:val="000000"/>
          <w:rtl/>
          <w:lang w:bidi="he-IL"/>
        </w:rPr>
        <w:t xml:space="preserve"> משום שלא ישכח אבלו של יום ובשאר עסקים </w:t>
      </w:r>
      <w:proofErr w:type="spellStart"/>
      <w:r>
        <w:rPr>
          <w:rFonts w:ascii="David" w:hAnsi="David" w:cs="David"/>
          <w:color w:val="000000"/>
          <w:rtl/>
          <w:lang w:bidi="he-IL"/>
        </w:rPr>
        <w:t>נמי</w:t>
      </w:r>
      <w:proofErr w:type="spellEnd"/>
      <w:r>
        <w:rPr>
          <w:rFonts w:ascii="David" w:hAnsi="David" w:cs="David"/>
          <w:color w:val="000000"/>
          <w:rtl/>
          <w:lang w:bidi="he-IL"/>
        </w:rPr>
        <w:t xml:space="preserve"> אסור </w:t>
      </w:r>
      <w:proofErr w:type="spellStart"/>
      <w:r>
        <w:rPr>
          <w:rFonts w:ascii="David" w:hAnsi="David" w:cs="David"/>
          <w:color w:val="000000"/>
          <w:rtl/>
          <w:lang w:bidi="he-IL"/>
        </w:rPr>
        <w:t>מה"ט</w:t>
      </w:r>
      <w:proofErr w:type="spellEnd"/>
      <w:r>
        <w:rPr>
          <w:rFonts w:ascii="David" w:hAnsi="David" w:cs="David"/>
          <w:color w:val="000000"/>
          <w:rtl/>
          <w:lang w:bidi="he-IL"/>
        </w:rPr>
        <w:t xml:space="preserve"> ולרבותא נקט </w:t>
      </w:r>
      <w:proofErr w:type="spellStart"/>
      <w:r>
        <w:rPr>
          <w:rFonts w:ascii="David" w:hAnsi="David" w:cs="David"/>
          <w:color w:val="000000"/>
          <w:rtl/>
          <w:lang w:bidi="he-IL"/>
        </w:rPr>
        <w:t>דאפי</w:t>
      </w:r>
      <w:proofErr w:type="spellEnd"/>
      <w:r>
        <w:rPr>
          <w:rFonts w:ascii="David" w:hAnsi="David" w:cs="David"/>
          <w:color w:val="000000"/>
          <w:rtl/>
          <w:lang w:bidi="he-IL"/>
        </w:rPr>
        <w:t xml:space="preserve">' ללמוד תורה אסור בו אבל בתשב"ר נקט ליה מקרא </w:t>
      </w:r>
      <w:proofErr w:type="spellStart"/>
      <w:r>
        <w:rPr>
          <w:rFonts w:ascii="David" w:hAnsi="David" w:cs="David"/>
          <w:color w:val="000000"/>
          <w:rtl/>
          <w:lang w:bidi="he-IL"/>
        </w:rPr>
        <w:t>דאסור</w:t>
      </w:r>
      <w:proofErr w:type="spellEnd"/>
      <w:r>
        <w:rPr>
          <w:rFonts w:ascii="David" w:hAnsi="David" w:cs="David"/>
          <w:color w:val="000000"/>
          <w:rtl/>
          <w:lang w:bidi="he-IL"/>
        </w:rPr>
        <w:t xml:space="preserve"> </w:t>
      </w:r>
      <w:proofErr w:type="spellStart"/>
      <w:r>
        <w:rPr>
          <w:rFonts w:ascii="David" w:hAnsi="David" w:cs="David"/>
          <w:color w:val="000000"/>
          <w:rtl/>
          <w:lang w:bidi="he-IL"/>
        </w:rPr>
        <w:t>מיהת</w:t>
      </w:r>
      <w:proofErr w:type="spellEnd"/>
      <w:r>
        <w:rPr>
          <w:rFonts w:ascii="David" w:hAnsi="David" w:cs="David"/>
          <w:color w:val="000000"/>
          <w:rtl/>
          <w:lang w:bidi="he-IL"/>
        </w:rPr>
        <w:t xml:space="preserve"> משום שמחה:</w:t>
      </w:r>
    </w:p>
    <w:p w:rsidR="006720DA" w:rsidRDefault="00857E24" w:rsidP="006720DA">
      <w:pPr>
        <w:autoSpaceDE w:val="0"/>
        <w:autoSpaceDN w:val="0"/>
        <w:bidi/>
        <w:adjustRightInd w:val="0"/>
        <w:rPr>
          <w:rFonts w:ascii="David" w:hAnsi="David" w:cs="David"/>
          <w:lang w:bidi="he-IL"/>
        </w:rPr>
      </w:pPr>
      <w:r>
        <w:rPr>
          <w:rFonts w:ascii="David" w:hAnsi="David" w:cs="David" w:hint="cs"/>
          <w:color w:val="000000"/>
          <w:rtl/>
          <w:lang w:bidi="he-IL"/>
        </w:rPr>
        <w:t>11</w:t>
      </w:r>
      <w:r w:rsidR="006720DA">
        <w:rPr>
          <w:rFonts w:ascii="David" w:hAnsi="David" w:cs="David"/>
          <w:color w:val="000000"/>
          <w:rtl/>
          <w:lang w:bidi="he-IL"/>
        </w:rPr>
        <w:t xml:space="preserve">)  </w:t>
      </w:r>
      <w:r w:rsidR="006720DA">
        <w:rPr>
          <w:rFonts w:ascii="David" w:hAnsi="David" w:cs="David"/>
          <w:bCs/>
          <w:color w:val="000000"/>
          <w:u w:val="single"/>
          <w:rtl/>
          <w:lang w:bidi="he-IL"/>
        </w:rPr>
        <w:t xml:space="preserve">ערוך השולחן אורח חיים סימן </w:t>
      </w:r>
      <w:proofErr w:type="spellStart"/>
      <w:r w:rsidR="006720DA">
        <w:rPr>
          <w:rFonts w:ascii="David" w:hAnsi="David" w:cs="David"/>
          <w:bCs/>
          <w:color w:val="000000"/>
          <w:u w:val="single"/>
          <w:rtl/>
          <w:lang w:bidi="he-IL"/>
        </w:rPr>
        <w:t>תקנד</w:t>
      </w:r>
      <w:proofErr w:type="spellEnd"/>
      <w:r w:rsidR="006720DA">
        <w:rPr>
          <w:rFonts w:ascii="David" w:hAnsi="David" w:cs="David"/>
          <w:bCs/>
          <w:color w:val="000000"/>
          <w:u w:val="single"/>
          <w:rtl/>
          <w:lang w:bidi="he-IL"/>
        </w:rPr>
        <w:t xml:space="preserve"> סעיף ג-ד</w:t>
      </w:r>
    </w:p>
    <w:p w:rsidR="006720DA" w:rsidRDefault="006720DA" w:rsidP="006720DA">
      <w:pPr>
        <w:autoSpaceDE w:val="0"/>
        <w:autoSpaceDN w:val="0"/>
        <w:bidi/>
        <w:adjustRightInd w:val="0"/>
        <w:rPr>
          <w:rFonts w:ascii="David" w:hAnsi="David" w:cs="David"/>
          <w:lang w:bidi="he-IL"/>
        </w:rPr>
      </w:pPr>
      <w:r>
        <w:rPr>
          <w:rFonts w:ascii="David" w:hAnsi="David" w:cs="David"/>
          <w:color w:val="000000"/>
          <w:rtl/>
          <w:lang w:bidi="he-IL"/>
        </w:rPr>
        <w:t xml:space="preserve">ולכן נלע"ד </w:t>
      </w:r>
      <w:proofErr w:type="spellStart"/>
      <w:r>
        <w:rPr>
          <w:rFonts w:ascii="David" w:hAnsi="David" w:cs="David"/>
          <w:color w:val="000000"/>
          <w:rtl/>
          <w:lang w:bidi="he-IL"/>
        </w:rPr>
        <w:t>דהעניין</w:t>
      </w:r>
      <w:proofErr w:type="spellEnd"/>
      <w:r>
        <w:rPr>
          <w:rFonts w:ascii="David" w:hAnsi="David" w:cs="David"/>
          <w:color w:val="000000"/>
          <w:rtl/>
          <w:lang w:bidi="he-IL"/>
        </w:rPr>
        <w:t xml:space="preserve"> כן הוא </w:t>
      </w:r>
      <w:proofErr w:type="spellStart"/>
      <w:r>
        <w:rPr>
          <w:rFonts w:ascii="David" w:hAnsi="David" w:cs="David"/>
          <w:color w:val="000000"/>
          <w:rtl/>
          <w:lang w:bidi="he-IL"/>
        </w:rPr>
        <w:t>דוודאי</w:t>
      </w:r>
      <w:proofErr w:type="spellEnd"/>
      <w:r>
        <w:rPr>
          <w:rFonts w:ascii="David" w:hAnsi="David" w:cs="David"/>
          <w:color w:val="000000"/>
          <w:rtl/>
          <w:lang w:bidi="he-IL"/>
        </w:rPr>
        <w:t xml:space="preserve"> גם בלימוד התורה יש שמחה וגם צער ביגיעת התורה אף </w:t>
      </w:r>
      <w:proofErr w:type="spellStart"/>
      <w:r>
        <w:rPr>
          <w:rFonts w:ascii="David" w:hAnsi="David" w:cs="David"/>
          <w:color w:val="000000"/>
          <w:rtl/>
          <w:lang w:bidi="he-IL"/>
        </w:rPr>
        <w:t>להיותר</w:t>
      </w:r>
      <w:proofErr w:type="spellEnd"/>
      <w:r>
        <w:rPr>
          <w:rFonts w:ascii="David" w:hAnsi="David" w:cs="David"/>
          <w:color w:val="000000"/>
          <w:rtl/>
          <w:lang w:bidi="he-IL"/>
        </w:rPr>
        <w:t xml:space="preserve"> גדול כי אין סוף לעומק </w:t>
      </w:r>
      <w:proofErr w:type="spellStart"/>
      <w:r>
        <w:rPr>
          <w:rFonts w:ascii="David" w:hAnsi="David" w:cs="David"/>
          <w:color w:val="000000"/>
          <w:rtl/>
          <w:lang w:bidi="he-IL"/>
        </w:rPr>
        <w:t>תורתינו</w:t>
      </w:r>
      <w:proofErr w:type="spellEnd"/>
      <w:r>
        <w:rPr>
          <w:rFonts w:ascii="David" w:hAnsi="David" w:cs="David"/>
          <w:color w:val="000000"/>
          <w:rtl/>
          <w:lang w:bidi="he-IL"/>
        </w:rPr>
        <w:t xml:space="preserve"> הקדושה אמנם עיקר עסק התורה משמח את הנפש הישראלי אף שיש לו צער ויגיעה בשעת מעשה ור"מ </w:t>
      </w:r>
      <w:proofErr w:type="spellStart"/>
      <w:r>
        <w:rPr>
          <w:rFonts w:ascii="David" w:hAnsi="David" w:cs="David"/>
          <w:color w:val="000000"/>
          <w:rtl/>
          <w:lang w:bidi="he-IL"/>
        </w:rPr>
        <w:t>ס"ל</w:t>
      </w:r>
      <w:proofErr w:type="spellEnd"/>
      <w:r>
        <w:rPr>
          <w:rFonts w:ascii="David" w:hAnsi="David" w:cs="David"/>
          <w:color w:val="000000"/>
          <w:rtl/>
          <w:lang w:bidi="he-IL"/>
        </w:rPr>
        <w:t xml:space="preserve"> </w:t>
      </w:r>
      <w:proofErr w:type="spellStart"/>
      <w:r>
        <w:rPr>
          <w:rFonts w:ascii="David" w:hAnsi="David" w:cs="David"/>
          <w:color w:val="000000"/>
          <w:rtl/>
          <w:lang w:bidi="he-IL"/>
        </w:rPr>
        <w:t>דדבר</w:t>
      </w:r>
      <w:proofErr w:type="spellEnd"/>
      <w:r>
        <w:rPr>
          <w:rFonts w:ascii="David" w:hAnsi="David" w:cs="David"/>
          <w:color w:val="000000"/>
          <w:rtl/>
          <w:lang w:bidi="he-IL"/>
        </w:rPr>
        <w:t xml:space="preserve"> חדש וכן תינוקות ומלמדיהן כיון שיש להם בשעת מעשה קצת צער מותרים ללמוד </w:t>
      </w:r>
      <w:proofErr w:type="spellStart"/>
      <w:r>
        <w:rPr>
          <w:rFonts w:ascii="David" w:hAnsi="David" w:cs="David"/>
          <w:color w:val="000000"/>
          <w:rtl/>
          <w:lang w:bidi="he-IL"/>
        </w:rPr>
        <w:t>ור"י</w:t>
      </w:r>
      <w:proofErr w:type="spellEnd"/>
      <w:r>
        <w:rPr>
          <w:rFonts w:ascii="David" w:hAnsi="David" w:cs="David"/>
          <w:color w:val="000000"/>
          <w:rtl/>
          <w:lang w:bidi="he-IL"/>
        </w:rPr>
        <w:t xml:space="preserve"> </w:t>
      </w:r>
      <w:proofErr w:type="spellStart"/>
      <w:r>
        <w:rPr>
          <w:rFonts w:ascii="David" w:hAnsi="David" w:cs="David"/>
          <w:color w:val="000000"/>
          <w:rtl/>
          <w:lang w:bidi="he-IL"/>
        </w:rPr>
        <w:t>ס"ל</w:t>
      </w:r>
      <w:proofErr w:type="spellEnd"/>
      <w:r>
        <w:rPr>
          <w:rFonts w:ascii="David" w:hAnsi="David" w:cs="David"/>
          <w:color w:val="000000"/>
          <w:rtl/>
          <w:lang w:bidi="he-IL"/>
        </w:rPr>
        <w:t xml:space="preserve"> </w:t>
      </w:r>
      <w:proofErr w:type="spellStart"/>
      <w:r>
        <w:rPr>
          <w:rFonts w:ascii="David" w:hAnsi="David" w:cs="David"/>
          <w:color w:val="000000"/>
          <w:rtl/>
          <w:lang w:bidi="he-IL"/>
        </w:rPr>
        <w:t>דאין</w:t>
      </w:r>
      <w:proofErr w:type="spellEnd"/>
      <w:r>
        <w:rPr>
          <w:rFonts w:ascii="David" w:hAnsi="David" w:cs="David"/>
          <w:color w:val="000000"/>
          <w:rtl/>
          <w:lang w:bidi="he-IL"/>
        </w:rPr>
        <w:t xml:space="preserve"> הצער </w:t>
      </w:r>
      <w:proofErr w:type="spellStart"/>
      <w:r>
        <w:rPr>
          <w:rFonts w:ascii="David" w:hAnsi="David" w:cs="David"/>
          <w:color w:val="000000"/>
          <w:rtl/>
          <w:lang w:bidi="he-IL"/>
        </w:rPr>
        <w:t>שוה</w:t>
      </w:r>
      <w:proofErr w:type="spellEnd"/>
      <w:r>
        <w:rPr>
          <w:rFonts w:ascii="David" w:hAnsi="David" w:cs="David"/>
          <w:color w:val="000000"/>
          <w:rtl/>
          <w:lang w:bidi="he-IL"/>
        </w:rPr>
        <w:t xml:space="preserve"> בעיקר שמחת הנפש כשלומדת תורת ה' אע"פ שאינו שמח שמחת הגוף בפועל מ"מ הנפש הישראלי שמח מזה וזהו כמו שהסביר הרמב"ם ז"ל </w:t>
      </w:r>
      <w:proofErr w:type="spellStart"/>
      <w:r>
        <w:rPr>
          <w:rFonts w:ascii="David" w:hAnsi="David" w:cs="David"/>
          <w:color w:val="000000"/>
          <w:rtl/>
          <w:lang w:bidi="he-IL"/>
        </w:rPr>
        <w:t>בפ"ב</w:t>
      </w:r>
      <w:proofErr w:type="spellEnd"/>
      <w:r>
        <w:rPr>
          <w:rFonts w:ascii="David" w:hAnsi="David" w:cs="David"/>
          <w:color w:val="000000"/>
          <w:rtl/>
          <w:lang w:bidi="he-IL"/>
        </w:rPr>
        <w:t xml:space="preserve"> [הל' כ'] מגירושין בעניין </w:t>
      </w:r>
      <w:proofErr w:type="spellStart"/>
      <w:r>
        <w:rPr>
          <w:rFonts w:ascii="David" w:hAnsi="David" w:cs="David"/>
          <w:color w:val="000000"/>
          <w:rtl/>
          <w:lang w:bidi="he-IL"/>
        </w:rPr>
        <w:t>כופין</w:t>
      </w:r>
      <w:proofErr w:type="spellEnd"/>
      <w:r>
        <w:rPr>
          <w:rFonts w:ascii="David" w:hAnsi="David" w:cs="David"/>
          <w:color w:val="000000"/>
          <w:rtl/>
          <w:lang w:bidi="he-IL"/>
        </w:rPr>
        <w:t xml:space="preserve"> אותו עד שיאמר רוצה אני מפני שכל נפש מישראל רוצה באמת לעשות רצון קונו אף שאין הגוף רוצה ע"ש האמנם בדברים הרעים מותר ללמוד מפני שגם לנפש יש צער מצרות ישראל ולכן אף גם שבדברים הרעים הוי תורה ושמחה מ"מ הצער מבטל השמחה ולכן מותר אבל צער של הלימוד עצמו אינו מבטל שמחת הנפש מלימוד התורה:</w:t>
      </w:r>
    </w:p>
    <w:p w:rsidR="006720DA" w:rsidRDefault="006720DA" w:rsidP="006720DA">
      <w:pPr>
        <w:autoSpaceDE w:val="0"/>
        <w:autoSpaceDN w:val="0"/>
        <w:bidi/>
        <w:adjustRightInd w:val="0"/>
        <w:rPr>
          <w:rFonts w:ascii="David" w:hAnsi="David" w:cs="David"/>
          <w:rtl/>
          <w:lang w:bidi="he-IL"/>
        </w:rPr>
      </w:pPr>
      <w:proofErr w:type="spellStart"/>
      <w:r>
        <w:rPr>
          <w:rFonts w:ascii="David" w:hAnsi="David" w:cs="David"/>
          <w:color w:val="000000"/>
          <w:rtl/>
          <w:lang w:bidi="he-IL"/>
        </w:rPr>
        <w:t>ולפ"ז</w:t>
      </w:r>
      <w:proofErr w:type="spellEnd"/>
      <w:r>
        <w:rPr>
          <w:rFonts w:ascii="David" w:hAnsi="David" w:cs="David"/>
          <w:color w:val="000000"/>
          <w:rtl/>
          <w:lang w:bidi="he-IL"/>
        </w:rPr>
        <w:t xml:space="preserve"> אני אומר </w:t>
      </w:r>
      <w:proofErr w:type="spellStart"/>
      <w:r>
        <w:rPr>
          <w:rFonts w:ascii="David" w:hAnsi="David" w:cs="David"/>
          <w:color w:val="000000"/>
          <w:rtl/>
          <w:lang w:bidi="he-IL"/>
        </w:rPr>
        <w:t>דהנה</w:t>
      </w:r>
      <w:proofErr w:type="spellEnd"/>
      <w:r>
        <w:rPr>
          <w:rFonts w:ascii="David" w:hAnsi="David" w:cs="David"/>
          <w:color w:val="000000"/>
          <w:rtl/>
          <w:lang w:bidi="he-IL"/>
        </w:rPr>
        <w:t xml:space="preserve"> מפרשי </w:t>
      </w:r>
      <w:proofErr w:type="spellStart"/>
      <w:r>
        <w:rPr>
          <w:rFonts w:ascii="David" w:hAnsi="David" w:cs="David"/>
          <w:color w:val="000000"/>
          <w:rtl/>
          <w:lang w:bidi="he-IL"/>
        </w:rPr>
        <w:t>הש"ע</w:t>
      </w:r>
      <w:proofErr w:type="spellEnd"/>
      <w:r>
        <w:rPr>
          <w:rFonts w:ascii="David" w:hAnsi="David" w:cs="David"/>
          <w:color w:val="000000"/>
          <w:rtl/>
          <w:lang w:bidi="he-IL"/>
        </w:rPr>
        <w:t xml:space="preserve"> כתבו </w:t>
      </w:r>
      <w:proofErr w:type="spellStart"/>
      <w:r>
        <w:rPr>
          <w:rFonts w:ascii="David" w:hAnsi="David" w:cs="David"/>
          <w:color w:val="000000"/>
          <w:rtl/>
          <w:lang w:bidi="he-IL"/>
        </w:rPr>
        <w:t>דאפילו</w:t>
      </w:r>
      <w:proofErr w:type="spellEnd"/>
      <w:r>
        <w:rPr>
          <w:rFonts w:ascii="David" w:hAnsi="David" w:cs="David"/>
          <w:color w:val="000000"/>
          <w:rtl/>
          <w:lang w:bidi="he-IL"/>
        </w:rPr>
        <w:t xml:space="preserve"> בדברים הרעים אין מותר רק לקרות ולא להעמיק ולפלפל בהן [ט"ז </w:t>
      </w:r>
      <w:proofErr w:type="spellStart"/>
      <w:r>
        <w:rPr>
          <w:rFonts w:ascii="David" w:hAnsi="David" w:cs="David"/>
          <w:color w:val="000000"/>
          <w:rtl/>
          <w:lang w:bidi="he-IL"/>
        </w:rPr>
        <w:t>ססק"ב</w:t>
      </w:r>
      <w:proofErr w:type="spellEnd"/>
      <w:r>
        <w:rPr>
          <w:rFonts w:ascii="David" w:hAnsi="David" w:cs="David"/>
          <w:color w:val="000000"/>
          <w:rtl/>
          <w:lang w:bidi="he-IL"/>
        </w:rPr>
        <w:t xml:space="preserve"> </w:t>
      </w:r>
      <w:proofErr w:type="spellStart"/>
      <w:r>
        <w:rPr>
          <w:rFonts w:ascii="David" w:hAnsi="David" w:cs="David"/>
          <w:color w:val="000000"/>
          <w:rtl/>
          <w:lang w:bidi="he-IL"/>
        </w:rPr>
        <w:t>ומג"א</w:t>
      </w:r>
      <w:proofErr w:type="spellEnd"/>
      <w:r>
        <w:rPr>
          <w:rFonts w:ascii="David" w:hAnsi="David" w:cs="David"/>
          <w:color w:val="000000"/>
          <w:rtl/>
          <w:lang w:bidi="he-IL"/>
        </w:rPr>
        <w:t xml:space="preserve"> </w:t>
      </w:r>
      <w:proofErr w:type="spellStart"/>
      <w:r>
        <w:rPr>
          <w:rFonts w:ascii="David" w:hAnsi="David" w:cs="David"/>
          <w:color w:val="000000"/>
          <w:rtl/>
          <w:lang w:bidi="he-IL"/>
        </w:rPr>
        <w:t>סק"ה</w:t>
      </w:r>
      <w:proofErr w:type="spellEnd"/>
      <w:r>
        <w:rPr>
          <w:rFonts w:ascii="David" w:hAnsi="David" w:cs="David"/>
          <w:color w:val="000000"/>
          <w:rtl/>
          <w:lang w:bidi="he-IL"/>
        </w:rPr>
        <w:t xml:space="preserve">] ובאמת הדבר קשה מאוד </w:t>
      </w:r>
      <w:proofErr w:type="spellStart"/>
      <w:r>
        <w:rPr>
          <w:rFonts w:ascii="David" w:hAnsi="David" w:cs="David"/>
          <w:color w:val="000000"/>
          <w:rtl/>
          <w:lang w:bidi="he-IL"/>
        </w:rPr>
        <w:t>לת"ח</w:t>
      </w:r>
      <w:proofErr w:type="spellEnd"/>
      <w:r>
        <w:rPr>
          <w:rFonts w:ascii="David" w:hAnsi="David" w:cs="David"/>
          <w:color w:val="000000"/>
          <w:rtl/>
          <w:lang w:bidi="he-IL"/>
        </w:rPr>
        <w:t xml:space="preserve"> הלומד </w:t>
      </w:r>
      <w:proofErr w:type="spellStart"/>
      <w:r>
        <w:rPr>
          <w:rFonts w:ascii="David" w:hAnsi="David" w:cs="David"/>
          <w:color w:val="000000"/>
          <w:rtl/>
          <w:lang w:bidi="he-IL"/>
        </w:rPr>
        <w:t>שבע"כ</w:t>
      </w:r>
      <w:proofErr w:type="spellEnd"/>
      <w:r>
        <w:rPr>
          <w:rFonts w:ascii="David" w:hAnsi="David" w:cs="David"/>
          <w:color w:val="000000"/>
          <w:rtl/>
          <w:lang w:bidi="he-IL"/>
        </w:rPr>
        <w:t xml:space="preserve"> השכל יחשוב קושיא ותירוץ וכיוצא בזה אך </w:t>
      </w:r>
      <w:proofErr w:type="spellStart"/>
      <w:r>
        <w:rPr>
          <w:rFonts w:ascii="David" w:hAnsi="David" w:cs="David"/>
          <w:color w:val="000000"/>
          <w:rtl/>
          <w:lang w:bidi="he-IL"/>
        </w:rPr>
        <w:t>לפמ"ש</w:t>
      </w:r>
      <w:proofErr w:type="spellEnd"/>
      <w:r>
        <w:rPr>
          <w:rFonts w:ascii="David" w:hAnsi="David" w:cs="David"/>
          <w:color w:val="000000"/>
          <w:rtl/>
          <w:lang w:bidi="he-IL"/>
        </w:rPr>
        <w:t xml:space="preserve"> א"ש </w:t>
      </w:r>
      <w:proofErr w:type="spellStart"/>
      <w:r>
        <w:rPr>
          <w:rFonts w:ascii="David" w:hAnsi="David" w:cs="David"/>
          <w:color w:val="000000"/>
          <w:rtl/>
          <w:lang w:bidi="he-IL"/>
        </w:rPr>
        <w:t>דוודאי</w:t>
      </w:r>
      <w:proofErr w:type="spellEnd"/>
      <w:r>
        <w:rPr>
          <w:rFonts w:ascii="David" w:hAnsi="David" w:cs="David"/>
          <w:color w:val="000000"/>
          <w:rtl/>
          <w:lang w:bidi="he-IL"/>
        </w:rPr>
        <w:t xml:space="preserve"> טעם ומתיקות התורה יש בכל דברי תורה אף בדברים הרעים אלא שהצער מבטל השמחה א"כ אף אם מחדש איזה חידוש </w:t>
      </w:r>
      <w:proofErr w:type="spellStart"/>
      <w:r>
        <w:rPr>
          <w:rFonts w:ascii="David" w:hAnsi="David" w:cs="David"/>
          <w:color w:val="000000"/>
          <w:rtl/>
          <w:lang w:bidi="he-IL"/>
        </w:rPr>
        <w:t>עכ"ז</w:t>
      </w:r>
      <w:proofErr w:type="spellEnd"/>
      <w:r>
        <w:rPr>
          <w:rFonts w:ascii="David" w:hAnsi="David" w:cs="David"/>
          <w:color w:val="000000"/>
          <w:rtl/>
          <w:lang w:bidi="he-IL"/>
        </w:rPr>
        <w:t xml:space="preserve"> לא נתבטל הצער של הצרות [ומה </w:t>
      </w:r>
      <w:proofErr w:type="spellStart"/>
      <w:r>
        <w:rPr>
          <w:rFonts w:ascii="David" w:hAnsi="David" w:cs="David"/>
          <w:color w:val="000000"/>
          <w:rtl/>
          <w:lang w:bidi="he-IL"/>
        </w:rPr>
        <w:t>שמצויין</w:t>
      </w:r>
      <w:proofErr w:type="spellEnd"/>
      <w:r>
        <w:rPr>
          <w:rFonts w:ascii="David" w:hAnsi="David" w:cs="David"/>
          <w:color w:val="000000"/>
          <w:rtl/>
          <w:lang w:bidi="he-IL"/>
        </w:rPr>
        <w:t xml:space="preserve"> </w:t>
      </w:r>
      <w:proofErr w:type="spellStart"/>
      <w:r>
        <w:rPr>
          <w:rFonts w:ascii="David" w:hAnsi="David" w:cs="David"/>
          <w:color w:val="000000"/>
          <w:rtl/>
          <w:lang w:bidi="he-IL"/>
        </w:rPr>
        <w:t>במג"א</w:t>
      </w:r>
      <w:proofErr w:type="spellEnd"/>
      <w:r>
        <w:rPr>
          <w:rFonts w:ascii="David" w:hAnsi="David" w:cs="David"/>
          <w:color w:val="000000"/>
          <w:rtl/>
          <w:lang w:bidi="he-IL"/>
        </w:rPr>
        <w:t xml:space="preserve"> שם </w:t>
      </w:r>
      <w:proofErr w:type="spellStart"/>
      <w:r>
        <w:rPr>
          <w:rFonts w:ascii="David" w:hAnsi="David" w:cs="David"/>
          <w:color w:val="000000"/>
          <w:rtl/>
          <w:lang w:bidi="he-IL"/>
        </w:rPr>
        <w:t>דמהרי"ל</w:t>
      </w:r>
      <w:proofErr w:type="spellEnd"/>
      <w:r>
        <w:rPr>
          <w:rFonts w:ascii="David" w:hAnsi="David" w:cs="David"/>
          <w:color w:val="000000"/>
          <w:rtl/>
          <w:lang w:bidi="he-IL"/>
        </w:rPr>
        <w:t xml:space="preserve"> כתב כן אדרבא </w:t>
      </w:r>
      <w:proofErr w:type="spellStart"/>
      <w:r>
        <w:rPr>
          <w:rFonts w:ascii="David" w:hAnsi="David" w:cs="David"/>
          <w:color w:val="000000"/>
          <w:rtl/>
          <w:lang w:bidi="he-IL"/>
        </w:rPr>
        <w:t>הב"י</w:t>
      </w:r>
      <w:proofErr w:type="spellEnd"/>
      <w:r>
        <w:rPr>
          <w:rFonts w:ascii="David" w:hAnsi="David" w:cs="David"/>
          <w:color w:val="000000"/>
          <w:rtl/>
          <w:lang w:bidi="he-IL"/>
        </w:rPr>
        <w:t xml:space="preserve"> הביא בשמו </w:t>
      </w:r>
      <w:proofErr w:type="spellStart"/>
      <w:r>
        <w:rPr>
          <w:rFonts w:ascii="David" w:hAnsi="David" w:cs="David"/>
          <w:color w:val="000000"/>
          <w:rtl/>
          <w:lang w:bidi="he-IL"/>
        </w:rPr>
        <w:t>דע"י</w:t>
      </w:r>
      <w:proofErr w:type="spellEnd"/>
      <w:r>
        <w:rPr>
          <w:rFonts w:ascii="David" w:hAnsi="David" w:cs="David"/>
          <w:color w:val="000000"/>
          <w:rtl/>
          <w:lang w:bidi="he-IL"/>
        </w:rPr>
        <w:t xml:space="preserve"> עיון עדיף טפי שמצטער בעיונו ע"ש רק בשם </w:t>
      </w:r>
      <w:proofErr w:type="spellStart"/>
      <w:r>
        <w:rPr>
          <w:rFonts w:ascii="David" w:hAnsi="David" w:cs="David"/>
          <w:color w:val="000000"/>
          <w:rtl/>
          <w:lang w:bidi="he-IL"/>
        </w:rPr>
        <w:t>הר"פ</w:t>
      </w:r>
      <w:proofErr w:type="spellEnd"/>
      <w:r>
        <w:rPr>
          <w:rFonts w:ascii="David" w:hAnsi="David" w:cs="David"/>
          <w:color w:val="000000"/>
          <w:rtl/>
          <w:lang w:bidi="he-IL"/>
        </w:rPr>
        <w:t xml:space="preserve"> כתב </w:t>
      </w:r>
      <w:proofErr w:type="spellStart"/>
      <w:r>
        <w:rPr>
          <w:rFonts w:ascii="David" w:hAnsi="David" w:cs="David"/>
          <w:color w:val="000000"/>
          <w:rtl/>
          <w:lang w:bidi="he-IL"/>
        </w:rPr>
        <w:t>דבפי</w:t>
      </w:r>
      <w:proofErr w:type="spellEnd"/>
      <w:r>
        <w:rPr>
          <w:rFonts w:ascii="David" w:hAnsi="David" w:cs="David"/>
          <w:color w:val="000000"/>
          <w:rtl/>
          <w:lang w:bidi="he-IL"/>
        </w:rPr>
        <w:t xml:space="preserve">' איוב אין לעיין דהוא עמוק טפי </w:t>
      </w:r>
      <w:proofErr w:type="spellStart"/>
      <w:r>
        <w:rPr>
          <w:rFonts w:ascii="David" w:hAnsi="David" w:cs="David"/>
          <w:color w:val="000000"/>
          <w:rtl/>
          <w:lang w:bidi="he-IL"/>
        </w:rPr>
        <w:t>וסברא</w:t>
      </w:r>
      <w:proofErr w:type="spellEnd"/>
      <w:r>
        <w:rPr>
          <w:rFonts w:ascii="David" w:hAnsi="David" w:cs="David"/>
          <w:color w:val="000000"/>
          <w:rtl/>
          <w:lang w:bidi="he-IL"/>
        </w:rPr>
        <w:t xml:space="preserve"> אסור ע"ש ומזה אין ראיה </w:t>
      </w:r>
      <w:proofErr w:type="spellStart"/>
      <w:r>
        <w:rPr>
          <w:rFonts w:ascii="David" w:hAnsi="David" w:cs="David"/>
          <w:color w:val="000000"/>
          <w:rtl/>
          <w:lang w:bidi="he-IL"/>
        </w:rPr>
        <w:t>דאיוב</w:t>
      </w:r>
      <w:proofErr w:type="spellEnd"/>
      <w:r>
        <w:rPr>
          <w:rFonts w:ascii="David" w:hAnsi="David" w:cs="David"/>
          <w:color w:val="000000"/>
          <w:rtl/>
          <w:lang w:bidi="he-IL"/>
        </w:rPr>
        <w:t xml:space="preserve"> הוא חקירה עמוקה וגם זה שום אחד מהפוסקים לא הזכיר זה וגם </w:t>
      </w:r>
      <w:proofErr w:type="spellStart"/>
      <w:r>
        <w:rPr>
          <w:rFonts w:ascii="David" w:hAnsi="David" w:cs="David"/>
          <w:color w:val="000000"/>
          <w:rtl/>
          <w:lang w:bidi="he-IL"/>
        </w:rPr>
        <w:t>בש"ע</w:t>
      </w:r>
      <w:proofErr w:type="spellEnd"/>
      <w:r>
        <w:rPr>
          <w:rFonts w:ascii="David" w:hAnsi="David" w:cs="David"/>
          <w:color w:val="000000"/>
          <w:rtl/>
          <w:lang w:bidi="he-IL"/>
        </w:rPr>
        <w:t xml:space="preserve"> פסק להיפוך]: </w:t>
      </w:r>
    </w:p>
    <w:p w:rsidR="006720DA" w:rsidRDefault="006720DA" w:rsidP="006720DA">
      <w:pPr>
        <w:autoSpaceDE w:val="0"/>
        <w:autoSpaceDN w:val="0"/>
        <w:bidi/>
        <w:adjustRightInd w:val="0"/>
        <w:rPr>
          <w:rFonts w:ascii="David" w:hAnsi="David" w:cs="David"/>
          <w:lang w:bidi="he-IL"/>
        </w:rPr>
      </w:pPr>
      <w:r>
        <w:rPr>
          <w:rFonts w:ascii="David" w:hAnsi="David" w:cs="David" w:hint="cs"/>
          <w:color w:val="000000"/>
          <w:rtl/>
          <w:lang w:bidi="he-IL"/>
        </w:rPr>
        <w:t>10</w:t>
      </w:r>
      <w:r>
        <w:rPr>
          <w:rFonts w:ascii="David" w:hAnsi="David" w:cs="David"/>
          <w:color w:val="000000"/>
          <w:rtl/>
          <w:lang w:bidi="he-IL"/>
        </w:rPr>
        <w:t xml:space="preserve">)  </w:t>
      </w:r>
      <w:r>
        <w:rPr>
          <w:rFonts w:ascii="David" w:hAnsi="David" w:cs="David"/>
          <w:bCs/>
          <w:color w:val="000000"/>
          <w:u w:val="single"/>
          <w:rtl/>
          <w:lang w:bidi="he-IL"/>
        </w:rPr>
        <w:t xml:space="preserve">חידושי </w:t>
      </w:r>
      <w:proofErr w:type="spellStart"/>
      <w:r>
        <w:rPr>
          <w:rFonts w:ascii="David" w:hAnsi="David" w:cs="David"/>
          <w:bCs/>
          <w:color w:val="000000"/>
          <w:u w:val="single"/>
          <w:rtl/>
          <w:lang w:bidi="he-IL"/>
        </w:rPr>
        <w:t>הריטב"א</w:t>
      </w:r>
      <w:proofErr w:type="spellEnd"/>
      <w:r>
        <w:rPr>
          <w:rFonts w:ascii="David" w:hAnsi="David" w:cs="David"/>
          <w:bCs/>
          <w:color w:val="000000"/>
          <w:u w:val="single"/>
          <w:rtl/>
          <w:lang w:bidi="he-IL"/>
        </w:rPr>
        <w:t xml:space="preserve"> מסכת מועד קטן דף טו עמוד א </w:t>
      </w:r>
    </w:p>
    <w:p w:rsidR="006720DA" w:rsidRDefault="006720DA" w:rsidP="006720DA">
      <w:pPr>
        <w:autoSpaceDE w:val="0"/>
        <w:autoSpaceDN w:val="0"/>
        <w:bidi/>
        <w:adjustRightInd w:val="0"/>
        <w:rPr>
          <w:rFonts w:ascii="David" w:hAnsi="David" w:cs="David"/>
          <w:lang w:bidi="he-IL"/>
        </w:rPr>
      </w:pPr>
      <w:r>
        <w:rPr>
          <w:rFonts w:ascii="David" w:hAnsi="David" w:cs="David"/>
          <w:color w:val="000000"/>
          <w:rtl/>
          <w:lang w:bidi="he-IL"/>
        </w:rPr>
        <w:t xml:space="preserve">ואי </w:t>
      </w:r>
      <w:proofErr w:type="spellStart"/>
      <w:r>
        <w:rPr>
          <w:rFonts w:ascii="David" w:hAnsi="David" w:cs="David"/>
          <w:color w:val="000000"/>
          <w:rtl/>
          <w:lang w:bidi="he-IL"/>
        </w:rPr>
        <w:t>קשיא</w:t>
      </w:r>
      <w:proofErr w:type="spellEnd"/>
      <w:r>
        <w:rPr>
          <w:rFonts w:ascii="David" w:hAnsi="David" w:cs="David"/>
          <w:color w:val="000000"/>
          <w:rtl/>
          <w:lang w:bidi="he-IL"/>
        </w:rPr>
        <w:t xml:space="preserve"> לך </w:t>
      </w:r>
      <w:proofErr w:type="spellStart"/>
      <w:r>
        <w:rPr>
          <w:rFonts w:ascii="David" w:hAnsi="David" w:cs="David"/>
          <w:color w:val="000000"/>
          <w:rtl/>
          <w:lang w:bidi="he-IL"/>
        </w:rPr>
        <w:t>דאמרינן</w:t>
      </w:r>
      <w:proofErr w:type="spellEnd"/>
      <w:r>
        <w:rPr>
          <w:rFonts w:ascii="David" w:hAnsi="David" w:cs="David"/>
          <w:color w:val="000000"/>
          <w:rtl/>
          <w:lang w:bidi="he-IL"/>
        </w:rPr>
        <w:t xml:space="preserve"> אבל אסור בדברי תורה ואילו התם (סוכה כ"ה א') </w:t>
      </w:r>
      <w:proofErr w:type="spellStart"/>
      <w:r>
        <w:rPr>
          <w:rFonts w:ascii="David" w:hAnsi="David" w:cs="David"/>
          <w:color w:val="000000"/>
          <w:rtl/>
          <w:lang w:bidi="he-IL"/>
        </w:rPr>
        <w:t>אמרינן</w:t>
      </w:r>
      <w:proofErr w:type="spellEnd"/>
      <w:r>
        <w:rPr>
          <w:rFonts w:ascii="David" w:hAnsi="David" w:cs="David"/>
          <w:color w:val="000000"/>
          <w:rtl/>
          <w:lang w:bidi="he-IL"/>
        </w:rPr>
        <w:t xml:space="preserve"> שהוא חייב בכל המצות האמורות בתורה חוץ מן התפילין, וי"ל שאין למדין מן הכללות אע"פ שנאמר בהן חוץ, </w:t>
      </w:r>
      <w:proofErr w:type="spellStart"/>
      <w:r>
        <w:rPr>
          <w:rFonts w:ascii="David" w:hAnsi="David" w:cs="David"/>
          <w:color w:val="000000"/>
          <w:rtl/>
          <w:lang w:bidi="he-IL"/>
        </w:rPr>
        <w:t>והכא</w:t>
      </w:r>
      <w:proofErr w:type="spellEnd"/>
      <w:r>
        <w:rPr>
          <w:rFonts w:ascii="David" w:hAnsi="David" w:cs="David"/>
          <w:color w:val="000000"/>
          <w:rtl/>
          <w:lang w:bidi="he-IL"/>
        </w:rPr>
        <w:t xml:space="preserve"> פשיטא ליה </w:t>
      </w:r>
      <w:proofErr w:type="spellStart"/>
      <w:r>
        <w:rPr>
          <w:rFonts w:ascii="David" w:hAnsi="David" w:cs="David"/>
          <w:color w:val="000000"/>
          <w:rtl/>
          <w:lang w:bidi="he-IL"/>
        </w:rPr>
        <w:t>דאסור</w:t>
      </w:r>
      <w:proofErr w:type="spellEnd"/>
      <w:r>
        <w:rPr>
          <w:rFonts w:ascii="David" w:hAnsi="David" w:cs="David"/>
          <w:color w:val="000000"/>
          <w:rtl/>
          <w:lang w:bidi="he-IL"/>
        </w:rPr>
        <w:t xml:space="preserve"> בדברי תורה שהן משמחי לב, עוד </w:t>
      </w:r>
      <w:proofErr w:type="spellStart"/>
      <w:r>
        <w:rPr>
          <w:rFonts w:ascii="David" w:hAnsi="David" w:cs="David"/>
          <w:color w:val="000000"/>
          <w:rtl/>
          <w:lang w:bidi="he-IL"/>
        </w:rPr>
        <w:t>י"ל</w:t>
      </w:r>
      <w:proofErr w:type="spellEnd"/>
      <w:r>
        <w:rPr>
          <w:rFonts w:ascii="David" w:hAnsi="David" w:cs="David"/>
          <w:color w:val="000000"/>
          <w:rtl/>
          <w:lang w:bidi="he-IL"/>
        </w:rPr>
        <w:t xml:space="preserve"> </w:t>
      </w:r>
      <w:proofErr w:type="spellStart"/>
      <w:r>
        <w:rPr>
          <w:rFonts w:ascii="David" w:hAnsi="David" w:cs="David"/>
          <w:color w:val="000000"/>
          <w:rtl/>
          <w:lang w:bidi="he-IL"/>
        </w:rPr>
        <w:t>דכיון</w:t>
      </w:r>
      <w:proofErr w:type="spellEnd"/>
      <w:r>
        <w:rPr>
          <w:rFonts w:ascii="David" w:hAnsi="David" w:cs="David"/>
          <w:color w:val="000000"/>
          <w:rtl/>
          <w:lang w:bidi="he-IL"/>
        </w:rPr>
        <w:t xml:space="preserve"> </w:t>
      </w:r>
      <w:proofErr w:type="spellStart"/>
      <w:r>
        <w:rPr>
          <w:rFonts w:ascii="David" w:hAnsi="David" w:cs="David"/>
          <w:color w:val="000000"/>
          <w:rtl/>
          <w:lang w:bidi="he-IL"/>
        </w:rPr>
        <w:t>דקורא</w:t>
      </w:r>
      <w:proofErr w:type="spellEnd"/>
      <w:r>
        <w:rPr>
          <w:rFonts w:ascii="David" w:hAnsi="David" w:cs="David"/>
          <w:color w:val="000000"/>
          <w:rtl/>
          <w:lang w:bidi="he-IL"/>
        </w:rPr>
        <w:t xml:space="preserve"> ק"ש שחרית וערבית בדידה סגי ליה </w:t>
      </w:r>
      <w:proofErr w:type="spellStart"/>
      <w:r>
        <w:rPr>
          <w:rFonts w:ascii="David" w:hAnsi="David" w:cs="David"/>
          <w:color w:val="000000"/>
          <w:rtl/>
          <w:lang w:bidi="he-IL"/>
        </w:rPr>
        <w:t>כדאיתא</w:t>
      </w:r>
      <w:proofErr w:type="spellEnd"/>
      <w:r>
        <w:rPr>
          <w:rFonts w:ascii="David" w:hAnsi="David" w:cs="David"/>
          <w:color w:val="000000"/>
          <w:rtl/>
          <w:lang w:bidi="he-IL"/>
        </w:rPr>
        <w:t xml:space="preserve"> בסוף מנחות (צ"ט ב') ונמצא שאינו פטור ממנה.</w:t>
      </w:r>
    </w:p>
    <w:p w:rsidR="006720DA" w:rsidRDefault="006720DA" w:rsidP="006720DA">
      <w:pPr>
        <w:autoSpaceDE w:val="0"/>
        <w:autoSpaceDN w:val="0"/>
        <w:bidi/>
        <w:adjustRightInd w:val="0"/>
        <w:rPr>
          <w:rFonts w:ascii="David" w:hAnsi="David" w:cs="David"/>
          <w:lang w:bidi="he-IL"/>
        </w:rPr>
      </w:pPr>
      <w:r>
        <w:rPr>
          <w:rFonts w:ascii="David" w:hAnsi="David" w:cs="David"/>
          <w:color w:val="000000"/>
          <w:rtl/>
          <w:lang w:bidi="he-IL"/>
        </w:rPr>
        <w:t xml:space="preserve">11)  </w:t>
      </w:r>
      <w:r>
        <w:rPr>
          <w:rFonts w:ascii="David" w:hAnsi="David" w:cs="David"/>
          <w:bCs/>
          <w:color w:val="000000"/>
          <w:u w:val="single"/>
          <w:rtl/>
          <w:lang w:bidi="he-IL"/>
        </w:rPr>
        <w:t xml:space="preserve">רש"י מסכת מועד קטן דף </w:t>
      </w:r>
      <w:proofErr w:type="spellStart"/>
      <w:r>
        <w:rPr>
          <w:rFonts w:ascii="David" w:hAnsi="David" w:cs="David"/>
          <w:bCs/>
          <w:color w:val="000000"/>
          <w:u w:val="single"/>
          <w:rtl/>
          <w:lang w:bidi="he-IL"/>
        </w:rPr>
        <w:t>כא</w:t>
      </w:r>
      <w:proofErr w:type="spellEnd"/>
      <w:r>
        <w:rPr>
          <w:rFonts w:ascii="David" w:hAnsi="David" w:cs="David"/>
          <w:bCs/>
          <w:color w:val="000000"/>
          <w:u w:val="single"/>
          <w:rtl/>
          <w:lang w:bidi="he-IL"/>
        </w:rPr>
        <w:t xml:space="preserve"> עמוד א </w:t>
      </w:r>
    </w:p>
    <w:p w:rsidR="006720DA" w:rsidRDefault="006720DA" w:rsidP="006720DA">
      <w:pPr>
        <w:autoSpaceDE w:val="0"/>
        <w:autoSpaceDN w:val="0"/>
        <w:bidi/>
        <w:adjustRightInd w:val="0"/>
        <w:rPr>
          <w:rFonts w:ascii="David" w:hAnsi="David" w:cs="David"/>
          <w:lang w:bidi="he-IL"/>
        </w:rPr>
      </w:pPr>
      <w:r>
        <w:rPr>
          <w:rFonts w:ascii="David" w:hAnsi="David" w:cs="David"/>
          <w:color w:val="000000"/>
          <w:szCs w:val="28"/>
          <w:rtl/>
          <w:lang w:bidi="he-IL"/>
        </w:rPr>
        <w:t>ואסור לקרות -</w:t>
      </w:r>
      <w:r>
        <w:rPr>
          <w:rFonts w:ascii="David" w:hAnsi="David" w:cs="David"/>
          <w:color w:val="000000"/>
          <w:rtl/>
          <w:lang w:bidi="he-IL"/>
        </w:rPr>
        <w:t xml:space="preserve"> </w:t>
      </w:r>
      <w:proofErr w:type="spellStart"/>
      <w:r>
        <w:rPr>
          <w:rFonts w:ascii="David" w:hAnsi="David" w:cs="David"/>
          <w:color w:val="000000"/>
          <w:rtl/>
          <w:lang w:bidi="he-IL"/>
        </w:rPr>
        <w:t>כדאמרינן</w:t>
      </w:r>
      <w:proofErr w:type="spellEnd"/>
      <w:r>
        <w:rPr>
          <w:rFonts w:ascii="David" w:hAnsi="David" w:cs="David"/>
          <w:color w:val="000000"/>
          <w:rtl/>
          <w:lang w:bidi="he-IL"/>
        </w:rPr>
        <w:t xml:space="preserve"> לעיל /מועד קטן/ (טו, א): </w:t>
      </w:r>
      <w:proofErr w:type="spellStart"/>
      <w:r>
        <w:rPr>
          <w:rFonts w:ascii="David" w:hAnsi="David" w:cs="David"/>
          <w:color w:val="000000"/>
          <w:rtl/>
          <w:lang w:bidi="he-IL"/>
        </w:rPr>
        <w:t>מדאמר</w:t>
      </w:r>
      <w:proofErr w:type="spellEnd"/>
      <w:r>
        <w:rPr>
          <w:rFonts w:ascii="David" w:hAnsi="David" w:cs="David"/>
          <w:color w:val="000000"/>
          <w:rtl/>
          <w:lang w:bidi="he-IL"/>
        </w:rPr>
        <w:t xml:space="preserve"> רחמנא ליחזקאל האנק דום, והא </w:t>
      </w:r>
      <w:proofErr w:type="spellStart"/>
      <w:r>
        <w:rPr>
          <w:rFonts w:ascii="David" w:hAnsi="David" w:cs="David"/>
          <w:color w:val="000000"/>
          <w:rtl/>
          <w:lang w:bidi="he-IL"/>
        </w:rPr>
        <w:t>דאמר</w:t>
      </w:r>
      <w:proofErr w:type="spellEnd"/>
      <w:r>
        <w:rPr>
          <w:rFonts w:ascii="David" w:hAnsi="David" w:cs="David"/>
          <w:color w:val="000000"/>
          <w:rtl/>
          <w:lang w:bidi="he-IL"/>
        </w:rPr>
        <w:t xml:space="preserve"> (סוכה כה, א) אבל חייב בכל המצות האמורות בתורה חוץ מן התפילין - התם שאר מצות בעלמא, אבל הני - </w:t>
      </w:r>
      <w:proofErr w:type="spellStart"/>
      <w:r>
        <w:rPr>
          <w:rFonts w:ascii="David" w:hAnsi="David" w:cs="David"/>
          <w:color w:val="000000"/>
          <w:rtl/>
          <w:lang w:bidi="he-IL"/>
        </w:rPr>
        <w:t>אית</w:t>
      </w:r>
      <w:proofErr w:type="spellEnd"/>
      <w:r>
        <w:rPr>
          <w:rFonts w:ascii="David" w:hAnsi="David" w:cs="David"/>
          <w:color w:val="000000"/>
          <w:rtl/>
          <w:lang w:bidi="he-IL"/>
        </w:rPr>
        <w:t xml:space="preserve"> בהו שמחה.</w:t>
      </w:r>
    </w:p>
    <w:p w:rsidR="006720DA" w:rsidRDefault="006720DA" w:rsidP="006720DA">
      <w:pPr>
        <w:autoSpaceDE w:val="0"/>
        <w:autoSpaceDN w:val="0"/>
        <w:bidi/>
        <w:adjustRightInd w:val="0"/>
        <w:rPr>
          <w:rFonts w:ascii="David" w:hAnsi="David" w:cs="David"/>
          <w:lang w:bidi="he-IL"/>
        </w:rPr>
      </w:pPr>
      <w:r>
        <w:rPr>
          <w:rFonts w:ascii="David" w:hAnsi="David" w:cs="David" w:hint="cs"/>
          <w:color w:val="000000"/>
          <w:rtl/>
          <w:lang w:bidi="he-IL"/>
        </w:rPr>
        <w:t>12</w:t>
      </w:r>
      <w:r>
        <w:rPr>
          <w:rFonts w:ascii="David" w:hAnsi="David" w:cs="David"/>
          <w:color w:val="000000"/>
          <w:rtl/>
          <w:lang w:bidi="he-IL"/>
        </w:rPr>
        <w:t xml:space="preserve">)  </w:t>
      </w:r>
      <w:r>
        <w:rPr>
          <w:rFonts w:ascii="David" w:hAnsi="David" w:cs="David"/>
          <w:bCs/>
          <w:color w:val="000000"/>
          <w:u w:val="single"/>
          <w:rtl/>
          <w:lang w:bidi="he-IL"/>
        </w:rPr>
        <w:t xml:space="preserve">תוספות מסכת מועד קטן דף </w:t>
      </w:r>
      <w:proofErr w:type="spellStart"/>
      <w:r>
        <w:rPr>
          <w:rFonts w:ascii="David" w:hAnsi="David" w:cs="David"/>
          <w:bCs/>
          <w:color w:val="000000"/>
          <w:u w:val="single"/>
          <w:rtl/>
          <w:lang w:bidi="he-IL"/>
        </w:rPr>
        <w:t>כא</w:t>
      </w:r>
      <w:proofErr w:type="spellEnd"/>
      <w:r>
        <w:rPr>
          <w:rFonts w:ascii="David" w:hAnsi="David" w:cs="David"/>
          <w:bCs/>
          <w:color w:val="000000"/>
          <w:u w:val="single"/>
          <w:rtl/>
          <w:lang w:bidi="he-IL"/>
        </w:rPr>
        <w:t xml:space="preserve"> עמוד א </w:t>
      </w:r>
    </w:p>
    <w:p w:rsidR="006720DA" w:rsidRDefault="006720DA" w:rsidP="006720DA">
      <w:pPr>
        <w:autoSpaceDE w:val="0"/>
        <w:autoSpaceDN w:val="0"/>
        <w:bidi/>
        <w:adjustRightInd w:val="0"/>
        <w:rPr>
          <w:rFonts w:ascii="David" w:hAnsi="David" w:cs="David"/>
          <w:lang w:bidi="he-IL"/>
        </w:rPr>
      </w:pPr>
      <w:r>
        <w:rPr>
          <w:rFonts w:ascii="David" w:hAnsi="David" w:cs="David"/>
          <w:color w:val="000000"/>
          <w:szCs w:val="28"/>
          <w:rtl/>
          <w:lang w:bidi="he-IL"/>
        </w:rPr>
        <w:t>ואסור לקרות בתורה</w:t>
      </w:r>
      <w:r>
        <w:rPr>
          <w:rFonts w:ascii="David" w:hAnsi="David" w:cs="David"/>
          <w:color w:val="000000"/>
          <w:rtl/>
          <w:lang w:bidi="he-IL"/>
        </w:rPr>
        <w:t xml:space="preserve"> - בתשובת רבינו יצחק זקני כתב כי רבינו יעקב היה אוסר בימי אבלו באיוב ובקינות ובדברים הרעים שבירמיה </w:t>
      </w:r>
      <w:proofErr w:type="spellStart"/>
      <w:r>
        <w:rPr>
          <w:rFonts w:ascii="David" w:hAnsi="David" w:cs="David"/>
          <w:color w:val="000000"/>
          <w:rtl/>
          <w:lang w:bidi="he-IL"/>
        </w:rPr>
        <w:t>מדלא</w:t>
      </w:r>
      <w:proofErr w:type="spellEnd"/>
      <w:r>
        <w:rPr>
          <w:rFonts w:ascii="David" w:hAnsi="David" w:cs="David"/>
          <w:color w:val="000000"/>
          <w:rtl/>
          <w:lang w:bidi="he-IL"/>
        </w:rPr>
        <w:t xml:space="preserve"> תני ליה </w:t>
      </w:r>
      <w:proofErr w:type="spellStart"/>
      <w:r>
        <w:rPr>
          <w:rFonts w:ascii="David" w:hAnsi="David" w:cs="David"/>
          <w:color w:val="000000"/>
          <w:rtl/>
          <w:lang w:bidi="he-IL"/>
        </w:rPr>
        <w:t>בשמעתין</w:t>
      </w:r>
      <w:proofErr w:type="spellEnd"/>
      <w:r>
        <w:rPr>
          <w:rFonts w:ascii="David" w:hAnsi="David" w:cs="David"/>
          <w:color w:val="000000"/>
          <w:rtl/>
          <w:lang w:bidi="he-IL"/>
        </w:rPr>
        <w:t xml:space="preserve"> כמו ט' באב </w:t>
      </w:r>
      <w:proofErr w:type="spellStart"/>
      <w:r>
        <w:rPr>
          <w:rFonts w:ascii="David" w:hAnsi="David" w:cs="David"/>
          <w:color w:val="000000"/>
          <w:rtl/>
          <w:lang w:bidi="he-IL"/>
        </w:rPr>
        <w:t>שילהי</w:t>
      </w:r>
      <w:proofErr w:type="spellEnd"/>
      <w:r>
        <w:rPr>
          <w:rFonts w:ascii="David" w:hAnsi="David" w:cs="David"/>
          <w:color w:val="000000"/>
          <w:rtl/>
          <w:lang w:bidi="he-IL"/>
        </w:rPr>
        <w:t xml:space="preserve"> תענית (דף ל.) ובימי זקנותו חזר והתיר ובירושלמי אמר אבל שונה במקום שאינו רגיל משמע ששונה כמו בט' באב שאומר בפרק </w:t>
      </w:r>
      <w:proofErr w:type="spellStart"/>
      <w:r>
        <w:rPr>
          <w:rFonts w:ascii="David" w:hAnsi="David" w:cs="David"/>
          <w:color w:val="000000"/>
          <w:rtl/>
          <w:lang w:bidi="he-IL"/>
        </w:rPr>
        <w:t>בתרא</w:t>
      </w:r>
      <w:proofErr w:type="spellEnd"/>
      <w:r>
        <w:rPr>
          <w:rFonts w:ascii="David" w:hAnsi="David" w:cs="David"/>
          <w:color w:val="000000"/>
          <w:rtl/>
          <w:lang w:bidi="he-IL"/>
        </w:rPr>
        <w:t xml:space="preserve"> </w:t>
      </w:r>
      <w:proofErr w:type="spellStart"/>
      <w:r>
        <w:rPr>
          <w:rFonts w:ascii="David" w:hAnsi="David" w:cs="David"/>
          <w:color w:val="000000"/>
          <w:rtl/>
          <w:lang w:bidi="he-IL"/>
        </w:rPr>
        <w:t>דתענית</w:t>
      </w:r>
      <w:proofErr w:type="spellEnd"/>
      <w:r>
        <w:rPr>
          <w:rFonts w:ascii="David" w:hAnsi="David" w:cs="David"/>
          <w:color w:val="000000"/>
          <w:rtl/>
          <w:lang w:bidi="he-IL"/>
        </w:rPr>
        <w:t xml:space="preserve"> (שם) אבל קורא במקום שאינו רגיל </w:t>
      </w:r>
      <w:proofErr w:type="spellStart"/>
      <w:r>
        <w:rPr>
          <w:rFonts w:ascii="David" w:hAnsi="David" w:cs="David"/>
          <w:color w:val="000000"/>
          <w:rtl/>
          <w:lang w:bidi="he-IL"/>
        </w:rPr>
        <w:t>וה"ק</w:t>
      </w:r>
      <w:proofErr w:type="spellEnd"/>
      <w:r>
        <w:rPr>
          <w:rFonts w:ascii="David" w:hAnsi="David" w:cs="David"/>
          <w:color w:val="000000"/>
          <w:rtl/>
          <w:lang w:bidi="he-IL"/>
        </w:rPr>
        <w:t xml:space="preserve"> התם כל מצות הנוהגות באבל נוהגות בט' באב ואסור לקרות בתורה </w:t>
      </w:r>
      <w:proofErr w:type="spellStart"/>
      <w:r>
        <w:rPr>
          <w:rFonts w:ascii="David" w:hAnsi="David" w:cs="David"/>
          <w:color w:val="000000"/>
          <w:rtl/>
          <w:lang w:bidi="he-IL"/>
        </w:rPr>
        <w:t>כו</w:t>
      </w:r>
      <w:proofErr w:type="spellEnd"/>
      <w:r>
        <w:rPr>
          <w:rFonts w:ascii="David" w:hAnsi="David" w:cs="David"/>
          <w:color w:val="000000"/>
          <w:rtl/>
          <w:lang w:bidi="he-IL"/>
        </w:rPr>
        <w:t xml:space="preserve">' אבל קורא במקום שאינו רגיל וקורא באיוב וקינות וכו' משמע לכאורה דאבל וט' באב </w:t>
      </w:r>
      <w:proofErr w:type="spellStart"/>
      <w:r>
        <w:rPr>
          <w:rFonts w:ascii="David" w:hAnsi="David" w:cs="David"/>
          <w:color w:val="000000"/>
          <w:rtl/>
          <w:lang w:bidi="he-IL"/>
        </w:rPr>
        <w:t>שוין</w:t>
      </w:r>
      <w:proofErr w:type="spellEnd"/>
      <w:r>
        <w:rPr>
          <w:rFonts w:ascii="David" w:hAnsi="David" w:cs="David"/>
          <w:color w:val="000000"/>
          <w:rtl/>
          <w:lang w:bidi="he-IL"/>
        </w:rPr>
        <w:t xml:space="preserve"> </w:t>
      </w:r>
      <w:proofErr w:type="spellStart"/>
      <w:r>
        <w:rPr>
          <w:rFonts w:ascii="David" w:hAnsi="David" w:cs="David"/>
          <w:color w:val="000000"/>
          <w:rtl/>
          <w:lang w:bidi="he-IL"/>
        </w:rPr>
        <w:t>כדקאמר</w:t>
      </w:r>
      <w:proofErr w:type="spellEnd"/>
      <w:r>
        <w:rPr>
          <w:rFonts w:ascii="David" w:hAnsi="David" w:cs="David"/>
          <w:color w:val="000000"/>
          <w:rtl/>
          <w:lang w:bidi="he-IL"/>
        </w:rPr>
        <w:t xml:space="preserve"> בירושלמי ומיהו אבל שונה במקום שאינו רגיל משמע </w:t>
      </w:r>
      <w:proofErr w:type="spellStart"/>
      <w:r>
        <w:rPr>
          <w:rFonts w:ascii="David" w:hAnsi="David" w:cs="David"/>
          <w:color w:val="000000"/>
          <w:rtl/>
          <w:lang w:bidi="he-IL"/>
        </w:rPr>
        <w:t>דהא</w:t>
      </w:r>
      <w:proofErr w:type="spellEnd"/>
      <w:r>
        <w:rPr>
          <w:rFonts w:ascii="David" w:hAnsi="David" w:cs="David"/>
          <w:color w:val="000000"/>
          <w:rtl/>
          <w:lang w:bidi="he-IL"/>
        </w:rPr>
        <w:t xml:space="preserve"> </w:t>
      </w:r>
      <w:proofErr w:type="spellStart"/>
      <w:r>
        <w:rPr>
          <w:rFonts w:ascii="David" w:hAnsi="David" w:cs="David"/>
          <w:color w:val="000000"/>
          <w:rtl/>
          <w:lang w:bidi="he-IL"/>
        </w:rPr>
        <w:t>דוקא</w:t>
      </w:r>
      <w:proofErr w:type="spellEnd"/>
      <w:r>
        <w:rPr>
          <w:rFonts w:ascii="David" w:hAnsi="David" w:cs="David"/>
          <w:color w:val="000000"/>
          <w:rtl/>
          <w:lang w:bidi="he-IL"/>
        </w:rPr>
        <w:t xml:space="preserve"> שרי ולא באיוב ובקינות ובירמיה ומה שהביא רבי יצחק ראיה לאסור </w:t>
      </w:r>
      <w:proofErr w:type="spellStart"/>
      <w:r>
        <w:rPr>
          <w:rFonts w:ascii="David" w:hAnsi="David" w:cs="David"/>
          <w:color w:val="000000"/>
          <w:rtl/>
          <w:lang w:bidi="he-IL"/>
        </w:rPr>
        <w:t>מדקאמר</w:t>
      </w:r>
      <w:proofErr w:type="spellEnd"/>
      <w:r>
        <w:rPr>
          <w:rFonts w:ascii="David" w:hAnsi="David" w:cs="David"/>
          <w:color w:val="000000"/>
          <w:rtl/>
          <w:lang w:bidi="he-IL"/>
        </w:rPr>
        <w:t xml:space="preserve"> לעיל (ד' טו.) אסור בדברי תורה שנאמר האנק דום ומשמע </w:t>
      </w:r>
      <w:proofErr w:type="spellStart"/>
      <w:r>
        <w:rPr>
          <w:rFonts w:ascii="David" w:hAnsi="David" w:cs="David"/>
          <w:color w:val="000000"/>
          <w:rtl/>
          <w:lang w:bidi="he-IL"/>
        </w:rPr>
        <w:t>הכל</w:t>
      </w:r>
      <w:proofErr w:type="spellEnd"/>
      <w:r>
        <w:rPr>
          <w:rFonts w:ascii="David" w:hAnsi="David" w:cs="David"/>
          <w:color w:val="000000"/>
          <w:rtl/>
          <w:lang w:bidi="he-IL"/>
        </w:rPr>
        <w:t xml:space="preserve"> אין נ"ל ראייה דלא </w:t>
      </w:r>
      <w:proofErr w:type="spellStart"/>
      <w:r>
        <w:rPr>
          <w:rFonts w:ascii="David" w:hAnsi="David" w:cs="David"/>
          <w:color w:val="000000"/>
          <w:rtl/>
          <w:lang w:bidi="he-IL"/>
        </w:rPr>
        <w:t>קאמר</w:t>
      </w:r>
      <w:proofErr w:type="spellEnd"/>
      <w:r>
        <w:rPr>
          <w:rFonts w:ascii="David" w:hAnsi="David" w:cs="David"/>
          <w:color w:val="000000"/>
          <w:rtl/>
          <w:lang w:bidi="he-IL"/>
        </w:rPr>
        <w:t xml:space="preserve"> אלא מדבר </w:t>
      </w:r>
      <w:proofErr w:type="spellStart"/>
      <w:r>
        <w:rPr>
          <w:rFonts w:ascii="David" w:hAnsi="David" w:cs="David"/>
          <w:color w:val="000000"/>
          <w:rtl/>
          <w:lang w:bidi="he-IL"/>
        </w:rPr>
        <w:t>המשמחו</w:t>
      </w:r>
      <w:proofErr w:type="spellEnd"/>
      <w:r>
        <w:rPr>
          <w:rFonts w:ascii="David" w:hAnsi="David" w:cs="David"/>
          <w:color w:val="000000"/>
          <w:rtl/>
          <w:lang w:bidi="he-IL"/>
        </w:rPr>
        <w:t xml:space="preserve"> </w:t>
      </w:r>
      <w:proofErr w:type="spellStart"/>
      <w:r>
        <w:rPr>
          <w:rFonts w:ascii="David" w:hAnsi="David" w:cs="David"/>
          <w:color w:val="000000"/>
          <w:rtl/>
          <w:lang w:bidi="he-IL"/>
        </w:rPr>
        <w:t>כדאמר</w:t>
      </w:r>
      <w:proofErr w:type="spellEnd"/>
      <w:r>
        <w:rPr>
          <w:rFonts w:ascii="David" w:hAnsi="David" w:cs="David"/>
          <w:color w:val="000000"/>
          <w:rtl/>
          <w:lang w:bidi="he-IL"/>
        </w:rPr>
        <w:t xml:space="preserve"> בתענית (ד' ל.) משום שנאמר פקודי ה' ישרים משמחי לב תדע </w:t>
      </w:r>
      <w:proofErr w:type="spellStart"/>
      <w:r>
        <w:rPr>
          <w:rFonts w:ascii="David" w:hAnsi="David" w:cs="David"/>
          <w:color w:val="000000"/>
          <w:rtl/>
          <w:lang w:bidi="he-IL"/>
        </w:rPr>
        <w:t>דכולהו</w:t>
      </w:r>
      <w:proofErr w:type="spellEnd"/>
      <w:r>
        <w:rPr>
          <w:rFonts w:ascii="David" w:hAnsi="David" w:cs="David"/>
          <w:color w:val="000000"/>
          <w:rtl/>
          <w:lang w:bidi="he-IL"/>
        </w:rPr>
        <w:t xml:space="preserve"> לאו </w:t>
      </w:r>
      <w:proofErr w:type="spellStart"/>
      <w:r>
        <w:rPr>
          <w:rFonts w:ascii="David" w:hAnsi="David" w:cs="David"/>
          <w:color w:val="000000"/>
          <w:rtl/>
          <w:lang w:bidi="he-IL"/>
        </w:rPr>
        <w:t>דוקא</w:t>
      </w:r>
      <w:proofErr w:type="spellEnd"/>
      <w:r>
        <w:rPr>
          <w:rFonts w:ascii="David" w:hAnsi="David" w:cs="David"/>
          <w:color w:val="000000"/>
          <w:rtl/>
          <w:lang w:bidi="he-IL"/>
        </w:rPr>
        <w:t xml:space="preserve"> </w:t>
      </w:r>
      <w:proofErr w:type="spellStart"/>
      <w:r>
        <w:rPr>
          <w:rFonts w:ascii="David" w:hAnsi="David" w:cs="David"/>
          <w:color w:val="000000"/>
          <w:rtl/>
          <w:lang w:bidi="he-IL"/>
        </w:rPr>
        <w:t>דהא</w:t>
      </w:r>
      <w:proofErr w:type="spellEnd"/>
      <w:r>
        <w:rPr>
          <w:rFonts w:ascii="David" w:hAnsi="David" w:cs="David"/>
          <w:color w:val="000000"/>
          <w:rtl/>
          <w:lang w:bidi="he-IL"/>
        </w:rPr>
        <w:t xml:space="preserve"> </w:t>
      </w:r>
      <w:proofErr w:type="spellStart"/>
      <w:r>
        <w:rPr>
          <w:rFonts w:ascii="David" w:hAnsi="David" w:cs="David"/>
          <w:color w:val="000000"/>
          <w:rtl/>
          <w:lang w:bidi="he-IL"/>
        </w:rPr>
        <w:t>קאמר</w:t>
      </w:r>
      <w:proofErr w:type="spellEnd"/>
      <w:r>
        <w:rPr>
          <w:rFonts w:ascii="David" w:hAnsi="David" w:cs="David"/>
          <w:color w:val="000000"/>
          <w:rtl/>
          <w:lang w:bidi="he-IL"/>
        </w:rPr>
        <w:t xml:space="preserve"> אסור בתפילין שנאמר פארך חבוש עליך ואינו אסור כל ימי אבלו.</w:t>
      </w:r>
    </w:p>
    <w:p w:rsidR="006720DA" w:rsidRDefault="006720DA" w:rsidP="006720DA">
      <w:pPr>
        <w:autoSpaceDE w:val="0"/>
        <w:autoSpaceDN w:val="0"/>
        <w:bidi/>
        <w:adjustRightInd w:val="0"/>
        <w:rPr>
          <w:rFonts w:ascii="David" w:hAnsi="David" w:cs="David"/>
          <w:lang w:bidi="he-IL"/>
        </w:rPr>
      </w:pPr>
      <w:r>
        <w:rPr>
          <w:rFonts w:ascii="David" w:hAnsi="David" w:cs="David" w:hint="cs"/>
          <w:color w:val="000000"/>
          <w:rtl/>
          <w:lang w:bidi="he-IL"/>
        </w:rPr>
        <w:t>13</w:t>
      </w:r>
      <w:r>
        <w:rPr>
          <w:rFonts w:ascii="David" w:hAnsi="David" w:cs="David"/>
          <w:color w:val="000000"/>
          <w:rtl/>
          <w:lang w:bidi="he-IL"/>
        </w:rPr>
        <w:t xml:space="preserve">)  </w:t>
      </w:r>
      <w:r>
        <w:rPr>
          <w:rFonts w:ascii="David" w:hAnsi="David" w:cs="David"/>
          <w:bCs/>
          <w:color w:val="000000"/>
          <w:u w:val="single"/>
          <w:rtl/>
          <w:lang w:bidi="he-IL"/>
        </w:rPr>
        <w:t xml:space="preserve">ספר שבולי הלקט הלכות שמחות סימן </w:t>
      </w:r>
      <w:proofErr w:type="spellStart"/>
      <w:r>
        <w:rPr>
          <w:rFonts w:ascii="David" w:hAnsi="David" w:cs="David"/>
          <w:bCs/>
          <w:color w:val="000000"/>
          <w:u w:val="single"/>
          <w:rtl/>
          <w:lang w:bidi="he-IL"/>
        </w:rPr>
        <w:t>כו</w:t>
      </w:r>
      <w:proofErr w:type="spellEnd"/>
      <w:r>
        <w:rPr>
          <w:rFonts w:ascii="David" w:hAnsi="David" w:cs="David"/>
          <w:bCs/>
          <w:color w:val="000000"/>
          <w:u w:val="single"/>
          <w:rtl/>
          <w:lang w:bidi="he-IL"/>
        </w:rPr>
        <w:t xml:space="preserve"> </w:t>
      </w:r>
    </w:p>
    <w:p w:rsidR="006720DA" w:rsidRDefault="006720DA" w:rsidP="006720DA">
      <w:pPr>
        <w:autoSpaceDE w:val="0"/>
        <w:autoSpaceDN w:val="0"/>
        <w:bidi/>
        <w:adjustRightInd w:val="0"/>
        <w:rPr>
          <w:rFonts w:ascii="David" w:hAnsi="David" w:cs="David"/>
          <w:lang w:bidi="he-IL"/>
        </w:rPr>
      </w:pPr>
      <w:r>
        <w:rPr>
          <w:rFonts w:ascii="David" w:hAnsi="David" w:cs="David"/>
          <w:color w:val="000000"/>
          <w:rtl/>
          <w:lang w:bidi="he-IL"/>
        </w:rPr>
        <w:t xml:space="preserve">אבל אסור בדברי תורה </w:t>
      </w:r>
      <w:proofErr w:type="spellStart"/>
      <w:r>
        <w:rPr>
          <w:rFonts w:ascii="David" w:hAnsi="David" w:cs="David"/>
          <w:color w:val="000000"/>
          <w:rtl/>
          <w:lang w:bidi="he-IL"/>
        </w:rPr>
        <w:t>דאמר</w:t>
      </w:r>
      <w:proofErr w:type="spellEnd"/>
      <w:r>
        <w:rPr>
          <w:rFonts w:ascii="David" w:hAnsi="David" w:cs="David"/>
          <w:color w:val="000000"/>
          <w:rtl/>
          <w:lang w:bidi="he-IL"/>
        </w:rPr>
        <w:t xml:space="preserve"> ליה רחמנא ליחזקאל האנק דום מכלל דכולי עלמא אסירי. ואסור לקרות בתורה ובנביאים ובכתובים ולשנות במשנה ובהלכות ובאגדות ואם היו רבים צריכים לו אינו נמנע...</w:t>
      </w:r>
    </w:p>
    <w:p w:rsidR="006720DA" w:rsidRDefault="006720DA" w:rsidP="006720DA">
      <w:pPr>
        <w:autoSpaceDE w:val="0"/>
        <w:autoSpaceDN w:val="0"/>
        <w:bidi/>
        <w:adjustRightInd w:val="0"/>
        <w:rPr>
          <w:rFonts w:ascii="David" w:hAnsi="David" w:cs="David"/>
          <w:color w:val="000000"/>
          <w:rtl/>
          <w:lang w:bidi="he-IL"/>
        </w:rPr>
      </w:pPr>
      <w:r>
        <w:rPr>
          <w:rFonts w:ascii="David" w:hAnsi="David" w:cs="David"/>
          <w:color w:val="000000"/>
          <w:rtl/>
          <w:lang w:bidi="he-IL"/>
        </w:rPr>
        <w:t>מצאתי בתשובות הגאונים ז"ל כל יום שאסור לקרות בתורה כגון אבל וט' באב אסור לברך ברכת התורה פי' במאה ברכות...</w:t>
      </w:r>
    </w:p>
    <w:p w:rsidR="00964683" w:rsidRDefault="00964683" w:rsidP="00964683">
      <w:pPr>
        <w:autoSpaceDE w:val="0"/>
        <w:autoSpaceDN w:val="0"/>
        <w:bidi/>
        <w:adjustRightInd w:val="0"/>
        <w:rPr>
          <w:rFonts w:ascii="David" w:hAnsi="David" w:cs="David"/>
          <w:color w:val="000000"/>
          <w:rtl/>
          <w:lang w:bidi="he-IL"/>
        </w:rPr>
      </w:pPr>
    </w:p>
    <w:p w:rsidR="00964683" w:rsidRDefault="00964683" w:rsidP="00964683">
      <w:pPr>
        <w:autoSpaceDE w:val="0"/>
        <w:autoSpaceDN w:val="0"/>
        <w:bidi/>
        <w:adjustRightInd w:val="0"/>
        <w:rPr>
          <w:rFonts w:ascii="David" w:hAnsi="David" w:cs="David" w:hint="cs"/>
          <w:b/>
          <w:bCs/>
          <w:color w:val="000000"/>
          <w:u w:val="single"/>
          <w:rtl/>
          <w:lang w:bidi="he-IL"/>
        </w:rPr>
      </w:pPr>
      <w:r>
        <w:rPr>
          <w:rFonts w:ascii="David" w:hAnsi="David" w:cs="David" w:hint="cs"/>
          <w:b/>
          <w:bCs/>
          <w:color w:val="000000"/>
          <w:u w:val="single"/>
          <w:rtl/>
          <w:lang w:bidi="he-IL"/>
        </w:rPr>
        <w:lastRenderedPageBreak/>
        <w:t>שבט יהודה יורה דעה סימן שפד סעיף קטן ד</w:t>
      </w:r>
    </w:p>
    <w:p w:rsidR="009B3314" w:rsidRPr="008556F9" w:rsidRDefault="00964683" w:rsidP="008556F9">
      <w:pPr>
        <w:autoSpaceDE w:val="0"/>
        <w:autoSpaceDN w:val="0"/>
        <w:bidi/>
        <w:adjustRightInd w:val="0"/>
        <w:rPr>
          <w:rFonts w:ascii="David" w:hAnsi="David" w:cs="David"/>
          <w:rtl/>
          <w:lang w:bidi="he-IL"/>
        </w:rPr>
      </w:pPr>
      <w:r>
        <w:rPr>
          <w:rFonts w:ascii="David" w:hAnsi="David" w:cs="David" w:hint="cs"/>
          <w:color w:val="000000"/>
          <w:rtl/>
          <w:lang w:bidi="he-IL"/>
        </w:rPr>
        <w:t xml:space="preserve">אבל מותר לקרות באיוב ובקינות </w:t>
      </w:r>
      <w:proofErr w:type="spellStart"/>
      <w:r>
        <w:rPr>
          <w:rFonts w:ascii="David" w:hAnsi="David" w:cs="David" w:hint="cs"/>
          <w:color w:val="000000"/>
          <w:rtl/>
          <w:lang w:bidi="he-IL"/>
        </w:rPr>
        <w:t>וכו</w:t>
      </w:r>
      <w:proofErr w:type="spellEnd"/>
      <w:r>
        <w:rPr>
          <w:rFonts w:ascii="David" w:hAnsi="David" w:cs="David" w:hint="cs"/>
          <w:color w:val="000000"/>
          <w:rtl/>
          <w:lang w:bidi="he-IL"/>
        </w:rPr>
        <w:t xml:space="preserve">'. נראה </w:t>
      </w:r>
      <w:proofErr w:type="spellStart"/>
      <w:r>
        <w:rPr>
          <w:rFonts w:ascii="David" w:hAnsi="David" w:cs="David" w:hint="cs"/>
          <w:color w:val="000000"/>
          <w:rtl/>
          <w:lang w:bidi="he-IL"/>
        </w:rPr>
        <w:t>דמותר</w:t>
      </w:r>
      <w:proofErr w:type="spellEnd"/>
      <w:r>
        <w:rPr>
          <w:rFonts w:ascii="David" w:hAnsi="David" w:cs="David" w:hint="cs"/>
          <w:color w:val="000000"/>
          <w:rtl/>
          <w:lang w:bidi="he-IL"/>
        </w:rPr>
        <w:t xml:space="preserve"> ורשות </w:t>
      </w:r>
      <w:proofErr w:type="spellStart"/>
      <w:r>
        <w:rPr>
          <w:rFonts w:ascii="David" w:hAnsi="David" w:cs="David" w:hint="cs"/>
          <w:color w:val="000000"/>
          <w:rtl/>
          <w:lang w:bidi="he-IL"/>
        </w:rPr>
        <w:t>קאמר</w:t>
      </w:r>
      <w:proofErr w:type="spellEnd"/>
      <w:r>
        <w:rPr>
          <w:rFonts w:ascii="David" w:hAnsi="David" w:cs="David" w:hint="cs"/>
          <w:color w:val="000000"/>
          <w:rtl/>
          <w:lang w:bidi="he-IL"/>
        </w:rPr>
        <w:t xml:space="preserve"> שאם אינו רוצה ללמוד כלל אפילו בדברים הרעים רשאי </w:t>
      </w:r>
      <w:proofErr w:type="spellStart"/>
      <w:r>
        <w:rPr>
          <w:rFonts w:ascii="David" w:hAnsi="David" w:cs="David" w:hint="cs"/>
          <w:color w:val="000000"/>
          <w:rtl/>
          <w:lang w:bidi="he-IL"/>
        </w:rPr>
        <w:t>דאין</w:t>
      </w:r>
      <w:proofErr w:type="spellEnd"/>
      <w:r>
        <w:rPr>
          <w:rFonts w:ascii="David" w:hAnsi="David" w:cs="David" w:hint="cs"/>
          <w:color w:val="000000"/>
          <w:rtl/>
          <w:lang w:bidi="he-IL"/>
        </w:rPr>
        <w:t xml:space="preserve"> לומר </w:t>
      </w:r>
      <w:proofErr w:type="spellStart"/>
      <w:r>
        <w:rPr>
          <w:rFonts w:ascii="David" w:hAnsi="David" w:cs="David" w:hint="cs"/>
          <w:color w:val="000000"/>
          <w:rtl/>
          <w:lang w:bidi="he-IL"/>
        </w:rPr>
        <w:t>דכיון</w:t>
      </w:r>
      <w:proofErr w:type="spellEnd"/>
      <w:r>
        <w:rPr>
          <w:rFonts w:ascii="David" w:hAnsi="David" w:cs="David" w:hint="cs"/>
          <w:color w:val="000000"/>
          <w:rtl/>
          <w:lang w:bidi="he-IL"/>
        </w:rPr>
        <w:t xml:space="preserve"> דהוא מותר חזר הדבר להיות חובה ואינו רשאי להיות יושב ובטל </w:t>
      </w:r>
      <w:proofErr w:type="spellStart"/>
      <w:r>
        <w:rPr>
          <w:rFonts w:ascii="David" w:hAnsi="David" w:cs="David" w:hint="cs"/>
          <w:color w:val="000000"/>
          <w:rtl/>
          <w:lang w:bidi="he-IL"/>
        </w:rPr>
        <w:t>דהא</w:t>
      </w:r>
      <w:proofErr w:type="spellEnd"/>
      <w:r>
        <w:rPr>
          <w:rFonts w:ascii="David" w:hAnsi="David" w:cs="David" w:hint="cs"/>
          <w:color w:val="000000"/>
          <w:rtl/>
          <w:lang w:bidi="he-IL"/>
        </w:rPr>
        <w:t xml:space="preserve"> כתיב והגית בו יומם ולילה. </w:t>
      </w:r>
      <w:proofErr w:type="spellStart"/>
      <w:r>
        <w:rPr>
          <w:rFonts w:ascii="David" w:hAnsi="David" w:cs="David" w:hint="cs"/>
          <w:color w:val="000000"/>
          <w:rtl/>
          <w:lang w:bidi="he-IL"/>
        </w:rPr>
        <w:t>דליתא</w:t>
      </w:r>
      <w:proofErr w:type="spellEnd"/>
      <w:r>
        <w:rPr>
          <w:rFonts w:ascii="David" w:hAnsi="David" w:cs="David" w:hint="cs"/>
          <w:color w:val="000000"/>
          <w:rtl/>
          <w:lang w:bidi="he-IL"/>
        </w:rPr>
        <w:t xml:space="preserve"> </w:t>
      </w:r>
      <w:proofErr w:type="spellStart"/>
      <w:r>
        <w:rPr>
          <w:rFonts w:ascii="David" w:hAnsi="David" w:cs="David" w:hint="cs"/>
          <w:color w:val="000000"/>
          <w:rtl/>
          <w:lang w:bidi="he-IL"/>
        </w:rPr>
        <w:t>דהא</w:t>
      </w:r>
      <w:proofErr w:type="spellEnd"/>
      <w:r>
        <w:rPr>
          <w:rFonts w:ascii="David" w:hAnsi="David" w:cs="David" w:hint="cs"/>
          <w:color w:val="000000"/>
          <w:rtl/>
          <w:lang w:bidi="he-IL"/>
        </w:rPr>
        <w:t xml:space="preserve"> כיון </w:t>
      </w:r>
      <w:proofErr w:type="spellStart"/>
      <w:r>
        <w:rPr>
          <w:rFonts w:ascii="David" w:hAnsi="David" w:cs="David" w:hint="cs"/>
          <w:color w:val="000000"/>
          <w:rtl/>
          <w:lang w:bidi="he-IL"/>
        </w:rPr>
        <w:t>דאמרו</w:t>
      </w:r>
      <w:proofErr w:type="spellEnd"/>
      <w:r>
        <w:rPr>
          <w:rFonts w:ascii="David" w:hAnsi="David" w:cs="David" w:hint="cs"/>
          <w:color w:val="000000"/>
          <w:rtl/>
          <w:lang w:bidi="he-IL"/>
        </w:rPr>
        <w:t xml:space="preserve"> דהוא פטור מת"ת משמע </w:t>
      </w:r>
      <w:proofErr w:type="spellStart"/>
      <w:r>
        <w:rPr>
          <w:rFonts w:ascii="David" w:hAnsi="David" w:cs="David" w:hint="cs"/>
          <w:color w:val="000000"/>
          <w:rtl/>
          <w:lang w:bidi="he-IL"/>
        </w:rPr>
        <w:t>דפטור</w:t>
      </w:r>
      <w:proofErr w:type="spellEnd"/>
      <w:r>
        <w:rPr>
          <w:rFonts w:ascii="David" w:hAnsi="David" w:cs="David" w:hint="cs"/>
          <w:color w:val="000000"/>
          <w:rtl/>
          <w:lang w:bidi="he-IL"/>
        </w:rPr>
        <w:t xml:space="preserve"> לגמרי. ואם הוא חייב לקרות בדברים הרעים ולא סגי בלאו הכי הרי אינו פטור </w:t>
      </w:r>
      <w:proofErr w:type="spellStart"/>
      <w:r>
        <w:rPr>
          <w:rFonts w:ascii="David" w:hAnsi="David" w:cs="David" w:hint="cs"/>
          <w:color w:val="000000"/>
          <w:rtl/>
          <w:lang w:bidi="he-IL"/>
        </w:rPr>
        <w:t>וכ"מ</w:t>
      </w:r>
      <w:proofErr w:type="spellEnd"/>
      <w:r>
        <w:rPr>
          <w:rFonts w:ascii="David" w:hAnsi="David" w:cs="David" w:hint="cs"/>
          <w:color w:val="000000"/>
          <w:rtl/>
          <w:lang w:bidi="he-IL"/>
        </w:rPr>
        <w:t xml:space="preserve"> </w:t>
      </w:r>
      <w:proofErr w:type="spellStart"/>
      <w:r>
        <w:rPr>
          <w:rFonts w:ascii="David" w:hAnsi="David" w:cs="David" w:hint="cs"/>
          <w:color w:val="000000"/>
          <w:rtl/>
          <w:lang w:bidi="he-IL"/>
        </w:rPr>
        <w:t>מדילפינן</w:t>
      </w:r>
      <w:proofErr w:type="spellEnd"/>
      <w:r>
        <w:rPr>
          <w:rFonts w:ascii="David" w:hAnsi="David" w:cs="David" w:hint="cs"/>
          <w:color w:val="000000"/>
          <w:rtl/>
          <w:lang w:bidi="he-IL"/>
        </w:rPr>
        <w:t xml:space="preserve"> מיחזקאל </w:t>
      </w:r>
      <w:proofErr w:type="spellStart"/>
      <w:r>
        <w:rPr>
          <w:rFonts w:ascii="David" w:hAnsi="David" w:cs="David" w:hint="cs"/>
          <w:color w:val="000000"/>
          <w:rtl/>
          <w:lang w:bidi="he-IL"/>
        </w:rPr>
        <w:t>דכתיב</w:t>
      </w:r>
      <w:proofErr w:type="spellEnd"/>
      <w:r>
        <w:rPr>
          <w:rFonts w:ascii="David" w:hAnsi="David" w:cs="David" w:hint="cs"/>
          <w:color w:val="000000"/>
          <w:rtl/>
          <w:lang w:bidi="he-IL"/>
        </w:rPr>
        <w:t xml:space="preserve"> דום ודום </w:t>
      </w:r>
      <w:proofErr w:type="spellStart"/>
      <w:r>
        <w:rPr>
          <w:rFonts w:ascii="David" w:hAnsi="David" w:cs="David" w:hint="cs"/>
          <w:color w:val="000000"/>
          <w:rtl/>
          <w:lang w:bidi="he-IL"/>
        </w:rPr>
        <w:t>לגהרי</w:t>
      </w:r>
      <w:proofErr w:type="spellEnd"/>
      <w:r>
        <w:rPr>
          <w:rFonts w:ascii="David" w:hAnsi="David" w:cs="David" w:hint="cs"/>
          <w:color w:val="000000"/>
          <w:rtl/>
          <w:lang w:bidi="he-IL"/>
        </w:rPr>
        <w:t xml:space="preserve"> משמע. ועוד </w:t>
      </w:r>
      <w:proofErr w:type="spellStart"/>
      <w:r>
        <w:rPr>
          <w:rFonts w:ascii="David" w:hAnsi="David" w:cs="David" w:hint="cs"/>
          <w:color w:val="000000"/>
          <w:rtl/>
          <w:lang w:bidi="he-IL"/>
        </w:rPr>
        <w:t>דבטור</w:t>
      </w:r>
      <w:proofErr w:type="spellEnd"/>
      <w:r>
        <w:rPr>
          <w:rFonts w:ascii="David" w:hAnsi="David" w:cs="David" w:hint="cs"/>
          <w:color w:val="000000"/>
          <w:rtl/>
          <w:lang w:bidi="he-IL"/>
        </w:rPr>
        <w:t xml:space="preserve"> ז"ל מביא פלוגתא </w:t>
      </w:r>
      <w:proofErr w:type="spellStart"/>
      <w:r>
        <w:rPr>
          <w:rFonts w:ascii="David" w:hAnsi="David" w:cs="David" w:hint="cs"/>
          <w:color w:val="000000"/>
          <w:rtl/>
          <w:lang w:bidi="he-IL"/>
        </w:rPr>
        <w:t>די"א</w:t>
      </w:r>
      <w:proofErr w:type="spellEnd"/>
      <w:r>
        <w:rPr>
          <w:rFonts w:ascii="David" w:hAnsi="David" w:cs="David" w:hint="cs"/>
          <w:color w:val="000000"/>
          <w:rtl/>
          <w:lang w:bidi="he-IL"/>
        </w:rPr>
        <w:t xml:space="preserve"> </w:t>
      </w:r>
      <w:proofErr w:type="spellStart"/>
      <w:r>
        <w:rPr>
          <w:rFonts w:ascii="David" w:hAnsi="David" w:cs="David" w:hint="cs"/>
          <w:color w:val="000000"/>
          <w:rtl/>
          <w:lang w:bidi="he-IL"/>
        </w:rPr>
        <w:t>דאע"ג</w:t>
      </w:r>
      <w:proofErr w:type="spellEnd"/>
      <w:r>
        <w:rPr>
          <w:rFonts w:ascii="David" w:hAnsi="David" w:cs="David" w:hint="cs"/>
          <w:color w:val="000000"/>
          <w:rtl/>
          <w:lang w:bidi="he-IL"/>
        </w:rPr>
        <w:t xml:space="preserve"> </w:t>
      </w:r>
      <w:proofErr w:type="spellStart"/>
      <w:r>
        <w:rPr>
          <w:rFonts w:ascii="David" w:hAnsi="David" w:cs="David" w:hint="cs"/>
          <w:color w:val="000000"/>
          <w:rtl/>
          <w:lang w:bidi="he-IL"/>
        </w:rPr>
        <w:t>דבתשעה</w:t>
      </w:r>
      <w:proofErr w:type="spellEnd"/>
      <w:r>
        <w:rPr>
          <w:rFonts w:ascii="David" w:hAnsi="David" w:cs="David" w:hint="cs"/>
          <w:color w:val="000000"/>
          <w:rtl/>
          <w:lang w:bidi="he-IL"/>
        </w:rPr>
        <w:t xml:space="preserve"> באב מותר לקרות בדברים הרעים באבל אסור </w:t>
      </w:r>
      <w:proofErr w:type="spellStart"/>
      <w:r>
        <w:rPr>
          <w:rFonts w:ascii="David" w:hAnsi="David" w:cs="David" w:hint="cs"/>
          <w:color w:val="000000"/>
          <w:rtl/>
          <w:lang w:bidi="he-IL"/>
        </w:rPr>
        <w:t>יע"ש</w:t>
      </w:r>
      <w:proofErr w:type="spellEnd"/>
      <w:r>
        <w:rPr>
          <w:rFonts w:ascii="David" w:hAnsi="David" w:cs="David" w:hint="cs"/>
          <w:color w:val="000000"/>
          <w:rtl/>
          <w:lang w:bidi="he-IL"/>
        </w:rPr>
        <w:t xml:space="preserve"> , וכי </w:t>
      </w:r>
      <w:proofErr w:type="spellStart"/>
      <w:r w:rsidR="005B192B">
        <w:rPr>
          <w:rFonts w:ascii="David" w:hAnsi="David" w:cs="David" w:hint="cs"/>
          <w:color w:val="000000"/>
          <w:rtl/>
          <w:lang w:bidi="he-IL"/>
        </w:rPr>
        <w:t>היכי</w:t>
      </w:r>
      <w:proofErr w:type="spellEnd"/>
      <w:r w:rsidR="005B192B">
        <w:rPr>
          <w:rFonts w:ascii="David" w:hAnsi="David" w:cs="David" w:hint="cs"/>
          <w:color w:val="000000"/>
          <w:rtl/>
          <w:lang w:bidi="he-IL"/>
        </w:rPr>
        <w:t xml:space="preserve"> </w:t>
      </w:r>
      <w:proofErr w:type="spellStart"/>
      <w:r w:rsidR="005B192B">
        <w:rPr>
          <w:rFonts w:ascii="David" w:hAnsi="David" w:cs="David" w:hint="cs"/>
          <w:color w:val="000000"/>
          <w:rtl/>
          <w:lang w:bidi="he-IL"/>
        </w:rPr>
        <w:t>דלסברתם</w:t>
      </w:r>
      <w:proofErr w:type="spellEnd"/>
      <w:r w:rsidR="005B192B">
        <w:rPr>
          <w:rFonts w:ascii="David" w:hAnsi="David" w:cs="David" w:hint="cs"/>
          <w:color w:val="000000"/>
          <w:rtl/>
          <w:lang w:bidi="he-IL"/>
        </w:rPr>
        <w:t xml:space="preserve"> פטור לגמרי </w:t>
      </w:r>
      <w:proofErr w:type="spellStart"/>
      <w:r w:rsidR="005B192B">
        <w:rPr>
          <w:rFonts w:ascii="David" w:hAnsi="David" w:cs="David" w:hint="cs"/>
          <w:color w:val="000000"/>
          <w:rtl/>
          <w:lang w:bidi="he-IL"/>
        </w:rPr>
        <w:t>ה"נ</w:t>
      </w:r>
      <w:proofErr w:type="spellEnd"/>
      <w:r w:rsidR="005B192B">
        <w:rPr>
          <w:rFonts w:ascii="David" w:hAnsi="David" w:cs="David" w:hint="cs"/>
          <w:color w:val="000000"/>
          <w:rtl/>
          <w:lang w:bidi="he-IL"/>
        </w:rPr>
        <w:t xml:space="preserve"> לדעת </w:t>
      </w:r>
      <w:proofErr w:type="spellStart"/>
      <w:r w:rsidR="005B192B">
        <w:rPr>
          <w:rFonts w:ascii="David" w:hAnsi="David" w:cs="David" w:hint="cs"/>
          <w:color w:val="000000"/>
          <w:rtl/>
          <w:lang w:bidi="he-IL"/>
        </w:rPr>
        <w:t>הרא"ש</w:t>
      </w:r>
      <w:proofErr w:type="spellEnd"/>
      <w:r w:rsidR="005B192B">
        <w:rPr>
          <w:rFonts w:ascii="David" w:hAnsi="David" w:cs="David" w:hint="cs"/>
          <w:color w:val="000000"/>
          <w:rtl/>
          <w:lang w:bidi="he-IL"/>
        </w:rPr>
        <w:t xml:space="preserve"> דפליג אינו אלא </w:t>
      </w:r>
      <w:proofErr w:type="spellStart"/>
      <w:r w:rsidR="005B192B">
        <w:rPr>
          <w:rFonts w:ascii="David" w:hAnsi="David" w:cs="David" w:hint="cs"/>
          <w:color w:val="000000"/>
          <w:rtl/>
          <w:lang w:bidi="he-IL"/>
        </w:rPr>
        <w:t>לענין</w:t>
      </w:r>
      <w:proofErr w:type="spellEnd"/>
      <w:r w:rsidR="005B192B">
        <w:rPr>
          <w:rFonts w:ascii="David" w:hAnsi="David" w:cs="David" w:hint="cs"/>
          <w:color w:val="000000"/>
          <w:rtl/>
          <w:lang w:bidi="he-IL"/>
        </w:rPr>
        <w:t xml:space="preserve"> האיסור ולא </w:t>
      </w:r>
      <w:proofErr w:type="spellStart"/>
      <w:r w:rsidR="005B192B">
        <w:rPr>
          <w:rFonts w:ascii="David" w:hAnsi="David" w:cs="David" w:hint="cs"/>
          <w:color w:val="000000"/>
          <w:rtl/>
          <w:lang w:bidi="he-IL"/>
        </w:rPr>
        <w:t>לאידך</w:t>
      </w:r>
      <w:proofErr w:type="spellEnd"/>
      <w:r w:rsidR="005B192B">
        <w:rPr>
          <w:rFonts w:ascii="David" w:hAnsi="David" w:cs="David" w:hint="cs"/>
          <w:color w:val="000000"/>
          <w:rtl/>
          <w:lang w:bidi="he-IL"/>
        </w:rPr>
        <w:t xml:space="preserve"> גיסא שיחמיר גם לחייב בהם דלא מסתבר שיהיו </w:t>
      </w:r>
      <w:proofErr w:type="spellStart"/>
      <w:r w:rsidR="005B192B">
        <w:rPr>
          <w:rFonts w:ascii="David" w:hAnsi="David" w:cs="David" w:hint="cs"/>
          <w:color w:val="000000"/>
          <w:rtl/>
          <w:lang w:bidi="he-IL"/>
        </w:rPr>
        <w:t>חולקין</w:t>
      </w:r>
      <w:proofErr w:type="spellEnd"/>
      <w:r w:rsidR="005B192B">
        <w:rPr>
          <w:rFonts w:ascii="David" w:hAnsi="David" w:cs="David" w:hint="cs"/>
          <w:color w:val="000000"/>
          <w:rtl/>
          <w:lang w:bidi="he-IL"/>
        </w:rPr>
        <w:t xml:space="preserve"> לקצוות. </w:t>
      </w:r>
      <w:proofErr w:type="spellStart"/>
      <w:r w:rsidR="005B192B">
        <w:rPr>
          <w:rFonts w:ascii="David" w:hAnsi="David" w:cs="David" w:hint="cs"/>
          <w:color w:val="000000"/>
          <w:rtl/>
          <w:lang w:bidi="he-IL"/>
        </w:rPr>
        <w:t>וכ"מ</w:t>
      </w:r>
      <w:proofErr w:type="spellEnd"/>
      <w:r w:rsidR="005B192B">
        <w:rPr>
          <w:rFonts w:ascii="David" w:hAnsi="David" w:cs="David" w:hint="cs"/>
          <w:color w:val="000000"/>
          <w:rtl/>
          <w:lang w:bidi="he-IL"/>
        </w:rPr>
        <w:t xml:space="preserve"> מדברי הרמב"ן ז"ל שהביא מרן ריש סימן זה שכתב לסתור דעת י"א והביא שם </w:t>
      </w:r>
      <w:proofErr w:type="spellStart"/>
      <w:r w:rsidR="005B192B">
        <w:rPr>
          <w:rFonts w:ascii="David" w:hAnsi="David" w:cs="David" w:hint="cs"/>
          <w:color w:val="000000"/>
          <w:rtl/>
          <w:lang w:bidi="he-IL"/>
        </w:rPr>
        <w:t>דס"ל</w:t>
      </w:r>
      <w:proofErr w:type="spellEnd"/>
      <w:r w:rsidR="005B192B">
        <w:rPr>
          <w:rFonts w:ascii="David" w:hAnsi="David" w:cs="David" w:hint="cs"/>
          <w:color w:val="000000"/>
          <w:rtl/>
          <w:lang w:bidi="he-IL"/>
        </w:rPr>
        <w:t xml:space="preserve"> </w:t>
      </w:r>
      <w:proofErr w:type="spellStart"/>
      <w:r w:rsidR="005B192B">
        <w:rPr>
          <w:rFonts w:ascii="David" w:hAnsi="David" w:cs="David" w:hint="cs"/>
          <w:color w:val="000000"/>
          <w:rtl/>
          <w:lang w:bidi="he-IL"/>
        </w:rPr>
        <w:t>דאין</w:t>
      </w:r>
      <w:proofErr w:type="spellEnd"/>
      <w:r w:rsidR="005B192B">
        <w:rPr>
          <w:rFonts w:ascii="David" w:hAnsi="David" w:cs="David" w:hint="cs"/>
          <w:color w:val="000000"/>
          <w:rtl/>
          <w:lang w:bidi="he-IL"/>
        </w:rPr>
        <w:t xml:space="preserve"> איסור לקרות בתורה אלא ביום א' </w:t>
      </w:r>
      <w:proofErr w:type="spellStart"/>
      <w:r w:rsidR="005B192B">
        <w:rPr>
          <w:rFonts w:ascii="David" w:hAnsi="David" w:cs="David" w:hint="cs"/>
          <w:color w:val="000000"/>
          <w:rtl/>
          <w:lang w:bidi="he-IL"/>
        </w:rPr>
        <w:t>דומיא</w:t>
      </w:r>
      <w:proofErr w:type="spellEnd"/>
      <w:r w:rsidR="005B192B">
        <w:rPr>
          <w:rFonts w:ascii="David" w:hAnsi="David" w:cs="David" w:hint="cs"/>
          <w:color w:val="000000"/>
          <w:rtl/>
          <w:lang w:bidi="he-IL"/>
        </w:rPr>
        <w:t xml:space="preserve"> </w:t>
      </w:r>
      <w:proofErr w:type="spellStart"/>
      <w:r w:rsidR="008556F9">
        <w:rPr>
          <w:rFonts w:ascii="David" w:hAnsi="David" w:cs="David" w:hint="cs"/>
          <w:color w:val="000000"/>
          <w:rtl/>
          <w:lang w:bidi="he-IL"/>
        </w:rPr>
        <w:t>דתפילין</w:t>
      </w:r>
      <w:proofErr w:type="spellEnd"/>
      <w:r w:rsidR="008556F9">
        <w:rPr>
          <w:rFonts w:ascii="David" w:hAnsi="David" w:cs="David" w:hint="cs"/>
          <w:color w:val="000000"/>
          <w:rtl/>
          <w:lang w:bidi="he-IL"/>
        </w:rPr>
        <w:t xml:space="preserve"> וכתב דלא דמי לתפילין </w:t>
      </w:r>
      <w:proofErr w:type="spellStart"/>
      <w:r w:rsidR="008556F9">
        <w:rPr>
          <w:rFonts w:ascii="David" w:hAnsi="David" w:cs="David" w:hint="cs"/>
          <w:color w:val="000000"/>
          <w:rtl/>
          <w:lang w:bidi="he-IL"/>
        </w:rPr>
        <w:t>דהא</w:t>
      </w:r>
      <w:proofErr w:type="spellEnd"/>
      <w:r w:rsidR="008556F9">
        <w:rPr>
          <w:rFonts w:ascii="David" w:hAnsi="David" w:cs="David" w:hint="cs"/>
          <w:color w:val="000000"/>
          <w:rtl/>
          <w:lang w:bidi="he-IL"/>
        </w:rPr>
        <w:t xml:space="preserve"> פטר </w:t>
      </w:r>
      <w:proofErr w:type="spellStart"/>
      <w:r w:rsidR="008556F9">
        <w:rPr>
          <w:rFonts w:ascii="David" w:hAnsi="David" w:cs="David" w:hint="cs"/>
          <w:color w:val="000000"/>
          <w:rtl/>
          <w:lang w:bidi="he-IL"/>
        </w:rPr>
        <w:t>נפשיה</w:t>
      </w:r>
      <w:proofErr w:type="spellEnd"/>
      <w:r w:rsidR="008556F9">
        <w:rPr>
          <w:rFonts w:ascii="David" w:hAnsi="David" w:cs="David" w:hint="cs"/>
          <w:color w:val="000000"/>
          <w:rtl/>
          <w:lang w:bidi="he-IL"/>
        </w:rPr>
        <w:t xml:space="preserve"> בק"ש שחרית </w:t>
      </w:r>
      <w:proofErr w:type="spellStart"/>
      <w:r w:rsidR="008556F9">
        <w:rPr>
          <w:rFonts w:ascii="David" w:hAnsi="David" w:cs="David" w:hint="cs"/>
          <w:color w:val="000000"/>
          <w:rtl/>
          <w:lang w:bidi="he-IL"/>
        </w:rPr>
        <w:t>יע"ש</w:t>
      </w:r>
      <w:proofErr w:type="spellEnd"/>
      <w:r w:rsidR="008556F9">
        <w:rPr>
          <w:rFonts w:ascii="David" w:hAnsi="David" w:cs="David" w:hint="cs"/>
          <w:color w:val="000000"/>
          <w:rtl/>
          <w:lang w:bidi="he-IL"/>
        </w:rPr>
        <w:t xml:space="preserve">. </w:t>
      </w:r>
      <w:proofErr w:type="spellStart"/>
      <w:r w:rsidR="008556F9">
        <w:rPr>
          <w:rFonts w:ascii="David" w:hAnsi="David" w:cs="David" w:hint="cs"/>
          <w:color w:val="000000"/>
          <w:rtl/>
          <w:lang w:bidi="he-IL"/>
        </w:rPr>
        <w:t>אלמא</w:t>
      </w:r>
      <w:proofErr w:type="spellEnd"/>
      <w:r w:rsidR="008556F9">
        <w:rPr>
          <w:rFonts w:ascii="David" w:hAnsi="David" w:cs="David" w:hint="cs"/>
          <w:color w:val="000000"/>
          <w:rtl/>
          <w:lang w:bidi="he-IL"/>
        </w:rPr>
        <w:t xml:space="preserve"> </w:t>
      </w:r>
      <w:proofErr w:type="spellStart"/>
      <w:r w:rsidR="008556F9">
        <w:rPr>
          <w:rFonts w:ascii="David" w:hAnsi="David" w:cs="David" w:hint="cs"/>
          <w:color w:val="000000"/>
          <w:rtl/>
          <w:lang w:bidi="he-IL"/>
        </w:rPr>
        <w:t>דממ"ש</w:t>
      </w:r>
      <w:proofErr w:type="spellEnd"/>
      <w:r w:rsidR="008556F9">
        <w:rPr>
          <w:rFonts w:ascii="David" w:hAnsi="David" w:cs="David" w:hint="cs"/>
          <w:color w:val="000000"/>
          <w:rtl/>
          <w:lang w:bidi="he-IL"/>
        </w:rPr>
        <w:t xml:space="preserve"> </w:t>
      </w:r>
      <w:proofErr w:type="spellStart"/>
      <w:r w:rsidR="008556F9">
        <w:rPr>
          <w:rFonts w:ascii="David" w:hAnsi="David" w:cs="David" w:hint="cs"/>
          <w:color w:val="000000"/>
          <w:rtl/>
          <w:lang w:bidi="he-IL"/>
        </w:rPr>
        <w:t>דוקא</w:t>
      </w:r>
      <w:proofErr w:type="spellEnd"/>
      <w:r w:rsidR="008556F9">
        <w:rPr>
          <w:rFonts w:ascii="David" w:hAnsi="David" w:cs="David" w:hint="cs"/>
          <w:color w:val="000000"/>
          <w:rtl/>
          <w:lang w:bidi="he-IL"/>
        </w:rPr>
        <w:t xml:space="preserve"> הוא </w:t>
      </w:r>
      <w:proofErr w:type="spellStart"/>
      <w:r w:rsidR="008556F9">
        <w:rPr>
          <w:rFonts w:ascii="David" w:hAnsi="David" w:cs="David" w:hint="cs"/>
          <w:color w:val="000000"/>
          <w:rtl/>
          <w:lang w:bidi="he-IL"/>
        </w:rPr>
        <w:t>דאתינן</w:t>
      </w:r>
      <w:proofErr w:type="spellEnd"/>
      <w:r w:rsidR="008556F9">
        <w:rPr>
          <w:rFonts w:ascii="David" w:hAnsi="David" w:cs="David" w:hint="cs"/>
          <w:color w:val="000000"/>
          <w:rtl/>
          <w:lang w:bidi="he-IL"/>
        </w:rPr>
        <w:t xml:space="preserve"> </w:t>
      </w:r>
      <w:proofErr w:type="spellStart"/>
      <w:r w:rsidR="008556F9">
        <w:rPr>
          <w:rFonts w:ascii="David" w:hAnsi="David" w:cs="David" w:hint="cs"/>
          <w:color w:val="000000"/>
          <w:rtl/>
          <w:lang w:bidi="he-IL"/>
        </w:rPr>
        <w:t>למפטריה</w:t>
      </w:r>
      <w:proofErr w:type="spellEnd"/>
      <w:r w:rsidR="008556F9">
        <w:rPr>
          <w:rFonts w:ascii="David" w:hAnsi="David" w:cs="David" w:hint="cs"/>
          <w:color w:val="000000"/>
          <w:rtl/>
          <w:lang w:bidi="he-IL"/>
        </w:rPr>
        <w:t xml:space="preserve"> ולא מטעם </w:t>
      </w:r>
      <w:proofErr w:type="spellStart"/>
      <w:r w:rsidR="008556F9">
        <w:rPr>
          <w:rFonts w:ascii="David" w:hAnsi="David" w:cs="David" w:hint="cs"/>
          <w:color w:val="000000"/>
          <w:rtl/>
          <w:lang w:bidi="he-IL"/>
        </w:rPr>
        <w:t>דחייב</w:t>
      </w:r>
      <w:proofErr w:type="spellEnd"/>
      <w:r w:rsidR="008556F9">
        <w:rPr>
          <w:rFonts w:ascii="David" w:hAnsi="David" w:cs="David" w:hint="cs"/>
          <w:color w:val="000000"/>
          <w:rtl/>
          <w:lang w:bidi="he-IL"/>
        </w:rPr>
        <w:t xml:space="preserve"> </w:t>
      </w:r>
      <w:proofErr w:type="spellStart"/>
      <w:r w:rsidR="008556F9">
        <w:rPr>
          <w:rFonts w:ascii="David" w:hAnsi="David" w:cs="David" w:hint="cs"/>
          <w:color w:val="000000"/>
          <w:rtl/>
          <w:lang w:bidi="he-IL"/>
        </w:rPr>
        <w:t>דללמוד</w:t>
      </w:r>
      <w:proofErr w:type="spellEnd"/>
      <w:r w:rsidR="008556F9">
        <w:rPr>
          <w:rFonts w:ascii="David" w:hAnsi="David" w:cs="David" w:hint="cs"/>
          <w:color w:val="000000"/>
          <w:rtl/>
          <w:lang w:bidi="he-IL"/>
        </w:rPr>
        <w:t xml:space="preserve"> דברים הרעים </w:t>
      </w:r>
      <w:proofErr w:type="spellStart"/>
      <w:r w:rsidR="008556F9">
        <w:rPr>
          <w:rFonts w:ascii="David" w:hAnsi="David" w:cs="David" w:hint="cs"/>
          <w:color w:val="000000"/>
          <w:rtl/>
          <w:lang w:bidi="he-IL"/>
        </w:rPr>
        <w:t>דדוחק</w:t>
      </w:r>
      <w:proofErr w:type="spellEnd"/>
      <w:r w:rsidR="008556F9">
        <w:rPr>
          <w:rFonts w:ascii="David" w:hAnsi="David" w:cs="David" w:hint="cs"/>
          <w:color w:val="000000"/>
          <w:rtl/>
          <w:lang w:bidi="he-IL"/>
        </w:rPr>
        <w:t xml:space="preserve"> לומר ד</w:t>
      </w:r>
      <w:r w:rsidR="009B3314" w:rsidRPr="009B3314">
        <w:rPr>
          <w:rFonts w:ascii="David" w:hAnsi="David" w:cs="David"/>
          <w:color w:val="000000"/>
          <w:lang w:bidi="he-IL"/>
        </w:rPr>
        <w:t xml:space="preserve"> </w:t>
      </w:r>
      <w:r w:rsidR="008556F9">
        <w:rPr>
          <w:rFonts w:ascii="David" w:hAnsi="David" w:cs="David" w:hint="cs"/>
          <w:noProof/>
          <w:color w:val="000000"/>
          <w:rtl/>
          <w:lang w:bidi="he-IL"/>
        </w:rPr>
        <w:t>טעמא רויחא נקט דאתי לכ"ע. ועוד מהך טעמא גופיה דבקריאת שמע מיפטר נימא דפטור ג"כ מללמוד בדברים הרעים דהא כבר נפטר בק"ש שחרית וערבית.</w:t>
      </w:r>
      <w:bookmarkStart w:id="0" w:name="_GoBack"/>
      <w:bookmarkEnd w:id="0"/>
    </w:p>
    <w:p w:rsidR="006720DA" w:rsidRDefault="009B3314" w:rsidP="009B3314">
      <w:pPr>
        <w:autoSpaceDE w:val="0"/>
        <w:autoSpaceDN w:val="0"/>
        <w:bidi/>
        <w:adjustRightInd w:val="0"/>
        <w:rPr>
          <w:rFonts w:ascii="David" w:hAnsi="David" w:cs="David" w:hint="cs"/>
          <w:b/>
          <w:bCs/>
          <w:color w:val="000000"/>
          <w:u w:val="single"/>
          <w:rtl/>
          <w:lang w:bidi="he-IL"/>
        </w:rPr>
      </w:pPr>
      <w:r>
        <w:rPr>
          <w:rFonts w:ascii="David" w:hAnsi="David" w:cs="David" w:hint="cs"/>
          <w:b/>
          <w:bCs/>
          <w:color w:val="000000"/>
          <w:u w:val="single"/>
          <w:rtl/>
          <w:lang w:bidi="he-IL"/>
        </w:rPr>
        <w:t xml:space="preserve">כף החיים סימן </w:t>
      </w:r>
      <w:proofErr w:type="spellStart"/>
      <w:r>
        <w:rPr>
          <w:rFonts w:ascii="David" w:hAnsi="David" w:cs="David" w:hint="cs"/>
          <w:b/>
          <w:bCs/>
          <w:color w:val="000000"/>
          <w:u w:val="single"/>
          <w:rtl/>
          <w:lang w:bidi="he-IL"/>
        </w:rPr>
        <w:t>תקנד</w:t>
      </w:r>
      <w:proofErr w:type="spellEnd"/>
      <w:r>
        <w:rPr>
          <w:rFonts w:ascii="David" w:hAnsi="David" w:cs="David" w:hint="cs"/>
          <w:b/>
          <w:bCs/>
          <w:color w:val="000000"/>
          <w:u w:val="single"/>
          <w:rtl/>
          <w:lang w:bidi="he-IL"/>
        </w:rPr>
        <w:t xml:space="preserve"> סעיף קטן י</w:t>
      </w:r>
    </w:p>
    <w:p w:rsidR="009B3314" w:rsidRPr="009B3314" w:rsidRDefault="009B3314" w:rsidP="009B3314">
      <w:pPr>
        <w:autoSpaceDE w:val="0"/>
        <w:autoSpaceDN w:val="0"/>
        <w:bidi/>
        <w:adjustRightInd w:val="0"/>
        <w:rPr>
          <w:rFonts w:ascii="David" w:hAnsi="David" w:cs="David"/>
          <w:lang w:bidi="he-IL"/>
        </w:rPr>
      </w:pPr>
      <w:r>
        <w:rPr>
          <w:rFonts w:ascii="David" w:hAnsi="David" w:cs="David" w:hint="cs"/>
          <w:color w:val="000000"/>
          <w:rtl/>
          <w:lang w:bidi="he-IL"/>
        </w:rPr>
        <w:t xml:space="preserve">אבל קורא באיוב </w:t>
      </w:r>
      <w:proofErr w:type="spellStart"/>
      <w:r>
        <w:rPr>
          <w:rFonts w:ascii="David" w:hAnsi="David" w:cs="David" w:hint="cs"/>
          <w:color w:val="000000"/>
          <w:rtl/>
          <w:lang w:bidi="he-IL"/>
        </w:rPr>
        <w:t>וכו</w:t>
      </w:r>
      <w:proofErr w:type="spellEnd"/>
      <w:r>
        <w:rPr>
          <w:rFonts w:ascii="David" w:hAnsi="David" w:cs="David" w:hint="cs"/>
          <w:color w:val="000000"/>
          <w:rtl/>
          <w:lang w:bidi="he-IL"/>
        </w:rPr>
        <w:t xml:space="preserve">'. ואם אינו רוצה ללמוד כלל רשאי, ולא </w:t>
      </w:r>
      <w:proofErr w:type="spellStart"/>
      <w:r>
        <w:rPr>
          <w:rFonts w:ascii="David" w:hAnsi="David" w:cs="David" w:hint="cs"/>
          <w:color w:val="000000"/>
          <w:rtl/>
          <w:lang w:bidi="he-IL"/>
        </w:rPr>
        <w:t>אמרינן</w:t>
      </w:r>
      <w:proofErr w:type="spellEnd"/>
      <w:r>
        <w:rPr>
          <w:rFonts w:ascii="David" w:hAnsi="David" w:cs="David" w:hint="cs"/>
          <w:color w:val="000000"/>
          <w:rtl/>
          <w:lang w:bidi="he-IL"/>
        </w:rPr>
        <w:t xml:space="preserve"> כיון </w:t>
      </w:r>
      <w:proofErr w:type="spellStart"/>
      <w:r>
        <w:rPr>
          <w:rFonts w:ascii="David" w:hAnsi="David" w:cs="David" w:hint="cs"/>
          <w:color w:val="000000"/>
          <w:rtl/>
          <w:lang w:bidi="he-IL"/>
        </w:rPr>
        <w:t>דמותר</w:t>
      </w:r>
      <w:proofErr w:type="spellEnd"/>
      <w:r>
        <w:rPr>
          <w:rFonts w:ascii="David" w:hAnsi="David" w:cs="David" w:hint="cs"/>
          <w:color w:val="000000"/>
          <w:rtl/>
          <w:lang w:bidi="he-IL"/>
        </w:rPr>
        <w:t xml:space="preserve"> אינו רשאי לבטל דברי תורה כמו שהאריך הרב מטה יהודה ביורה דעה סימן שפ"ד גבי אבל </w:t>
      </w:r>
      <w:proofErr w:type="spellStart"/>
      <w:r>
        <w:rPr>
          <w:rFonts w:ascii="David" w:hAnsi="David" w:cs="David" w:hint="cs"/>
          <w:color w:val="000000"/>
          <w:rtl/>
          <w:lang w:bidi="he-IL"/>
        </w:rPr>
        <w:t>יעו"ש</w:t>
      </w:r>
      <w:proofErr w:type="spellEnd"/>
      <w:r>
        <w:rPr>
          <w:rFonts w:ascii="David" w:hAnsi="David" w:cs="David" w:hint="cs"/>
          <w:color w:val="000000"/>
          <w:rtl/>
          <w:lang w:bidi="he-IL"/>
        </w:rPr>
        <w:t>. ערך השולחן אות א'.</w:t>
      </w:r>
    </w:p>
    <w:p w:rsidR="006720DA" w:rsidRDefault="006720DA" w:rsidP="006720DA">
      <w:pPr>
        <w:autoSpaceDE w:val="0"/>
        <w:autoSpaceDN w:val="0"/>
        <w:adjustRightInd w:val="0"/>
        <w:rPr>
          <w:rFonts w:ascii="David" w:hAnsi="David" w:cs="David"/>
          <w:lang w:bidi="he-IL"/>
        </w:rPr>
      </w:pPr>
    </w:p>
    <w:p w:rsidR="006720DA" w:rsidRDefault="006720DA" w:rsidP="006720DA">
      <w:pPr>
        <w:autoSpaceDE w:val="0"/>
        <w:autoSpaceDN w:val="0"/>
        <w:adjustRightInd w:val="0"/>
        <w:rPr>
          <w:rFonts w:ascii="David" w:hAnsi="David" w:cs="David"/>
          <w:lang w:bidi="he-IL"/>
        </w:rPr>
      </w:pPr>
    </w:p>
    <w:p w:rsidR="006720DA" w:rsidRDefault="006720DA" w:rsidP="006720DA">
      <w:pPr>
        <w:autoSpaceDE w:val="0"/>
        <w:autoSpaceDN w:val="0"/>
        <w:adjustRightInd w:val="0"/>
        <w:rPr>
          <w:rFonts w:ascii="David" w:hAnsi="David" w:cs="David"/>
          <w:lang w:bidi="he-IL"/>
        </w:rPr>
      </w:pPr>
    </w:p>
    <w:p w:rsidR="006720DA" w:rsidRDefault="006720DA" w:rsidP="006720DA">
      <w:pPr>
        <w:autoSpaceDE w:val="0"/>
        <w:autoSpaceDN w:val="0"/>
        <w:bidi/>
        <w:adjustRightInd w:val="0"/>
        <w:rPr>
          <w:rFonts w:ascii="David" w:hAnsi="David" w:cs="David"/>
          <w:lang w:bidi="he-IL"/>
        </w:rPr>
      </w:pPr>
    </w:p>
    <w:p w:rsidR="006720DA" w:rsidRDefault="006720DA" w:rsidP="006720DA">
      <w:pPr>
        <w:autoSpaceDE w:val="0"/>
        <w:autoSpaceDN w:val="0"/>
        <w:bidi/>
        <w:adjustRightInd w:val="0"/>
        <w:rPr>
          <w:rFonts w:ascii="David" w:hAnsi="David" w:cs="David"/>
          <w:lang w:bidi="he-IL"/>
        </w:rPr>
      </w:pPr>
    </w:p>
    <w:p w:rsidR="006720DA" w:rsidRDefault="006720DA" w:rsidP="006720DA">
      <w:pPr>
        <w:autoSpaceDE w:val="0"/>
        <w:autoSpaceDN w:val="0"/>
        <w:adjustRightInd w:val="0"/>
        <w:rPr>
          <w:rFonts w:ascii="David" w:hAnsi="David" w:cs="David"/>
          <w:lang w:bidi="he-IL"/>
        </w:rPr>
      </w:pPr>
    </w:p>
    <w:p w:rsidR="006720DA" w:rsidRDefault="006720DA" w:rsidP="006720DA">
      <w:pPr>
        <w:autoSpaceDE w:val="0"/>
        <w:autoSpaceDN w:val="0"/>
        <w:adjustRightInd w:val="0"/>
        <w:rPr>
          <w:rFonts w:ascii="David" w:hAnsi="David" w:cs="David"/>
          <w:lang w:bidi="he-IL"/>
        </w:rPr>
      </w:pPr>
    </w:p>
    <w:p w:rsidR="006720DA" w:rsidRDefault="006720DA" w:rsidP="006720DA">
      <w:pPr>
        <w:autoSpaceDE w:val="0"/>
        <w:autoSpaceDN w:val="0"/>
        <w:adjustRightInd w:val="0"/>
        <w:rPr>
          <w:rFonts w:ascii="David" w:hAnsi="David" w:cs="David"/>
          <w:lang w:bidi="he-IL"/>
        </w:rPr>
      </w:pPr>
    </w:p>
    <w:p w:rsidR="006720DA" w:rsidRDefault="006720DA" w:rsidP="006720DA">
      <w:pPr>
        <w:autoSpaceDE w:val="0"/>
        <w:autoSpaceDN w:val="0"/>
        <w:adjustRightInd w:val="0"/>
        <w:rPr>
          <w:rFonts w:ascii="David" w:hAnsi="David" w:cs="David"/>
          <w:lang w:bidi="he-IL"/>
        </w:rPr>
      </w:pPr>
    </w:p>
    <w:p w:rsidR="006720DA" w:rsidRDefault="006720DA" w:rsidP="006720DA">
      <w:pPr>
        <w:autoSpaceDE w:val="0"/>
        <w:autoSpaceDN w:val="0"/>
        <w:bidi/>
        <w:adjustRightInd w:val="0"/>
        <w:rPr>
          <w:rFonts w:ascii="David" w:hAnsi="David" w:cs="David"/>
          <w:lang w:bidi="he-IL"/>
        </w:rPr>
      </w:pPr>
    </w:p>
    <w:p w:rsidR="006720DA" w:rsidRDefault="006720DA" w:rsidP="006720DA">
      <w:pPr>
        <w:autoSpaceDE w:val="0"/>
        <w:autoSpaceDN w:val="0"/>
        <w:adjustRightInd w:val="0"/>
        <w:rPr>
          <w:rFonts w:ascii="David" w:hAnsi="David" w:cs="David"/>
          <w:lang w:bidi="he-IL"/>
        </w:rPr>
      </w:pPr>
    </w:p>
    <w:p w:rsidR="00A31B1C" w:rsidRDefault="00A31B1C"/>
    <w:sectPr w:rsidR="00A31B1C" w:rsidSect="00AF08C4">
      <w:headerReference w:type="default" r:id="rId6"/>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CF8" w:rsidRDefault="00056CF8" w:rsidP="006720DA">
      <w:r>
        <w:separator/>
      </w:r>
    </w:p>
  </w:endnote>
  <w:endnote w:type="continuationSeparator" w:id="0">
    <w:p w:rsidR="00056CF8" w:rsidRDefault="00056CF8" w:rsidP="0067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CF8" w:rsidRDefault="00056CF8" w:rsidP="006720DA">
      <w:r>
        <w:separator/>
      </w:r>
    </w:p>
  </w:footnote>
  <w:footnote w:type="continuationSeparator" w:id="0">
    <w:p w:rsidR="00056CF8" w:rsidRDefault="00056CF8" w:rsidP="00672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0DA" w:rsidRPr="006720DA" w:rsidRDefault="006720DA" w:rsidP="006720DA">
    <w:pPr>
      <w:autoSpaceDE w:val="0"/>
      <w:autoSpaceDN w:val="0"/>
      <w:bidi/>
      <w:adjustRightInd w:val="0"/>
      <w:jc w:val="center"/>
      <w:rPr>
        <w:rFonts w:ascii="David" w:hAnsi="David" w:cs="David"/>
        <w:sz w:val="28"/>
        <w:szCs w:val="28"/>
        <w:lang w:bidi="he-IL"/>
      </w:rPr>
    </w:pPr>
    <w:r w:rsidRPr="006720DA">
      <w:rPr>
        <w:rFonts w:ascii="David" w:hAnsi="David" w:cs="David"/>
        <w:bCs/>
        <w:color w:val="000000"/>
        <w:sz w:val="28"/>
        <w:szCs w:val="28"/>
        <w:u w:val="single"/>
        <w:rtl/>
        <w:lang w:bidi="he-IL"/>
      </w:rPr>
      <w:t xml:space="preserve">שיעור </w:t>
    </w:r>
    <w:proofErr w:type="spellStart"/>
    <w:r w:rsidRPr="006720DA">
      <w:rPr>
        <w:rFonts w:ascii="David" w:hAnsi="David" w:cs="David"/>
        <w:bCs/>
        <w:color w:val="000000"/>
        <w:sz w:val="28"/>
        <w:szCs w:val="28"/>
        <w:u w:val="single"/>
        <w:rtl/>
        <w:lang w:bidi="he-IL"/>
      </w:rPr>
      <w:t>בענין</w:t>
    </w:r>
    <w:proofErr w:type="spellEnd"/>
    <w:r w:rsidRPr="006720DA">
      <w:rPr>
        <w:rFonts w:ascii="David" w:hAnsi="David" w:cs="David"/>
        <w:bCs/>
        <w:color w:val="000000"/>
        <w:sz w:val="28"/>
        <w:szCs w:val="28"/>
        <w:u w:val="single"/>
        <w:rtl/>
        <w:lang w:bidi="he-IL"/>
      </w:rPr>
      <w:t xml:space="preserve"> תלמוד תורה בט' באב</w:t>
    </w:r>
  </w:p>
  <w:p w:rsidR="006720DA" w:rsidRPr="006720DA" w:rsidRDefault="006720DA" w:rsidP="006720DA">
    <w:pPr>
      <w:pStyle w:val="Header"/>
      <w:jc w:val="center"/>
      <w:rPr>
        <w:rFonts w:hint="cs"/>
        <w:sz w:val="20"/>
        <w:szCs w:val="20"/>
        <w:rtl/>
        <w:lang w:bidi="he-IL"/>
      </w:rPr>
    </w:pPr>
    <w:r>
      <w:rPr>
        <w:rFonts w:hint="cs"/>
        <w:sz w:val="20"/>
        <w:szCs w:val="20"/>
        <w:rtl/>
        <w:lang w:bidi="he-IL"/>
      </w:rPr>
      <w:t xml:space="preserve">יהודה </w:t>
    </w:r>
    <w:proofErr w:type="spellStart"/>
    <w:r>
      <w:rPr>
        <w:rFonts w:hint="cs"/>
        <w:sz w:val="20"/>
        <w:szCs w:val="20"/>
        <w:rtl/>
        <w:lang w:bidi="he-IL"/>
      </w:rPr>
      <w:t>בלסם</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DA"/>
    <w:rsid w:val="00056CF8"/>
    <w:rsid w:val="005B192B"/>
    <w:rsid w:val="006720DA"/>
    <w:rsid w:val="008556F9"/>
    <w:rsid w:val="00857E24"/>
    <w:rsid w:val="00964683"/>
    <w:rsid w:val="009B3314"/>
    <w:rsid w:val="00A31B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3E350B-EE2F-46DC-B39F-903329A8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0DA"/>
    <w:pPr>
      <w:tabs>
        <w:tab w:val="center" w:pos="4680"/>
        <w:tab w:val="right" w:pos="9360"/>
      </w:tabs>
    </w:pPr>
  </w:style>
  <w:style w:type="character" w:customStyle="1" w:styleId="HeaderChar">
    <w:name w:val="Header Char"/>
    <w:basedOn w:val="DefaultParagraphFont"/>
    <w:link w:val="Header"/>
    <w:uiPriority w:val="99"/>
    <w:rsid w:val="006720DA"/>
  </w:style>
  <w:style w:type="paragraph" w:styleId="Footer">
    <w:name w:val="footer"/>
    <w:basedOn w:val="Normal"/>
    <w:link w:val="FooterChar"/>
    <w:uiPriority w:val="99"/>
    <w:unhideWhenUsed/>
    <w:rsid w:val="006720DA"/>
    <w:pPr>
      <w:tabs>
        <w:tab w:val="center" w:pos="4680"/>
        <w:tab w:val="right" w:pos="9360"/>
      </w:tabs>
    </w:pPr>
  </w:style>
  <w:style w:type="character" w:customStyle="1" w:styleId="FooterChar">
    <w:name w:val="Footer Char"/>
    <w:basedOn w:val="DefaultParagraphFont"/>
    <w:link w:val="Footer"/>
    <w:uiPriority w:val="99"/>
    <w:rsid w:val="00672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dc:creator>
  <cp:keywords/>
  <dc:description/>
  <cp:lastModifiedBy>YB</cp:lastModifiedBy>
  <cp:revision>2</cp:revision>
  <dcterms:created xsi:type="dcterms:W3CDTF">2018-07-16T02:25:00Z</dcterms:created>
  <dcterms:modified xsi:type="dcterms:W3CDTF">2018-07-16T04:15:00Z</dcterms:modified>
</cp:coreProperties>
</file>