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FA4DE" w14:textId="77777777" w:rsidR="00950869" w:rsidRPr="00964D01" w:rsidRDefault="00950869" w:rsidP="00950869">
      <w:pPr>
        <w:bidi/>
        <w:contextualSpacing/>
        <w:rPr>
          <w:rFonts w:asciiTheme="majorBidi" w:hAnsiTheme="majorBidi" w:cstheme="majorBidi"/>
          <w:sz w:val="24"/>
          <w:szCs w:val="24"/>
          <w:rtl/>
        </w:rPr>
      </w:pPr>
      <w:r w:rsidRPr="00964D01">
        <w:rPr>
          <w:rFonts w:asciiTheme="majorBidi" w:hAnsiTheme="majorBidi" w:cstheme="majorBidi" w:hint="cs"/>
          <w:sz w:val="24"/>
          <w:szCs w:val="24"/>
          <w:rtl/>
        </w:rPr>
        <w:t>בס"ד</w:t>
      </w:r>
    </w:p>
    <w:p w14:paraId="6424BFD3" w14:textId="77777777" w:rsidR="00950869" w:rsidRPr="00964D01" w:rsidRDefault="00950869" w:rsidP="00950869">
      <w:pPr>
        <w:bidi/>
        <w:contextualSpacing/>
        <w:rPr>
          <w:rFonts w:asciiTheme="majorBidi" w:hAnsiTheme="majorBidi" w:cstheme="majorBidi"/>
          <w:sz w:val="24"/>
          <w:szCs w:val="24"/>
          <w:rtl/>
        </w:rPr>
      </w:pPr>
    </w:p>
    <w:p w14:paraId="70DFE00F" w14:textId="77777777" w:rsidR="00950869" w:rsidRPr="00964D01" w:rsidRDefault="00950869" w:rsidP="00950869">
      <w:pPr>
        <w:bidi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64D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מראה </w:t>
      </w:r>
      <w:r w:rsidRPr="00964D01">
        <w:rPr>
          <w:rFonts w:asciiTheme="majorBidi" w:hAnsiTheme="majorBidi" w:cstheme="majorBidi" w:hint="cs"/>
          <w:b/>
          <w:bCs/>
          <w:sz w:val="24"/>
          <w:szCs w:val="24"/>
          <w:rtl/>
        </w:rPr>
        <w:t>מקומות ב</w:t>
      </w:r>
      <w:r w:rsidRPr="00964D01">
        <w:rPr>
          <w:rFonts w:asciiTheme="majorBidi" w:hAnsiTheme="majorBidi" w:cstheme="majorBidi"/>
          <w:b/>
          <w:bCs/>
          <w:sz w:val="24"/>
          <w:szCs w:val="24"/>
          <w:rtl/>
        </w:rPr>
        <w:t>רמב"ם</w:t>
      </w:r>
      <w:r w:rsidRPr="00964D0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הלכות </w:t>
      </w:r>
      <w:proofErr w:type="spellStart"/>
      <w:r w:rsidRPr="00964D01">
        <w:rPr>
          <w:rFonts w:asciiTheme="majorBidi" w:hAnsiTheme="majorBidi" w:cstheme="majorBidi" w:hint="cs"/>
          <w:b/>
          <w:bCs/>
          <w:sz w:val="24"/>
          <w:szCs w:val="24"/>
          <w:rtl/>
        </w:rPr>
        <w:t>תמידין</w:t>
      </w:r>
      <w:proofErr w:type="spellEnd"/>
      <w:r w:rsidRPr="00964D0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Pr="00964D01">
        <w:rPr>
          <w:rFonts w:asciiTheme="majorBidi" w:hAnsiTheme="majorBidi" w:cstheme="majorBidi" w:hint="cs"/>
          <w:b/>
          <w:bCs/>
          <w:sz w:val="24"/>
          <w:szCs w:val="24"/>
          <w:rtl/>
        </w:rPr>
        <w:t>ומוספין</w:t>
      </w:r>
      <w:proofErr w:type="spellEnd"/>
      <w:r w:rsidRPr="00964D0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(ג)</w:t>
      </w:r>
      <w:r w:rsidRPr="00964D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–</w:t>
      </w:r>
      <w:r w:rsidRPr="00964D0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הרב אלחנן אדלר</w:t>
      </w:r>
    </w:p>
    <w:p w14:paraId="57A39A8E" w14:textId="77777777" w:rsidR="00950869" w:rsidRPr="00964D01" w:rsidRDefault="00950869" w:rsidP="00B93A60">
      <w:pPr>
        <w:bidi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64D01">
        <w:rPr>
          <w:rFonts w:asciiTheme="majorBidi" w:hAnsiTheme="majorBidi" w:cstheme="majorBidi" w:hint="cs"/>
          <w:b/>
          <w:bCs/>
          <w:sz w:val="24"/>
          <w:szCs w:val="24"/>
          <w:rtl/>
        </w:rPr>
        <w:t>זמ</w:t>
      </w:r>
      <w:r w:rsidR="00B93A60" w:rsidRPr="00964D0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ני </w:t>
      </w:r>
      <w:r w:rsidR="009A22F0" w:rsidRPr="00964D01">
        <w:rPr>
          <w:rFonts w:asciiTheme="majorBidi" w:hAnsiTheme="majorBidi" w:cstheme="majorBidi" w:hint="cs"/>
          <w:b/>
          <w:bCs/>
          <w:sz w:val="24"/>
          <w:szCs w:val="24"/>
          <w:rtl/>
        </w:rPr>
        <w:t>הקרב</w:t>
      </w:r>
      <w:r w:rsidR="00B93A60" w:rsidRPr="00964D0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ה של שני </w:t>
      </w:r>
      <w:proofErr w:type="spellStart"/>
      <w:r w:rsidR="00B93A60" w:rsidRPr="00964D01">
        <w:rPr>
          <w:rFonts w:asciiTheme="majorBidi" w:hAnsiTheme="majorBidi" w:cstheme="majorBidi" w:hint="cs"/>
          <w:b/>
          <w:bCs/>
          <w:sz w:val="24"/>
          <w:szCs w:val="24"/>
          <w:rtl/>
        </w:rPr>
        <w:t>התמידין</w:t>
      </w:r>
      <w:proofErr w:type="spellEnd"/>
      <w:r w:rsidR="00B93A60" w:rsidRPr="00964D0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9A22F0" w:rsidRPr="00964D01">
        <w:rPr>
          <w:rFonts w:asciiTheme="majorBidi" w:hAnsiTheme="majorBidi" w:cstheme="majorBidi" w:hint="cs"/>
          <w:b/>
          <w:bCs/>
          <w:sz w:val="24"/>
          <w:szCs w:val="24"/>
          <w:rtl/>
        </w:rPr>
        <w:t>/זמני תפלת שחרית ו</w:t>
      </w:r>
      <w:r w:rsidR="00B93A60" w:rsidRPr="00964D0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תפלת </w:t>
      </w:r>
      <w:r w:rsidR="009A22F0" w:rsidRPr="00964D0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מנחה </w:t>
      </w:r>
    </w:p>
    <w:p w14:paraId="3A6D2436" w14:textId="0C24D293" w:rsidR="009A22F0" w:rsidRPr="00964D01" w:rsidRDefault="00964D01" w:rsidP="00964D01">
      <w:pPr>
        <w:contextualSpacing/>
        <w:rPr>
          <w:rFonts w:asciiTheme="majorBidi" w:hAnsiTheme="majorBidi" w:cstheme="majorBidi" w:hint="cs"/>
          <w:sz w:val="24"/>
          <w:szCs w:val="24"/>
        </w:rPr>
      </w:pPr>
      <w:r w:rsidRPr="00964D01">
        <w:rPr>
          <w:rFonts w:asciiTheme="majorBidi" w:hAnsiTheme="majorBidi" w:cstheme="majorBidi"/>
          <w:sz w:val="24"/>
          <w:szCs w:val="24"/>
        </w:rPr>
        <w:t xml:space="preserve">This is going to relate to the </w:t>
      </w:r>
      <w:r w:rsidRPr="00964D01">
        <w:rPr>
          <w:rFonts w:asciiTheme="majorBidi" w:hAnsiTheme="majorBidi" w:cstheme="majorBidi" w:hint="cs"/>
          <w:sz w:val="24"/>
          <w:szCs w:val="24"/>
          <w:rtl/>
        </w:rPr>
        <w:t>זמן הקרבה</w:t>
      </w:r>
      <w:r w:rsidRPr="00964D01">
        <w:rPr>
          <w:rFonts w:asciiTheme="majorBidi" w:hAnsiTheme="majorBidi" w:cstheme="majorBidi"/>
          <w:sz w:val="24"/>
          <w:szCs w:val="24"/>
        </w:rPr>
        <w:t xml:space="preserve">. </w:t>
      </w:r>
    </w:p>
    <w:p w14:paraId="0812F14E" w14:textId="2F721397" w:rsidR="00950869" w:rsidRDefault="00950869" w:rsidP="00950869">
      <w:pPr>
        <w:bidi/>
        <w:contextualSpacing/>
        <w:rPr>
          <w:rFonts w:asciiTheme="majorBidi" w:hAnsiTheme="majorBidi" w:cstheme="majorBidi"/>
          <w:sz w:val="24"/>
          <w:szCs w:val="24"/>
        </w:rPr>
      </w:pPr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רמב"ם הלכות </w:t>
      </w:r>
      <w:proofErr w:type="spellStart"/>
      <w:r w:rsidRPr="00964D01">
        <w:rPr>
          <w:rFonts w:asciiTheme="majorBidi" w:hAnsiTheme="majorBidi" w:cstheme="majorBidi" w:hint="cs"/>
          <w:sz w:val="24"/>
          <w:szCs w:val="24"/>
          <w:rtl/>
        </w:rPr>
        <w:t>תמידין</w:t>
      </w:r>
      <w:proofErr w:type="spellEnd"/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964D01">
        <w:rPr>
          <w:rFonts w:asciiTheme="majorBidi" w:hAnsiTheme="majorBidi" w:cstheme="majorBidi" w:hint="cs"/>
          <w:sz w:val="24"/>
          <w:szCs w:val="24"/>
          <w:rtl/>
        </w:rPr>
        <w:t>ומוספין</w:t>
      </w:r>
      <w:proofErr w:type="spellEnd"/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 פרק א הלכות ב - ה </w:t>
      </w:r>
    </w:p>
    <w:p w14:paraId="466660DF" w14:textId="6424B3DA" w:rsidR="003A5F88" w:rsidRDefault="00CE0FC0" w:rsidP="003A5F88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>
        <w:rPr>
          <w:rFonts w:asciiTheme="majorBidi" w:hAnsiTheme="majorBidi" w:cstheme="majorBidi"/>
          <w:sz w:val="24"/>
          <w:szCs w:val="24"/>
          <w:rtl/>
        </w:rPr>
        <w:t>רמב</w:t>
      </w:r>
      <w:proofErr w:type="spellEnd"/>
      <w:r>
        <w:rPr>
          <w:rFonts w:asciiTheme="majorBidi" w:hAnsiTheme="majorBidi" w:cstheme="majorBidi"/>
          <w:sz w:val="24"/>
          <w:szCs w:val="24"/>
          <w:rtl/>
        </w:rPr>
        <w:t>''ן</w:t>
      </w:r>
      <w:r>
        <w:rPr>
          <w:rFonts w:asciiTheme="majorBidi" w:hAnsiTheme="majorBidi" w:cstheme="majorBidi"/>
          <w:sz w:val="24"/>
          <w:szCs w:val="24"/>
        </w:rPr>
        <w:t xml:space="preserve"> wants to know when does one have to shecht the animal for the </w:t>
      </w:r>
      <w:r>
        <w:rPr>
          <w:rFonts w:asciiTheme="majorBidi" w:hAnsiTheme="majorBidi" w:cstheme="majorBidi" w:hint="cs"/>
          <w:sz w:val="24"/>
          <w:szCs w:val="24"/>
          <w:rtl/>
        </w:rPr>
        <w:t>תמיד</w:t>
      </w:r>
      <w:r>
        <w:rPr>
          <w:rFonts w:asciiTheme="majorBidi" w:hAnsiTheme="majorBidi" w:cstheme="majorBidi"/>
          <w:sz w:val="24"/>
          <w:szCs w:val="24"/>
        </w:rPr>
        <w:t xml:space="preserve">. He says that it’s </w:t>
      </w:r>
      <w:r w:rsidR="00BF120C">
        <w:rPr>
          <w:rFonts w:asciiTheme="majorBidi" w:hAnsiTheme="majorBidi" w:cstheme="majorBidi"/>
          <w:sz w:val="24"/>
          <w:szCs w:val="24"/>
        </w:rPr>
        <w:t xml:space="preserve">when </w:t>
      </w:r>
      <w:r w:rsidR="00BF120C">
        <w:rPr>
          <w:rFonts w:asciiTheme="majorBidi" w:hAnsiTheme="majorBidi" w:cstheme="majorBidi" w:hint="cs"/>
          <w:sz w:val="24"/>
          <w:szCs w:val="24"/>
          <w:rtl/>
        </w:rPr>
        <w:t>יאיר פני כל מזרח</w:t>
      </w:r>
      <w:r w:rsidR="00BF120C">
        <w:rPr>
          <w:rFonts w:asciiTheme="majorBidi" w:hAnsiTheme="majorBidi" w:cstheme="majorBidi"/>
          <w:sz w:val="24"/>
          <w:szCs w:val="24"/>
        </w:rPr>
        <w:t xml:space="preserve">. But what does that phrase mean? </w:t>
      </w:r>
      <w:r w:rsidR="00AF037A">
        <w:rPr>
          <w:rFonts w:asciiTheme="majorBidi" w:hAnsiTheme="majorBidi" w:cstheme="majorBidi"/>
          <w:sz w:val="24"/>
          <w:szCs w:val="24"/>
        </w:rPr>
        <w:t xml:space="preserve">Is that </w:t>
      </w:r>
      <w:r w:rsidR="00AF037A">
        <w:rPr>
          <w:rFonts w:asciiTheme="majorBidi" w:hAnsiTheme="majorBidi" w:cstheme="majorBidi" w:hint="cs"/>
          <w:sz w:val="24"/>
          <w:szCs w:val="24"/>
          <w:rtl/>
        </w:rPr>
        <w:t>עלות השחר</w:t>
      </w:r>
      <w:r w:rsidR="00AF037A">
        <w:rPr>
          <w:rFonts w:asciiTheme="majorBidi" w:hAnsiTheme="majorBidi" w:cstheme="majorBidi"/>
          <w:sz w:val="24"/>
          <w:szCs w:val="24"/>
        </w:rPr>
        <w:t xml:space="preserve">? Or not? </w:t>
      </w:r>
    </w:p>
    <w:p w14:paraId="6F14AB21" w14:textId="22148B6D" w:rsidR="009C7A89" w:rsidRDefault="009C7A89" w:rsidP="003A5F88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Then the </w:t>
      </w:r>
      <w:proofErr w:type="spellStart"/>
      <w:r>
        <w:rPr>
          <w:rFonts w:asciiTheme="majorBidi" w:hAnsiTheme="majorBidi" w:cstheme="majorBidi"/>
          <w:sz w:val="24"/>
          <w:szCs w:val="24"/>
          <w:rtl/>
        </w:rPr>
        <w:t>רמב</w:t>
      </w:r>
      <w:proofErr w:type="spellEnd"/>
      <w:r>
        <w:rPr>
          <w:rFonts w:asciiTheme="majorBidi" w:hAnsiTheme="majorBidi" w:cstheme="majorBidi"/>
          <w:sz w:val="24"/>
          <w:szCs w:val="24"/>
          <w:rtl/>
        </w:rPr>
        <w:t>''ם</w:t>
      </w:r>
      <w:r>
        <w:rPr>
          <w:rFonts w:asciiTheme="majorBidi" w:hAnsiTheme="majorBidi" w:cstheme="majorBidi"/>
          <w:sz w:val="24"/>
          <w:szCs w:val="24"/>
        </w:rPr>
        <w:t xml:space="preserve"> says that </w:t>
      </w:r>
      <w:r w:rsidR="00ED06DE">
        <w:rPr>
          <w:rFonts w:asciiTheme="majorBidi" w:hAnsiTheme="majorBidi" w:cstheme="majorBidi"/>
          <w:sz w:val="24"/>
          <w:szCs w:val="24"/>
        </w:rPr>
        <w:t xml:space="preserve">there was a story in </w:t>
      </w:r>
      <w:r w:rsidR="00ED06DE">
        <w:rPr>
          <w:rFonts w:asciiTheme="majorBidi" w:hAnsiTheme="majorBidi" w:cstheme="majorBidi" w:hint="cs"/>
          <w:sz w:val="24"/>
          <w:szCs w:val="24"/>
          <w:rtl/>
        </w:rPr>
        <w:t>בית שני</w:t>
      </w:r>
      <w:r w:rsidR="00ED06DE">
        <w:rPr>
          <w:rFonts w:asciiTheme="majorBidi" w:hAnsiTheme="majorBidi" w:cstheme="majorBidi"/>
          <w:sz w:val="24"/>
          <w:szCs w:val="24"/>
        </w:rPr>
        <w:t xml:space="preserve"> when we didn’t have autonomy as a people. There we brought the </w:t>
      </w:r>
      <w:r w:rsidR="00ED06DE">
        <w:rPr>
          <w:rFonts w:asciiTheme="majorBidi" w:hAnsiTheme="majorBidi" w:cstheme="majorBidi" w:hint="cs"/>
          <w:sz w:val="24"/>
          <w:szCs w:val="24"/>
          <w:rtl/>
        </w:rPr>
        <w:t>תמיד</w:t>
      </w:r>
      <w:r w:rsidR="00ED06DE">
        <w:rPr>
          <w:rFonts w:asciiTheme="majorBidi" w:hAnsiTheme="majorBidi" w:cstheme="majorBidi"/>
          <w:sz w:val="24"/>
          <w:szCs w:val="24"/>
        </w:rPr>
        <w:t xml:space="preserve"> at the 4</w:t>
      </w:r>
      <w:r w:rsidR="00ED06DE" w:rsidRPr="00ED06D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ED06DE">
        <w:rPr>
          <w:rFonts w:asciiTheme="majorBidi" w:hAnsiTheme="majorBidi" w:cstheme="majorBidi"/>
          <w:sz w:val="24"/>
          <w:szCs w:val="24"/>
        </w:rPr>
        <w:t xml:space="preserve"> hour. </w:t>
      </w:r>
    </w:p>
    <w:p w14:paraId="09359F28" w14:textId="24FCB1F8" w:rsidR="00ED06DE" w:rsidRDefault="00ED06DE" w:rsidP="003A5F88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---Seems like that </w:t>
      </w:r>
      <w:proofErr w:type="spellStart"/>
      <w:r>
        <w:rPr>
          <w:rFonts w:asciiTheme="majorBidi" w:hAnsiTheme="majorBidi" w:cstheme="majorBidi"/>
          <w:sz w:val="24"/>
          <w:szCs w:val="24"/>
        </w:rPr>
        <w:t>wwould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be the latest that one </w:t>
      </w:r>
      <w:proofErr w:type="gramStart"/>
      <w:r>
        <w:rPr>
          <w:rFonts w:asciiTheme="majorBidi" w:hAnsiTheme="majorBidi" w:cstheme="majorBidi"/>
          <w:sz w:val="24"/>
          <w:szCs w:val="24"/>
        </w:rPr>
        <w:t>is able to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bring the </w:t>
      </w:r>
      <w:r w:rsidR="006A08F7">
        <w:rPr>
          <w:rFonts w:asciiTheme="majorBidi" w:hAnsiTheme="majorBidi" w:cstheme="majorBidi" w:hint="cs"/>
          <w:sz w:val="24"/>
          <w:szCs w:val="24"/>
          <w:rtl/>
        </w:rPr>
        <w:t>תמיד</w:t>
      </w:r>
    </w:p>
    <w:p w14:paraId="0D443031" w14:textId="0BF98B04" w:rsidR="00F02A62" w:rsidRDefault="00F02A62" w:rsidP="003A5F88">
      <w:pPr>
        <w:contextualSpacing/>
        <w:rPr>
          <w:rFonts w:asciiTheme="majorBidi" w:hAnsiTheme="majorBidi" w:cstheme="majorBidi"/>
          <w:sz w:val="24"/>
          <w:szCs w:val="24"/>
        </w:rPr>
      </w:pPr>
    </w:p>
    <w:p w14:paraId="7F56C94E" w14:textId="073233B7" w:rsidR="00F02A62" w:rsidRDefault="00F02A62" w:rsidP="003A5F88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Then the </w:t>
      </w:r>
      <w:proofErr w:type="spellStart"/>
      <w:r>
        <w:rPr>
          <w:rFonts w:asciiTheme="majorBidi" w:hAnsiTheme="majorBidi" w:cstheme="majorBidi"/>
          <w:sz w:val="24"/>
          <w:szCs w:val="24"/>
          <w:rtl/>
        </w:rPr>
        <w:t>רמב</w:t>
      </w:r>
      <w:proofErr w:type="spellEnd"/>
      <w:r>
        <w:rPr>
          <w:rFonts w:asciiTheme="majorBidi" w:hAnsiTheme="majorBidi" w:cstheme="majorBidi"/>
          <w:sz w:val="24"/>
          <w:szCs w:val="24"/>
          <w:rtl/>
        </w:rPr>
        <w:t>''ם</w:t>
      </w:r>
      <w:r>
        <w:rPr>
          <w:rFonts w:asciiTheme="majorBidi" w:hAnsiTheme="majorBidi" w:cstheme="majorBidi"/>
          <w:sz w:val="24"/>
          <w:szCs w:val="24"/>
        </w:rPr>
        <w:t xml:space="preserve"> explains by the </w:t>
      </w:r>
      <w:r>
        <w:rPr>
          <w:rFonts w:asciiTheme="majorBidi" w:hAnsiTheme="majorBidi" w:cstheme="majorBidi" w:hint="cs"/>
          <w:sz w:val="24"/>
          <w:szCs w:val="24"/>
          <w:rtl/>
        </w:rPr>
        <w:t>בין הערביים</w:t>
      </w:r>
      <w:r>
        <w:rPr>
          <w:rFonts w:asciiTheme="majorBidi" w:hAnsiTheme="majorBidi" w:cstheme="majorBidi"/>
          <w:sz w:val="24"/>
          <w:szCs w:val="24"/>
        </w:rPr>
        <w:t xml:space="preserve"> that the </w:t>
      </w:r>
      <w:r>
        <w:rPr>
          <w:rFonts w:asciiTheme="majorBidi" w:hAnsiTheme="majorBidi" w:cstheme="majorBidi" w:hint="cs"/>
          <w:sz w:val="24"/>
          <w:szCs w:val="24"/>
          <w:rtl/>
        </w:rPr>
        <w:t>זמן</w:t>
      </w:r>
      <w:r>
        <w:rPr>
          <w:rFonts w:asciiTheme="majorBidi" w:hAnsiTheme="majorBidi" w:cstheme="majorBidi"/>
          <w:sz w:val="24"/>
          <w:szCs w:val="24"/>
        </w:rPr>
        <w:t xml:space="preserve"> for it is when</w:t>
      </w:r>
      <w:r w:rsidR="00C9679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96792">
        <w:rPr>
          <w:rFonts w:asciiTheme="majorBidi" w:hAnsiTheme="majorBidi" w:cstheme="majorBidi" w:hint="cs"/>
          <w:sz w:val="24"/>
          <w:szCs w:val="24"/>
          <w:rtl/>
        </w:rPr>
        <w:t xml:space="preserve">צל </w:t>
      </w:r>
      <w:r w:rsidR="00C96792">
        <w:rPr>
          <w:rFonts w:asciiTheme="majorBidi" w:hAnsiTheme="majorBidi" w:cstheme="majorBidi"/>
          <w:sz w:val="24"/>
          <w:szCs w:val="24"/>
        </w:rPr>
        <w:t xml:space="preserve"> is</w:t>
      </w:r>
      <w:proofErr w:type="gramEnd"/>
      <w:r w:rsidR="00C96792">
        <w:rPr>
          <w:rFonts w:asciiTheme="majorBidi" w:hAnsiTheme="majorBidi" w:cstheme="majorBidi"/>
          <w:sz w:val="24"/>
          <w:szCs w:val="24"/>
        </w:rPr>
        <w:t xml:space="preserve"> recognizable until the end of day time. He gives a specific window. You </w:t>
      </w:r>
      <w:proofErr w:type="gramStart"/>
      <w:r w:rsidR="00C96792">
        <w:rPr>
          <w:rFonts w:asciiTheme="majorBidi" w:hAnsiTheme="majorBidi" w:cstheme="majorBidi"/>
          <w:sz w:val="24"/>
          <w:szCs w:val="24"/>
        </w:rPr>
        <w:t>have to</w:t>
      </w:r>
      <w:proofErr w:type="gramEnd"/>
      <w:r w:rsidR="00C96792">
        <w:rPr>
          <w:rFonts w:asciiTheme="majorBidi" w:hAnsiTheme="majorBidi" w:cstheme="majorBidi"/>
          <w:sz w:val="24"/>
          <w:szCs w:val="24"/>
        </w:rPr>
        <w:t xml:space="preserve"> know why here he gave a specific time and not by </w:t>
      </w:r>
      <w:r w:rsidR="00503B6C">
        <w:rPr>
          <w:rFonts w:asciiTheme="majorBidi" w:hAnsiTheme="majorBidi" w:cstheme="majorBidi"/>
          <w:sz w:val="24"/>
          <w:szCs w:val="24"/>
        </w:rPr>
        <w:t xml:space="preserve">the </w:t>
      </w:r>
      <w:r w:rsidR="00503B6C">
        <w:rPr>
          <w:rFonts w:asciiTheme="majorBidi" w:hAnsiTheme="majorBidi" w:cstheme="majorBidi" w:hint="cs"/>
          <w:sz w:val="24"/>
          <w:szCs w:val="24"/>
          <w:rtl/>
        </w:rPr>
        <w:t>תמיד של שחר</w:t>
      </w:r>
      <w:r w:rsidR="00503B6C">
        <w:rPr>
          <w:rFonts w:asciiTheme="majorBidi" w:hAnsiTheme="majorBidi" w:cstheme="majorBidi"/>
          <w:sz w:val="24"/>
          <w:szCs w:val="24"/>
        </w:rPr>
        <w:t xml:space="preserve">. </w:t>
      </w:r>
    </w:p>
    <w:p w14:paraId="2BF6A190" w14:textId="2DC8D80B" w:rsidR="00AF7A38" w:rsidRDefault="00AF7A38" w:rsidP="003A5F88">
      <w:pPr>
        <w:contextualSpacing/>
        <w:rPr>
          <w:rFonts w:asciiTheme="majorBidi" w:hAnsiTheme="majorBidi" w:cstheme="majorBidi"/>
          <w:sz w:val="24"/>
          <w:szCs w:val="24"/>
        </w:rPr>
      </w:pPr>
    </w:p>
    <w:p w14:paraId="0D14DB11" w14:textId="7424D013" w:rsidR="00133A02" w:rsidRDefault="00133A02" w:rsidP="003A5F88">
      <w:pPr>
        <w:contextualSpacing/>
        <w:rPr>
          <w:rFonts w:asciiTheme="majorBidi" w:hAnsiTheme="majorBidi" w:cstheme="majorBidi"/>
          <w:sz w:val="24"/>
          <w:szCs w:val="24"/>
        </w:rPr>
      </w:pPr>
    </w:p>
    <w:p w14:paraId="434F4BE2" w14:textId="4090933F" w:rsidR="00133A02" w:rsidRDefault="00133A02" w:rsidP="003A5F88">
      <w:pPr>
        <w:contextualSpacing/>
        <w:rPr>
          <w:rFonts w:asciiTheme="majorBidi" w:hAnsiTheme="majorBidi" w:cstheme="majorBidi" w:hint="cs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Interesting that the </w:t>
      </w:r>
      <w:proofErr w:type="spellStart"/>
      <w:r>
        <w:rPr>
          <w:rFonts w:asciiTheme="majorBidi" w:hAnsiTheme="majorBidi" w:cstheme="majorBidi"/>
          <w:sz w:val="24"/>
          <w:szCs w:val="24"/>
          <w:rtl/>
        </w:rPr>
        <w:t>רמב</w:t>
      </w:r>
      <w:proofErr w:type="spellEnd"/>
      <w:r>
        <w:rPr>
          <w:rFonts w:asciiTheme="majorBidi" w:hAnsiTheme="majorBidi" w:cstheme="majorBidi"/>
          <w:sz w:val="24"/>
          <w:szCs w:val="24"/>
          <w:rtl/>
        </w:rPr>
        <w:t>''ם</w:t>
      </w:r>
      <w:r>
        <w:rPr>
          <w:rFonts w:asciiTheme="majorBidi" w:hAnsiTheme="majorBidi" w:cstheme="majorBidi"/>
          <w:sz w:val="24"/>
          <w:szCs w:val="24"/>
        </w:rPr>
        <w:t xml:space="preserve"> uses different </w:t>
      </w:r>
      <w:r>
        <w:rPr>
          <w:rFonts w:asciiTheme="majorBidi" w:hAnsiTheme="majorBidi" w:cstheme="majorBidi"/>
          <w:sz w:val="24"/>
          <w:szCs w:val="24"/>
          <w:rtl/>
        </w:rPr>
        <w:t>לשונות</w:t>
      </w:r>
      <w:r>
        <w:rPr>
          <w:rFonts w:asciiTheme="majorBidi" w:hAnsiTheme="majorBidi" w:cstheme="majorBidi"/>
          <w:sz w:val="24"/>
          <w:szCs w:val="24"/>
        </w:rPr>
        <w:t xml:space="preserve"> in terms of the </w:t>
      </w:r>
      <w:r>
        <w:rPr>
          <w:rFonts w:asciiTheme="majorBidi" w:hAnsiTheme="majorBidi" w:cstheme="majorBidi"/>
          <w:sz w:val="24"/>
          <w:szCs w:val="24"/>
          <w:rtl/>
        </w:rPr>
        <w:t>איסור</w:t>
      </w:r>
      <w:r>
        <w:rPr>
          <w:rFonts w:asciiTheme="majorBidi" w:hAnsiTheme="majorBidi" w:cstheme="majorBidi"/>
          <w:sz w:val="24"/>
          <w:szCs w:val="24"/>
        </w:rPr>
        <w:t xml:space="preserve"> when it comes to </w:t>
      </w:r>
      <w:r>
        <w:rPr>
          <w:rFonts w:asciiTheme="majorBidi" w:hAnsiTheme="majorBidi" w:cstheme="majorBidi" w:hint="cs"/>
          <w:sz w:val="24"/>
          <w:szCs w:val="24"/>
          <w:rtl/>
        </w:rPr>
        <w:t>שחר</w:t>
      </w:r>
      <w:r>
        <w:rPr>
          <w:rFonts w:asciiTheme="majorBidi" w:hAnsiTheme="majorBidi" w:cstheme="majorBidi"/>
          <w:sz w:val="24"/>
          <w:szCs w:val="24"/>
        </w:rPr>
        <w:t xml:space="preserve"> vs. </w:t>
      </w:r>
      <w:r>
        <w:rPr>
          <w:rFonts w:asciiTheme="majorBidi" w:hAnsiTheme="majorBidi" w:cstheme="majorBidi" w:hint="cs"/>
          <w:sz w:val="24"/>
          <w:szCs w:val="24"/>
          <w:rtl/>
        </w:rPr>
        <w:t>בין הערביים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B558AF">
        <w:rPr>
          <w:rFonts w:asciiTheme="majorBidi" w:hAnsiTheme="majorBidi" w:cstheme="majorBidi"/>
          <w:sz w:val="24"/>
          <w:szCs w:val="24"/>
        </w:rPr>
        <w:t xml:space="preserve">By the </w:t>
      </w:r>
      <w:proofErr w:type="gramStart"/>
      <w:r w:rsidR="00B558AF">
        <w:rPr>
          <w:rFonts w:asciiTheme="majorBidi" w:hAnsiTheme="majorBidi" w:cstheme="majorBidi" w:hint="cs"/>
          <w:sz w:val="24"/>
          <w:szCs w:val="24"/>
          <w:rtl/>
        </w:rPr>
        <w:t xml:space="preserve">שחר </w:t>
      </w:r>
      <w:r w:rsidR="00B558AF">
        <w:rPr>
          <w:rFonts w:asciiTheme="majorBidi" w:hAnsiTheme="majorBidi" w:cstheme="majorBidi"/>
          <w:sz w:val="24"/>
          <w:szCs w:val="24"/>
        </w:rPr>
        <w:t xml:space="preserve"> he</w:t>
      </w:r>
      <w:proofErr w:type="gramEnd"/>
      <w:r w:rsidR="00B558AF">
        <w:rPr>
          <w:rFonts w:asciiTheme="majorBidi" w:hAnsiTheme="majorBidi" w:cstheme="majorBidi"/>
          <w:sz w:val="24"/>
          <w:szCs w:val="24"/>
        </w:rPr>
        <w:t xml:space="preserve"> says it’s </w:t>
      </w:r>
      <w:r w:rsidR="00B558AF">
        <w:rPr>
          <w:rFonts w:asciiTheme="majorBidi" w:hAnsiTheme="majorBidi" w:cstheme="majorBidi" w:hint="cs"/>
          <w:sz w:val="24"/>
          <w:szCs w:val="24"/>
          <w:rtl/>
        </w:rPr>
        <w:t>אסור להקריב</w:t>
      </w:r>
      <w:r w:rsidR="00B558AF">
        <w:rPr>
          <w:rFonts w:asciiTheme="majorBidi" w:hAnsiTheme="majorBidi" w:cstheme="majorBidi"/>
          <w:sz w:val="24"/>
          <w:szCs w:val="24"/>
        </w:rPr>
        <w:t xml:space="preserve"> whereas by the </w:t>
      </w:r>
      <w:r w:rsidR="00B558AF">
        <w:rPr>
          <w:rFonts w:asciiTheme="majorBidi" w:hAnsiTheme="majorBidi" w:cstheme="majorBidi" w:hint="cs"/>
          <w:sz w:val="24"/>
          <w:szCs w:val="24"/>
          <w:rtl/>
        </w:rPr>
        <w:t>בין הערביים</w:t>
      </w:r>
      <w:r w:rsidR="00B558AF">
        <w:rPr>
          <w:rFonts w:asciiTheme="majorBidi" w:hAnsiTheme="majorBidi" w:cstheme="majorBidi"/>
          <w:sz w:val="24"/>
          <w:szCs w:val="24"/>
        </w:rPr>
        <w:t xml:space="preserve"> it says </w:t>
      </w:r>
      <w:r w:rsidR="00B558AF">
        <w:rPr>
          <w:rFonts w:asciiTheme="majorBidi" w:hAnsiTheme="majorBidi" w:cstheme="majorBidi" w:hint="cs"/>
          <w:sz w:val="24"/>
          <w:szCs w:val="24"/>
          <w:rtl/>
        </w:rPr>
        <w:t xml:space="preserve">לא </w:t>
      </w:r>
      <w:proofErr w:type="spellStart"/>
      <w:r w:rsidR="00B558AF">
        <w:rPr>
          <w:rFonts w:asciiTheme="majorBidi" w:hAnsiTheme="majorBidi" w:cstheme="majorBidi" w:hint="cs"/>
          <w:sz w:val="24"/>
          <w:szCs w:val="24"/>
          <w:rtl/>
        </w:rPr>
        <w:t>שוחטין</w:t>
      </w:r>
      <w:proofErr w:type="spellEnd"/>
      <w:r w:rsidR="00B558AF">
        <w:rPr>
          <w:rFonts w:asciiTheme="majorBidi" w:hAnsiTheme="majorBidi" w:cstheme="majorBidi"/>
          <w:sz w:val="24"/>
          <w:szCs w:val="24"/>
        </w:rPr>
        <w:t xml:space="preserve">. </w:t>
      </w:r>
      <w:r w:rsidR="00812652">
        <w:rPr>
          <w:rFonts w:asciiTheme="majorBidi" w:hAnsiTheme="majorBidi" w:cstheme="majorBidi"/>
          <w:sz w:val="24"/>
          <w:szCs w:val="24"/>
        </w:rPr>
        <w:t xml:space="preserve">You </w:t>
      </w:r>
      <w:proofErr w:type="gramStart"/>
      <w:r w:rsidR="00812652">
        <w:rPr>
          <w:rFonts w:asciiTheme="majorBidi" w:hAnsiTheme="majorBidi" w:cstheme="majorBidi"/>
          <w:sz w:val="24"/>
          <w:szCs w:val="24"/>
        </w:rPr>
        <w:t>have to</w:t>
      </w:r>
      <w:proofErr w:type="gramEnd"/>
      <w:r w:rsidR="00812652">
        <w:rPr>
          <w:rFonts w:asciiTheme="majorBidi" w:hAnsiTheme="majorBidi" w:cstheme="majorBidi"/>
          <w:sz w:val="24"/>
          <w:szCs w:val="24"/>
        </w:rPr>
        <w:t xml:space="preserve"> know. </w:t>
      </w:r>
    </w:p>
    <w:p w14:paraId="531F1ED5" w14:textId="6BEEC1D8" w:rsidR="003A5F88" w:rsidRDefault="003A5F88" w:rsidP="003A5F88">
      <w:pPr>
        <w:contextualSpacing/>
        <w:rPr>
          <w:rFonts w:asciiTheme="majorBidi" w:hAnsiTheme="majorBidi" w:cstheme="majorBidi"/>
          <w:sz w:val="24"/>
          <w:szCs w:val="24"/>
        </w:rPr>
      </w:pPr>
    </w:p>
    <w:p w14:paraId="3F9D7A71" w14:textId="56EC8B87" w:rsidR="00463D64" w:rsidRDefault="0038678A" w:rsidP="00463D64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 </w:t>
      </w:r>
      <w:proofErr w:type="gramStart"/>
      <w:r>
        <w:rPr>
          <w:rFonts w:asciiTheme="majorBidi" w:hAnsiTheme="majorBidi" w:cstheme="majorBidi"/>
          <w:sz w:val="24"/>
          <w:szCs w:val="24"/>
        </w:rPr>
        <w:t>have to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know how exactly </w:t>
      </w:r>
      <w:r w:rsidR="00463D64">
        <w:rPr>
          <w:rFonts w:asciiTheme="majorBidi" w:hAnsiTheme="majorBidi" w:cstheme="majorBidi"/>
          <w:sz w:val="24"/>
          <w:szCs w:val="24"/>
        </w:rPr>
        <w:t xml:space="preserve">this applies to the discussion of </w:t>
      </w:r>
      <w:proofErr w:type="spellStart"/>
      <w:r w:rsidR="00463D64">
        <w:rPr>
          <w:rFonts w:asciiTheme="majorBidi" w:hAnsiTheme="majorBidi" w:cstheme="majorBidi"/>
          <w:sz w:val="24"/>
          <w:szCs w:val="24"/>
        </w:rPr>
        <w:t>tefilah</w:t>
      </w:r>
      <w:proofErr w:type="spellEnd"/>
      <w:r w:rsidR="00463D64">
        <w:rPr>
          <w:rFonts w:asciiTheme="majorBidi" w:hAnsiTheme="majorBidi" w:cstheme="majorBidi"/>
          <w:sz w:val="24"/>
          <w:szCs w:val="24"/>
        </w:rPr>
        <w:t xml:space="preserve">. Just to </w:t>
      </w:r>
      <w:proofErr w:type="spellStart"/>
      <w:r w:rsidR="00463D64">
        <w:rPr>
          <w:rFonts w:asciiTheme="majorBidi" w:hAnsiTheme="majorBidi" w:cstheme="majorBidi"/>
          <w:sz w:val="24"/>
          <w:szCs w:val="24"/>
        </w:rPr>
        <w:t>giv</w:t>
      </w:r>
      <w:proofErr w:type="spellEnd"/>
      <w:r w:rsidR="00463D64">
        <w:rPr>
          <w:rFonts w:asciiTheme="majorBidi" w:hAnsiTheme="majorBidi" w:cstheme="majorBidi"/>
          <w:sz w:val="24"/>
          <w:szCs w:val="24"/>
        </w:rPr>
        <w:t xml:space="preserve"> one. There is a </w:t>
      </w:r>
      <w:proofErr w:type="spellStart"/>
      <w:r w:rsidR="00463D64">
        <w:rPr>
          <w:rFonts w:asciiTheme="majorBidi" w:hAnsiTheme="majorBidi" w:cstheme="majorBidi"/>
          <w:sz w:val="24"/>
          <w:szCs w:val="24"/>
        </w:rPr>
        <w:t>diyun</w:t>
      </w:r>
      <w:proofErr w:type="spellEnd"/>
      <w:r w:rsidR="00463D64">
        <w:rPr>
          <w:rFonts w:asciiTheme="majorBidi" w:hAnsiTheme="majorBidi" w:cstheme="majorBidi"/>
          <w:sz w:val="24"/>
          <w:szCs w:val="24"/>
        </w:rPr>
        <w:t xml:space="preserve"> about what the </w:t>
      </w:r>
      <w:proofErr w:type="spellStart"/>
      <w:r w:rsidR="00463D64">
        <w:rPr>
          <w:rFonts w:asciiTheme="majorBidi" w:hAnsiTheme="majorBidi" w:cstheme="majorBidi"/>
          <w:sz w:val="24"/>
          <w:szCs w:val="24"/>
        </w:rPr>
        <w:t>idela</w:t>
      </w:r>
      <w:proofErr w:type="spellEnd"/>
      <w:r w:rsidR="00463D64">
        <w:rPr>
          <w:rFonts w:asciiTheme="majorBidi" w:hAnsiTheme="majorBidi" w:cstheme="majorBidi"/>
          <w:sz w:val="24"/>
          <w:szCs w:val="24"/>
        </w:rPr>
        <w:t xml:space="preserve"> time of mincha would be. Micha </w:t>
      </w:r>
      <w:proofErr w:type="spellStart"/>
      <w:r w:rsidR="00463D64">
        <w:rPr>
          <w:rFonts w:asciiTheme="majorBidi" w:hAnsiTheme="majorBidi" w:cstheme="majorBidi"/>
          <w:sz w:val="24"/>
          <w:szCs w:val="24"/>
        </w:rPr>
        <w:t>gedolah</w:t>
      </w:r>
      <w:proofErr w:type="spellEnd"/>
      <w:r w:rsidR="00463D64">
        <w:rPr>
          <w:rFonts w:asciiTheme="majorBidi" w:hAnsiTheme="majorBidi" w:cstheme="majorBidi"/>
          <w:sz w:val="24"/>
          <w:szCs w:val="24"/>
        </w:rPr>
        <w:t xml:space="preserve"> or mincha </w:t>
      </w:r>
      <w:proofErr w:type="spellStart"/>
      <w:r w:rsidR="00463D64">
        <w:rPr>
          <w:rFonts w:asciiTheme="majorBidi" w:hAnsiTheme="majorBidi" w:cstheme="majorBidi"/>
          <w:sz w:val="24"/>
          <w:szCs w:val="24"/>
        </w:rPr>
        <w:t>ketana</w:t>
      </w:r>
      <w:proofErr w:type="spellEnd"/>
      <w:r w:rsidR="00463D64">
        <w:rPr>
          <w:rFonts w:asciiTheme="majorBidi" w:hAnsiTheme="majorBidi" w:cstheme="majorBidi"/>
          <w:sz w:val="24"/>
          <w:szCs w:val="24"/>
        </w:rPr>
        <w:t xml:space="preserve"> </w:t>
      </w:r>
    </w:p>
    <w:p w14:paraId="4BB1AFC1" w14:textId="7AB066A9" w:rsidR="003770A2" w:rsidRDefault="003770A2" w:rsidP="00463D64">
      <w:pPr>
        <w:contextualSpacing/>
        <w:rPr>
          <w:rFonts w:asciiTheme="majorBidi" w:hAnsiTheme="majorBidi" w:cstheme="majorBidi"/>
          <w:sz w:val="24"/>
          <w:szCs w:val="24"/>
        </w:rPr>
      </w:pPr>
    </w:p>
    <w:p w14:paraId="5C5F62A5" w14:textId="5D19B248" w:rsidR="003770A2" w:rsidRDefault="003770A2" w:rsidP="00463D64">
      <w:pPr>
        <w:contextualSpacing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let’s </w:t>
      </w:r>
      <w:proofErr w:type="spellStart"/>
      <w:r>
        <w:rPr>
          <w:rFonts w:asciiTheme="majorBidi" w:hAnsiTheme="majorBidi" w:cstheme="majorBidi"/>
          <w:sz w:val="24"/>
          <w:szCs w:val="24"/>
        </w:rPr>
        <w:t>mive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into the </w:t>
      </w:r>
      <w:proofErr w:type="spellStart"/>
      <w:r>
        <w:rPr>
          <w:rFonts w:asciiTheme="majorBidi" w:hAnsiTheme="majorBidi" w:cstheme="majorBidi"/>
          <w:sz w:val="24"/>
          <w:szCs w:val="24"/>
          <w:rtl/>
        </w:rPr>
        <w:t>רמב</w:t>
      </w:r>
      <w:proofErr w:type="spellEnd"/>
      <w:r>
        <w:rPr>
          <w:rFonts w:asciiTheme="majorBidi" w:hAnsiTheme="majorBidi" w:cstheme="majorBidi"/>
          <w:sz w:val="24"/>
          <w:szCs w:val="24"/>
          <w:rtl/>
        </w:rPr>
        <w:t>''ם</w:t>
      </w:r>
      <w:r>
        <w:rPr>
          <w:rFonts w:asciiTheme="majorBidi" w:hAnsiTheme="majorBidi" w:cstheme="majorBidi"/>
          <w:sz w:val="24"/>
          <w:szCs w:val="24"/>
        </w:rPr>
        <w:t xml:space="preserve"> by </w:t>
      </w:r>
      <w:r>
        <w:rPr>
          <w:rFonts w:asciiTheme="majorBidi" w:hAnsiTheme="majorBidi" w:cstheme="majorBidi"/>
          <w:sz w:val="24"/>
          <w:szCs w:val="24"/>
          <w:rtl/>
        </w:rPr>
        <w:t>תפילה</w:t>
      </w:r>
    </w:p>
    <w:p w14:paraId="3871DF7B" w14:textId="77777777" w:rsidR="003770A2" w:rsidRPr="00964D01" w:rsidRDefault="003770A2" w:rsidP="00463D64">
      <w:pPr>
        <w:contextualSpacing/>
        <w:rPr>
          <w:rFonts w:asciiTheme="majorBidi" w:hAnsiTheme="majorBidi" w:cstheme="majorBidi"/>
          <w:sz w:val="24"/>
          <w:szCs w:val="24"/>
          <w:rtl/>
        </w:rPr>
      </w:pPr>
    </w:p>
    <w:p w14:paraId="59BFEDF7" w14:textId="3DD96A05" w:rsidR="00950869" w:rsidRDefault="00950869" w:rsidP="00A81B66">
      <w:pPr>
        <w:bidi/>
        <w:contextualSpacing/>
        <w:rPr>
          <w:rFonts w:asciiTheme="majorBidi" w:hAnsiTheme="majorBidi" w:cstheme="majorBidi"/>
          <w:sz w:val="24"/>
          <w:szCs w:val="24"/>
        </w:rPr>
      </w:pPr>
      <w:r w:rsidRPr="00964D01">
        <w:rPr>
          <w:rFonts w:asciiTheme="majorBidi" w:hAnsiTheme="majorBidi" w:cstheme="majorBidi" w:hint="cs"/>
          <w:sz w:val="24"/>
          <w:szCs w:val="24"/>
          <w:rtl/>
        </w:rPr>
        <w:t>רמב"ם הלכות תפלה פרק ג הלכ</w:t>
      </w:r>
      <w:r w:rsidR="00A81B66" w:rsidRPr="00964D01">
        <w:rPr>
          <w:rFonts w:asciiTheme="majorBidi" w:hAnsiTheme="majorBidi" w:cstheme="majorBidi" w:hint="cs"/>
          <w:sz w:val="24"/>
          <w:szCs w:val="24"/>
          <w:rtl/>
        </w:rPr>
        <w:t>ה א (עי' לחם משנה), הלכה ב</w:t>
      </w:r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58C510F1" w14:textId="1B27C033" w:rsidR="003770A2" w:rsidRDefault="003770A2" w:rsidP="003770A2">
      <w:pPr>
        <w:bidi/>
        <w:contextualSpacing/>
        <w:rPr>
          <w:rFonts w:asciiTheme="majorBidi" w:hAnsiTheme="majorBidi" w:cstheme="majorBidi"/>
          <w:sz w:val="24"/>
          <w:szCs w:val="24"/>
        </w:rPr>
      </w:pPr>
    </w:p>
    <w:p w14:paraId="5F05256A" w14:textId="2298CC69" w:rsidR="003770A2" w:rsidRDefault="003770A2" w:rsidP="003770A2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>
        <w:rPr>
          <w:rFonts w:asciiTheme="majorBidi" w:hAnsiTheme="majorBidi" w:cstheme="majorBidi"/>
          <w:sz w:val="24"/>
          <w:szCs w:val="24"/>
          <w:rtl/>
        </w:rPr>
        <w:t>רמב</w:t>
      </w:r>
      <w:proofErr w:type="spellEnd"/>
      <w:r>
        <w:rPr>
          <w:rFonts w:asciiTheme="majorBidi" w:hAnsiTheme="majorBidi" w:cstheme="majorBidi"/>
          <w:sz w:val="24"/>
          <w:szCs w:val="24"/>
          <w:rtl/>
        </w:rPr>
        <w:t>''ם</w:t>
      </w:r>
      <w:r>
        <w:rPr>
          <w:rFonts w:asciiTheme="majorBidi" w:hAnsiTheme="majorBidi" w:cstheme="majorBidi"/>
          <w:sz w:val="24"/>
          <w:szCs w:val="24"/>
        </w:rPr>
        <w:t xml:space="preserve"> says by the </w:t>
      </w:r>
      <w:r>
        <w:rPr>
          <w:rFonts w:asciiTheme="majorBidi" w:hAnsiTheme="majorBidi" w:cstheme="majorBidi" w:hint="cs"/>
          <w:sz w:val="24"/>
          <w:szCs w:val="24"/>
          <w:rtl/>
        </w:rPr>
        <w:t>תמיד</w:t>
      </w:r>
      <w:r>
        <w:rPr>
          <w:rFonts w:asciiTheme="majorBidi" w:hAnsiTheme="majorBidi" w:cstheme="majorBidi"/>
          <w:sz w:val="24"/>
          <w:szCs w:val="24"/>
        </w:rPr>
        <w:t xml:space="preserve"> that </w:t>
      </w:r>
      <w:r w:rsidR="007504CC">
        <w:rPr>
          <w:rFonts w:asciiTheme="majorBidi" w:hAnsiTheme="majorBidi" w:cstheme="majorBidi"/>
          <w:sz w:val="24"/>
          <w:szCs w:val="24"/>
        </w:rPr>
        <w:t xml:space="preserve">you can bring it in the morning once </w:t>
      </w:r>
      <w:r w:rsidR="007504CC">
        <w:rPr>
          <w:rFonts w:asciiTheme="majorBidi" w:hAnsiTheme="majorBidi" w:cstheme="majorBidi" w:hint="cs"/>
          <w:sz w:val="24"/>
          <w:szCs w:val="24"/>
          <w:rtl/>
        </w:rPr>
        <w:t>יאיר אור המזרח</w:t>
      </w:r>
      <w:r w:rsidR="007504CC">
        <w:rPr>
          <w:rFonts w:asciiTheme="majorBidi" w:hAnsiTheme="majorBidi" w:cstheme="majorBidi"/>
          <w:sz w:val="24"/>
          <w:szCs w:val="24"/>
        </w:rPr>
        <w:t xml:space="preserve">. Now the </w:t>
      </w:r>
      <w:proofErr w:type="spellStart"/>
      <w:r w:rsidR="007504CC">
        <w:rPr>
          <w:rFonts w:asciiTheme="majorBidi" w:hAnsiTheme="majorBidi" w:cstheme="majorBidi"/>
          <w:sz w:val="24"/>
          <w:szCs w:val="24"/>
          <w:rtl/>
        </w:rPr>
        <w:t>רמב</w:t>
      </w:r>
      <w:proofErr w:type="spellEnd"/>
      <w:r w:rsidR="007504CC">
        <w:rPr>
          <w:rFonts w:asciiTheme="majorBidi" w:hAnsiTheme="majorBidi" w:cstheme="majorBidi"/>
          <w:sz w:val="24"/>
          <w:szCs w:val="24"/>
          <w:rtl/>
        </w:rPr>
        <w:t>''ם</w:t>
      </w:r>
      <w:r w:rsidR="007504CC">
        <w:rPr>
          <w:rFonts w:asciiTheme="majorBidi" w:hAnsiTheme="majorBidi" w:cstheme="majorBidi"/>
          <w:sz w:val="24"/>
          <w:szCs w:val="24"/>
        </w:rPr>
        <w:t xml:space="preserve"> says </w:t>
      </w:r>
      <w:r w:rsidR="001C7427">
        <w:rPr>
          <w:rFonts w:asciiTheme="majorBidi" w:hAnsiTheme="majorBidi" w:cstheme="majorBidi"/>
          <w:sz w:val="24"/>
          <w:szCs w:val="24"/>
        </w:rPr>
        <w:t xml:space="preserve">that it’s from </w:t>
      </w:r>
      <w:r w:rsidR="001C7427">
        <w:rPr>
          <w:rFonts w:asciiTheme="majorBidi" w:hAnsiTheme="majorBidi" w:cstheme="majorBidi" w:hint="cs"/>
          <w:sz w:val="24"/>
          <w:szCs w:val="24"/>
          <w:rtl/>
        </w:rPr>
        <w:t>נץ</w:t>
      </w:r>
      <w:r w:rsidR="001C7427">
        <w:rPr>
          <w:rFonts w:asciiTheme="majorBidi" w:hAnsiTheme="majorBidi" w:cstheme="majorBidi"/>
          <w:sz w:val="24"/>
          <w:szCs w:val="24"/>
        </w:rPr>
        <w:t xml:space="preserve"> until the fourth hour. </w:t>
      </w:r>
    </w:p>
    <w:p w14:paraId="5AE69390" w14:textId="5AB7D6B9" w:rsidR="001C7427" w:rsidRDefault="001C7427" w:rsidP="003770A2">
      <w:pPr>
        <w:contextualSpacing/>
        <w:rPr>
          <w:rFonts w:asciiTheme="majorBidi" w:hAnsiTheme="majorBidi" w:cstheme="majorBidi"/>
          <w:sz w:val="24"/>
          <w:szCs w:val="24"/>
        </w:rPr>
      </w:pPr>
    </w:p>
    <w:p w14:paraId="59B5681F" w14:textId="5ED6B4B8" w:rsidR="001C7427" w:rsidRDefault="001C7427" w:rsidP="003770A2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What’s the </w:t>
      </w:r>
      <w:proofErr w:type="gramStart"/>
      <w:r>
        <w:rPr>
          <w:rFonts w:asciiTheme="majorBidi" w:hAnsiTheme="majorBidi" w:cstheme="majorBidi"/>
          <w:sz w:val="24"/>
          <w:szCs w:val="24"/>
        </w:rPr>
        <w:t>time period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between 4 hours and </w:t>
      </w:r>
      <w:r w:rsidR="002606AF">
        <w:rPr>
          <w:rFonts w:asciiTheme="majorBidi" w:hAnsiTheme="majorBidi" w:cstheme="majorBidi" w:hint="cs"/>
          <w:sz w:val="24"/>
          <w:szCs w:val="24"/>
          <w:rtl/>
        </w:rPr>
        <w:t>חצות</w:t>
      </w:r>
      <w:r w:rsidR="002606AF">
        <w:rPr>
          <w:rFonts w:asciiTheme="majorBidi" w:hAnsiTheme="majorBidi" w:cstheme="majorBidi"/>
          <w:sz w:val="24"/>
          <w:szCs w:val="24"/>
        </w:rPr>
        <w:t xml:space="preserve">? </w:t>
      </w:r>
    </w:p>
    <w:p w14:paraId="6DDFD1F4" w14:textId="3B2C51F5" w:rsidR="002606AF" w:rsidRDefault="002606AF" w:rsidP="003770A2">
      <w:pPr>
        <w:contextualSpacing/>
        <w:rPr>
          <w:rFonts w:asciiTheme="majorBidi" w:hAnsiTheme="majorBidi" w:cstheme="majorBidi" w:hint="cs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rtl/>
        </w:rPr>
        <w:t>רמב</w:t>
      </w:r>
      <w:proofErr w:type="spellEnd"/>
      <w:r>
        <w:rPr>
          <w:rFonts w:asciiTheme="majorBidi" w:hAnsiTheme="majorBidi" w:cstheme="majorBidi"/>
          <w:sz w:val="24"/>
          <w:szCs w:val="24"/>
          <w:rtl/>
        </w:rPr>
        <w:t>''ם</w:t>
      </w:r>
      <w:r>
        <w:rPr>
          <w:rFonts w:asciiTheme="majorBidi" w:hAnsiTheme="majorBidi" w:cstheme="majorBidi"/>
          <w:sz w:val="24"/>
          <w:szCs w:val="24"/>
        </w:rPr>
        <w:t xml:space="preserve"> says that you’ve been </w:t>
      </w:r>
      <w:r>
        <w:rPr>
          <w:rFonts w:asciiTheme="majorBidi" w:hAnsiTheme="majorBidi" w:cstheme="majorBidi" w:hint="cs"/>
          <w:sz w:val="24"/>
          <w:szCs w:val="24"/>
          <w:rtl/>
        </w:rPr>
        <w:t>יוצא</w:t>
      </w:r>
      <w:r>
        <w:rPr>
          <w:rFonts w:asciiTheme="majorBidi" w:hAnsiTheme="majorBidi" w:cstheme="majorBidi"/>
          <w:sz w:val="24"/>
          <w:szCs w:val="24"/>
        </w:rPr>
        <w:t xml:space="preserve"> the </w:t>
      </w:r>
      <w:r>
        <w:rPr>
          <w:rFonts w:asciiTheme="majorBidi" w:hAnsiTheme="majorBidi" w:cstheme="majorBidi"/>
          <w:sz w:val="24"/>
          <w:szCs w:val="24"/>
          <w:rtl/>
        </w:rPr>
        <w:t>חיוב</w:t>
      </w:r>
      <w:r>
        <w:rPr>
          <w:rFonts w:asciiTheme="majorBidi" w:hAnsiTheme="majorBidi" w:cstheme="majorBidi"/>
          <w:sz w:val="24"/>
          <w:szCs w:val="24"/>
        </w:rPr>
        <w:t xml:space="preserve"> of </w:t>
      </w:r>
      <w:r>
        <w:rPr>
          <w:rFonts w:asciiTheme="majorBidi" w:hAnsiTheme="majorBidi" w:cstheme="majorBidi"/>
          <w:sz w:val="24"/>
          <w:szCs w:val="24"/>
          <w:rtl/>
        </w:rPr>
        <w:t>תפילה</w:t>
      </w:r>
      <w:r>
        <w:rPr>
          <w:rFonts w:asciiTheme="majorBidi" w:hAnsiTheme="majorBidi" w:cstheme="majorBidi"/>
          <w:sz w:val="24"/>
          <w:szCs w:val="24"/>
        </w:rPr>
        <w:t xml:space="preserve"> but not to </w:t>
      </w:r>
      <w:proofErr w:type="spellStart"/>
      <w:r>
        <w:rPr>
          <w:rFonts w:asciiTheme="majorBidi" w:hAnsiTheme="majorBidi" w:cstheme="majorBidi"/>
          <w:sz w:val="24"/>
          <w:szCs w:val="24"/>
        </w:rPr>
        <w:t>aven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בזמן</w:t>
      </w:r>
      <w:r>
        <w:rPr>
          <w:rFonts w:asciiTheme="majorBidi" w:hAnsiTheme="majorBidi" w:cstheme="majorBidi"/>
          <w:sz w:val="24"/>
          <w:szCs w:val="24"/>
        </w:rPr>
        <w:t>.</w:t>
      </w:r>
      <w:r w:rsidR="001E1DBC">
        <w:rPr>
          <w:rFonts w:asciiTheme="majorBidi" w:hAnsiTheme="majorBidi" w:cstheme="majorBidi"/>
          <w:sz w:val="24"/>
          <w:szCs w:val="24"/>
        </w:rPr>
        <w:t xml:space="preserve"> </w:t>
      </w:r>
    </w:p>
    <w:p w14:paraId="3C882D17" w14:textId="4F368FEA" w:rsidR="003770A2" w:rsidRDefault="003770A2" w:rsidP="003770A2">
      <w:pPr>
        <w:contextualSpacing/>
        <w:rPr>
          <w:rFonts w:asciiTheme="majorBidi" w:hAnsiTheme="majorBidi" w:cstheme="majorBidi"/>
          <w:sz w:val="24"/>
          <w:szCs w:val="24"/>
        </w:rPr>
      </w:pPr>
    </w:p>
    <w:p w14:paraId="7B3BE590" w14:textId="77777777" w:rsidR="003770A2" w:rsidRPr="00964D01" w:rsidRDefault="003770A2" w:rsidP="003770A2">
      <w:pPr>
        <w:contextualSpacing/>
        <w:rPr>
          <w:rFonts w:asciiTheme="majorBidi" w:hAnsiTheme="majorBidi" w:cstheme="majorBidi"/>
          <w:sz w:val="24"/>
          <w:szCs w:val="24"/>
          <w:rtl/>
        </w:rPr>
      </w:pPr>
    </w:p>
    <w:p w14:paraId="3318F226" w14:textId="1ADEAEE7" w:rsidR="00E550A3" w:rsidRDefault="00E550A3" w:rsidP="00535055">
      <w:pPr>
        <w:bidi/>
        <w:contextualSpacing/>
        <w:rPr>
          <w:rFonts w:asciiTheme="majorBidi" w:hAnsiTheme="majorBidi" w:cstheme="majorBidi"/>
          <w:sz w:val="24"/>
          <w:szCs w:val="24"/>
        </w:rPr>
      </w:pPr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משנה ברכות </w:t>
      </w:r>
      <w:proofErr w:type="spellStart"/>
      <w:r w:rsidRPr="00964D01">
        <w:rPr>
          <w:rFonts w:asciiTheme="majorBidi" w:hAnsiTheme="majorBidi" w:cstheme="majorBidi" w:hint="cs"/>
          <w:sz w:val="24"/>
          <w:szCs w:val="24"/>
          <w:rtl/>
        </w:rPr>
        <w:t>כו</w:t>
      </w:r>
      <w:proofErr w:type="spellEnd"/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. "תפלת השחר..", גמ' שם </w:t>
      </w:r>
      <w:proofErr w:type="spellStart"/>
      <w:r w:rsidRPr="00964D01">
        <w:rPr>
          <w:rFonts w:asciiTheme="majorBidi" w:hAnsiTheme="majorBidi" w:cstheme="majorBidi" w:hint="cs"/>
          <w:sz w:val="24"/>
          <w:szCs w:val="24"/>
          <w:rtl/>
        </w:rPr>
        <w:t>כו</w:t>
      </w:r>
      <w:proofErr w:type="spellEnd"/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: "ותניא כוותיה </w:t>
      </w:r>
      <w:proofErr w:type="spellStart"/>
      <w:r w:rsidRPr="00964D01">
        <w:rPr>
          <w:rFonts w:asciiTheme="majorBidi" w:hAnsiTheme="majorBidi" w:cstheme="majorBidi" w:hint="cs"/>
          <w:sz w:val="24"/>
          <w:szCs w:val="24"/>
          <w:rtl/>
        </w:rPr>
        <w:t>דריב"ל</w:t>
      </w:r>
      <w:proofErr w:type="spellEnd"/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 מפני מה אמרו..." עד "ולמעלה"</w:t>
      </w:r>
    </w:p>
    <w:p w14:paraId="6BE885BE" w14:textId="2286406D" w:rsidR="0049089B" w:rsidRDefault="0049089B" w:rsidP="0049089B">
      <w:pPr>
        <w:contextualSpacing/>
        <w:rPr>
          <w:rFonts w:asciiTheme="majorBidi" w:hAnsiTheme="majorBidi" w:cstheme="majorBidi"/>
          <w:sz w:val="24"/>
          <w:szCs w:val="24"/>
        </w:rPr>
      </w:pPr>
    </w:p>
    <w:p w14:paraId="13625C55" w14:textId="2AC6109F" w:rsidR="00F132A8" w:rsidRDefault="00741A50" w:rsidP="0049089B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What’s not discussed in this </w:t>
      </w:r>
      <w:proofErr w:type="spellStart"/>
      <w:r>
        <w:rPr>
          <w:rFonts w:asciiTheme="majorBidi" w:hAnsiTheme="majorBidi" w:cstheme="majorBidi"/>
          <w:sz w:val="24"/>
          <w:szCs w:val="24"/>
          <w:rtl/>
        </w:rPr>
        <w:t>סוגיא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 the beginning of each </w:t>
      </w:r>
      <w:proofErr w:type="spellStart"/>
      <w:r>
        <w:rPr>
          <w:rFonts w:asciiTheme="majorBidi" w:hAnsiTheme="majorBidi" w:cstheme="majorBidi"/>
          <w:sz w:val="24"/>
          <w:szCs w:val="24"/>
        </w:rPr>
        <w:t>zman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3EAA5295" w14:textId="4CF1F909" w:rsidR="0049089B" w:rsidRPr="00964D01" w:rsidRDefault="0049089B" w:rsidP="0049089B">
      <w:pPr>
        <w:contextualSpacing/>
        <w:rPr>
          <w:rFonts w:asciiTheme="majorBidi" w:hAnsiTheme="majorBidi" w:cstheme="majorBidi"/>
          <w:sz w:val="24"/>
          <w:szCs w:val="24"/>
          <w:rtl/>
        </w:rPr>
      </w:pPr>
    </w:p>
    <w:p w14:paraId="5F0E7857" w14:textId="77777777" w:rsidR="00460112" w:rsidRPr="00964D01" w:rsidRDefault="00460112" w:rsidP="002D401E">
      <w:pPr>
        <w:bidi/>
        <w:contextualSpacing/>
        <w:rPr>
          <w:rFonts w:asciiTheme="majorBidi" w:hAnsiTheme="majorBidi" w:cstheme="majorBidi"/>
          <w:sz w:val="24"/>
          <w:szCs w:val="24"/>
          <w:rtl/>
        </w:rPr>
      </w:pPr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שם </w:t>
      </w:r>
      <w:proofErr w:type="spellStart"/>
      <w:r w:rsidRPr="00964D01">
        <w:rPr>
          <w:rFonts w:asciiTheme="majorBidi" w:hAnsiTheme="majorBidi" w:cstheme="majorBidi" w:hint="cs"/>
          <w:sz w:val="24"/>
          <w:szCs w:val="24"/>
          <w:rtl/>
        </w:rPr>
        <w:t>כז</w:t>
      </w:r>
      <w:proofErr w:type="spellEnd"/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535055" w:rsidRPr="00964D01">
        <w:rPr>
          <w:rFonts w:asciiTheme="majorBidi" w:hAnsiTheme="majorBidi" w:cstheme="majorBidi" w:hint="cs"/>
          <w:sz w:val="24"/>
          <w:szCs w:val="24"/>
          <w:rtl/>
        </w:rPr>
        <w:t xml:space="preserve">"אמר רב כהנא ..." </w:t>
      </w:r>
      <w:proofErr w:type="spellStart"/>
      <w:r w:rsidR="00535055" w:rsidRPr="00964D01">
        <w:rPr>
          <w:rFonts w:asciiTheme="majorBidi" w:hAnsiTheme="majorBidi" w:cstheme="majorBidi" w:hint="cs"/>
          <w:sz w:val="24"/>
          <w:szCs w:val="24"/>
          <w:rtl/>
        </w:rPr>
        <w:t>בבחירתא</w:t>
      </w:r>
      <w:proofErr w:type="spellEnd"/>
      <w:r w:rsidR="00535055" w:rsidRPr="00964D01">
        <w:rPr>
          <w:rFonts w:asciiTheme="majorBidi" w:hAnsiTheme="majorBidi" w:cstheme="majorBidi" w:hint="cs"/>
          <w:sz w:val="24"/>
          <w:szCs w:val="24"/>
          <w:rtl/>
        </w:rPr>
        <w:t xml:space="preserve"> כוותיה"</w:t>
      </w:r>
      <w:r w:rsidR="002D401E" w:rsidRPr="00964D01">
        <w:rPr>
          <w:rFonts w:asciiTheme="majorBidi" w:hAnsiTheme="majorBidi" w:cstheme="majorBidi" w:hint="cs"/>
          <w:sz w:val="24"/>
          <w:szCs w:val="24"/>
          <w:rtl/>
        </w:rPr>
        <w:t xml:space="preserve">, ובהמשך "א"ל רב </w:t>
      </w:r>
      <w:proofErr w:type="spellStart"/>
      <w:r w:rsidR="002D401E" w:rsidRPr="00964D01">
        <w:rPr>
          <w:rFonts w:asciiTheme="majorBidi" w:hAnsiTheme="majorBidi" w:cstheme="majorBidi" w:hint="cs"/>
          <w:sz w:val="24"/>
          <w:szCs w:val="24"/>
          <w:rtl/>
        </w:rPr>
        <w:t>חסדא</w:t>
      </w:r>
      <w:proofErr w:type="spellEnd"/>
      <w:r w:rsidR="002D401E" w:rsidRPr="00964D01">
        <w:rPr>
          <w:rFonts w:asciiTheme="majorBidi" w:hAnsiTheme="majorBidi" w:cstheme="majorBidi" w:hint="cs"/>
          <w:sz w:val="24"/>
          <w:szCs w:val="24"/>
          <w:rtl/>
        </w:rPr>
        <w:t>..." עד "</w:t>
      </w:r>
      <w:proofErr w:type="spellStart"/>
      <w:r w:rsidR="002D401E" w:rsidRPr="00964D01">
        <w:rPr>
          <w:rFonts w:asciiTheme="majorBidi" w:hAnsiTheme="majorBidi" w:cstheme="majorBidi" w:hint="cs"/>
          <w:sz w:val="24"/>
          <w:szCs w:val="24"/>
          <w:rtl/>
        </w:rPr>
        <w:t>ודעביד</w:t>
      </w:r>
      <w:proofErr w:type="spellEnd"/>
      <w:r w:rsidR="002D401E" w:rsidRPr="00964D01">
        <w:rPr>
          <w:rFonts w:asciiTheme="majorBidi" w:hAnsiTheme="majorBidi" w:cstheme="majorBidi" w:hint="cs"/>
          <w:sz w:val="24"/>
          <w:szCs w:val="24"/>
          <w:rtl/>
        </w:rPr>
        <w:t xml:space="preserve"> כמר עביד"</w:t>
      </w:r>
    </w:p>
    <w:p w14:paraId="492B87F5" w14:textId="06FB3FDD" w:rsidR="00535055" w:rsidRDefault="00535055" w:rsidP="00535055">
      <w:pPr>
        <w:bidi/>
        <w:contextualSpacing/>
        <w:rPr>
          <w:rFonts w:asciiTheme="majorBidi" w:hAnsiTheme="majorBidi" w:cstheme="majorBidi"/>
          <w:sz w:val="24"/>
          <w:szCs w:val="24"/>
        </w:rPr>
      </w:pPr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[שם </w:t>
      </w:r>
      <w:proofErr w:type="spellStart"/>
      <w:r w:rsidRPr="00964D01">
        <w:rPr>
          <w:rFonts w:asciiTheme="majorBidi" w:hAnsiTheme="majorBidi" w:cstheme="majorBidi" w:hint="cs"/>
          <w:sz w:val="24"/>
          <w:szCs w:val="24"/>
          <w:rtl/>
        </w:rPr>
        <w:t>כו</w:t>
      </w:r>
      <w:proofErr w:type="spellEnd"/>
      <w:r w:rsidRPr="00964D01">
        <w:rPr>
          <w:rFonts w:asciiTheme="majorBidi" w:hAnsiTheme="majorBidi" w:cstheme="majorBidi" w:hint="cs"/>
          <w:sz w:val="24"/>
          <w:szCs w:val="24"/>
          <w:rtl/>
        </w:rPr>
        <w:t>. "</w:t>
      </w:r>
      <w:proofErr w:type="spellStart"/>
      <w:r w:rsidRPr="00964D01">
        <w:rPr>
          <w:rFonts w:asciiTheme="majorBidi" w:hAnsiTheme="majorBidi" w:cstheme="majorBidi" w:hint="cs"/>
          <w:sz w:val="24"/>
          <w:szCs w:val="24"/>
          <w:rtl/>
        </w:rPr>
        <w:t>וכ"ע</w:t>
      </w:r>
      <w:proofErr w:type="spellEnd"/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 עד חצות ותו לא..." עד "שכר תפלה בזמנה לא יהבי ליה"]</w:t>
      </w:r>
    </w:p>
    <w:p w14:paraId="6FCDAFAA" w14:textId="40D8F74E" w:rsidR="00B70456" w:rsidRDefault="00B70456" w:rsidP="00B70456">
      <w:pPr>
        <w:bidi/>
        <w:contextualSpacing/>
        <w:rPr>
          <w:rFonts w:asciiTheme="majorBidi" w:hAnsiTheme="majorBidi" w:cstheme="majorBidi"/>
          <w:sz w:val="24"/>
          <w:szCs w:val="24"/>
        </w:rPr>
      </w:pPr>
    </w:p>
    <w:p w14:paraId="5E945090" w14:textId="61A3EA25" w:rsidR="00B70456" w:rsidRDefault="00B70456" w:rsidP="00B70456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It seems at this pint that we wouldn’t be able to bring the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תמידין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after their </w:t>
      </w:r>
      <w:proofErr w:type="spellStart"/>
      <w:r>
        <w:rPr>
          <w:rFonts w:asciiTheme="majorBidi" w:hAnsiTheme="majorBidi" w:cstheme="majorBidi"/>
          <w:sz w:val="24"/>
          <w:szCs w:val="24"/>
        </w:rPr>
        <w:t>zman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has past. That seems </w:t>
      </w:r>
      <w:proofErr w:type="spellStart"/>
      <w:r>
        <w:rPr>
          <w:rFonts w:asciiTheme="majorBidi" w:hAnsiTheme="majorBidi" w:cstheme="majorBidi"/>
          <w:sz w:val="24"/>
          <w:szCs w:val="24"/>
        </w:rPr>
        <w:t>pashut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us at this point. BUT there is a </w:t>
      </w:r>
      <w:proofErr w:type="spellStart"/>
      <w:r>
        <w:rPr>
          <w:rFonts w:asciiTheme="majorBidi" w:hAnsiTheme="majorBidi" w:cstheme="majorBidi"/>
          <w:sz w:val="24"/>
          <w:szCs w:val="24"/>
        </w:rPr>
        <w:t>rashba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megillah</w:t>
      </w:r>
      <w:r w:rsidR="00085E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5E4A">
        <w:rPr>
          <w:rFonts w:asciiTheme="majorBidi" w:hAnsiTheme="majorBidi" w:cstheme="majorBidi"/>
          <w:sz w:val="24"/>
          <w:szCs w:val="24"/>
        </w:rPr>
        <w:t>daf</w:t>
      </w:r>
      <w:proofErr w:type="spellEnd"/>
      <w:r w:rsidR="00085E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5E4A">
        <w:rPr>
          <w:rFonts w:asciiTheme="majorBidi" w:hAnsiTheme="majorBidi" w:cstheme="majorBidi"/>
          <w:sz w:val="24"/>
          <w:szCs w:val="24"/>
        </w:rPr>
        <w:t>chuf</w:t>
      </w:r>
      <w:proofErr w:type="spellEnd"/>
      <w:r w:rsidR="00B630BA">
        <w:rPr>
          <w:rFonts w:asciiTheme="majorBidi" w:hAnsiTheme="majorBidi" w:cstheme="majorBidi"/>
          <w:sz w:val="24"/>
          <w:szCs w:val="24"/>
        </w:rPr>
        <w:t xml:space="preserve"> that discusses </w:t>
      </w:r>
      <w:proofErr w:type="spellStart"/>
      <w:r w:rsidR="00B630BA">
        <w:rPr>
          <w:rFonts w:asciiTheme="majorBidi" w:hAnsiTheme="majorBidi" w:cstheme="majorBidi" w:hint="cs"/>
          <w:sz w:val="24"/>
          <w:szCs w:val="24"/>
          <w:rtl/>
        </w:rPr>
        <w:t>מוספין</w:t>
      </w:r>
      <w:proofErr w:type="spellEnd"/>
      <w:r w:rsidR="00B630BA">
        <w:rPr>
          <w:rFonts w:asciiTheme="majorBidi" w:hAnsiTheme="majorBidi" w:cstheme="majorBidi"/>
          <w:sz w:val="24"/>
          <w:szCs w:val="24"/>
        </w:rPr>
        <w:t>. T</w:t>
      </w:r>
      <w:r w:rsidR="003B73C9">
        <w:rPr>
          <w:rFonts w:asciiTheme="majorBidi" w:hAnsiTheme="majorBidi" w:cstheme="majorBidi"/>
          <w:sz w:val="24"/>
          <w:szCs w:val="24"/>
        </w:rPr>
        <w:t xml:space="preserve">hat seems to suggest that </w:t>
      </w:r>
      <w:r w:rsidR="00AE632B">
        <w:rPr>
          <w:rFonts w:asciiTheme="majorBidi" w:hAnsiTheme="majorBidi" w:cstheme="majorBidi"/>
          <w:sz w:val="24"/>
          <w:szCs w:val="24"/>
        </w:rPr>
        <w:t xml:space="preserve">if you bring the korban </w:t>
      </w:r>
      <w:proofErr w:type="spellStart"/>
      <w:r w:rsidR="00AE632B">
        <w:rPr>
          <w:rFonts w:asciiTheme="majorBidi" w:hAnsiTheme="majorBidi" w:cstheme="majorBidi"/>
          <w:sz w:val="24"/>
          <w:szCs w:val="24"/>
        </w:rPr>
        <w:t>mssaf</w:t>
      </w:r>
      <w:proofErr w:type="spellEnd"/>
      <w:r w:rsidR="00AE632B">
        <w:rPr>
          <w:rFonts w:asciiTheme="majorBidi" w:hAnsiTheme="majorBidi" w:cstheme="majorBidi"/>
          <w:sz w:val="24"/>
          <w:szCs w:val="24"/>
        </w:rPr>
        <w:t xml:space="preserve"> after the </w:t>
      </w:r>
      <w:proofErr w:type="spellStart"/>
      <w:r w:rsidR="00AE632B">
        <w:rPr>
          <w:rFonts w:asciiTheme="majorBidi" w:hAnsiTheme="majorBidi" w:cstheme="majorBidi"/>
          <w:sz w:val="24"/>
          <w:szCs w:val="24"/>
        </w:rPr>
        <w:t>shachar</w:t>
      </w:r>
      <w:proofErr w:type="spellEnd"/>
      <w:r w:rsidR="00AE632B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="00AE632B">
        <w:rPr>
          <w:rFonts w:asciiTheme="majorBidi" w:hAnsiTheme="majorBidi" w:cstheme="majorBidi"/>
          <w:sz w:val="24"/>
          <w:szCs w:val="24"/>
        </w:rPr>
        <w:t>bein</w:t>
      </w:r>
      <w:proofErr w:type="spellEnd"/>
      <w:r w:rsidR="00AE63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632B">
        <w:rPr>
          <w:rFonts w:asciiTheme="majorBidi" w:hAnsiTheme="majorBidi" w:cstheme="majorBidi"/>
          <w:sz w:val="24"/>
          <w:szCs w:val="24"/>
        </w:rPr>
        <w:t>harbayim</w:t>
      </w:r>
      <w:proofErr w:type="spellEnd"/>
      <w:r w:rsidR="00AE632B">
        <w:rPr>
          <w:rFonts w:asciiTheme="majorBidi" w:hAnsiTheme="majorBidi" w:cstheme="majorBidi"/>
          <w:sz w:val="24"/>
          <w:szCs w:val="24"/>
        </w:rPr>
        <w:t xml:space="preserve"> then it’s all good. But he also mentions that </w:t>
      </w:r>
      <w:r w:rsidR="006E6805">
        <w:rPr>
          <w:rFonts w:asciiTheme="majorBidi" w:hAnsiTheme="majorBidi" w:cstheme="majorBidi"/>
          <w:sz w:val="24"/>
          <w:szCs w:val="24"/>
        </w:rPr>
        <w:t xml:space="preserve">really the </w:t>
      </w:r>
      <w:proofErr w:type="spellStart"/>
      <w:r w:rsidR="006E6805">
        <w:rPr>
          <w:rFonts w:asciiTheme="majorBidi" w:hAnsiTheme="majorBidi" w:cstheme="majorBidi"/>
          <w:sz w:val="24"/>
          <w:szCs w:val="24"/>
        </w:rPr>
        <w:t>zemanim</w:t>
      </w:r>
      <w:proofErr w:type="spellEnd"/>
      <w:r w:rsidR="006E6805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="006E6805">
        <w:rPr>
          <w:rFonts w:asciiTheme="majorBidi" w:hAnsiTheme="majorBidi" w:cstheme="majorBidi"/>
          <w:sz w:val="24"/>
          <w:szCs w:val="24"/>
        </w:rPr>
        <w:t>temidin</w:t>
      </w:r>
      <w:proofErr w:type="spellEnd"/>
      <w:r w:rsidR="006E6805">
        <w:rPr>
          <w:rFonts w:asciiTheme="majorBidi" w:hAnsiTheme="majorBidi" w:cstheme="majorBidi"/>
          <w:sz w:val="24"/>
          <w:szCs w:val="24"/>
        </w:rPr>
        <w:t xml:space="preserve"> are </w:t>
      </w:r>
      <w:r w:rsidR="006E6805">
        <w:rPr>
          <w:rFonts w:asciiTheme="majorBidi" w:hAnsiTheme="majorBidi" w:cstheme="majorBidi" w:hint="cs"/>
          <w:sz w:val="24"/>
          <w:szCs w:val="24"/>
          <w:rtl/>
        </w:rPr>
        <w:t>קבוע</w:t>
      </w:r>
      <w:r w:rsidR="006E6805">
        <w:rPr>
          <w:rFonts w:asciiTheme="majorBidi" w:hAnsiTheme="majorBidi" w:cstheme="majorBidi"/>
          <w:sz w:val="24"/>
          <w:szCs w:val="24"/>
        </w:rPr>
        <w:t xml:space="preserve"> and aren’t variable. </w:t>
      </w:r>
    </w:p>
    <w:p w14:paraId="685A889F" w14:textId="66419198" w:rsidR="0089320A" w:rsidRDefault="0089320A" w:rsidP="00B70456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---there is a </w:t>
      </w:r>
      <w:proofErr w:type="spellStart"/>
      <w:r>
        <w:rPr>
          <w:rFonts w:asciiTheme="majorBidi" w:hAnsiTheme="majorBidi" w:cstheme="majorBidi"/>
          <w:sz w:val="24"/>
          <w:szCs w:val="24"/>
        </w:rPr>
        <w:t>sefer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written by Rav </w:t>
      </w:r>
      <w:r>
        <w:rPr>
          <w:rFonts w:asciiTheme="majorBidi" w:hAnsiTheme="majorBidi" w:cstheme="majorBidi"/>
          <w:sz w:val="24"/>
          <w:szCs w:val="24"/>
          <w:rtl/>
        </w:rPr>
        <w:t>יוסף</w:t>
      </w:r>
      <w:r>
        <w:rPr>
          <w:rFonts w:asciiTheme="majorBidi" w:hAnsiTheme="majorBidi" w:cstheme="majorBidi"/>
          <w:sz w:val="24"/>
          <w:szCs w:val="24"/>
        </w:rPr>
        <w:t xml:space="preserve"> Engel called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ציונים לתורה כלל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לז</w:t>
      </w:r>
      <w:proofErr w:type="spellEnd"/>
      <w:r w:rsidR="006146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146AD">
        <w:rPr>
          <w:rFonts w:asciiTheme="majorBidi" w:hAnsiTheme="majorBidi" w:cstheme="majorBidi"/>
          <w:sz w:val="24"/>
          <w:szCs w:val="24"/>
        </w:rPr>
        <w:t>wehre</w:t>
      </w:r>
      <w:proofErr w:type="spellEnd"/>
      <w:r w:rsidR="006146AD">
        <w:rPr>
          <w:rFonts w:asciiTheme="majorBidi" w:hAnsiTheme="majorBidi" w:cstheme="majorBidi"/>
          <w:sz w:val="24"/>
          <w:szCs w:val="24"/>
        </w:rPr>
        <w:t xml:space="preserve"> he deals with this </w:t>
      </w:r>
      <w:proofErr w:type="spellStart"/>
      <w:r w:rsidR="006146AD">
        <w:rPr>
          <w:rFonts w:asciiTheme="majorBidi" w:hAnsiTheme="majorBidi" w:cstheme="majorBidi"/>
          <w:sz w:val="24"/>
          <w:szCs w:val="24"/>
          <w:rtl/>
        </w:rPr>
        <w:t>סוגיא</w:t>
      </w:r>
      <w:proofErr w:type="spellEnd"/>
      <w:r w:rsidR="006146AD">
        <w:rPr>
          <w:rFonts w:asciiTheme="majorBidi" w:hAnsiTheme="majorBidi" w:cstheme="majorBidi"/>
          <w:sz w:val="24"/>
          <w:szCs w:val="24"/>
        </w:rPr>
        <w:t xml:space="preserve"> and he says that seemingly after </w:t>
      </w:r>
      <w:r w:rsidR="006146AD">
        <w:rPr>
          <w:rFonts w:asciiTheme="majorBidi" w:hAnsiTheme="majorBidi" w:cstheme="majorBidi" w:hint="cs"/>
          <w:sz w:val="24"/>
          <w:szCs w:val="24"/>
          <w:rtl/>
        </w:rPr>
        <w:t>חצות</w:t>
      </w:r>
      <w:r w:rsidR="006146AD">
        <w:rPr>
          <w:rFonts w:asciiTheme="majorBidi" w:hAnsiTheme="majorBidi" w:cstheme="majorBidi"/>
          <w:sz w:val="24"/>
          <w:szCs w:val="24"/>
        </w:rPr>
        <w:t xml:space="preserve"> of course you can’t bring the </w:t>
      </w:r>
      <w:r w:rsidR="006146AD">
        <w:rPr>
          <w:rFonts w:asciiTheme="majorBidi" w:hAnsiTheme="majorBidi" w:cstheme="majorBidi" w:hint="cs"/>
          <w:sz w:val="24"/>
          <w:szCs w:val="24"/>
          <w:rtl/>
        </w:rPr>
        <w:t>תמיד של שחר</w:t>
      </w:r>
      <w:r w:rsidR="006146AD">
        <w:rPr>
          <w:rFonts w:asciiTheme="majorBidi" w:hAnsiTheme="majorBidi" w:cstheme="majorBidi"/>
          <w:sz w:val="24"/>
          <w:szCs w:val="24"/>
        </w:rPr>
        <w:t xml:space="preserve"> but he </w:t>
      </w:r>
      <w:proofErr w:type="spellStart"/>
      <w:r w:rsidR="006146AD">
        <w:rPr>
          <w:rFonts w:asciiTheme="majorBidi" w:hAnsiTheme="majorBidi" w:cstheme="majorBidi"/>
          <w:sz w:val="24"/>
          <w:szCs w:val="24"/>
        </w:rPr>
        <w:t>syas</w:t>
      </w:r>
      <w:proofErr w:type="spellEnd"/>
      <w:r w:rsidR="006146AD">
        <w:rPr>
          <w:rFonts w:asciiTheme="majorBidi" w:hAnsiTheme="majorBidi" w:cstheme="majorBidi"/>
          <w:sz w:val="24"/>
          <w:szCs w:val="24"/>
        </w:rPr>
        <w:t xml:space="preserve"> there is a </w:t>
      </w:r>
      <w:r w:rsidR="006146AD">
        <w:rPr>
          <w:rFonts w:asciiTheme="majorBidi" w:hAnsiTheme="majorBidi" w:cstheme="majorBidi" w:hint="cs"/>
          <w:sz w:val="24"/>
          <w:szCs w:val="24"/>
          <w:rtl/>
        </w:rPr>
        <w:t>ילקוט פנחס</w:t>
      </w:r>
      <w:r w:rsidR="006146AD">
        <w:rPr>
          <w:rFonts w:asciiTheme="majorBidi" w:hAnsiTheme="majorBidi" w:cstheme="majorBidi"/>
          <w:sz w:val="24"/>
          <w:szCs w:val="24"/>
        </w:rPr>
        <w:t xml:space="preserve"> that leads him to believe something else. Really </w:t>
      </w:r>
      <w:r w:rsidR="003006FF">
        <w:rPr>
          <w:rFonts w:asciiTheme="majorBidi" w:hAnsiTheme="majorBidi" w:cstheme="majorBidi"/>
          <w:sz w:val="24"/>
          <w:szCs w:val="24"/>
        </w:rPr>
        <w:t xml:space="preserve">it sounds like you can bring the </w:t>
      </w:r>
      <w:r w:rsidR="003006FF">
        <w:rPr>
          <w:rFonts w:asciiTheme="majorBidi" w:hAnsiTheme="majorBidi" w:cstheme="majorBidi" w:hint="cs"/>
          <w:sz w:val="24"/>
          <w:szCs w:val="24"/>
          <w:rtl/>
        </w:rPr>
        <w:t>תמיד של שחר</w:t>
      </w:r>
      <w:r w:rsidR="003006FF">
        <w:rPr>
          <w:rFonts w:asciiTheme="majorBidi" w:hAnsiTheme="majorBidi" w:cstheme="majorBidi"/>
          <w:sz w:val="24"/>
          <w:szCs w:val="24"/>
        </w:rPr>
        <w:t xml:space="preserve"> after </w:t>
      </w:r>
      <w:r w:rsidR="003006FF">
        <w:rPr>
          <w:rFonts w:asciiTheme="majorBidi" w:hAnsiTheme="majorBidi" w:cstheme="majorBidi" w:hint="cs"/>
          <w:sz w:val="24"/>
          <w:szCs w:val="24"/>
          <w:rtl/>
        </w:rPr>
        <w:t>חצות</w:t>
      </w:r>
      <w:r w:rsidR="003006FF">
        <w:rPr>
          <w:rFonts w:asciiTheme="majorBidi" w:hAnsiTheme="majorBidi" w:cstheme="majorBidi"/>
          <w:sz w:val="24"/>
          <w:szCs w:val="24"/>
        </w:rPr>
        <w:t xml:space="preserve">. The </w:t>
      </w:r>
      <w:r w:rsidR="003006FF">
        <w:rPr>
          <w:rFonts w:asciiTheme="majorBidi" w:hAnsiTheme="majorBidi" w:cstheme="majorBidi" w:hint="cs"/>
          <w:sz w:val="24"/>
          <w:szCs w:val="24"/>
          <w:rtl/>
        </w:rPr>
        <w:t>מגן אברהם</w:t>
      </w:r>
      <w:r w:rsidR="003006FF">
        <w:rPr>
          <w:rFonts w:asciiTheme="majorBidi" w:hAnsiTheme="majorBidi" w:cstheme="majorBidi"/>
          <w:sz w:val="24"/>
          <w:szCs w:val="24"/>
        </w:rPr>
        <w:t xml:space="preserve"> wrote a </w:t>
      </w:r>
      <w:proofErr w:type="gramStart"/>
      <w:r w:rsidR="003006FF">
        <w:rPr>
          <w:rFonts w:asciiTheme="majorBidi" w:hAnsiTheme="majorBidi" w:cstheme="majorBidi" w:hint="cs"/>
          <w:sz w:val="24"/>
          <w:szCs w:val="24"/>
          <w:rtl/>
        </w:rPr>
        <w:t>פירו</w:t>
      </w:r>
      <w:r w:rsidR="00CC64C3">
        <w:rPr>
          <w:rFonts w:asciiTheme="majorBidi" w:hAnsiTheme="majorBidi" w:cstheme="majorBidi" w:hint="cs"/>
          <w:sz w:val="24"/>
          <w:szCs w:val="24"/>
          <w:rtl/>
        </w:rPr>
        <w:t xml:space="preserve">ש </w:t>
      </w:r>
      <w:r w:rsidR="00CC64C3">
        <w:rPr>
          <w:rFonts w:asciiTheme="majorBidi" w:hAnsiTheme="majorBidi" w:cstheme="majorBidi"/>
          <w:sz w:val="24"/>
          <w:szCs w:val="24"/>
        </w:rPr>
        <w:t xml:space="preserve"> and</w:t>
      </w:r>
      <w:proofErr w:type="gramEnd"/>
      <w:r w:rsidR="00CC64C3">
        <w:rPr>
          <w:rFonts w:asciiTheme="majorBidi" w:hAnsiTheme="majorBidi" w:cstheme="majorBidi"/>
          <w:sz w:val="24"/>
          <w:szCs w:val="24"/>
        </w:rPr>
        <w:t xml:space="preserve"> wrote that it’s just that the </w:t>
      </w:r>
      <w:r w:rsidR="00CC64C3">
        <w:rPr>
          <w:rFonts w:asciiTheme="majorBidi" w:hAnsiTheme="majorBidi" w:cstheme="majorBidi" w:hint="cs"/>
          <w:sz w:val="24"/>
          <w:szCs w:val="24"/>
          <w:rtl/>
        </w:rPr>
        <w:t>בין הערביים</w:t>
      </w:r>
      <w:r w:rsidR="00CC64C3">
        <w:rPr>
          <w:rFonts w:asciiTheme="majorBidi" w:hAnsiTheme="majorBidi" w:cstheme="majorBidi"/>
          <w:sz w:val="24"/>
          <w:szCs w:val="24"/>
        </w:rPr>
        <w:t xml:space="preserve"> isn’t…</w:t>
      </w:r>
      <w:r w:rsidR="000E5EBC">
        <w:rPr>
          <w:rFonts w:asciiTheme="majorBidi" w:hAnsiTheme="majorBidi" w:cstheme="majorBidi"/>
          <w:sz w:val="24"/>
          <w:szCs w:val="24"/>
        </w:rPr>
        <w:t xml:space="preserve">seems to say that </w:t>
      </w:r>
      <w:r w:rsidR="000E5EBC">
        <w:rPr>
          <w:rFonts w:asciiTheme="majorBidi" w:hAnsiTheme="majorBidi" w:cstheme="majorBidi" w:hint="cs"/>
          <w:sz w:val="24"/>
          <w:szCs w:val="24"/>
          <w:rtl/>
        </w:rPr>
        <w:t xml:space="preserve">שחר </w:t>
      </w:r>
      <w:r w:rsidR="000E5EBC">
        <w:rPr>
          <w:rFonts w:asciiTheme="majorBidi" w:hAnsiTheme="majorBidi" w:cstheme="majorBidi"/>
          <w:sz w:val="24"/>
          <w:szCs w:val="24"/>
        </w:rPr>
        <w:t xml:space="preserve">can be brought even beyond it’s </w:t>
      </w:r>
      <w:proofErr w:type="spellStart"/>
      <w:r w:rsidR="000E5EBC">
        <w:rPr>
          <w:rFonts w:asciiTheme="majorBidi" w:hAnsiTheme="majorBidi" w:cstheme="majorBidi"/>
          <w:sz w:val="24"/>
          <w:szCs w:val="24"/>
        </w:rPr>
        <w:t>zman</w:t>
      </w:r>
      <w:proofErr w:type="spellEnd"/>
      <w:r w:rsidR="000E5EBC">
        <w:rPr>
          <w:rFonts w:asciiTheme="majorBidi" w:hAnsiTheme="majorBidi" w:cstheme="majorBidi"/>
          <w:sz w:val="24"/>
          <w:szCs w:val="24"/>
        </w:rPr>
        <w:t xml:space="preserve">. </w:t>
      </w:r>
    </w:p>
    <w:p w14:paraId="7C7B5B3E" w14:textId="2368505D" w:rsidR="000E5EBC" w:rsidRDefault="000E5EBC" w:rsidP="00B70456">
      <w:pPr>
        <w:contextualSpacing/>
        <w:rPr>
          <w:rFonts w:asciiTheme="majorBidi" w:hAnsiTheme="majorBidi" w:cstheme="majorBidi"/>
          <w:sz w:val="24"/>
          <w:szCs w:val="24"/>
        </w:rPr>
      </w:pPr>
    </w:p>
    <w:p w14:paraId="73DFB68E" w14:textId="39F9108C" w:rsidR="000E5EBC" w:rsidRDefault="00F30D27" w:rsidP="00B70456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we hold like </w:t>
      </w:r>
      <w:r>
        <w:rPr>
          <w:rFonts w:asciiTheme="majorBidi" w:hAnsiTheme="majorBidi" w:cstheme="majorBidi" w:hint="cs"/>
          <w:sz w:val="24"/>
          <w:szCs w:val="24"/>
          <w:rtl/>
        </w:rPr>
        <w:t>ר' יהודה</w:t>
      </w:r>
      <w:r>
        <w:rPr>
          <w:rFonts w:asciiTheme="majorBidi" w:hAnsiTheme="majorBidi" w:cstheme="majorBidi"/>
          <w:sz w:val="24"/>
          <w:szCs w:val="24"/>
        </w:rPr>
        <w:t xml:space="preserve"> how could it be that wed be able to bring the </w:t>
      </w:r>
      <w:r>
        <w:rPr>
          <w:rFonts w:asciiTheme="majorBidi" w:hAnsiTheme="majorBidi" w:cstheme="majorBidi" w:hint="cs"/>
          <w:sz w:val="24"/>
          <w:szCs w:val="24"/>
          <w:rtl/>
        </w:rPr>
        <w:t>תמיד</w:t>
      </w:r>
      <w:r>
        <w:rPr>
          <w:rFonts w:asciiTheme="majorBidi" w:hAnsiTheme="majorBidi" w:cstheme="majorBidi"/>
          <w:sz w:val="24"/>
          <w:szCs w:val="24"/>
        </w:rPr>
        <w:t xml:space="preserve"> after the fourth hour until the 12 </w:t>
      </w:r>
      <w:proofErr w:type="spellStart"/>
      <w:r>
        <w:rPr>
          <w:rFonts w:asciiTheme="majorBidi" w:hAnsiTheme="majorBidi" w:cstheme="majorBidi"/>
          <w:sz w:val="24"/>
          <w:szCs w:val="24"/>
        </w:rPr>
        <w:t>hhour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? </w:t>
      </w:r>
    </w:p>
    <w:p w14:paraId="22FC8C20" w14:textId="77777777" w:rsidR="00F30D27" w:rsidRPr="00964D01" w:rsidRDefault="00F30D27" w:rsidP="00B70456">
      <w:pPr>
        <w:contextualSpacing/>
        <w:rPr>
          <w:rFonts w:asciiTheme="majorBidi" w:hAnsiTheme="majorBidi" w:cstheme="majorBidi" w:hint="cs"/>
          <w:sz w:val="24"/>
          <w:szCs w:val="24"/>
        </w:rPr>
      </w:pPr>
      <w:bookmarkStart w:id="0" w:name="_GoBack"/>
      <w:bookmarkEnd w:id="0"/>
    </w:p>
    <w:p w14:paraId="260BA07E" w14:textId="77777777" w:rsidR="00B93A60" w:rsidRPr="00964D01" w:rsidRDefault="00B93A60" w:rsidP="00B93A60">
      <w:pPr>
        <w:bidi/>
        <w:contextualSpacing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964D01">
        <w:rPr>
          <w:rFonts w:asciiTheme="majorBidi" w:hAnsiTheme="majorBidi" w:cstheme="majorBidi" w:hint="cs"/>
          <w:sz w:val="24"/>
          <w:szCs w:val="24"/>
          <w:rtl/>
        </w:rPr>
        <w:t>רי"ף</w:t>
      </w:r>
      <w:proofErr w:type="spellEnd"/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 ריש פ"ד </w:t>
      </w:r>
      <w:proofErr w:type="spellStart"/>
      <w:r w:rsidRPr="00964D01">
        <w:rPr>
          <w:rFonts w:asciiTheme="majorBidi" w:hAnsiTheme="majorBidi" w:cstheme="majorBidi" w:hint="cs"/>
          <w:sz w:val="24"/>
          <w:szCs w:val="24"/>
          <w:rtl/>
        </w:rPr>
        <w:t>דברכות</w:t>
      </w:r>
      <w:proofErr w:type="spellEnd"/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proofErr w:type="spellStart"/>
      <w:r w:rsidRPr="00964D01">
        <w:rPr>
          <w:rFonts w:asciiTheme="majorBidi" w:hAnsiTheme="majorBidi" w:cstheme="majorBidi" w:hint="cs"/>
          <w:sz w:val="24"/>
          <w:szCs w:val="24"/>
          <w:rtl/>
        </w:rPr>
        <w:t>יח</w:t>
      </w:r>
      <w:proofErr w:type="spellEnd"/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. בדפי </w:t>
      </w:r>
      <w:proofErr w:type="spellStart"/>
      <w:r w:rsidRPr="00964D01">
        <w:rPr>
          <w:rFonts w:asciiTheme="majorBidi" w:hAnsiTheme="majorBidi" w:cstheme="majorBidi" w:hint="cs"/>
          <w:sz w:val="24"/>
          <w:szCs w:val="24"/>
          <w:rtl/>
        </w:rPr>
        <w:t>הרי"ף</w:t>
      </w:r>
      <w:proofErr w:type="spellEnd"/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) "ואע"ג </w:t>
      </w:r>
      <w:proofErr w:type="spellStart"/>
      <w:r w:rsidRPr="00964D01">
        <w:rPr>
          <w:rFonts w:asciiTheme="majorBidi" w:hAnsiTheme="majorBidi" w:cstheme="majorBidi" w:hint="cs"/>
          <w:sz w:val="24"/>
          <w:szCs w:val="24"/>
          <w:rtl/>
        </w:rPr>
        <w:t>דליתא</w:t>
      </w:r>
      <w:proofErr w:type="spellEnd"/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 לדרבנן..." עד "לא יהבו ליה"</w:t>
      </w:r>
    </w:p>
    <w:p w14:paraId="2718B720" w14:textId="77777777" w:rsidR="00B93A60" w:rsidRPr="00964D01" w:rsidRDefault="00B93A60" w:rsidP="00B93A60">
      <w:pPr>
        <w:bidi/>
        <w:contextualSpacing/>
        <w:rPr>
          <w:rFonts w:asciiTheme="majorBidi" w:hAnsiTheme="majorBidi" w:cstheme="majorBidi"/>
          <w:sz w:val="24"/>
          <w:szCs w:val="24"/>
          <w:rtl/>
        </w:rPr>
      </w:pPr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[בית יוסף סימן פט ד"ה ואם עבר והתפלל] </w:t>
      </w:r>
    </w:p>
    <w:p w14:paraId="7A3606AF" w14:textId="77777777" w:rsidR="00950869" w:rsidRPr="00964D01" w:rsidRDefault="00E550A3" w:rsidP="00B93A60">
      <w:pPr>
        <w:bidi/>
        <w:contextualSpacing/>
        <w:rPr>
          <w:rFonts w:asciiTheme="majorBidi" w:hAnsiTheme="majorBidi" w:cstheme="majorBidi"/>
          <w:sz w:val="24"/>
          <w:szCs w:val="24"/>
          <w:rtl/>
        </w:rPr>
      </w:pPr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[משנה יומא </w:t>
      </w:r>
      <w:proofErr w:type="spellStart"/>
      <w:r w:rsidRPr="00964D01">
        <w:rPr>
          <w:rFonts w:asciiTheme="majorBidi" w:hAnsiTheme="majorBidi" w:cstheme="majorBidi" w:hint="cs"/>
          <w:sz w:val="24"/>
          <w:szCs w:val="24"/>
          <w:rtl/>
        </w:rPr>
        <w:t>כח</w:t>
      </w:r>
      <w:proofErr w:type="spellEnd"/>
      <w:r w:rsidRPr="00964D01">
        <w:rPr>
          <w:rFonts w:asciiTheme="majorBidi" w:hAnsiTheme="majorBidi" w:cstheme="majorBidi" w:hint="cs"/>
          <w:sz w:val="24"/>
          <w:szCs w:val="24"/>
          <w:rtl/>
        </w:rPr>
        <w:t>. "אמר להם המ</w:t>
      </w:r>
      <w:r w:rsidR="00B93A60" w:rsidRPr="00964D01">
        <w:rPr>
          <w:rFonts w:asciiTheme="majorBidi" w:hAnsiTheme="majorBidi" w:cstheme="majorBidi" w:hint="cs"/>
          <w:sz w:val="24"/>
          <w:szCs w:val="24"/>
          <w:rtl/>
        </w:rPr>
        <w:t>מ</w:t>
      </w:r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ונה..", גמרא שם </w:t>
      </w:r>
      <w:proofErr w:type="spellStart"/>
      <w:r w:rsidRPr="00964D01">
        <w:rPr>
          <w:rFonts w:asciiTheme="majorBidi" w:hAnsiTheme="majorBidi" w:cstheme="majorBidi" w:hint="cs"/>
          <w:sz w:val="24"/>
          <w:szCs w:val="24"/>
          <w:rtl/>
        </w:rPr>
        <w:t>כח</w:t>
      </w:r>
      <w:proofErr w:type="spellEnd"/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: "תניא..." עד "ויושב בישיבה </w:t>
      </w:r>
      <w:proofErr w:type="spellStart"/>
      <w:r w:rsidRPr="00964D01">
        <w:rPr>
          <w:rFonts w:asciiTheme="majorBidi" w:hAnsiTheme="majorBidi" w:cstheme="majorBidi" w:hint="cs"/>
          <w:sz w:val="24"/>
          <w:szCs w:val="24"/>
          <w:rtl/>
        </w:rPr>
        <w:t>הוה</w:t>
      </w:r>
      <w:proofErr w:type="spellEnd"/>
      <w:r w:rsidRPr="00964D01">
        <w:rPr>
          <w:rFonts w:asciiTheme="majorBidi" w:hAnsiTheme="majorBidi" w:cstheme="majorBidi" w:hint="cs"/>
          <w:sz w:val="24"/>
          <w:szCs w:val="24"/>
          <w:rtl/>
        </w:rPr>
        <w:t>"]</w:t>
      </w:r>
    </w:p>
    <w:p w14:paraId="05AB7365" w14:textId="77777777" w:rsidR="00E550A3" w:rsidRPr="00964D01" w:rsidRDefault="00B93A60" w:rsidP="00B93A60">
      <w:pPr>
        <w:bidi/>
        <w:contextualSpacing/>
        <w:rPr>
          <w:rFonts w:asciiTheme="majorBidi" w:hAnsiTheme="majorBidi" w:cstheme="majorBidi"/>
          <w:sz w:val="24"/>
          <w:szCs w:val="24"/>
          <w:rtl/>
        </w:rPr>
      </w:pPr>
      <w:r w:rsidRPr="00964D01">
        <w:rPr>
          <w:rFonts w:asciiTheme="majorBidi" w:hAnsiTheme="majorBidi" w:cstheme="majorBidi" w:hint="cs"/>
          <w:sz w:val="24"/>
          <w:szCs w:val="24"/>
          <w:rtl/>
        </w:rPr>
        <w:t>[</w:t>
      </w:r>
      <w:r w:rsidR="00E550A3" w:rsidRPr="00964D01">
        <w:rPr>
          <w:rFonts w:asciiTheme="majorBidi" w:hAnsiTheme="majorBidi" w:cstheme="majorBidi" w:hint="cs"/>
          <w:sz w:val="24"/>
          <w:szCs w:val="24"/>
          <w:rtl/>
        </w:rPr>
        <w:t xml:space="preserve">משנה </w:t>
      </w:r>
      <w:proofErr w:type="spellStart"/>
      <w:r w:rsidR="00E550A3" w:rsidRPr="00964D01">
        <w:rPr>
          <w:rFonts w:asciiTheme="majorBidi" w:hAnsiTheme="majorBidi" w:cstheme="majorBidi" w:hint="cs"/>
          <w:sz w:val="24"/>
          <w:szCs w:val="24"/>
          <w:rtl/>
        </w:rPr>
        <w:t>עדיות</w:t>
      </w:r>
      <w:proofErr w:type="spellEnd"/>
      <w:r w:rsidR="00E550A3" w:rsidRPr="00964D01">
        <w:rPr>
          <w:rFonts w:asciiTheme="majorBidi" w:hAnsiTheme="majorBidi" w:cstheme="majorBidi" w:hint="cs"/>
          <w:sz w:val="24"/>
          <w:szCs w:val="24"/>
          <w:rtl/>
        </w:rPr>
        <w:t xml:space="preserve"> פרק ו משנה א </w:t>
      </w:r>
      <w:r w:rsidRPr="00964D01">
        <w:rPr>
          <w:rFonts w:asciiTheme="majorBidi" w:hAnsiTheme="majorBidi" w:cstheme="majorBidi" w:hint="cs"/>
          <w:sz w:val="24"/>
          <w:szCs w:val="24"/>
          <w:rtl/>
        </w:rPr>
        <w:t>וב</w:t>
      </w:r>
      <w:r w:rsidR="00E550A3" w:rsidRPr="00964D01">
        <w:rPr>
          <w:rFonts w:asciiTheme="majorBidi" w:hAnsiTheme="majorBidi" w:cstheme="majorBidi" w:hint="cs"/>
          <w:sz w:val="24"/>
          <w:szCs w:val="24"/>
          <w:rtl/>
        </w:rPr>
        <w:t xml:space="preserve">פירוש הרמב"ם </w:t>
      </w:r>
      <w:proofErr w:type="spellStart"/>
      <w:r w:rsidR="00E550A3" w:rsidRPr="00964D01">
        <w:rPr>
          <w:rFonts w:asciiTheme="majorBidi" w:hAnsiTheme="majorBidi" w:cstheme="majorBidi" w:hint="cs"/>
          <w:sz w:val="24"/>
          <w:szCs w:val="24"/>
          <w:rtl/>
        </w:rPr>
        <w:t>והראב"ד</w:t>
      </w:r>
      <w:proofErr w:type="spellEnd"/>
      <w:r w:rsidR="00E550A3" w:rsidRPr="00964D01">
        <w:rPr>
          <w:rFonts w:asciiTheme="majorBidi" w:hAnsiTheme="majorBidi" w:cstheme="majorBidi" w:hint="cs"/>
          <w:sz w:val="24"/>
          <w:szCs w:val="24"/>
          <w:rtl/>
        </w:rPr>
        <w:t xml:space="preserve"> שם (מובא </w:t>
      </w:r>
      <w:proofErr w:type="spellStart"/>
      <w:r w:rsidR="00E550A3" w:rsidRPr="00964D01">
        <w:rPr>
          <w:rFonts w:asciiTheme="majorBidi" w:hAnsiTheme="majorBidi" w:cstheme="majorBidi" w:hint="cs"/>
          <w:sz w:val="24"/>
          <w:szCs w:val="24"/>
          <w:rtl/>
        </w:rPr>
        <w:t>בלח"מ</w:t>
      </w:r>
      <w:proofErr w:type="spellEnd"/>
      <w:r w:rsidR="00E550A3" w:rsidRPr="00964D01">
        <w:rPr>
          <w:rFonts w:asciiTheme="majorBidi" w:hAnsiTheme="majorBidi" w:cstheme="majorBidi" w:hint="cs"/>
          <w:sz w:val="24"/>
          <w:szCs w:val="24"/>
          <w:rtl/>
        </w:rPr>
        <w:t xml:space="preserve"> כאן)]</w:t>
      </w:r>
    </w:p>
    <w:p w14:paraId="1D769B12" w14:textId="77777777" w:rsidR="00950869" w:rsidRPr="00964D01" w:rsidRDefault="00950869" w:rsidP="00E550A3">
      <w:pPr>
        <w:bidi/>
        <w:contextualSpacing/>
        <w:rPr>
          <w:rFonts w:asciiTheme="majorBidi" w:hAnsiTheme="majorBidi" w:cstheme="majorBidi"/>
          <w:sz w:val="24"/>
          <w:szCs w:val="24"/>
          <w:rtl/>
        </w:rPr>
      </w:pPr>
      <w:r w:rsidRPr="00964D01">
        <w:rPr>
          <w:rFonts w:asciiTheme="majorBidi" w:hAnsiTheme="majorBidi" w:cstheme="majorBidi" w:hint="cs"/>
          <w:sz w:val="24"/>
          <w:szCs w:val="24"/>
          <w:rtl/>
        </w:rPr>
        <w:t>משנה פסחים נח.</w:t>
      </w:r>
      <w:r w:rsidR="00E550A3" w:rsidRPr="00964D01">
        <w:rPr>
          <w:rFonts w:asciiTheme="majorBidi" w:hAnsiTheme="majorBidi" w:cstheme="majorBidi" w:hint="cs"/>
          <w:sz w:val="24"/>
          <w:szCs w:val="24"/>
          <w:rtl/>
        </w:rPr>
        <w:t xml:space="preserve"> "תמיד נשחט.."</w:t>
      </w:r>
      <w:r w:rsidRPr="00964D01">
        <w:rPr>
          <w:rFonts w:asciiTheme="majorBidi" w:hAnsiTheme="majorBidi" w:cstheme="majorBidi" w:hint="cs"/>
          <w:sz w:val="24"/>
          <w:szCs w:val="24"/>
          <w:rtl/>
        </w:rPr>
        <w:t>, גמרא שם "</w:t>
      </w:r>
      <w:proofErr w:type="spellStart"/>
      <w:r w:rsidRPr="00964D01">
        <w:rPr>
          <w:rFonts w:asciiTheme="majorBidi" w:hAnsiTheme="majorBidi" w:cstheme="majorBidi" w:hint="cs"/>
          <w:sz w:val="24"/>
          <w:szCs w:val="24"/>
          <w:rtl/>
        </w:rPr>
        <w:t>מנה</w:t>
      </w:r>
      <w:r w:rsidR="00E550A3" w:rsidRPr="00964D01">
        <w:rPr>
          <w:rFonts w:asciiTheme="majorBidi" w:hAnsiTheme="majorBidi" w:cstheme="majorBidi" w:hint="cs"/>
          <w:sz w:val="24"/>
          <w:szCs w:val="24"/>
          <w:rtl/>
        </w:rPr>
        <w:t>"</w:t>
      </w:r>
      <w:r w:rsidRPr="00964D01">
        <w:rPr>
          <w:rFonts w:asciiTheme="majorBidi" w:hAnsiTheme="majorBidi" w:cstheme="majorBidi" w:hint="cs"/>
          <w:sz w:val="24"/>
          <w:szCs w:val="24"/>
          <w:rtl/>
        </w:rPr>
        <w:t>מ</w:t>
      </w:r>
      <w:proofErr w:type="spellEnd"/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 ..." עד "</w:t>
      </w:r>
      <w:proofErr w:type="spellStart"/>
      <w:r w:rsidRPr="00964D01">
        <w:rPr>
          <w:rFonts w:asciiTheme="majorBidi" w:hAnsiTheme="majorBidi" w:cstheme="majorBidi" w:hint="cs"/>
          <w:sz w:val="24"/>
          <w:szCs w:val="24"/>
          <w:rtl/>
        </w:rPr>
        <w:t>אדיניה</w:t>
      </w:r>
      <w:proofErr w:type="spellEnd"/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 בשש ומחצה" </w:t>
      </w:r>
      <w:r w:rsidR="00E550A3" w:rsidRPr="00964D01">
        <w:rPr>
          <w:rFonts w:asciiTheme="majorBidi" w:hAnsiTheme="majorBidi" w:cstheme="majorBidi" w:hint="cs"/>
          <w:sz w:val="24"/>
          <w:szCs w:val="24"/>
          <w:rtl/>
        </w:rPr>
        <w:t xml:space="preserve">[עי' </w:t>
      </w:r>
      <w:proofErr w:type="spellStart"/>
      <w:r w:rsidR="00E550A3" w:rsidRPr="00964D01">
        <w:rPr>
          <w:rFonts w:asciiTheme="majorBidi" w:hAnsiTheme="majorBidi" w:cstheme="majorBidi" w:hint="cs"/>
          <w:sz w:val="24"/>
          <w:szCs w:val="24"/>
          <w:rtl/>
        </w:rPr>
        <w:t>גליון</w:t>
      </w:r>
      <w:proofErr w:type="spellEnd"/>
      <w:r w:rsidR="00E550A3" w:rsidRPr="00964D0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E550A3" w:rsidRPr="00964D01">
        <w:rPr>
          <w:rFonts w:asciiTheme="majorBidi" w:hAnsiTheme="majorBidi" w:cstheme="majorBidi" w:hint="cs"/>
          <w:sz w:val="24"/>
          <w:szCs w:val="24"/>
          <w:rtl/>
        </w:rPr>
        <w:t>הש"ס</w:t>
      </w:r>
      <w:proofErr w:type="spellEnd"/>
      <w:r w:rsidR="00E550A3" w:rsidRPr="00964D01">
        <w:rPr>
          <w:rFonts w:asciiTheme="majorBidi" w:hAnsiTheme="majorBidi" w:cstheme="majorBidi" w:hint="cs"/>
          <w:sz w:val="24"/>
          <w:szCs w:val="24"/>
          <w:rtl/>
        </w:rPr>
        <w:t>]</w:t>
      </w:r>
    </w:p>
    <w:p w14:paraId="6A27CFE9" w14:textId="77777777" w:rsidR="00460112" w:rsidRPr="00964D01" w:rsidRDefault="00A81B66" w:rsidP="002D401E">
      <w:pPr>
        <w:bidi/>
        <w:contextualSpacing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964D01">
        <w:rPr>
          <w:rFonts w:asciiTheme="majorBidi" w:hAnsiTheme="majorBidi" w:cstheme="majorBidi" w:hint="cs"/>
          <w:sz w:val="24"/>
          <w:szCs w:val="24"/>
          <w:rtl/>
        </w:rPr>
        <w:t>שו"ע</w:t>
      </w:r>
      <w:proofErr w:type="spellEnd"/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2D401E" w:rsidRPr="00964D01">
        <w:rPr>
          <w:rFonts w:asciiTheme="majorBidi" w:hAnsiTheme="majorBidi" w:cstheme="majorBidi" w:hint="cs"/>
          <w:sz w:val="24"/>
          <w:szCs w:val="24"/>
          <w:rtl/>
        </w:rPr>
        <w:t>או"ח</w:t>
      </w:r>
      <w:proofErr w:type="spellEnd"/>
      <w:r w:rsidR="002D401E" w:rsidRPr="00964D0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סימן פט סעיף א  [עי' </w:t>
      </w:r>
      <w:r w:rsidR="00460112" w:rsidRPr="00964D01">
        <w:rPr>
          <w:rFonts w:asciiTheme="majorBidi" w:hAnsiTheme="majorBidi" w:cstheme="majorBidi" w:hint="cs"/>
          <w:sz w:val="24"/>
          <w:szCs w:val="24"/>
          <w:rtl/>
        </w:rPr>
        <w:t xml:space="preserve">מגן אברהם </w:t>
      </w:r>
      <w:proofErr w:type="spellStart"/>
      <w:r w:rsidR="00460112" w:rsidRPr="00964D01">
        <w:rPr>
          <w:rFonts w:asciiTheme="majorBidi" w:hAnsiTheme="majorBidi" w:cstheme="majorBidi" w:hint="cs"/>
          <w:sz w:val="24"/>
          <w:szCs w:val="24"/>
          <w:rtl/>
        </w:rPr>
        <w:t>ס"ק</w:t>
      </w:r>
      <w:proofErr w:type="spellEnd"/>
      <w:r w:rsidR="00460112" w:rsidRPr="00964D01">
        <w:rPr>
          <w:rFonts w:asciiTheme="majorBidi" w:hAnsiTheme="majorBidi" w:cstheme="majorBidi" w:hint="cs"/>
          <w:sz w:val="24"/>
          <w:szCs w:val="24"/>
          <w:rtl/>
        </w:rPr>
        <w:t xml:space="preserve"> ג</w:t>
      </w:r>
      <w:r w:rsidR="002D401E" w:rsidRPr="00964D01">
        <w:rPr>
          <w:rFonts w:asciiTheme="majorBidi" w:hAnsiTheme="majorBidi" w:cstheme="majorBidi" w:hint="cs"/>
          <w:sz w:val="24"/>
          <w:szCs w:val="24"/>
          <w:rtl/>
        </w:rPr>
        <w:t xml:space="preserve">, ט"ז </w:t>
      </w:r>
      <w:proofErr w:type="spellStart"/>
      <w:r w:rsidR="002D401E" w:rsidRPr="00964D01">
        <w:rPr>
          <w:rFonts w:asciiTheme="majorBidi" w:hAnsiTheme="majorBidi" w:cstheme="majorBidi" w:hint="cs"/>
          <w:sz w:val="24"/>
          <w:szCs w:val="24"/>
          <w:rtl/>
        </w:rPr>
        <w:t>ס"ק</w:t>
      </w:r>
      <w:proofErr w:type="spellEnd"/>
      <w:r w:rsidR="002D401E" w:rsidRPr="00964D01">
        <w:rPr>
          <w:rFonts w:asciiTheme="majorBidi" w:hAnsiTheme="majorBidi" w:cstheme="majorBidi" w:hint="cs"/>
          <w:sz w:val="24"/>
          <w:szCs w:val="24"/>
          <w:rtl/>
        </w:rPr>
        <w:t xml:space="preserve"> א</w:t>
      </w:r>
      <w:r w:rsidRPr="00964D01">
        <w:rPr>
          <w:rFonts w:asciiTheme="majorBidi" w:hAnsiTheme="majorBidi" w:cstheme="majorBidi" w:hint="cs"/>
          <w:sz w:val="24"/>
          <w:szCs w:val="24"/>
          <w:rtl/>
        </w:rPr>
        <w:t>], משנה ברורה ו</w:t>
      </w:r>
      <w:r w:rsidR="00E550A3" w:rsidRPr="00964D01">
        <w:rPr>
          <w:rFonts w:asciiTheme="majorBidi" w:hAnsiTheme="majorBidi" w:cstheme="majorBidi" w:hint="cs"/>
          <w:sz w:val="24"/>
          <w:szCs w:val="24"/>
          <w:rtl/>
        </w:rPr>
        <w:t xml:space="preserve">ביאור הלכה </w:t>
      </w:r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שם </w:t>
      </w:r>
    </w:p>
    <w:p w14:paraId="14601DB3" w14:textId="77777777" w:rsidR="002D401E" w:rsidRPr="00964D01" w:rsidRDefault="00B93A60" w:rsidP="00460112">
      <w:pPr>
        <w:bidi/>
        <w:contextualSpacing/>
        <w:rPr>
          <w:rFonts w:asciiTheme="majorBidi" w:hAnsiTheme="majorBidi" w:cstheme="majorBidi"/>
          <w:sz w:val="24"/>
          <w:szCs w:val="24"/>
          <w:rtl/>
        </w:rPr>
      </w:pPr>
      <w:r w:rsidRPr="00964D01">
        <w:rPr>
          <w:rFonts w:asciiTheme="majorBidi" w:hAnsiTheme="majorBidi" w:cstheme="majorBidi" w:hint="cs"/>
          <w:sz w:val="24"/>
          <w:szCs w:val="24"/>
          <w:rtl/>
        </w:rPr>
        <w:t>[</w:t>
      </w:r>
      <w:r w:rsidR="00460112" w:rsidRPr="00964D01">
        <w:rPr>
          <w:rFonts w:asciiTheme="majorBidi" w:hAnsiTheme="majorBidi" w:cstheme="majorBidi" w:hint="cs"/>
          <w:sz w:val="24"/>
          <w:szCs w:val="24"/>
          <w:rtl/>
        </w:rPr>
        <w:t xml:space="preserve">מגן אברהם סימן א </w:t>
      </w:r>
      <w:proofErr w:type="spellStart"/>
      <w:r w:rsidR="00460112" w:rsidRPr="00964D01">
        <w:rPr>
          <w:rFonts w:asciiTheme="majorBidi" w:hAnsiTheme="majorBidi" w:cstheme="majorBidi" w:hint="cs"/>
          <w:sz w:val="24"/>
          <w:szCs w:val="24"/>
          <w:rtl/>
        </w:rPr>
        <w:t>ס"ק</w:t>
      </w:r>
      <w:proofErr w:type="spellEnd"/>
      <w:r w:rsidR="00460112" w:rsidRPr="00964D0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460112" w:rsidRPr="00964D01">
        <w:rPr>
          <w:rFonts w:asciiTheme="majorBidi" w:hAnsiTheme="majorBidi" w:cstheme="majorBidi" w:hint="cs"/>
          <w:sz w:val="24"/>
          <w:szCs w:val="24"/>
          <w:rtl/>
        </w:rPr>
        <w:t>יב</w:t>
      </w:r>
      <w:proofErr w:type="spellEnd"/>
      <w:r w:rsidR="002D401E" w:rsidRPr="00964D01">
        <w:rPr>
          <w:rFonts w:asciiTheme="majorBidi" w:hAnsiTheme="majorBidi" w:cstheme="majorBidi" w:hint="cs"/>
          <w:sz w:val="24"/>
          <w:szCs w:val="24"/>
          <w:rtl/>
        </w:rPr>
        <w:t xml:space="preserve">, ט"ז סימן </w:t>
      </w:r>
      <w:proofErr w:type="spellStart"/>
      <w:r w:rsidR="002D401E" w:rsidRPr="00964D01">
        <w:rPr>
          <w:rFonts w:asciiTheme="majorBidi" w:hAnsiTheme="majorBidi" w:cstheme="majorBidi" w:hint="cs"/>
          <w:sz w:val="24"/>
          <w:szCs w:val="24"/>
          <w:rtl/>
        </w:rPr>
        <w:t>קלב</w:t>
      </w:r>
      <w:proofErr w:type="spellEnd"/>
      <w:r w:rsidR="002D401E" w:rsidRPr="00964D0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2D401E" w:rsidRPr="00964D01">
        <w:rPr>
          <w:rFonts w:asciiTheme="majorBidi" w:hAnsiTheme="majorBidi" w:cstheme="majorBidi" w:hint="cs"/>
          <w:sz w:val="24"/>
          <w:szCs w:val="24"/>
          <w:rtl/>
        </w:rPr>
        <w:t>ס"ק</w:t>
      </w:r>
      <w:proofErr w:type="spellEnd"/>
      <w:r w:rsidR="002D401E" w:rsidRPr="00964D01">
        <w:rPr>
          <w:rFonts w:asciiTheme="majorBidi" w:hAnsiTheme="majorBidi" w:cstheme="majorBidi" w:hint="cs"/>
          <w:sz w:val="24"/>
          <w:szCs w:val="24"/>
          <w:rtl/>
        </w:rPr>
        <w:t xml:space="preserve"> ב</w:t>
      </w:r>
      <w:r w:rsidRPr="00964D01">
        <w:rPr>
          <w:rFonts w:asciiTheme="majorBidi" w:hAnsiTheme="majorBidi" w:cstheme="majorBidi" w:hint="cs"/>
          <w:sz w:val="24"/>
          <w:szCs w:val="24"/>
          <w:rtl/>
        </w:rPr>
        <w:t>]</w:t>
      </w:r>
    </w:p>
    <w:p w14:paraId="46601FC3" w14:textId="77777777" w:rsidR="00950869" w:rsidRPr="00964D01" w:rsidRDefault="002D401E" w:rsidP="002D401E">
      <w:pPr>
        <w:bidi/>
        <w:contextualSpacing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964D01">
        <w:rPr>
          <w:rFonts w:asciiTheme="majorBidi" w:hAnsiTheme="majorBidi" w:cstheme="majorBidi" w:hint="cs"/>
          <w:sz w:val="24"/>
          <w:szCs w:val="24"/>
          <w:rtl/>
        </w:rPr>
        <w:t>שו"ע</w:t>
      </w:r>
      <w:proofErr w:type="spellEnd"/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964D01">
        <w:rPr>
          <w:rFonts w:asciiTheme="majorBidi" w:hAnsiTheme="majorBidi" w:cstheme="majorBidi" w:hint="cs"/>
          <w:sz w:val="24"/>
          <w:szCs w:val="24"/>
          <w:rtl/>
        </w:rPr>
        <w:t>או"ח</w:t>
      </w:r>
      <w:proofErr w:type="spellEnd"/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 סימן </w:t>
      </w:r>
      <w:proofErr w:type="spellStart"/>
      <w:r w:rsidRPr="00964D01">
        <w:rPr>
          <w:rFonts w:asciiTheme="majorBidi" w:hAnsiTheme="majorBidi" w:cstheme="majorBidi" w:hint="cs"/>
          <w:sz w:val="24"/>
          <w:szCs w:val="24"/>
          <w:rtl/>
        </w:rPr>
        <w:t>רלג</w:t>
      </w:r>
      <w:proofErr w:type="spellEnd"/>
      <w:r w:rsidRPr="00964D01">
        <w:rPr>
          <w:rFonts w:asciiTheme="majorBidi" w:hAnsiTheme="majorBidi" w:cstheme="majorBidi" w:hint="cs"/>
          <w:sz w:val="24"/>
          <w:szCs w:val="24"/>
          <w:rtl/>
        </w:rPr>
        <w:t xml:space="preserve"> סעיף א ובמשנה ברורה שם  </w:t>
      </w:r>
      <w:r w:rsidR="00E550A3" w:rsidRPr="00964D0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sectPr w:rsidR="00950869" w:rsidRPr="00964D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69"/>
    <w:rsid w:val="00085E4A"/>
    <w:rsid w:val="000E5EBC"/>
    <w:rsid w:val="00133A02"/>
    <w:rsid w:val="001C7427"/>
    <w:rsid w:val="001E1DBC"/>
    <w:rsid w:val="002606AF"/>
    <w:rsid w:val="002D401E"/>
    <w:rsid w:val="003006FF"/>
    <w:rsid w:val="003770A2"/>
    <w:rsid w:val="0038678A"/>
    <w:rsid w:val="003A230A"/>
    <w:rsid w:val="003A5F88"/>
    <w:rsid w:val="003B73C9"/>
    <w:rsid w:val="00460112"/>
    <w:rsid w:val="00463D64"/>
    <w:rsid w:val="0049089B"/>
    <w:rsid w:val="00503B6C"/>
    <w:rsid w:val="00535055"/>
    <w:rsid w:val="006146AD"/>
    <w:rsid w:val="00671C4B"/>
    <w:rsid w:val="006A08F7"/>
    <w:rsid w:val="006E6805"/>
    <w:rsid w:val="00741A50"/>
    <w:rsid w:val="007504CC"/>
    <w:rsid w:val="00812652"/>
    <w:rsid w:val="0087588C"/>
    <w:rsid w:val="0089320A"/>
    <w:rsid w:val="00950869"/>
    <w:rsid w:val="00964D01"/>
    <w:rsid w:val="009A22F0"/>
    <w:rsid w:val="009C7A89"/>
    <w:rsid w:val="00A81B66"/>
    <w:rsid w:val="00AC165F"/>
    <w:rsid w:val="00AE632B"/>
    <w:rsid w:val="00AF037A"/>
    <w:rsid w:val="00AF7A38"/>
    <w:rsid w:val="00B558AF"/>
    <w:rsid w:val="00B630BA"/>
    <w:rsid w:val="00B70456"/>
    <w:rsid w:val="00B93A60"/>
    <w:rsid w:val="00BF120C"/>
    <w:rsid w:val="00C96792"/>
    <w:rsid w:val="00CC64C3"/>
    <w:rsid w:val="00CE0FC0"/>
    <w:rsid w:val="00D1370C"/>
    <w:rsid w:val="00E550A3"/>
    <w:rsid w:val="00ED06DE"/>
    <w:rsid w:val="00F02A62"/>
    <w:rsid w:val="00F132A8"/>
    <w:rsid w:val="00F3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B870"/>
  <w15:chartTrackingRefBased/>
  <w15:docId w15:val="{E6DFFE04-B8E8-4DAE-BC00-FF553B1A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Elchanan Adler</dc:creator>
  <cp:keywords/>
  <dc:description/>
  <cp:lastModifiedBy>Menachum Polack </cp:lastModifiedBy>
  <cp:revision>40</cp:revision>
  <cp:lastPrinted>2018-06-04T02:51:00Z</cp:lastPrinted>
  <dcterms:created xsi:type="dcterms:W3CDTF">2018-06-04T15:38:00Z</dcterms:created>
  <dcterms:modified xsi:type="dcterms:W3CDTF">2018-06-04T16:36:00Z</dcterms:modified>
</cp:coreProperties>
</file>