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2AF0" w14:textId="77777777" w:rsidR="00820289" w:rsidRPr="00820289" w:rsidRDefault="00820289" w:rsidP="00820289">
      <w:pPr>
        <w:jc w:val="right"/>
        <w:rPr>
          <w:rtl/>
          <w:lang w:bidi="he-IL"/>
        </w:rPr>
      </w:pPr>
      <w:r w:rsidRPr="00820289">
        <w:rPr>
          <w:rFonts w:hint="cs"/>
          <w:rtl/>
          <w:lang w:bidi="he-IL"/>
        </w:rPr>
        <w:t>הרב שמואל דוב ווייס</w:t>
      </w:r>
    </w:p>
    <w:p w14:paraId="3C1A2B4E" w14:textId="0203E2FE" w:rsidR="00820289" w:rsidRPr="00820289" w:rsidRDefault="00820289" w:rsidP="00820289">
      <w:pPr>
        <w:jc w:val="center"/>
        <w:rPr>
          <w:rtl/>
          <w:lang w:bidi="he-IL"/>
        </w:rPr>
      </w:pPr>
      <w:r>
        <w:rPr>
          <w:rFonts w:hint="cs"/>
          <w:b/>
          <w:bCs/>
          <w:sz w:val="30"/>
          <w:szCs w:val="30"/>
          <w:u w:val="single"/>
          <w:rtl/>
          <w:lang w:bidi="he-IL"/>
        </w:rPr>
        <w:t>לחם משנה</w:t>
      </w:r>
      <w:r w:rsidRPr="00820289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1</w:t>
      </w:r>
      <w:r w:rsidRPr="00820289">
        <w:rPr>
          <w:rFonts w:hint="cs"/>
          <w:rtl/>
          <w:lang w:bidi="he-IL"/>
        </w:rPr>
        <w:t>)</w:t>
      </w:r>
    </w:p>
    <w:p w14:paraId="0ADDA41B" w14:textId="1F1207A6" w:rsidR="00B13B0A" w:rsidRPr="00B13B0A" w:rsidRDefault="00B13B0A" w:rsidP="00820289">
      <w:pPr>
        <w:jc w:val="right"/>
        <w:rPr>
          <w:u w:val="single"/>
          <w:rtl/>
          <w:lang w:bidi="he-IL"/>
        </w:rPr>
      </w:pPr>
      <w:r w:rsidRPr="00B13B0A">
        <w:rPr>
          <w:rFonts w:hint="cs"/>
          <w:u w:val="single"/>
          <w:rtl/>
          <w:lang w:bidi="he-IL"/>
        </w:rPr>
        <w:t>כח</w:t>
      </w:r>
      <w:r>
        <w:rPr>
          <w:rFonts w:hint="cs"/>
          <w:u w:val="single"/>
          <w:rtl/>
          <w:lang w:bidi="he-IL"/>
        </w:rPr>
        <w:t xml:space="preserve"> החיוב: מדאי' או מדרבנן</w:t>
      </w:r>
    </w:p>
    <w:p w14:paraId="615FEDD8" w14:textId="03EA08FB" w:rsidR="0020035C" w:rsidRDefault="00820289" w:rsidP="00820289">
      <w:pPr>
        <w:jc w:val="right"/>
        <w:rPr>
          <w:rtl/>
          <w:lang w:bidi="he-IL"/>
        </w:rPr>
      </w:pPr>
      <w:bookmarkStart w:id="0" w:name="_Hlk16068540"/>
      <w:r w:rsidRPr="00820289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לט: ["א</w:t>
      </w:r>
      <w:r w:rsidR="00F421F4">
        <w:rPr>
          <w:rFonts w:hint="cs"/>
          <w:rtl/>
          <w:lang w:bidi="he-IL"/>
        </w:rPr>
        <w:t>"ר אבא ובשבת</w:t>
      </w:r>
      <w:r>
        <w:rPr>
          <w:rFonts w:hint="cs"/>
          <w:rtl/>
          <w:lang w:bidi="he-IL"/>
        </w:rPr>
        <w:t xml:space="preserve">... מצוה אחריתי"], </w:t>
      </w:r>
      <w:r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bookmarkEnd w:id="0"/>
    <w:p w14:paraId="32D4527E" w14:textId="3CE3E85A" w:rsidR="00B13B0A" w:rsidRDefault="00B13B0A" w:rsidP="00B13B0A">
      <w:pPr>
        <w:jc w:val="right"/>
      </w:pPr>
      <w:r w:rsidRPr="00B13B0A">
        <w:rPr>
          <w:rFonts w:cs="Arial" w:hint="cs"/>
          <w:b/>
          <w:bCs/>
          <w:rtl/>
          <w:lang w:bidi="he-IL"/>
        </w:rPr>
        <w:t>ספר</w:t>
      </w:r>
      <w:r w:rsidRPr="00B13B0A">
        <w:rPr>
          <w:rFonts w:cs="Arial"/>
          <w:b/>
          <w:bCs/>
          <w:rtl/>
          <w:lang w:bidi="he-IL"/>
        </w:rPr>
        <w:t xml:space="preserve"> </w:t>
      </w:r>
      <w:r w:rsidRPr="00B13B0A">
        <w:rPr>
          <w:rFonts w:cs="Arial" w:hint="cs"/>
          <w:b/>
          <w:bCs/>
          <w:rtl/>
          <w:lang w:bidi="he-IL"/>
        </w:rPr>
        <w:t>הישר לר"ת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התשובות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ע')</w:t>
      </w:r>
      <w:r>
        <w:rPr>
          <w:rStyle w:val="FootnoteReference"/>
          <w:rFonts w:cs="Arial"/>
          <w:rtl/>
          <w:lang w:bidi="he-IL"/>
        </w:rPr>
        <w:footnoteReference w:id="1"/>
      </w:r>
      <w:r>
        <w:t xml:space="preserve"> </w:t>
      </w:r>
    </w:p>
    <w:p w14:paraId="0E559C84" w14:textId="212B2278" w:rsidR="00B13B0A" w:rsidRDefault="00B13B0A" w:rsidP="00B13B0A">
      <w:pPr>
        <w:jc w:val="right"/>
        <w:rPr>
          <w:rFonts w:cs="Arial"/>
          <w:rtl/>
          <w:lang w:bidi="he-IL"/>
        </w:rPr>
      </w:pPr>
      <w:r w:rsidRPr="00B13B0A">
        <w:rPr>
          <w:rFonts w:cs="Arial" w:hint="cs"/>
          <w:rtl/>
          <w:lang w:bidi="he-IL"/>
        </w:rPr>
        <w:t>[</w:t>
      </w:r>
      <w:r w:rsidRPr="00B13B0A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rtl/>
          <w:lang w:bidi="he-IL"/>
        </w:rPr>
        <w:t xml:space="preserve"> פסחים קח. ("ואמר ר' יהושע בן לוי... ) - קח: (עד "... באותו הנס"), </w:t>
      </w:r>
      <w:r>
        <w:rPr>
          <w:rFonts w:cs="Arial" w:hint="cs"/>
          <w:b/>
          <w:bCs/>
          <w:rtl/>
          <w:lang w:bidi="he-IL"/>
        </w:rPr>
        <w:t>תוס'</w:t>
      </w:r>
      <w:r>
        <w:rPr>
          <w:rFonts w:cs="Arial" w:hint="cs"/>
          <w:rtl/>
          <w:lang w:bidi="he-IL"/>
        </w:rPr>
        <w:t xml:space="preserve"> שם (ד"ה היו באותו הנס)]</w:t>
      </w:r>
    </w:p>
    <w:p w14:paraId="0ED61FC7" w14:textId="7FF30D42" w:rsidR="00813E73" w:rsidRPr="00813E73" w:rsidRDefault="00813E73" w:rsidP="00B13B0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[</w:t>
      </w:r>
      <w:r w:rsidRPr="00813E73">
        <w:rPr>
          <w:rFonts w:cs="Arial" w:hint="cs"/>
          <w:b/>
          <w:bCs/>
          <w:rtl/>
          <w:lang w:bidi="he-IL"/>
        </w:rPr>
        <w:t>גמ</w:t>
      </w:r>
      <w:r>
        <w:rPr>
          <w:rFonts w:cs="Arial" w:hint="cs"/>
          <w:b/>
          <w:bCs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 xml:space="preserve">כ: ("וחייבין בתפלה דרחמי... קמ"ל), </w:t>
      </w:r>
      <w:r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 (ד"ה </w:t>
      </w:r>
      <w:bookmarkStart w:id="1" w:name="_Hlk16064348"/>
      <w:r>
        <w:rPr>
          <w:rFonts w:cs="Arial" w:hint="cs"/>
          <w:rtl/>
          <w:lang w:bidi="he-IL"/>
        </w:rPr>
        <w:t>תפלה דרחמי נינהו</w:t>
      </w:r>
      <w:bookmarkEnd w:id="1"/>
      <w:r>
        <w:rPr>
          <w:rFonts w:cs="Arial" w:hint="cs"/>
          <w:rtl/>
          <w:lang w:bidi="he-IL"/>
        </w:rPr>
        <w:t xml:space="preserve">), </w:t>
      </w:r>
      <w:r>
        <w:rPr>
          <w:rFonts w:cs="Arial" w:hint="cs"/>
          <w:b/>
          <w:bCs/>
          <w:rtl/>
          <w:lang w:bidi="he-IL"/>
        </w:rPr>
        <w:t>תוס'</w:t>
      </w:r>
      <w:r>
        <w:rPr>
          <w:rFonts w:cs="Arial" w:hint="cs"/>
          <w:rtl/>
          <w:lang w:bidi="he-IL"/>
        </w:rPr>
        <w:t xml:space="preserve"> שם (ד"ה בתפלה)]</w:t>
      </w:r>
    </w:p>
    <w:p w14:paraId="2E3A8587" w14:textId="2A509025" w:rsidR="00B13B0A" w:rsidRDefault="00813E73" w:rsidP="00B13B0A">
      <w:pPr>
        <w:jc w:val="right"/>
        <w:rPr>
          <w:rtl/>
          <w:lang w:bidi="he-IL"/>
        </w:rPr>
      </w:pPr>
      <w:r w:rsidRPr="00813E73">
        <w:rPr>
          <w:rFonts w:hint="cs"/>
          <w:b/>
          <w:bCs/>
          <w:rtl/>
          <w:lang w:bidi="he-IL"/>
        </w:rPr>
        <w:t>שו"ע</w:t>
      </w:r>
      <w:r>
        <w:rPr>
          <w:rFonts w:hint="cs"/>
          <w:b/>
          <w:bCs/>
          <w:rtl/>
          <w:lang w:bidi="he-IL"/>
        </w:rPr>
        <w:t xml:space="preserve"> </w:t>
      </w:r>
      <w:r w:rsidRPr="00813E73">
        <w:rPr>
          <w:rFonts w:hint="cs"/>
          <w:rtl/>
          <w:lang w:bidi="he-IL"/>
        </w:rPr>
        <w:t>או"ח</w:t>
      </w:r>
      <w:r>
        <w:rPr>
          <w:rFonts w:hint="cs"/>
          <w:rtl/>
          <w:lang w:bidi="he-IL"/>
        </w:rPr>
        <w:t xml:space="preserve"> (תרי"ח:י'), </w:t>
      </w:r>
      <w:r>
        <w:rPr>
          <w:rFonts w:hint="cs"/>
          <w:b/>
          <w:bCs/>
          <w:rtl/>
          <w:lang w:bidi="he-IL"/>
        </w:rPr>
        <w:t>מ"א</w:t>
      </w:r>
      <w:r>
        <w:rPr>
          <w:rFonts w:hint="cs"/>
          <w:rtl/>
          <w:lang w:bidi="he-IL"/>
        </w:rPr>
        <w:t xml:space="preserve"> שם (ס"ק י') [עד "... ביום הכפורים"], </w:t>
      </w:r>
      <w:r>
        <w:rPr>
          <w:rFonts w:hint="cs"/>
          <w:b/>
          <w:bCs/>
          <w:rtl/>
          <w:lang w:bidi="he-IL"/>
        </w:rPr>
        <w:t>מחצית השקל</w:t>
      </w:r>
      <w:r>
        <w:rPr>
          <w:rFonts w:hint="cs"/>
          <w:rtl/>
          <w:lang w:bidi="he-IL"/>
        </w:rPr>
        <w:t xml:space="preserve"> שם (ד"ה חולה וכו')</w:t>
      </w:r>
    </w:p>
    <w:p w14:paraId="6FB695F5" w14:textId="53739935" w:rsidR="00813E73" w:rsidRDefault="00813E73" w:rsidP="00B13B0A">
      <w:pPr>
        <w:jc w:val="right"/>
        <w:rPr>
          <w:rtl/>
          <w:lang w:bidi="he-IL"/>
        </w:rPr>
      </w:pPr>
      <w:r w:rsidRPr="00813E73">
        <w:rPr>
          <w:rFonts w:hint="cs"/>
          <w:b/>
          <w:bCs/>
          <w:rtl/>
          <w:lang w:bidi="he-IL"/>
        </w:rPr>
        <w:t>שו"ע</w:t>
      </w:r>
      <w:r>
        <w:rPr>
          <w:rFonts w:hint="cs"/>
          <w:b/>
          <w:bCs/>
          <w:rtl/>
          <w:lang w:bidi="he-IL"/>
        </w:rPr>
        <w:t xml:space="preserve"> </w:t>
      </w:r>
      <w:r w:rsidRPr="00813E73">
        <w:rPr>
          <w:rFonts w:hint="cs"/>
          <w:rtl/>
          <w:lang w:bidi="he-IL"/>
        </w:rPr>
        <w:t>או"ח</w:t>
      </w:r>
      <w:r>
        <w:rPr>
          <w:rFonts w:hint="cs"/>
          <w:rtl/>
          <w:lang w:bidi="he-IL"/>
        </w:rPr>
        <w:t xml:space="preserve"> (תרע"ח:א), </w:t>
      </w:r>
      <w:r>
        <w:rPr>
          <w:rFonts w:hint="cs"/>
          <w:b/>
          <w:bCs/>
          <w:rtl/>
          <w:lang w:bidi="he-IL"/>
        </w:rPr>
        <w:t>ט"ז</w:t>
      </w:r>
      <w:r>
        <w:rPr>
          <w:rFonts w:hint="cs"/>
          <w:rtl/>
          <w:lang w:bidi="he-IL"/>
        </w:rPr>
        <w:t xml:space="preserve"> שם (ס"ק ב') </w:t>
      </w:r>
    </w:p>
    <w:p w14:paraId="14C960D8" w14:textId="0C7636BE" w:rsidR="00813E73" w:rsidRDefault="00813E73" w:rsidP="00B13B0A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ערוך השלחן</w:t>
      </w:r>
      <w:r>
        <w:rPr>
          <w:rFonts w:hint="cs"/>
          <w:rtl/>
          <w:lang w:bidi="he-IL"/>
        </w:rPr>
        <w:t xml:space="preserve"> </w:t>
      </w:r>
      <w:r w:rsidR="001079CB">
        <w:rPr>
          <w:rFonts w:hint="cs"/>
          <w:rtl/>
          <w:lang w:bidi="he-IL"/>
        </w:rPr>
        <w:t>או"ח (רע"ד:א)</w:t>
      </w:r>
    </w:p>
    <w:p w14:paraId="2E1EDF68" w14:textId="39AC8C38" w:rsidR="001079CB" w:rsidRPr="001079CB" w:rsidRDefault="001079CB" w:rsidP="00B13B0A">
      <w:pPr>
        <w:jc w:val="right"/>
        <w:rPr>
          <w:u w:val="single"/>
          <w:rtl/>
          <w:lang w:bidi="he-IL"/>
        </w:rPr>
      </w:pPr>
      <w:r w:rsidRPr="001079CB">
        <w:rPr>
          <w:rFonts w:hint="cs"/>
          <w:u w:val="single"/>
          <w:rtl/>
          <w:lang w:bidi="he-IL"/>
        </w:rPr>
        <w:t>פי</w:t>
      </w:r>
      <w:r w:rsidR="00A443C2">
        <w:rPr>
          <w:rFonts w:hint="cs"/>
          <w:u w:val="single"/>
          <w:rtl/>
          <w:lang w:bidi="he-IL"/>
        </w:rPr>
        <w:t>ר</w:t>
      </w:r>
      <w:r w:rsidRPr="001079CB">
        <w:rPr>
          <w:rFonts w:hint="cs"/>
          <w:u w:val="single"/>
          <w:rtl/>
          <w:lang w:bidi="he-IL"/>
        </w:rPr>
        <w:t>סומי ניסא</w:t>
      </w:r>
    </w:p>
    <w:p w14:paraId="4BCD61BB" w14:textId="0C8A0E17" w:rsidR="00813E73" w:rsidRDefault="001079CB" w:rsidP="00B13B0A">
      <w:pPr>
        <w:jc w:val="right"/>
        <w:rPr>
          <w:rtl/>
          <w:lang w:bidi="he-IL"/>
        </w:rPr>
      </w:pPr>
      <w:bookmarkStart w:id="2" w:name="_Hlk16069017"/>
      <w:bookmarkStart w:id="3" w:name="_GoBack"/>
      <w:r w:rsidRPr="001079CB">
        <w:rPr>
          <w:rFonts w:hint="cs"/>
          <w:b/>
          <w:bCs/>
          <w:rtl/>
          <w:lang w:bidi="he-IL"/>
        </w:rPr>
        <w:t>שמות</w:t>
      </w:r>
      <w:r>
        <w:rPr>
          <w:rFonts w:hint="cs"/>
          <w:rtl/>
          <w:lang w:bidi="he-IL"/>
        </w:rPr>
        <w:t xml:space="preserve"> ט"ז:כ"ב</w:t>
      </w:r>
    </w:p>
    <w:p w14:paraId="274B4C04" w14:textId="6043426F" w:rsidR="001079CB" w:rsidRDefault="001079CB" w:rsidP="00B13B0A">
      <w:pPr>
        <w:jc w:val="right"/>
        <w:rPr>
          <w:rtl/>
          <w:lang w:bidi="he-IL"/>
        </w:rPr>
      </w:pPr>
      <w:bookmarkStart w:id="4" w:name="_Hlk16068644"/>
      <w:bookmarkEnd w:id="2"/>
      <w:bookmarkEnd w:id="3"/>
      <w:r>
        <w:rPr>
          <w:rFonts w:hint="cs"/>
          <w:b/>
          <w:bCs/>
          <w:rtl/>
          <w:lang w:bidi="he-IL"/>
        </w:rPr>
        <w:t>מאירי</w:t>
      </w:r>
      <w:r>
        <w:rPr>
          <w:rFonts w:hint="cs"/>
          <w:rtl/>
          <w:lang w:bidi="he-IL"/>
        </w:rPr>
        <w:t xml:space="preserve"> לט: (ד"ה חייב אדם)</w:t>
      </w:r>
    </w:p>
    <w:p w14:paraId="0F588441" w14:textId="3DF4F80D" w:rsidR="001079CB" w:rsidRDefault="001079CB" w:rsidP="00B13B0A">
      <w:pPr>
        <w:jc w:val="right"/>
        <w:rPr>
          <w:rtl/>
          <w:lang w:bidi="he-IL"/>
        </w:rPr>
      </w:pPr>
      <w:bookmarkStart w:id="5" w:name="_Hlk16068687"/>
      <w:bookmarkEnd w:id="4"/>
      <w:r>
        <w:rPr>
          <w:rFonts w:hint="cs"/>
          <w:b/>
          <w:bCs/>
          <w:rtl/>
          <w:lang w:bidi="he-IL"/>
        </w:rPr>
        <w:t>ריטב"א</w:t>
      </w:r>
      <w:r>
        <w:rPr>
          <w:rFonts w:hint="cs"/>
          <w:rtl/>
          <w:lang w:bidi="he-IL"/>
        </w:rPr>
        <w:t xml:space="preserve"> שבת קיז: (ד"ה </w:t>
      </w:r>
      <w:bookmarkEnd w:id="5"/>
      <w:r>
        <w:rPr>
          <w:rFonts w:hint="cs"/>
          <w:rtl/>
          <w:lang w:bidi="he-IL"/>
        </w:rPr>
        <w:t>חייב אדם)</w:t>
      </w:r>
    </w:p>
    <w:p w14:paraId="79DCD26D" w14:textId="589A2513" w:rsidR="001079CB" w:rsidRDefault="001079CB" w:rsidP="00B13B0A">
      <w:pPr>
        <w:jc w:val="right"/>
        <w:rPr>
          <w:rtl/>
          <w:lang w:bidi="he-IL"/>
        </w:rPr>
      </w:pPr>
      <w:r w:rsidRPr="001079CB">
        <w:rPr>
          <w:rFonts w:hint="cs"/>
          <w:rtl/>
          <w:lang w:bidi="he-IL"/>
        </w:rPr>
        <w:t>[</w:t>
      </w:r>
      <w:r w:rsidR="00674A69" w:rsidRPr="00674A69">
        <w:rPr>
          <w:rFonts w:hint="cs"/>
          <w:b/>
          <w:bCs/>
          <w:rtl/>
          <w:lang w:bidi="he-IL"/>
        </w:rPr>
        <w:t>אגרות</w:t>
      </w:r>
      <w:r w:rsidR="00674A69">
        <w:rPr>
          <w:rFonts w:hint="cs"/>
          <w:b/>
          <w:bCs/>
          <w:rtl/>
          <w:lang w:bidi="he-IL"/>
        </w:rPr>
        <w:t xml:space="preserve"> הגרי"ד הלוי</w:t>
      </w:r>
      <w:r w:rsidR="00674A69">
        <w:rPr>
          <w:rFonts w:hint="cs"/>
          <w:rtl/>
          <w:lang w:bidi="he-IL"/>
        </w:rPr>
        <w:t xml:space="preserve"> הל' חנוכה ט:י"א אות ג']</w:t>
      </w:r>
    </w:p>
    <w:p w14:paraId="2C8D1EE0" w14:textId="55F25AE6" w:rsidR="00674A69" w:rsidRDefault="00674A69" w:rsidP="00B13B0A">
      <w:pPr>
        <w:jc w:val="right"/>
        <w:rPr>
          <w:rtl/>
          <w:lang w:bidi="he-IL"/>
        </w:rPr>
      </w:pPr>
      <w:r w:rsidRPr="00674A69">
        <w:rPr>
          <w:rFonts w:hint="cs"/>
          <w:b/>
          <w:bCs/>
          <w:rtl/>
          <w:lang w:bidi="he-IL"/>
        </w:rPr>
        <w:t>רמב"ן</w:t>
      </w:r>
      <w:r>
        <w:rPr>
          <w:rFonts w:hint="cs"/>
          <w:rtl/>
          <w:lang w:bidi="he-IL"/>
        </w:rPr>
        <w:t xml:space="preserve"> שמות (י"ג:ט"ז)</w:t>
      </w:r>
      <w:r>
        <w:rPr>
          <w:rStyle w:val="FootnoteReference"/>
          <w:rtl/>
          <w:lang w:bidi="he-IL"/>
        </w:rPr>
        <w:footnoteReference w:id="2"/>
      </w:r>
    </w:p>
    <w:p w14:paraId="4D95FF92" w14:textId="60932559" w:rsidR="00674A69" w:rsidRPr="00674A69" w:rsidRDefault="00674A69" w:rsidP="00B13B0A">
      <w:pPr>
        <w:jc w:val="right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רב שמשון רפאל הירש </w:t>
      </w:r>
      <w:r>
        <w:rPr>
          <w:rFonts w:hint="cs"/>
          <w:rtl/>
          <w:lang w:bidi="he-IL"/>
        </w:rPr>
        <w:t>שמות ט"ז:ה'</w:t>
      </w:r>
      <w:r>
        <w:rPr>
          <w:rStyle w:val="FootnoteReference"/>
          <w:rtl/>
          <w:lang w:bidi="he-IL"/>
        </w:rPr>
        <w:footnoteReference w:id="3"/>
      </w:r>
    </w:p>
    <w:p w14:paraId="023388CA" w14:textId="620A460A" w:rsidR="00B13B0A" w:rsidRDefault="00F421F4" w:rsidP="00F421F4">
      <w:pPr>
        <w:ind w:left="0"/>
        <w:jc w:val="right"/>
        <w:rPr>
          <w:rFonts w:cs="Arial"/>
          <w:u w:val="single"/>
          <w:rtl/>
          <w:lang w:bidi="he-IL"/>
        </w:rPr>
      </w:pPr>
      <w:r>
        <w:rPr>
          <w:rFonts w:cs="Arial" w:hint="cs"/>
          <w:u w:val="single"/>
          <w:rtl/>
          <w:lang w:bidi="he-IL"/>
        </w:rPr>
        <w:t>גדר של מעשה מצוה</w:t>
      </w:r>
    </w:p>
    <w:p w14:paraId="55D5186C" w14:textId="77777777" w:rsidR="00F421F4" w:rsidRDefault="00F421F4" w:rsidP="00F421F4">
      <w:pPr>
        <w:ind w:left="0"/>
        <w:jc w:val="right"/>
        <w:rPr>
          <w:rtl/>
          <w:lang w:bidi="he-IL"/>
        </w:rPr>
      </w:pPr>
      <w:r w:rsidRPr="00820289">
        <w:rPr>
          <w:rFonts w:hint="cs"/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שבת קיז: ["אמר רבי אבא בשבת... לא מיחזי כרעבתנותא"]</w:t>
      </w:r>
    </w:p>
    <w:p w14:paraId="7BBCF79B" w14:textId="60593B31" w:rsidR="00F421F4" w:rsidRDefault="00F421F4" w:rsidP="00F421F4">
      <w:pPr>
        <w:ind w:left="0"/>
        <w:jc w:val="right"/>
        <w:rPr>
          <w:rFonts w:cs="Arial"/>
          <w:rtl/>
          <w:lang w:bidi="he-IL"/>
        </w:rPr>
      </w:pPr>
      <w:r w:rsidRPr="00F421F4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 (בפרט ד"ה לבצוע, לקטו כתיב, בצע לכוליה)</w:t>
      </w:r>
    </w:p>
    <w:p w14:paraId="4A39D8CA" w14:textId="77777777" w:rsidR="00F421F4" w:rsidRPr="00F421F4" w:rsidRDefault="00F421F4" w:rsidP="00F421F4">
      <w:pPr>
        <w:ind w:left="0"/>
        <w:jc w:val="right"/>
        <w:rPr>
          <w:rFonts w:cs="Arial"/>
          <w:rtl/>
          <w:lang w:bidi="he-IL"/>
        </w:rPr>
      </w:pPr>
    </w:p>
    <w:p w14:paraId="1B014C5F" w14:textId="2C0E0423" w:rsidR="00B13B0A" w:rsidRPr="00B13B0A" w:rsidRDefault="00B13B0A" w:rsidP="00B13B0A">
      <w:pPr>
        <w:jc w:val="right"/>
        <w:rPr>
          <w:rFonts w:cs="Arial"/>
          <w:u w:val="single"/>
          <w:rtl/>
          <w:lang w:bidi="he-IL"/>
        </w:rPr>
      </w:pPr>
      <w:r w:rsidRPr="00B13B0A">
        <w:rPr>
          <w:rFonts w:cs="Arial" w:hint="cs"/>
          <w:u w:val="single"/>
          <w:rtl/>
          <w:lang w:bidi="he-IL"/>
        </w:rPr>
        <w:t>ספר</w:t>
      </w:r>
      <w:r w:rsidRPr="00B13B0A">
        <w:rPr>
          <w:rFonts w:cs="Arial"/>
          <w:u w:val="single"/>
          <w:rtl/>
          <w:lang w:bidi="he-IL"/>
        </w:rPr>
        <w:t xml:space="preserve"> </w:t>
      </w:r>
      <w:r w:rsidRPr="00B13B0A">
        <w:rPr>
          <w:rFonts w:cs="Arial" w:hint="cs"/>
          <w:u w:val="single"/>
          <w:rtl/>
          <w:lang w:bidi="he-IL"/>
        </w:rPr>
        <w:t>הישר לר"ת</w:t>
      </w:r>
      <w:r w:rsidRPr="00B13B0A">
        <w:rPr>
          <w:rFonts w:cs="Arial"/>
          <w:u w:val="single"/>
          <w:rtl/>
          <w:lang w:bidi="he-IL"/>
        </w:rPr>
        <w:t xml:space="preserve"> (</w:t>
      </w:r>
      <w:r w:rsidRPr="00B13B0A">
        <w:rPr>
          <w:rFonts w:cs="Arial" w:hint="cs"/>
          <w:u w:val="single"/>
          <w:rtl/>
          <w:lang w:bidi="he-IL"/>
        </w:rPr>
        <w:t>חלק</w:t>
      </w:r>
      <w:r w:rsidRPr="00B13B0A">
        <w:rPr>
          <w:rFonts w:cs="Arial"/>
          <w:u w:val="single"/>
          <w:rtl/>
          <w:lang w:bidi="he-IL"/>
        </w:rPr>
        <w:t xml:space="preserve"> </w:t>
      </w:r>
      <w:r w:rsidRPr="00B13B0A">
        <w:rPr>
          <w:rFonts w:cs="Arial" w:hint="cs"/>
          <w:u w:val="single"/>
          <w:rtl/>
          <w:lang w:bidi="he-IL"/>
        </w:rPr>
        <w:t>התשובות</w:t>
      </w:r>
      <w:r w:rsidRPr="00B13B0A">
        <w:rPr>
          <w:rFonts w:cs="Arial"/>
          <w:u w:val="single"/>
          <w:rtl/>
          <w:lang w:bidi="he-IL"/>
        </w:rPr>
        <w:t xml:space="preserve"> </w:t>
      </w:r>
      <w:r w:rsidRPr="00B13B0A">
        <w:rPr>
          <w:rFonts w:cs="Arial" w:hint="cs"/>
          <w:u w:val="single"/>
          <w:rtl/>
          <w:lang w:bidi="he-IL"/>
        </w:rPr>
        <w:t>סימן</w:t>
      </w:r>
      <w:r w:rsidRPr="00B13B0A">
        <w:rPr>
          <w:rFonts w:cs="Arial"/>
          <w:u w:val="single"/>
          <w:rtl/>
          <w:lang w:bidi="he-IL"/>
        </w:rPr>
        <w:t xml:space="preserve"> </w:t>
      </w:r>
      <w:r w:rsidRPr="00B13B0A">
        <w:rPr>
          <w:rFonts w:cs="Arial" w:hint="cs"/>
          <w:u w:val="single"/>
          <w:rtl/>
          <w:lang w:bidi="he-IL"/>
        </w:rPr>
        <w:t>ע')</w:t>
      </w:r>
    </w:p>
    <w:p w14:paraId="78E750F9" w14:textId="7C80D273" w:rsidR="00B13B0A" w:rsidRDefault="00B13B0A" w:rsidP="00B13B0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חייבות</w:t>
      </w:r>
      <w:r w:rsidR="009A7148">
        <w:rPr>
          <w:rFonts w:cs="Arial" w:hint="cs"/>
          <w:rtl/>
          <w:lang w:bidi="he-IL"/>
        </w:rPr>
        <w:t xml:space="preserve"> [במצות ללחם משנה],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לכלם</w:t>
      </w:r>
      <w:r w:rsidR="009A7148"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לבצוע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ככרות</w:t>
      </w:r>
      <w:r w:rsidR="009A7148">
        <w:rPr>
          <w:rFonts w:cs="Arial" w:hint="cs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 w:rsidR="009A7148"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 w:rsidR="009A7148">
        <w:rPr>
          <w:rFonts w:cs="Arial" w:hint="cs"/>
          <w:rtl/>
          <w:lang w:bidi="he-IL"/>
        </w:rPr>
        <w:t>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בכל.</w:t>
      </w:r>
    </w:p>
    <w:p w14:paraId="452E79ED" w14:textId="0483EDAB" w:rsidR="00674A69" w:rsidRDefault="00674A69" w:rsidP="00B13B0A">
      <w:pPr>
        <w:jc w:val="right"/>
        <w:rPr>
          <w:u w:val="single"/>
          <w:rtl/>
          <w:lang w:bidi="he-IL"/>
        </w:rPr>
      </w:pPr>
      <w:r w:rsidRPr="00674A69">
        <w:rPr>
          <w:rFonts w:hint="cs"/>
          <w:u w:val="single"/>
          <w:rtl/>
          <w:lang w:bidi="he-IL"/>
        </w:rPr>
        <w:t>רמב"ן</w:t>
      </w:r>
      <w:r>
        <w:rPr>
          <w:rFonts w:hint="cs"/>
          <w:u w:val="single"/>
          <w:rtl/>
          <w:lang w:bidi="he-IL"/>
        </w:rPr>
        <w:t xml:space="preserve"> שמות פרק י"ג פסוק ט"ז</w:t>
      </w:r>
    </w:p>
    <w:p w14:paraId="54416EC5" w14:textId="309019FC" w:rsidR="00674A69" w:rsidRDefault="00674A69" w:rsidP="00674A69">
      <w:pPr>
        <w:ind w:left="0"/>
        <w:jc w:val="right"/>
        <w:rPr>
          <w:rtl/>
          <w:lang w:bidi="he-IL"/>
        </w:rPr>
      </w:pPr>
      <w:r w:rsidRPr="00674A69">
        <w:rPr>
          <w:rFonts w:hint="cs"/>
          <w:rtl/>
          <w:lang w:bidi="he-IL"/>
        </w:rPr>
        <w:t>ועתה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אומר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לך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כלל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בטעם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מצות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רבות</w:t>
      </w:r>
      <w:r w:rsidRPr="00674A69">
        <w:rPr>
          <w:rtl/>
          <w:lang w:bidi="he-IL"/>
        </w:rPr>
        <w:t xml:space="preserve">. </w:t>
      </w:r>
      <w:r w:rsidRPr="00674A69">
        <w:rPr>
          <w:rFonts w:hint="cs"/>
          <w:rtl/>
          <w:lang w:bidi="he-IL"/>
        </w:rPr>
        <w:t>הנה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מעת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היות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עבודת גלילים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בעולם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מימי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אנוש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החלו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הדעות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להשתבש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באמונה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מהם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כופרים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בעיקר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ואומרים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כי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העולם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קדמון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כחשו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בה</w:t>
      </w:r>
      <w:r w:rsidRPr="00674A69">
        <w:rPr>
          <w:rtl/>
          <w:lang w:bidi="he-IL"/>
        </w:rPr>
        <w:t xml:space="preserve">' </w:t>
      </w:r>
      <w:r w:rsidRPr="00674A69">
        <w:rPr>
          <w:rFonts w:hint="cs"/>
          <w:rtl/>
          <w:lang w:bidi="he-IL"/>
        </w:rPr>
        <w:t>ויאמרו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לא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הוא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ומהם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מכחישים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בידיעתו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הפרטית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..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ומהם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שיודו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בידיעה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ומכחישים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בהשגחה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ויעשו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אדם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כדגי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שלא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ישגיח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הא-ל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ואין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עמהם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עונש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שכר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יאמרו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עזב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</w:t>
      </w:r>
      <w:r w:rsidRPr="00674A69">
        <w:rPr>
          <w:rtl/>
          <w:lang w:bidi="he-IL"/>
        </w:rPr>
        <w:t xml:space="preserve">' </w:t>
      </w:r>
      <w:r w:rsidRPr="00674A69">
        <w:rPr>
          <w:rFonts w:hint="cs"/>
          <w:rtl/>
          <w:lang w:bidi="he-IL"/>
        </w:rPr>
        <w:t>את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הארץ</w:t>
      </w:r>
      <w:r w:rsidRPr="00674A69">
        <w:rPr>
          <w:rtl/>
          <w:lang w:bidi="he-IL"/>
        </w:rPr>
        <w:t xml:space="preserve">. </w:t>
      </w:r>
      <w:r w:rsidRPr="00674A69">
        <w:rPr>
          <w:rFonts w:hint="cs"/>
          <w:rtl/>
          <w:lang w:bidi="he-IL"/>
        </w:rPr>
        <w:t>וכאשר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ירצה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האלקים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בעדה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ביחיד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ויעשה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עמהם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מופת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בשנוי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מנהגו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עולם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lastRenderedPageBreak/>
        <w:t>וטבעו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יתברר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לכל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בטול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הדעות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האלה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כלם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כי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המופת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הנפלא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מורה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שיש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לעולם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אלו-ה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מחדשו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ויודע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ומשגיח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ויכול... ובעבור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כי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הקדוש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ברוך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הוא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לא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יעשה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אות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ומופת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בכל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דור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לעיני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רשע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כופר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יצוה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אותנו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שנעשה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תמיד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זכרון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ואות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לאשר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ראו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עינינו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ונעתיק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הדבר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בנינו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ובניהם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לבניהם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ובניהם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לדור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אחרון</w:t>
      </w:r>
      <w:r w:rsidRPr="00674A69">
        <w:rPr>
          <w:rtl/>
          <w:lang w:bidi="he-IL"/>
        </w:rPr>
        <w:t>.</w:t>
      </w:r>
      <w:r w:rsidRPr="00674A69">
        <w:rPr>
          <w:rFonts w:hint="cs"/>
          <w:rtl/>
          <w:lang w:bidi="he-IL"/>
        </w:rPr>
        <w:t>.. ומן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הנסים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הגדולים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המפורסמים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אדם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מודה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בנסים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הנסתרים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יסוד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התורה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כלה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שאין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לאדם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חלק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בתורת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משה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רבינו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עד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שנאמין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בכל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דברינו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ומקרינו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שכלם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נסים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אין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בהם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טבע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ומנהגו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של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עולם</w:t>
      </w:r>
      <w:r w:rsidRPr="00674A69">
        <w:rPr>
          <w:rtl/>
          <w:lang w:bidi="he-IL"/>
        </w:rPr>
        <w:t xml:space="preserve">, </w:t>
      </w:r>
      <w:r w:rsidRPr="00674A69">
        <w:rPr>
          <w:rFonts w:hint="cs"/>
          <w:rtl/>
          <w:lang w:bidi="he-IL"/>
        </w:rPr>
        <w:t>בין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ברבים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בין</w:t>
      </w:r>
      <w:r w:rsidRPr="00674A69">
        <w:rPr>
          <w:rtl/>
          <w:lang w:bidi="he-IL"/>
        </w:rPr>
        <w:t xml:space="preserve"> </w:t>
      </w:r>
      <w:r w:rsidRPr="00674A69">
        <w:rPr>
          <w:rFonts w:hint="cs"/>
          <w:rtl/>
          <w:lang w:bidi="he-IL"/>
        </w:rPr>
        <w:t>ביחיד</w:t>
      </w:r>
      <w:r>
        <w:rPr>
          <w:rFonts w:hint="cs"/>
          <w:rtl/>
          <w:lang w:bidi="he-IL"/>
        </w:rPr>
        <w:t>.</w:t>
      </w:r>
    </w:p>
    <w:p w14:paraId="23419D1C" w14:textId="1EC76000" w:rsidR="00674A69" w:rsidRPr="00674A69" w:rsidRDefault="00674A69" w:rsidP="00674A69">
      <w:pPr>
        <w:ind w:left="0"/>
        <w:jc w:val="right"/>
        <w:rPr>
          <w:u w:val="single"/>
          <w:lang w:bidi="he-IL"/>
        </w:rPr>
      </w:pPr>
      <w:r w:rsidRPr="00674A69">
        <w:rPr>
          <w:rFonts w:hint="cs"/>
          <w:u w:val="single"/>
          <w:rtl/>
          <w:lang w:bidi="he-IL"/>
        </w:rPr>
        <w:t>רב שמשון רפאל הירש שמות ט"ז:ה'</w:t>
      </w:r>
    </w:p>
    <w:p w14:paraId="6F0EDBFA" w14:textId="62040EF7" w:rsidR="00820289" w:rsidRPr="00820289" w:rsidRDefault="00674A69" w:rsidP="00F421F4">
      <w:pPr>
        <w:ind w:left="0"/>
        <w:jc w:val="both"/>
        <w:rPr>
          <w:lang w:bidi="he-IL"/>
        </w:rPr>
      </w:pPr>
      <w:r>
        <w:rPr>
          <w:lang w:bidi="he-IL"/>
        </w:rPr>
        <w:t xml:space="preserve">The </w:t>
      </w:r>
      <w:r>
        <w:rPr>
          <w:rFonts w:hint="cs"/>
          <w:rtl/>
          <w:lang w:bidi="he-IL"/>
        </w:rPr>
        <w:t>לחם משנה</w:t>
      </w:r>
      <w:r>
        <w:rPr>
          <w:lang w:bidi="he-IL"/>
        </w:rPr>
        <w:t xml:space="preserve"> on the 6</w:t>
      </w:r>
      <w:r w:rsidRPr="00674A69">
        <w:rPr>
          <w:vertAlign w:val="superscript"/>
          <w:lang w:bidi="he-IL"/>
        </w:rPr>
        <w:t>th</w:t>
      </w:r>
      <w:r>
        <w:rPr>
          <w:lang w:bidi="he-IL"/>
        </w:rPr>
        <w:t xml:space="preserve"> day will prove to them that </w:t>
      </w:r>
      <w:r>
        <w:rPr>
          <w:rFonts w:hint="cs"/>
          <w:rtl/>
          <w:lang w:bidi="he-IL"/>
        </w:rPr>
        <w:t>ה'</w:t>
      </w:r>
      <w:r>
        <w:rPr>
          <w:lang w:bidi="he-IL"/>
        </w:rPr>
        <w:t xml:space="preserve"> will also provide for the needs stemming from the special requirements of His </w:t>
      </w:r>
      <w:r>
        <w:rPr>
          <w:rFonts w:hint="cs"/>
          <w:rtl/>
          <w:lang w:bidi="he-IL"/>
        </w:rPr>
        <w:t>תורה</w:t>
      </w:r>
      <w:r>
        <w:rPr>
          <w:lang w:bidi="he-IL"/>
        </w:rPr>
        <w:t xml:space="preserve">. </w:t>
      </w:r>
    </w:p>
    <w:sectPr w:rsidR="00820289" w:rsidRPr="0082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2D41" w14:textId="77777777" w:rsidR="00ED67CC" w:rsidRDefault="00ED67CC" w:rsidP="00820289">
      <w:pPr>
        <w:spacing w:after="0" w:line="240" w:lineRule="auto"/>
      </w:pPr>
      <w:r>
        <w:separator/>
      </w:r>
    </w:p>
  </w:endnote>
  <w:endnote w:type="continuationSeparator" w:id="0">
    <w:p w14:paraId="07133C93" w14:textId="77777777" w:rsidR="00ED67CC" w:rsidRDefault="00ED67CC" w:rsidP="0082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3239" w14:textId="77777777" w:rsidR="00ED67CC" w:rsidRDefault="00ED67CC" w:rsidP="00820289">
      <w:pPr>
        <w:spacing w:after="0" w:line="240" w:lineRule="auto"/>
      </w:pPr>
      <w:r>
        <w:separator/>
      </w:r>
    </w:p>
  </w:footnote>
  <w:footnote w:type="continuationSeparator" w:id="0">
    <w:p w14:paraId="1F60DCD8" w14:textId="77777777" w:rsidR="00ED67CC" w:rsidRDefault="00ED67CC" w:rsidP="00820289">
      <w:pPr>
        <w:spacing w:after="0" w:line="240" w:lineRule="auto"/>
      </w:pPr>
      <w:r>
        <w:continuationSeparator/>
      </w:r>
    </w:p>
  </w:footnote>
  <w:footnote w:id="1">
    <w:p w14:paraId="71AB5A7E" w14:textId="24BF6943" w:rsidR="00B13B0A" w:rsidRPr="00B13B0A" w:rsidRDefault="00B13B0A">
      <w:pPr>
        <w:pStyle w:val="FootnoteText"/>
        <w:rPr>
          <w:sz w:val="16"/>
          <w:szCs w:val="16"/>
          <w:lang w:bidi="he-IL"/>
        </w:rPr>
      </w:pPr>
      <w:r w:rsidRPr="00B13B0A">
        <w:rPr>
          <w:rStyle w:val="FootnoteReference"/>
          <w:sz w:val="16"/>
          <w:szCs w:val="16"/>
        </w:rPr>
        <w:footnoteRef/>
      </w:r>
      <w:r w:rsidRPr="00B13B0A">
        <w:rPr>
          <w:sz w:val="16"/>
          <w:szCs w:val="16"/>
        </w:rPr>
        <w:t xml:space="preserve"> </w:t>
      </w:r>
      <w:r w:rsidRPr="00B13B0A">
        <w:rPr>
          <w:sz w:val="16"/>
          <w:szCs w:val="16"/>
          <w:lang w:bidi="he-IL"/>
        </w:rPr>
        <w:t xml:space="preserve">See below </w:t>
      </w:r>
    </w:p>
  </w:footnote>
  <w:footnote w:id="2">
    <w:p w14:paraId="78183937" w14:textId="4E695F35" w:rsidR="00674A69" w:rsidRPr="00674A69" w:rsidRDefault="00674A69">
      <w:pPr>
        <w:pStyle w:val="FootnoteText"/>
        <w:rPr>
          <w:sz w:val="16"/>
          <w:szCs w:val="16"/>
          <w:lang w:bidi="he-IL"/>
        </w:rPr>
      </w:pPr>
      <w:r w:rsidRPr="00674A69">
        <w:rPr>
          <w:rStyle w:val="FootnoteReference"/>
          <w:sz w:val="16"/>
          <w:szCs w:val="16"/>
        </w:rPr>
        <w:footnoteRef/>
      </w:r>
      <w:r w:rsidRPr="00674A69">
        <w:rPr>
          <w:sz w:val="16"/>
          <w:szCs w:val="16"/>
        </w:rPr>
        <w:t xml:space="preserve"> </w:t>
      </w:r>
      <w:r w:rsidRPr="00674A69">
        <w:rPr>
          <w:sz w:val="16"/>
          <w:szCs w:val="16"/>
          <w:lang w:bidi="he-IL"/>
        </w:rPr>
        <w:t>See below</w:t>
      </w:r>
    </w:p>
  </w:footnote>
  <w:footnote w:id="3">
    <w:p w14:paraId="080CB4F5" w14:textId="3AD5A10C" w:rsidR="00674A69" w:rsidRPr="00674A69" w:rsidRDefault="00674A69">
      <w:pPr>
        <w:pStyle w:val="FootnoteText"/>
        <w:rPr>
          <w:sz w:val="16"/>
          <w:szCs w:val="16"/>
          <w:lang w:bidi="he-IL"/>
        </w:rPr>
      </w:pPr>
      <w:r w:rsidRPr="00674A69">
        <w:rPr>
          <w:rStyle w:val="FootnoteReference"/>
          <w:sz w:val="16"/>
          <w:szCs w:val="16"/>
        </w:rPr>
        <w:footnoteRef/>
      </w:r>
      <w:r w:rsidRPr="00674A69">
        <w:rPr>
          <w:sz w:val="16"/>
          <w:szCs w:val="16"/>
        </w:rPr>
        <w:t xml:space="preserve"> </w:t>
      </w:r>
      <w:r w:rsidRPr="00674A69">
        <w:rPr>
          <w:sz w:val="16"/>
          <w:szCs w:val="16"/>
          <w:lang w:bidi="he-IL"/>
        </w:rPr>
        <w:t xml:space="preserve">See below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89"/>
    <w:rsid w:val="001079CB"/>
    <w:rsid w:val="00114D6C"/>
    <w:rsid w:val="0020035C"/>
    <w:rsid w:val="00674A69"/>
    <w:rsid w:val="007C4B4B"/>
    <w:rsid w:val="00813E73"/>
    <w:rsid w:val="00820289"/>
    <w:rsid w:val="009A7148"/>
    <w:rsid w:val="00A443C2"/>
    <w:rsid w:val="00B13B0A"/>
    <w:rsid w:val="00B41EF3"/>
    <w:rsid w:val="00ED67CC"/>
    <w:rsid w:val="00F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5E26"/>
  <w15:chartTrackingRefBased/>
  <w15:docId w15:val="{7B426FB4-5C68-4F35-A154-1B4CB8E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02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2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90FE-28CF-4322-BDBA-E1DA96E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4</cp:revision>
  <cp:lastPrinted>2019-08-06T20:12:00Z</cp:lastPrinted>
  <dcterms:created xsi:type="dcterms:W3CDTF">2019-08-06T19:04:00Z</dcterms:created>
  <dcterms:modified xsi:type="dcterms:W3CDTF">2019-08-07T15:39:00Z</dcterms:modified>
</cp:coreProperties>
</file>