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9EA3" w14:textId="77777777" w:rsidR="0055709C" w:rsidRPr="00B209A6" w:rsidRDefault="0055709C" w:rsidP="0055709C">
      <w:pPr>
        <w:autoSpaceDE w:val="0"/>
        <w:autoSpaceDN w:val="0"/>
        <w:bidi w:val="0"/>
        <w:adjustRightInd w:val="0"/>
        <w:spacing w:after="0" w:line="240" w:lineRule="auto"/>
        <w:rPr>
          <w:rFonts w:ascii="Arial" w:hAnsi="Arial" w:cs="Arial"/>
          <w:sz w:val="24"/>
          <w:szCs w:val="24"/>
        </w:rPr>
      </w:pPr>
    </w:p>
    <w:p w14:paraId="34AA9A6C" w14:textId="77777777" w:rsidR="009414F6" w:rsidRPr="00B209A6" w:rsidRDefault="009414F6" w:rsidP="009414F6">
      <w:pPr>
        <w:autoSpaceDE w:val="0"/>
        <w:autoSpaceDN w:val="0"/>
        <w:bidi w:val="0"/>
        <w:adjustRightInd w:val="0"/>
        <w:spacing w:after="0" w:line="240" w:lineRule="auto"/>
        <w:rPr>
          <w:rFonts w:ascii="Arial" w:hAnsi="Arial" w:cs="Arial"/>
          <w:sz w:val="24"/>
          <w:szCs w:val="24"/>
        </w:rPr>
      </w:pPr>
    </w:p>
    <w:p w14:paraId="0FF2E63F" w14:textId="77777777" w:rsidR="009414F6" w:rsidRPr="00B209A6" w:rsidRDefault="009414F6" w:rsidP="009414F6">
      <w:pPr>
        <w:autoSpaceDE w:val="0"/>
        <w:autoSpaceDN w:val="0"/>
        <w:adjustRightInd w:val="0"/>
        <w:spacing w:after="0" w:line="240" w:lineRule="auto"/>
        <w:rPr>
          <w:rFonts w:ascii="Arial" w:hAnsi="Arial" w:cs="Narkisim"/>
          <w:bCs/>
          <w:sz w:val="24"/>
          <w:szCs w:val="36"/>
          <w:rtl/>
        </w:rPr>
      </w:pPr>
    </w:p>
    <w:p w14:paraId="75C9C6EC" w14:textId="07D16C43" w:rsidR="00C76E17" w:rsidRPr="00B209A6" w:rsidRDefault="00C76E17" w:rsidP="009414F6">
      <w:pPr>
        <w:autoSpaceDE w:val="0"/>
        <w:autoSpaceDN w:val="0"/>
        <w:adjustRightInd w:val="0"/>
        <w:spacing w:after="0" w:line="240" w:lineRule="auto"/>
        <w:rPr>
          <w:rFonts w:ascii="Arial" w:hAnsi="Arial" w:cs="Narkisim"/>
          <w:b/>
          <w:sz w:val="24"/>
          <w:szCs w:val="36"/>
          <w:rtl/>
        </w:rPr>
      </w:pPr>
      <w:r w:rsidRPr="00B209A6">
        <w:rPr>
          <w:rFonts w:ascii="Arial" w:hAnsi="Arial" w:cs="Narkisim" w:hint="cs"/>
          <w:b/>
          <w:sz w:val="24"/>
          <w:szCs w:val="36"/>
          <w:rtl/>
        </w:rPr>
        <w:t xml:space="preserve">ב"ה </w:t>
      </w:r>
      <w:r w:rsidRPr="00B209A6">
        <w:rPr>
          <w:rFonts w:ascii="Arial" w:hAnsi="Arial" w:cs="Narkisim"/>
          <w:b/>
          <w:sz w:val="24"/>
          <w:szCs w:val="36"/>
          <w:rtl/>
        </w:rPr>
        <w:tab/>
      </w:r>
      <w:r w:rsidRPr="00B209A6">
        <w:rPr>
          <w:rFonts w:ascii="Arial" w:hAnsi="Arial" w:cs="Narkisim"/>
          <w:b/>
          <w:sz w:val="24"/>
          <w:szCs w:val="36"/>
          <w:rtl/>
        </w:rPr>
        <w:tab/>
      </w:r>
      <w:r w:rsidRPr="00B209A6">
        <w:rPr>
          <w:rFonts w:ascii="Arial" w:hAnsi="Arial" w:cs="Narkisim"/>
          <w:b/>
          <w:sz w:val="24"/>
          <w:szCs w:val="36"/>
          <w:rtl/>
        </w:rPr>
        <w:tab/>
      </w:r>
      <w:r w:rsidRPr="00B209A6">
        <w:rPr>
          <w:rFonts w:ascii="Arial" w:hAnsi="Arial" w:cs="Narkisim"/>
          <w:b/>
          <w:sz w:val="24"/>
          <w:szCs w:val="36"/>
          <w:rtl/>
        </w:rPr>
        <w:tab/>
      </w:r>
      <w:r w:rsidRPr="00B209A6">
        <w:rPr>
          <w:rFonts w:ascii="Arial" w:hAnsi="Arial" w:cs="Narkisim"/>
          <w:b/>
          <w:sz w:val="24"/>
          <w:szCs w:val="36"/>
          <w:rtl/>
        </w:rPr>
        <w:tab/>
      </w:r>
      <w:r w:rsidRPr="00B209A6">
        <w:rPr>
          <w:rFonts w:ascii="Arial" w:hAnsi="Arial" w:cs="Narkisim"/>
          <w:b/>
          <w:sz w:val="24"/>
          <w:szCs w:val="36"/>
          <w:rtl/>
        </w:rPr>
        <w:tab/>
      </w:r>
      <w:r w:rsidRPr="00B209A6">
        <w:rPr>
          <w:rFonts w:ascii="Arial" w:hAnsi="Arial" w:cs="Narkisim"/>
          <w:b/>
          <w:sz w:val="24"/>
          <w:szCs w:val="36"/>
          <w:rtl/>
        </w:rPr>
        <w:tab/>
      </w:r>
      <w:r w:rsidRPr="00B209A6">
        <w:rPr>
          <w:rFonts w:ascii="Arial" w:hAnsi="Arial" w:cs="Narkisim"/>
          <w:b/>
          <w:sz w:val="24"/>
          <w:szCs w:val="36"/>
          <w:rtl/>
        </w:rPr>
        <w:tab/>
      </w:r>
      <w:r w:rsidRPr="00B209A6">
        <w:rPr>
          <w:rFonts w:ascii="Arial" w:hAnsi="Arial" w:cs="Narkisim"/>
          <w:b/>
          <w:sz w:val="24"/>
          <w:szCs w:val="36"/>
          <w:rtl/>
        </w:rPr>
        <w:tab/>
      </w:r>
      <w:r w:rsidRPr="00B209A6">
        <w:rPr>
          <w:rFonts w:ascii="Arial" w:hAnsi="Arial" w:cs="Narkisim" w:hint="cs"/>
          <w:b/>
          <w:sz w:val="24"/>
          <w:szCs w:val="36"/>
          <w:rtl/>
        </w:rPr>
        <w:t>הרב ארי שבט</w:t>
      </w:r>
    </w:p>
    <w:p w14:paraId="08330D73" w14:textId="2997B6B7" w:rsidR="00C76E17" w:rsidRPr="00B209A6" w:rsidRDefault="00C76E17" w:rsidP="009414F6">
      <w:pPr>
        <w:autoSpaceDE w:val="0"/>
        <w:autoSpaceDN w:val="0"/>
        <w:adjustRightInd w:val="0"/>
        <w:spacing w:after="0" w:line="240" w:lineRule="auto"/>
        <w:rPr>
          <w:rFonts w:ascii="Arial" w:hAnsi="Arial" w:cs="Narkisim"/>
          <w:b/>
          <w:sz w:val="24"/>
          <w:szCs w:val="36"/>
          <w:rtl/>
        </w:rPr>
      </w:pPr>
    </w:p>
    <w:p w14:paraId="3C495E53" w14:textId="683C2482" w:rsidR="00C76E17" w:rsidRPr="00AC712F" w:rsidRDefault="001D326B" w:rsidP="00C76E17">
      <w:pPr>
        <w:autoSpaceDE w:val="0"/>
        <w:autoSpaceDN w:val="0"/>
        <w:adjustRightInd w:val="0"/>
        <w:spacing w:after="0" w:line="240" w:lineRule="auto"/>
        <w:jc w:val="center"/>
        <w:rPr>
          <w:rFonts w:ascii="Arial" w:hAnsi="Arial" w:cs="Narkisim"/>
          <w:bCs/>
          <w:sz w:val="36"/>
          <w:szCs w:val="36"/>
          <w:u w:val="single"/>
          <w:rtl/>
        </w:rPr>
      </w:pPr>
      <w:r>
        <w:rPr>
          <w:rFonts w:ascii="Arial" w:hAnsi="Arial" w:cs="Narkisim" w:hint="cs"/>
          <w:bCs/>
          <w:sz w:val="36"/>
          <w:szCs w:val="36"/>
          <w:u w:val="single"/>
          <w:rtl/>
        </w:rPr>
        <w:t>השפעה על אחרים היא חיונית עבורי</w:t>
      </w:r>
      <w:r w:rsidR="00C76E17" w:rsidRPr="00AC712F">
        <w:rPr>
          <w:rFonts w:ascii="Arial" w:hAnsi="Arial" w:cs="Narkisim" w:hint="cs"/>
          <w:bCs/>
          <w:sz w:val="36"/>
          <w:szCs w:val="36"/>
          <w:u w:val="single"/>
          <w:rtl/>
        </w:rPr>
        <w:t>!</w:t>
      </w:r>
    </w:p>
    <w:p w14:paraId="7DCD77F6" w14:textId="54F2BDED" w:rsidR="00C76E17" w:rsidRPr="00B209A6" w:rsidRDefault="00AC712F" w:rsidP="00AC712F">
      <w:pPr>
        <w:autoSpaceDE w:val="0"/>
        <w:autoSpaceDN w:val="0"/>
        <w:bidi w:val="0"/>
        <w:adjustRightInd w:val="0"/>
        <w:spacing w:after="0" w:line="240" w:lineRule="auto"/>
        <w:jc w:val="center"/>
        <w:rPr>
          <w:rFonts w:ascii="Arial" w:hAnsi="Arial" w:cs="Narkisim"/>
          <w:b/>
          <w:sz w:val="32"/>
          <w:szCs w:val="32"/>
          <w:u w:val="single"/>
          <w:rtl/>
        </w:rPr>
      </w:pPr>
      <w:r>
        <w:rPr>
          <w:rFonts w:ascii="Arial" w:hAnsi="Arial" w:cs="Narkisim"/>
          <w:b/>
          <w:sz w:val="32"/>
          <w:szCs w:val="32"/>
          <w:u w:val="single"/>
        </w:rPr>
        <w:t>"</w:t>
      </w:r>
      <w:r w:rsidR="00C76E17" w:rsidRPr="00B209A6">
        <w:rPr>
          <w:rFonts w:ascii="Arial" w:hAnsi="Arial" w:cs="Narkisim"/>
          <w:b/>
          <w:sz w:val="32"/>
          <w:szCs w:val="32"/>
          <w:u w:val="single"/>
        </w:rPr>
        <w:t>Influenc</w:t>
      </w:r>
      <w:r w:rsidR="001D326B">
        <w:rPr>
          <w:rFonts w:ascii="Arial" w:hAnsi="Arial" w:cs="Narkisim"/>
          <w:b/>
          <w:sz w:val="32"/>
          <w:szCs w:val="32"/>
          <w:u w:val="single"/>
        </w:rPr>
        <w:t>ing Others is Essential for Me</w:t>
      </w:r>
      <w:r w:rsidR="00C76E17" w:rsidRPr="00B209A6">
        <w:rPr>
          <w:rFonts w:ascii="Arial" w:hAnsi="Arial" w:cs="Narkisim"/>
          <w:b/>
          <w:sz w:val="32"/>
          <w:szCs w:val="32"/>
          <w:u w:val="single"/>
        </w:rPr>
        <w:t>!</w:t>
      </w:r>
      <w:r>
        <w:rPr>
          <w:rFonts w:ascii="Arial" w:hAnsi="Arial" w:cs="Narkisim"/>
          <w:b/>
          <w:sz w:val="32"/>
          <w:szCs w:val="32"/>
          <w:u w:val="single"/>
        </w:rPr>
        <w:t>"</w:t>
      </w:r>
    </w:p>
    <w:p w14:paraId="3E81E6E9" w14:textId="77777777" w:rsidR="00C76E17" w:rsidRPr="00B209A6" w:rsidRDefault="00C76E17" w:rsidP="00C76E17">
      <w:pPr>
        <w:autoSpaceDE w:val="0"/>
        <w:autoSpaceDN w:val="0"/>
        <w:adjustRightInd w:val="0"/>
        <w:spacing w:after="0" w:line="240" w:lineRule="auto"/>
        <w:jc w:val="center"/>
        <w:rPr>
          <w:rFonts w:ascii="Arial" w:hAnsi="Arial" w:cs="Narkisim" w:hint="cs"/>
          <w:b/>
          <w:sz w:val="24"/>
          <w:szCs w:val="36"/>
          <w:rtl/>
        </w:rPr>
      </w:pPr>
    </w:p>
    <w:p w14:paraId="7477BD86" w14:textId="222D794E" w:rsidR="009414F6" w:rsidRPr="00B209A6" w:rsidRDefault="00B209A6" w:rsidP="009414F6">
      <w:pPr>
        <w:autoSpaceDE w:val="0"/>
        <w:autoSpaceDN w:val="0"/>
        <w:adjustRightInd w:val="0"/>
        <w:spacing w:after="0" w:line="240" w:lineRule="auto"/>
        <w:rPr>
          <w:rFonts w:ascii="David" w:hAnsi="David" w:cs="David"/>
          <w:bCs/>
          <w:sz w:val="24"/>
          <w:szCs w:val="24"/>
          <w:rtl/>
        </w:rPr>
      </w:pPr>
      <w:r w:rsidRPr="00B209A6">
        <w:rPr>
          <w:rFonts w:ascii="David" w:hAnsi="David" w:cs="David" w:hint="cs"/>
          <w:bCs/>
          <w:sz w:val="24"/>
          <w:szCs w:val="24"/>
          <w:rtl/>
        </w:rPr>
        <w:t xml:space="preserve">1. </w:t>
      </w:r>
      <w:r w:rsidR="009414F6" w:rsidRPr="00B209A6">
        <w:rPr>
          <w:rFonts w:ascii="David" w:hAnsi="David" w:cs="David"/>
          <w:bCs/>
          <w:sz w:val="24"/>
          <w:szCs w:val="24"/>
          <w:rtl/>
        </w:rPr>
        <w:t>תלמוד בבלי / מסכת שבת / מא/א</w:t>
      </w:r>
    </w:p>
    <w:p w14:paraId="39DCE2AE" w14:textId="338238E7" w:rsidR="009414F6" w:rsidRPr="00B209A6" w:rsidRDefault="009414F6" w:rsidP="009414F6">
      <w:pPr>
        <w:autoSpaceDE w:val="0"/>
        <w:autoSpaceDN w:val="0"/>
        <w:adjustRightInd w:val="0"/>
        <w:spacing w:after="0" w:line="240" w:lineRule="auto"/>
        <w:rPr>
          <w:rFonts w:ascii="David" w:hAnsi="David" w:cs="David"/>
          <w:b/>
          <w:bCs/>
          <w:sz w:val="24"/>
          <w:szCs w:val="24"/>
          <w:rtl/>
        </w:rPr>
      </w:pPr>
      <w:r w:rsidRPr="00B209A6">
        <w:rPr>
          <w:rFonts w:ascii="David" w:hAnsi="David" w:cs="David"/>
          <w:sz w:val="24"/>
          <w:szCs w:val="24"/>
          <w:rtl/>
        </w:rPr>
        <w:t xml:space="preserve">ר' זירא הוה קא משתמיט מדרב יהודה דבעי למיסק לארעא דישראל דאמר רב יהודה כל העולה מבבל לא"י עובר בעשה שנאמר </w:t>
      </w:r>
      <w:r w:rsidR="007463D1" w:rsidRPr="00B209A6">
        <w:rPr>
          <w:rFonts w:ascii="David" w:hAnsi="David" w:cs="David"/>
          <w:sz w:val="24"/>
          <w:szCs w:val="24"/>
          <w:rtl/>
        </w:rPr>
        <w:t>'</w:t>
      </w:r>
      <w:r w:rsidRPr="00B209A6">
        <w:rPr>
          <w:rFonts w:ascii="David" w:hAnsi="David" w:cs="David"/>
          <w:sz w:val="24"/>
          <w:szCs w:val="24"/>
          <w:rtl/>
        </w:rPr>
        <w:t>בבלה יובאו ושמה יהיו</w:t>
      </w:r>
      <w:r w:rsidR="007463D1" w:rsidRPr="00B209A6">
        <w:rPr>
          <w:rFonts w:ascii="David" w:hAnsi="David" w:cs="David"/>
          <w:sz w:val="24"/>
          <w:szCs w:val="24"/>
          <w:rtl/>
        </w:rPr>
        <w:t>'.</w:t>
      </w:r>
      <w:r w:rsidRPr="00B209A6">
        <w:rPr>
          <w:rFonts w:ascii="David" w:hAnsi="David" w:cs="David"/>
          <w:sz w:val="24"/>
          <w:szCs w:val="24"/>
          <w:rtl/>
        </w:rPr>
        <w:t xml:space="preserve"> אמר איזיל ואשמע מיניה מילתא ואיתי ואיסק אזל אשכחיה דקאי בי באני וקאמר ליה לשמעיה </w:t>
      </w:r>
      <w:r w:rsidRPr="00B209A6">
        <w:rPr>
          <w:rFonts w:ascii="David" w:hAnsi="David" w:cs="David"/>
          <w:sz w:val="24"/>
          <w:szCs w:val="24"/>
          <w:u w:val="single"/>
          <w:rtl/>
        </w:rPr>
        <w:t>הביאו</w:t>
      </w:r>
      <w:r w:rsidRPr="00B209A6">
        <w:rPr>
          <w:rFonts w:ascii="David" w:hAnsi="David" w:cs="David"/>
          <w:sz w:val="24"/>
          <w:szCs w:val="24"/>
          <w:rtl/>
        </w:rPr>
        <w:t xml:space="preserve"> לי </w:t>
      </w:r>
      <w:r w:rsidRPr="00B209A6">
        <w:rPr>
          <w:rFonts w:ascii="David" w:hAnsi="David" w:cs="David"/>
          <w:sz w:val="24"/>
          <w:szCs w:val="24"/>
          <w:u w:val="single"/>
          <w:rtl/>
        </w:rPr>
        <w:t>נתר</w:t>
      </w:r>
      <w:r w:rsidR="007463D1" w:rsidRPr="00B209A6">
        <w:rPr>
          <w:rFonts w:ascii="David" w:hAnsi="David" w:cs="David"/>
          <w:sz w:val="24"/>
          <w:szCs w:val="24"/>
          <w:u w:val="single"/>
          <w:rtl/>
        </w:rPr>
        <w:t>*</w:t>
      </w:r>
      <w:r w:rsidRPr="00B209A6">
        <w:rPr>
          <w:rFonts w:ascii="David" w:hAnsi="David" w:cs="David"/>
          <w:sz w:val="24"/>
          <w:szCs w:val="24"/>
          <w:rtl/>
        </w:rPr>
        <w:t xml:space="preserve"> </w:t>
      </w:r>
      <w:r w:rsidRPr="00B209A6">
        <w:rPr>
          <w:rFonts w:ascii="David" w:hAnsi="David" w:cs="David"/>
          <w:sz w:val="24"/>
          <w:szCs w:val="24"/>
          <w:u w:val="single"/>
          <w:rtl/>
        </w:rPr>
        <w:t>הביאו</w:t>
      </w:r>
      <w:r w:rsidRPr="00B209A6">
        <w:rPr>
          <w:rFonts w:ascii="David" w:hAnsi="David" w:cs="David"/>
          <w:sz w:val="24"/>
          <w:szCs w:val="24"/>
          <w:rtl/>
        </w:rPr>
        <w:t xml:space="preserve"> לי מסרק פתחו פומייכו</w:t>
      </w:r>
      <w:r w:rsidR="007463D1" w:rsidRPr="00B209A6">
        <w:rPr>
          <w:rFonts w:ascii="David" w:hAnsi="David" w:cs="David"/>
          <w:sz w:val="24"/>
          <w:szCs w:val="24"/>
          <w:rtl/>
        </w:rPr>
        <w:t>*</w:t>
      </w:r>
      <w:r w:rsidRPr="00B209A6">
        <w:rPr>
          <w:rFonts w:ascii="David" w:hAnsi="David" w:cs="David"/>
          <w:sz w:val="24"/>
          <w:szCs w:val="24"/>
          <w:rtl/>
        </w:rPr>
        <w:t xml:space="preserve"> ואפיקו הבלא ואשתו ממיא</w:t>
      </w:r>
      <w:r w:rsidR="007463D1" w:rsidRPr="00B209A6">
        <w:rPr>
          <w:rFonts w:ascii="David" w:hAnsi="David" w:cs="David"/>
          <w:sz w:val="24"/>
          <w:szCs w:val="24"/>
          <w:rtl/>
        </w:rPr>
        <w:t>*</w:t>
      </w:r>
      <w:r w:rsidRPr="00B209A6">
        <w:rPr>
          <w:rFonts w:ascii="David" w:hAnsi="David" w:cs="David"/>
          <w:sz w:val="24"/>
          <w:szCs w:val="24"/>
          <w:rtl/>
        </w:rPr>
        <w:t xml:space="preserve"> דבי באני</w:t>
      </w:r>
      <w:r w:rsidR="007463D1" w:rsidRPr="00B209A6">
        <w:rPr>
          <w:rFonts w:ascii="David" w:hAnsi="David" w:cs="David"/>
          <w:sz w:val="24"/>
          <w:szCs w:val="24"/>
          <w:rtl/>
        </w:rPr>
        <w:t>.</w:t>
      </w:r>
      <w:r w:rsidRPr="00B209A6">
        <w:rPr>
          <w:rFonts w:ascii="David" w:hAnsi="David" w:cs="David"/>
          <w:sz w:val="24"/>
          <w:szCs w:val="24"/>
          <w:rtl/>
        </w:rPr>
        <w:t xml:space="preserve"> אמר אילמלא (לא) באתי אלא לשמוע דבר זה דיי בשלמא </w:t>
      </w:r>
      <w:r w:rsidRPr="00B209A6">
        <w:rPr>
          <w:rFonts w:ascii="David" w:hAnsi="David" w:cs="David"/>
          <w:sz w:val="24"/>
          <w:szCs w:val="24"/>
          <w:u w:val="single"/>
          <w:rtl/>
        </w:rPr>
        <w:t>הביאו</w:t>
      </w:r>
      <w:r w:rsidRPr="00B209A6">
        <w:rPr>
          <w:rFonts w:ascii="David" w:hAnsi="David" w:cs="David"/>
          <w:sz w:val="24"/>
          <w:szCs w:val="24"/>
          <w:rtl/>
        </w:rPr>
        <w:t xml:space="preserve"> </w:t>
      </w:r>
      <w:r w:rsidRPr="00B209A6">
        <w:rPr>
          <w:rFonts w:ascii="David" w:hAnsi="David" w:cs="David"/>
          <w:sz w:val="24"/>
          <w:szCs w:val="24"/>
          <w:u w:val="single"/>
          <w:rtl/>
        </w:rPr>
        <w:t>נתר</w:t>
      </w:r>
      <w:r w:rsidRPr="00B209A6">
        <w:rPr>
          <w:rFonts w:ascii="David" w:hAnsi="David" w:cs="David"/>
          <w:sz w:val="24"/>
          <w:szCs w:val="24"/>
          <w:rtl/>
        </w:rPr>
        <w:t xml:space="preserve"> </w:t>
      </w:r>
      <w:r w:rsidRPr="00B209A6">
        <w:rPr>
          <w:rFonts w:ascii="David" w:hAnsi="David" w:cs="David"/>
          <w:sz w:val="24"/>
          <w:szCs w:val="24"/>
          <w:u w:val="single"/>
          <w:rtl/>
        </w:rPr>
        <w:t>הביאו</w:t>
      </w:r>
      <w:r w:rsidRPr="00B209A6">
        <w:rPr>
          <w:rFonts w:ascii="David" w:hAnsi="David" w:cs="David"/>
          <w:sz w:val="24"/>
          <w:szCs w:val="24"/>
          <w:rtl/>
        </w:rPr>
        <w:t xml:space="preserve"> מסרק קמ"ל דברים של חול מותר לאומרם בלשון קדש</w:t>
      </w:r>
      <w:r w:rsidR="007463D1" w:rsidRPr="00B209A6">
        <w:rPr>
          <w:rFonts w:ascii="David" w:hAnsi="David" w:cs="David"/>
          <w:sz w:val="24"/>
          <w:szCs w:val="24"/>
          <w:rtl/>
        </w:rPr>
        <w:t>*.</w:t>
      </w:r>
      <w:r w:rsidRPr="00B209A6">
        <w:rPr>
          <w:rFonts w:ascii="David" w:hAnsi="David" w:cs="David"/>
          <w:sz w:val="24"/>
          <w:szCs w:val="24"/>
          <w:rtl/>
        </w:rPr>
        <w:t xml:space="preserve"> פתחו פומייכו ואפיקו הבלא נמי כדשמואל דאמר שמואל הבלא מפיק הבלא</w:t>
      </w:r>
      <w:r w:rsidR="007463D1" w:rsidRPr="00B209A6">
        <w:rPr>
          <w:rFonts w:ascii="David" w:hAnsi="David" w:cs="David"/>
          <w:sz w:val="24"/>
          <w:szCs w:val="24"/>
          <w:rtl/>
        </w:rPr>
        <w:t>.*</w:t>
      </w:r>
      <w:r w:rsidRPr="00B209A6">
        <w:rPr>
          <w:rFonts w:ascii="David" w:hAnsi="David" w:cs="David"/>
          <w:sz w:val="24"/>
          <w:szCs w:val="24"/>
          <w:rtl/>
        </w:rPr>
        <w:t xml:space="preserve"> אלא אשתו</w:t>
      </w:r>
      <w:r w:rsidR="00C76E17" w:rsidRPr="00B209A6">
        <w:rPr>
          <w:rFonts w:ascii="David" w:hAnsi="David" w:cs="David"/>
          <w:sz w:val="24"/>
          <w:szCs w:val="24"/>
          <w:rtl/>
        </w:rPr>
        <w:t>*</w:t>
      </w:r>
      <w:r w:rsidRPr="00B209A6">
        <w:rPr>
          <w:rFonts w:ascii="David" w:hAnsi="David" w:cs="David"/>
          <w:sz w:val="24"/>
          <w:szCs w:val="24"/>
          <w:rtl/>
        </w:rPr>
        <w:t xml:space="preserve"> מיא דבי באני מאי מעליותא</w:t>
      </w:r>
      <w:r w:rsidR="00C76E17" w:rsidRPr="00B209A6">
        <w:rPr>
          <w:rFonts w:ascii="David" w:hAnsi="David" w:cs="David"/>
          <w:sz w:val="24"/>
          <w:szCs w:val="24"/>
          <w:rtl/>
        </w:rPr>
        <w:t>?</w:t>
      </w:r>
      <w:r w:rsidRPr="00B209A6">
        <w:rPr>
          <w:rFonts w:ascii="David" w:hAnsi="David" w:cs="David"/>
          <w:sz w:val="24"/>
          <w:szCs w:val="24"/>
          <w:rtl/>
        </w:rPr>
        <w:t xml:space="preserve"> דתניא </w:t>
      </w:r>
      <w:r w:rsidRPr="00B209A6">
        <w:rPr>
          <w:rFonts w:ascii="David" w:hAnsi="David" w:cs="David"/>
          <w:b/>
          <w:bCs/>
          <w:sz w:val="24"/>
          <w:szCs w:val="24"/>
          <w:rtl/>
        </w:rPr>
        <w:t>אכל ולא שתה אכילתו דם וזהו תחילת חולי מעיים</w:t>
      </w:r>
      <w:r w:rsidR="00C76E17" w:rsidRPr="00B209A6">
        <w:rPr>
          <w:rFonts w:ascii="David" w:hAnsi="David" w:cs="David"/>
          <w:b/>
          <w:bCs/>
          <w:sz w:val="24"/>
          <w:szCs w:val="24"/>
          <w:rtl/>
        </w:rPr>
        <w:t>.</w:t>
      </w:r>
      <w:r w:rsidRPr="00B209A6">
        <w:rPr>
          <w:rFonts w:ascii="David" w:hAnsi="David" w:cs="David"/>
          <w:b/>
          <w:bCs/>
          <w:sz w:val="24"/>
          <w:szCs w:val="24"/>
          <w:rtl/>
        </w:rPr>
        <w:t xml:space="preserve">  </w:t>
      </w:r>
    </w:p>
    <w:p w14:paraId="413CBAB1" w14:textId="3D88FFC8" w:rsidR="0055709C" w:rsidRPr="00B209A6" w:rsidRDefault="0055709C" w:rsidP="0055709C">
      <w:pPr>
        <w:autoSpaceDE w:val="0"/>
        <w:autoSpaceDN w:val="0"/>
        <w:adjustRightInd w:val="0"/>
        <w:spacing w:after="0" w:line="240" w:lineRule="auto"/>
        <w:rPr>
          <w:rFonts w:ascii="David" w:hAnsi="David" w:cs="David"/>
          <w:bCs/>
          <w:sz w:val="24"/>
          <w:szCs w:val="24"/>
          <w:rtl/>
        </w:rPr>
      </w:pPr>
    </w:p>
    <w:p w14:paraId="2D0CB1BF" w14:textId="70BEA3CF" w:rsidR="007463D1" w:rsidRPr="00B209A6" w:rsidRDefault="00B209A6" w:rsidP="007463D1">
      <w:pPr>
        <w:autoSpaceDE w:val="0"/>
        <w:autoSpaceDN w:val="0"/>
        <w:adjustRightInd w:val="0"/>
        <w:spacing w:after="0" w:line="240" w:lineRule="auto"/>
        <w:rPr>
          <w:rFonts w:ascii="David" w:hAnsi="David" w:cs="David"/>
          <w:bCs/>
          <w:sz w:val="24"/>
          <w:szCs w:val="24"/>
          <w:rtl/>
        </w:rPr>
      </w:pPr>
      <w:r w:rsidRPr="00B209A6">
        <w:rPr>
          <w:rFonts w:ascii="David" w:hAnsi="David" w:cs="David" w:hint="cs"/>
          <w:bCs/>
          <w:sz w:val="24"/>
          <w:szCs w:val="24"/>
          <w:rtl/>
        </w:rPr>
        <w:t xml:space="preserve">2. </w:t>
      </w:r>
      <w:r w:rsidR="007463D1" w:rsidRPr="00B209A6">
        <w:rPr>
          <w:rFonts w:ascii="David" w:hAnsi="David" w:cs="David"/>
          <w:bCs/>
          <w:sz w:val="24"/>
          <w:szCs w:val="24"/>
          <w:rtl/>
        </w:rPr>
        <w:t>רש"י מסכת שבת דף מא עמוד א</w:t>
      </w:r>
    </w:p>
    <w:p w14:paraId="5B0BC5C6" w14:textId="77777777" w:rsidR="007463D1" w:rsidRPr="00B209A6" w:rsidRDefault="007463D1" w:rsidP="007463D1">
      <w:pPr>
        <w:autoSpaceDE w:val="0"/>
        <w:autoSpaceDN w:val="0"/>
        <w:adjustRightInd w:val="0"/>
        <w:spacing w:after="0" w:line="240" w:lineRule="auto"/>
        <w:rPr>
          <w:rFonts w:ascii="David" w:hAnsi="David" w:cs="David"/>
          <w:b/>
          <w:sz w:val="24"/>
          <w:szCs w:val="24"/>
          <w:rtl/>
        </w:rPr>
      </w:pPr>
      <w:r w:rsidRPr="00B209A6">
        <w:rPr>
          <w:rFonts w:ascii="David" w:hAnsi="David" w:cs="David"/>
          <w:b/>
          <w:sz w:val="24"/>
          <w:szCs w:val="24"/>
          <w:rtl/>
        </w:rPr>
        <w:t>בבלה יובאו ושמה יהיו עד יום פקדי וגו' - ור' זירא אמר לך: האי קרא בכלי שרת כתיב, כדאמרינן בשני דייני גזירות (כתובות קיא, א).</w:t>
      </w:r>
    </w:p>
    <w:p w14:paraId="6DAF3184" w14:textId="77777777" w:rsidR="007463D1" w:rsidRPr="00B209A6" w:rsidRDefault="007463D1" w:rsidP="007463D1">
      <w:pPr>
        <w:autoSpaceDE w:val="0"/>
        <w:autoSpaceDN w:val="0"/>
        <w:adjustRightInd w:val="0"/>
        <w:spacing w:after="0" w:line="240" w:lineRule="auto"/>
        <w:rPr>
          <w:rFonts w:ascii="David" w:hAnsi="David" w:cs="David"/>
          <w:b/>
          <w:sz w:val="24"/>
          <w:szCs w:val="24"/>
          <w:rtl/>
        </w:rPr>
      </w:pPr>
      <w:r w:rsidRPr="00B209A6">
        <w:rPr>
          <w:rFonts w:ascii="David" w:hAnsi="David" w:cs="David"/>
          <w:b/>
          <w:sz w:val="24"/>
          <w:szCs w:val="24"/>
          <w:rtl/>
        </w:rPr>
        <w:t>הביאו לי נתר - לחוף את ראשי, וקאמר להו בלשון הקודש.</w:t>
      </w:r>
    </w:p>
    <w:p w14:paraId="750B8711" w14:textId="77777777" w:rsidR="007463D1" w:rsidRPr="00B209A6" w:rsidRDefault="007463D1" w:rsidP="007463D1">
      <w:pPr>
        <w:autoSpaceDE w:val="0"/>
        <w:autoSpaceDN w:val="0"/>
        <w:adjustRightInd w:val="0"/>
        <w:spacing w:after="0" w:line="240" w:lineRule="auto"/>
        <w:rPr>
          <w:rFonts w:ascii="David" w:hAnsi="David" w:cs="David"/>
          <w:b/>
          <w:sz w:val="24"/>
          <w:szCs w:val="24"/>
          <w:rtl/>
        </w:rPr>
      </w:pPr>
      <w:r w:rsidRPr="00B209A6">
        <w:rPr>
          <w:rFonts w:ascii="David" w:hAnsi="David" w:cs="David"/>
          <w:b/>
          <w:sz w:val="24"/>
          <w:szCs w:val="24"/>
          <w:rtl/>
        </w:rPr>
        <w:t>פתחו פומייכו - ויכנס הבל בית המרחץ לתוך הגוף, ויוציא הבל של זיעה.</w:t>
      </w:r>
    </w:p>
    <w:p w14:paraId="56498997" w14:textId="77777777" w:rsidR="007463D1" w:rsidRPr="00B209A6" w:rsidRDefault="007463D1" w:rsidP="007463D1">
      <w:pPr>
        <w:autoSpaceDE w:val="0"/>
        <w:autoSpaceDN w:val="0"/>
        <w:adjustRightInd w:val="0"/>
        <w:spacing w:after="0" w:line="240" w:lineRule="auto"/>
        <w:rPr>
          <w:rFonts w:ascii="David" w:hAnsi="David" w:cs="David"/>
          <w:b/>
          <w:sz w:val="24"/>
          <w:szCs w:val="24"/>
          <w:rtl/>
        </w:rPr>
      </w:pPr>
      <w:r w:rsidRPr="00B209A6">
        <w:rPr>
          <w:rFonts w:ascii="David" w:hAnsi="David" w:cs="David"/>
          <w:b/>
          <w:sz w:val="24"/>
          <w:szCs w:val="24"/>
          <w:rtl/>
        </w:rPr>
        <w:t>ואשתו - מן מים חמין, ואפילו לא הוחמו אלא לרחיצה.</w:t>
      </w:r>
    </w:p>
    <w:p w14:paraId="5E304DC8" w14:textId="77777777" w:rsidR="007463D1" w:rsidRPr="00B209A6" w:rsidRDefault="007463D1" w:rsidP="007463D1">
      <w:pPr>
        <w:autoSpaceDE w:val="0"/>
        <w:autoSpaceDN w:val="0"/>
        <w:adjustRightInd w:val="0"/>
        <w:spacing w:after="0" w:line="240" w:lineRule="auto"/>
        <w:rPr>
          <w:rFonts w:ascii="David" w:hAnsi="David" w:cs="David"/>
          <w:b/>
          <w:sz w:val="24"/>
          <w:szCs w:val="24"/>
          <w:rtl/>
        </w:rPr>
      </w:pPr>
      <w:r w:rsidRPr="00B209A6">
        <w:rPr>
          <w:rFonts w:ascii="David" w:hAnsi="David" w:cs="David"/>
          <w:b/>
          <w:sz w:val="24"/>
          <w:szCs w:val="24"/>
          <w:rtl/>
        </w:rPr>
        <w:t>מותר לאומרן - בבית המרחץ, ואפילו בלשון קודש.</w:t>
      </w:r>
    </w:p>
    <w:p w14:paraId="7E24C905" w14:textId="77777777" w:rsidR="007463D1" w:rsidRPr="00B209A6" w:rsidRDefault="007463D1" w:rsidP="007463D1">
      <w:pPr>
        <w:autoSpaceDE w:val="0"/>
        <w:autoSpaceDN w:val="0"/>
        <w:adjustRightInd w:val="0"/>
        <w:spacing w:after="0" w:line="240" w:lineRule="auto"/>
        <w:rPr>
          <w:rFonts w:ascii="David" w:hAnsi="David" w:cs="David"/>
          <w:b/>
          <w:sz w:val="24"/>
          <w:szCs w:val="24"/>
          <w:rtl/>
        </w:rPr>
      </w:pPr>
      <w:r w:rsidRPr="00B209A6">
        <w:rPr>
          <w:rFonts w:ascii="David" w:hAnsi="David" w:cs="David"/>
          <w:b/>
          <w:sz w:val="24"/>
          <w:szCs w:val="24"/>
          <w:rtl/>
        </w:rPr>
        <w:t>הבלא - דמרחץ הנכנס דרך הפה.</w:t>
      </w:r>
    </w:p>
    <w:p w14:paraId="4BC9611D" w14:textId="6440BD13" w:rsidR="007463D1" w:rsidRPr="00B209A6" w:rsidRDefault="007463D1" w:rsidP="007463D1">
      <w:pPr>
        <w:autoSpaceDE w:val="0"/>
        <w:autoSpaceDN w:val="0"/>
        <w:adjustRightInd w:val="0"/>
        <w:spacing w:after="0" w:line="240" w:lineRule="auto"/>
        <w:rPr>
          <w:rFonts w:ascii="David" w:hAnsi="David" w:cs="David"/>
          <w:b/>
          <w:sz w:val="24"/>
          <w:szCs w:val="24"/>
          <w:rtl/>
        </w:rPr>
      </w:pPr>
      <w:r w:rsidRPr="00B209A6">
        <w:rPr>
          <w:rFonts w:ascii="David" w:hAnsi="David" w:cs="David"/>
          <w:b/>
          <w:sz w:val="24"/>
          <w:szCs w:val="24"/>
          <w:rtl/>
        </w:rPr>
        <w:t>מפיק הבלא - דזיעה.</w:t>
      </w:r>
    </w:p>
    <w:p w14:paraId="345D3648" w14:textId="77777777" w:rsidR="009414F6" w:rsidRPr="00B209A6" w:rsidRDefault="009414F6" w:rsidP="009414F6">
      <w:pPr>
        <w:autoSpaceDE w:val="0"/>
        <w:autoSpaceDN w:val="0"/>
        <w:adjustRightInd w:val="0"/>
        <w:spacing w:after="0" w:line="240" w:lineRule="auto"/>
        <w:rPr>
          <w:rFonts w:ascii="David" w:hAnsi="David" w:cs="David"/>
          <w:bCs/>
          <w:sz w:val="24"/>
          <w:szCs w:val="24"/>
          <w:rtl/>
        </w:rPr>
      </w:pPr>
    </w:p>
    <w:p w14:paraId="65243FF6" w14:textId="1F3B92DE" w:rsidR="009414F6" w:rsidRPr="00B209A6" w:rsidRDefault="00B209A6" w:rsidP="00B209A6">
      <w:pPr>
        <w:autoSpaceDE w:val="0"/>
        <w:autoSpaceDN w:val="0"/>
        <w:adjustRightInd w:val="0"/>
        <w:spacing w:after="0" w:line="240" w:lineRule="auto"/>
        <w:rPr>
          <w:rFonts w:ascii="David" w:hAnsi="David" w:cs="David"/>
          <w:sz w:val="24"/>
          <w:szCs w:val="24"/>
          <w:rtl/>
        </w:rPr>
      </w:pPr>
      <w:r w:rsidRPr="00B209A6">
        <w:rPr>
          <w:rFonts w:ascii="David" w:hAnsi="David" w:cs="David" w:hint="cs"/>
          <w:bCs/>
          <w:sz w:val="24"/>
          <w:szCs w:val="24"/>
          <w:rtl/>
        </w:rPr>
        <w:t xml:space="preserve">3. הראי"ה קוק, </w:t>
      </w:r>
      <w:r w:rsidR="009414F6" w:rsidRPr="00B209A6">
        <w:rPr>
          <w:rFonts w:ascii="David" w:hAnsi="David" w:cs="David"/>
          <w:bCs/>
          <w:sz w:val="24"/>
          <w:szCs w:val="24"/>
          <w:rtl/>
        </w:rPr>
        <w:t xml:space="preserve">עין איה </w:t>
      </w:r>
      <w:r w:rsidRPr="00B209A6">
        <w:rPr>
          <w:rFonts w:ascii="David" w:hAnsi="David" w:cs="David" w:hint="cs"/>
          <w:bCs/>
          <w:sz w:val="24"/>
          <w:szCs w:val="24"/>
          <w:rtl/>
        </w:rPr>
        <w:t>ג,</w:t>
      </w:r>
      <w:r w:rsidR="009414F6" w:rsidRPr="00B209A6">
        <w:rPr>
          <w:rFonts w:ascii="David" w:hAnsi="David" w:cs="David"/>
          <w:bCs/>
          <w:sz w:val="24"/>
          <w:szCs w:val="24"/>
          <w:rtl/>
        </w:rPr>
        <w:t xml:space="preserve"> ג</w:t>
      </w:r>
      <w:r w:rsidRPr="00B209A6">
        <w:rPr>
          <w:rFonts w:ascii="David" w:hAnsi="David" w:cs="David" w:hint="cs"/>
          <w:bCs/>
          <w:sz w:val="24"/>
          <w:szCs w:val="24"/>
          <w:rtl/>
        </w:rPr>
        <w:t xml:space="preserve"> על </w:t>
      </w:r>
      <w:r w:rsidR="009414F6" w:rsidRPr="00B209A6">
        <w:rPr>
          <w:rFonts w:ascii="David" w:hAnsi="David" w:cs="David"/>
          <w:sz w:val="24"/>
          <w:szCs w:val="24"/>
          <w:rtl/>
        </w:rPr>
        <w:t>שבת דף מא ע</w:t>
      </w:r>
      <w:r w:rsidRPr="00B209A6">
        <w:rPr>
          <w:rFonts w:ascii="David" w:hAnsi="David" w:cs="David" w:hint="cs"/>
          <w:sz w:val="24"/>
          <w:szCs w:val="24"/>
          <w:rtl/>
        </w:rPr>
        <w:t>"</w:t>
      </w:r>
      <w:r w:rsidR="009414F6" w:rsidRPr="00B209A6">
        <w:rPr>
          <w:rFonts w:ascii="David" w:hAnsi="David" w:cs="David"/>
          <w:sz w:val="24"/>
          <w:szCs w:val="24"/>
          <w:rtl/>
        </w:rPr>
        <w:t xml:space="preserve">א </w:t>
      </w:r>
    </w:p>
    <w:p w14:paraId="3EDED7DF" w14:textId="77777777" w:rsidR="00B209A6" w:rsidRPr="00B209A6" w:rsidRDefault="009414F6" w:rsidP="009414F6">
      <w:pPr>
        <w:autoSpaceDE w:val="0"/>
        <w:autoSpaceDN w:val="0"/>
        <w:adjustRightInd w:val="0"/>
        <w:spacing w:after="0" w:line="240" w:lineRule="auto"/>
        <w:rPr>
          <w:rFonts w:ascii="David" w:hAnsi="David" w:cs="David"/>
          <w:sz w:val="24"/>
          <w:szCs w:val="24"/>
          <w:rtl/>
        </w:rPr>
      </w:pPr>
      <w:r w:rsidRPr="00B209A6">
        <w:rPr>
          <w:rFonts w:ascii="David" w:hAnsi="David" w:cs="David"/>
          <w:bCs/>
          <w:sz w:val="24"/>
          <w:szCs w:val="24"/>
          <w:rtl/>
        </w:rPr>
        <w:t>תניא, אכל ולא שתה אכילתו דם, וזהו תחילת חולי מעיים.</w:t>
      </w:r>
      <w:r w:rsidRPr="00B209A6">
        <w:rPr>
          <w:rFonts w:ascii="David" w:hAnsi="David" w:cs="David"/>
          <w:sz w:val="24"/>
          <w:szCs w:val="24"/>
          <w:rtl/>
        </w:rPr>
        <w:t xml:space="preserve"> </w:t>
      </w:r>
    </w:p>
    <w:p w14:paraId="13EAE59E" w14:textId="77777777" w:rsidR="00B209A6" w:rsidRPr="00B209A6" w:rsidRDefault="00B209A6" w:rsidP="009414F6">
      <w:pPr>
        <w:autoSpaceDE w:val="0"/>
        <w:autoSpaceDN w:val="0"/>
        <w:adjustRightInd w:val="0"/>
        <w:spacing w:after="0" w:line="240" w:lineRule="auto"/>
        <w:rPr>
          <w:rFonts w:ascii="David" w:hAnsi="David" w:cs="David"/>
          <w:sz w:val="24"/>
          <w:szCs w:val="24"/>
          <w:rtl/>
        </w:rPr>
      </w:pPr>
      <w:r w:rsidRPr="00B209A6">
        <w:rPr>
          <w:rFonts w:ascii="David" w:hAnsi="David" w:cs="David" w:hint="cs"/>
          <w:sz w:val="24"/>
          <w:szCs w:val="24"/>
          <w:rtl/>
        </w:rPr>
        <w:t xml:space="preserve">א. </w:t>
      </w:r>
      <w:r w:rsidR="009414F6" w:rsidRPr="00B209A6">
        <w:rPr>
          <w:rFonts w:ascii="David" w:hAnsi="David" w:cs="David"/>
          <w:sz w:val="24"/>
          <w:szCs w:val="24"/>
          <w:rtl/>
        </w:rPr>
        <w:t>האכילה נותנת את החלקים הנדרשים לבנין הגוף שהם נאבדים ע"י כח החיים והעבודה. החומרים הללו מתכנסים תחילה בתוך הדם, והדם יתחלק במרוצתו בכל חלקי הגוף היותר דקים, לתן לכל חלק וחלק את הדברים הצריכים לבני</w:t>
      </w:r>
      <w:r w:rsidRPr="00B209A6">
        <w:rPr>
          <w:rFonts w:ascii="David" w:hAnsi="David" w:cs="David" w:hint="cs"/>
          <w:sz w:val="24"/>
          <w:szCs w:val="24"/>
          <w:rtl/>
        </w:rPr>
        <w:t>ָ</w:t>
      </w:r>
      <w:r w:rsidR="009414F6" w:rsidRPr="00B209A6">
        <w:rPr>
          <w:rFonts w:ascii="David" w:hAnsi="David" w:cs="David"/>
          <w:sz w:val="24"/>
          <w:szCs w:val="24"/>
          <w:rtl/>
        </w:rPr>
        <w:t xml:space="preserve">נו. </w:t>
      </w:r>
    </w:p>
    <w:p w14:paraId="4785CBA6" w14:textId="77777777" w:rsidR="00B209A6" w:rsidRPr="00B209A6" w:rsidRDefault="00B209A6" w:rsidP="009414F6">
      <w:pPr>
        <w:autoSpaceDE w:val="0"/>
        <w:autoSpaceDN w:val="0"/>
        <w:adjustRightInd w:val="0"/>
        <w:spacing w:after="0" w:line="240" w:lineRule="auto"/>
        <w:rPr>
          <w:rFonts w:ascii="David" w:hAnsi="David" w:cs="David"/>
          <w:sz w:val="24"/>
          <w:szCs w:val="24"/>
          <w:rtl/>
        </w:rPr>
      </w:pPr>
    </w:p>
    <w:p w14:paraId="09B7801A" w14:textId="77777777" w:rsidR="00B209A6" w:rsidRPr="00B209A6" w:rsidRDefault="00B209A6" w:rsidP="009414F6">
      <w:pPr>
        <w:autoSpaceDE w:val="0"/>
        <w:autoSpaceDN w:val="0"/>
        <w:adjustRightInd w:val="0"/>
        <w:spacing w:after="0" w:line="240" w:lineRule="auto"/>
        <w:rPr>
          <w:rFonts w:ascii="David" w:hAnsi="David" w:cs="David"/>
          <w:sz w:val="24"/>
          <w:szCs w:val="24"/>
          <w:rtl/>
        </w:rPr>
      </w:pPr>
      <w:r w:rsidRPr="00B209A6">
        <w:rPr>
          <w:rFonts w:ascii="David" w:hAnsi="David" w:cs="David" w:hint="cs"/>
          <w:sz w:val="24"/>
          <w:szCs w:val="24"/>
          <w:rtl/>
        </w:rPr>
        <w:t xml:space="preserve">ב. </w:t>
      </w:r>
      <w:r w:rsidR="009414F6" w:rsidRPr="00B209A6">
        <w:rPr>
          <w:rFonts w:ascii="David" w:hAnsi="David" w:cs="David"/>
          <w:sz w:val="24"/>
          <w:szCs w:val="24"/>
          <w:rtl/>
        </w:rPr>
        <w:t xml:space="preserve">והנה כדי לעשות את הדם ראוי למרוצה ושטף, צריכה השתיה לבא, שע"י שמתערבים חלקי המים בתוך הדם נעשה הדם ראוי להיות במצב של נוזל, ההולך בכל פלגות כלי הדם היותר ממושכים ודקים, וזהו רק בשביל חלקי המים שבהם, שבאים ע"י השתיה. </w:t>
      </w:r>
    </w:p>
    <w:p w14:paraId="035D7043" w14:textId="77777777" w:rsidR="00B209A6" w:rsidRPr="00B209A6" w:rsidRDefault="00B209A6" w:rsidP="009414F6">
      <w:pPr>
        <w:autoSpaceDE w:val="0"/>
        <w:autoSpaceDN w:val="0"/>
        <w:adjustRightInd w:val="0"/>
        <w:spacing w:after="0" w:line="240" w:lineRule="auto"/>
        <w:rPr>
          <w:rFonts w:ascii="David" w:hAnsi="David" w:cs="David"/>
          <w:sz w:val="24"/>
          <w:szCs w:val="24"/>
          <w:rtl/>
        </w:rPr>
      </w:pPr>
    </w:p>
    <w:p w14:paraId="32BE5BB6" w14:textId="77777777" w:rsidR="00B209A6" w:rsidRPr="00B209A6" w:rsidRDefault="00B209A6" w:rsidP="009414F6">
      <w:pPr>
        <w:autoSpaceDE w:val="0"/>
        <w:autoSpaceDN w:val="0"/>
        <w:adjustRightInd w:val="0"/>
        <w:spacing w:after="0" w:line="240" w:lineRule="auto"/>
        <w:rPr>
          <w:rFonts w:ascii="David" w:hAnsi="David" w:cs="David"/>
          <w:sz w:val="24"/>
          <w:szCs w:val="24"/>
          <w:rtl/>
        </w:rPr>
      </w:pPr>
      <w:r w:rsidRPr="00B209A6">
        <w:rPr>
          <w:rFonts w:ascii="David" w:hAnsi="David" w:cs="David" w:hint="cs"/>
          <w:sz w:val="24"/>
          <w:szCs w:val="24"/>
          <w:rtl/>
        </w:rPr>
        <w:t xml:space="preserve">ג. </w:t>
      </w:r>
      <w:r w:rsidR="009414F6" w:rsidRPr="00B209A6">
        <w:rPr>
          <w:rFonts w:ascii="David" w:hAnsi="David" w:cs="David"/>
          <w:sz w:val="24"/>
          <w:szCs w:val="24"/>
          <w:rtl/>
        </w:rPr>
        <w:t>אמנם בהיותו אוכל ואינו שותה, חלקי המים חסרים מעירוב הדם, והדם מתעבה בתוך מצב מוצק</w:t>
      </w:r>
      <w:r w:rsidRPr="00B209A6">
        <w:rPr>
          <w:rFonts w:ascii="David" w:hAnsi="David" w:cs="David" w:hint="cs"/>
          <w:sz w:val="24"/>
          <w:szCs w:val="24"/>
          <w:rtl/>
        </w:rPr>
        <w:t>ִ</w:t>
      </w:r>
      <w:r w:rsidR="009414F6" w:rsidRPr="00B209A6">
        <w:rPr>
          <w:rFonts w:ascii="David" w:hAnsi="David" w:cs="David"/>
          <w:sz w:val="24"/>
          <w:szCs w:val="24"/>
          <w:rtl/>
        </w:rPr>
        <w:t xml:space="preserve">י ואיננו יכול להיות מתחלק יפה </w:t>
      </w:r>
      <w:r w:rsidR="009414F6" w:rsidRPr="00B209A6">
        <w:rPr>
          <w:rFonts w:ascii="David" w:hAnsi="David" w:cs="David"/>
          <w:b/>
          <w:bCs/>
          <w:sz w:val="24"/>
          <w:szCs w:val="24"/>
          <w:rtl/>
        </w:rPr>
        <w:t>כפי תפקידו</w:t>
      </w:r>
      <w:r w:rsidR="009414F6" w:rsidRPr="00B209A6">
        <w:rPr>
          <w:rFonts w:ascii="David" w:hAnsi="David" w:cs="David"/>
          <w:sz w:val="24"/>
          <w:szCs w:val="24"/>
          <w:rtl/>
        </w:rPr>
        <w:t xml:space="preserve"> אשר נועד לו, ובני המעים שהם הוכנו לעבוד את עבודת ההכשר לחלק את </w:t>
      </w:r>
      <w:r w:rsidR="009414F6" w:rsidRPr="00B209A6">
        <w:rPr>
          <w:rFonts w:ascii="David" w:hAnsi="David" w:cs="David"/>
          <w:b/>
          <w:bCs/>
          <w:sz w:val="24"/>
          <w:szCs w:val="24"/>
          <w:rtl/>
        </w:rPr>
        <w:t>השפעת</w:t>
      </w:r>
      <w:r w:rsidR="009414F6" w:rsidRPr="00B209A6">
        <w:rPr>
          <w:rFonts w:ascii="David" w:hAnsi="David" w:cs="David"/>
          <w:sz w:val="24"/>
          <w:szCs w:val="24"/>
          <w:rtl/>
        </w:rPr>
        <w:t xml:space="preserve"> המזון לכל אברי הגוף, בהיותם מנועים מעבודתם, ע"י שהציר שלהם הנושא את פעולתם, הוא הדם, מתעב</w:t>
      </w:r>
      <w:r w:rsidRPr="00B209A6">
        <w:rPr>
          <w:rFonts w:ascii="David" w:hAnsi="David" w:cs="David" w:hint="cs"/>
          <w:sz w:val="24"/>
          <w:szCs w:val="24"/>
          <w:rtl/>
        </w:rPr>
        <w:t>ּ</w:t>
      </w:r>
      <w:r w:rsidR="009414F6" w:rsidRPr="00B209A6">
        <w:rPr>
          <w:rFonts w:ascii="David" w:hAnsi="David" w:cs="David"/>
          <w:sz w:val="24"/>
          <w:szCs w:val="24"/>
          <w:rtl/>
        </w:rPr>
        <w:t xml:space="preserve">ה, עד שיעשה מלאכתו בכבדות. </w:t>
      </w:r>
    </w:p>
    <w:p w14:paraId="320929EE" w14:textId="77777777" w:rsidR="00B209A6" w:rsidRPr="00B209A6" w:rsidRDefault="00B209A6" w:rsidP="009414F6">
      <w:pPr>
        <w:autoSpaceDE w:val="0"/>
        <w:autoSpaceDN w:val="0"/>
        <w:adjustRightInd w:val="0"/>
        <w:spacing w:after="0" w:line="240" w:lineRule="auto"/>
        <w:rPr>
          <w:rFonts w:ascii="David" w:hAnsi="David" w:cs="David"/>
          <w:sz w:val="24"/>
          <w:szCs w:val="24"/>
          <w:rtl/>
        </w:rPr>
      </w:pPr>
    </w:p>
    <w:p w14:paraId="3AB6A5D2" w14:textId="4077069D" w:rsidR="009414F6" w:rsidRPr="00B209A6" w:rsidRDefault="00B209A6" w:rsidP="009414F6">
      <w:pPr>
        <w:autoSpaceDE w:val="0"/>
        <w:autoSpaceDN w:val="0"/>
        <w:adjustRightInd w:val="0"/>
        <w:spacing w:after="0" w:line="240" w:lineRule="auto"/>
        <w:rPr>
          <w:rFonts w:ascii="David" w:hAnsi="David" w:cs="David"/>
          <w:sz w:val="24"/>
          <w:szCs w:val="24"/>
          <w:rtl/>
        </w:rPr>
      </w:pPr>
      <w:r w:rsidRPr="00B209A6">
        <w:rPr>
          <w:rFonts w:ascii="David" w:hAnsi="David" w:cs="David" w:hint="cs"/>
          <w:sz w:val="24"/>
          <w:szCs w:val="24"/>
          <w:rtl/>
        </w:rPr>
        <w:t xml:space="preserve">ד. </w:t>
      </w:r>
      <w:r w:rsidR="009414F6" w:rsidRPr="00B209A6">
        <w:rPr>
          <w:rFonts w:ascii="David" w:hAnsi="David" w:cs="David"/>
          <w:sz w:val="24"/>
          <w:szCs w:val="24"/>
          <w:rtl/>
        </w:rPr>
        <w:t xml:space="preserve">ע"כ יחלו המה, כי כן הוא </w:t>
      </w:r>
      <w:r w:rsidR="009414F6" w:rsidRPr="00B209A6">
        <w:rPr>
          <w:rFonts w:ascii="David" w:hAnsi="David" w:cs="David"/>
          <w:b/>
          <w:bCs/>
          <w:sz w:val="24"/>
          <w:szCs w:val="24"/>
          <w:rtl/>
        </w:rPr>
        <w:t>משפט כל משפיע,</w:t>
      </w:r>
      <w:r w:rsidR="009414F6" w:rsidRPr="00B209A6">
        <w:rPr>
          <w:rFonts w:ascii="David" w:hAnsi="David" w:cs="David"/>
          <w:sz w:val="24"/>
          <w:szCs w:val="24"/>
          <w:rtl/>
        </w:rPr>
        <w:t xml:space="preserve"> בהיותו מוצא על דרכו שטן </w:t>
      </w:r>
      <w:r w:rsidR="009414F6" w:rsidRPr="00B209A6">
        <w:rPr>
          <w:rFonts w:ascii="David" w:hAnsi="David" w:cs="David"/>
          <w:b/>
          <w:bCs/>
          <w:sz w:val="24"/>
          <w:szCs w:val="24"/>
          <w:rtl/>
        </w:rPr>
        <w:t>העוצרו מעשות מלאכת השפעתו,</w:t>
      </w:r>
      <w:r w:rsidR="009414F6" w:rsidRPr="00B209A6">
        <w:rPr>
          <w:rFonts w:ascii="David" w:hAnsi="David" w:cs="David"/>
          <w:sz w:val="24"/>
          <w:szCs w:val="24"/>
          <w:rtl/>
        </w:rPr>
        <w:t xml:space="preserve"> שיקרהו חולשה פרטית, כי </w:t>
      </w:r>
      <w:r w:rsidR="009414F6" w:rsidRPr="00A6334A">
        <w:rPr>
          <w:rFonts w:ascii="David" w:hAnsi="David" w:cs="David"/>
          <w:b/>
          <w:bCs/>
          <w:sz w:val="24"/>
          <w:szCs w:val="24"/>
          <w:highlight w:val="yellow"/>
          <w:rtl/>
        </w:rPr>
        <w:t>השלמתו היא עבודתו</w:t>
      </w:r>
      <w:r w:rsidR="009414F6" w:rsidRPr="00B209A6">
        <w:rPr>
          <w:rFonts w:ascii="David" w:hAnsi="David" w:cs="David"/>
          <w:sz w:val="24"/>
          <w:szCs w:val="24"/>
          <w:rtl/>
        </w:rPr>
        <w:t xml:space="preserve"> אשר לטובת אותם שעבודתו נועדת עבורם, ע"כ, </w:t>
      </w:r>
      <w:r w:rsidR="009414F6" w:rsidRPr="00B209A6">
        <w:rPr>
          <w:rFonts w:ascii="David" w:hAnsi="David" w:cs="David"/>
          <w:bCs/>
          <w:sz w:val="24"/>
          <w:szCs w:val="24"/>
          <w:rtl/>
        </w:rPr>
        <w:t>אכל ולא שתה, אכילתו דם</w:t>
      </w:r>
      <w:r w:rsidR="009414F6" w:rsidRPr="00B209A6">
        <w:rPr>
          <w:rFonts w:ascii="David" w:hAnsi="David" w:cs="David"/>
          <w:sz w:val="24"/>
          <w:szCs w:val="24"/>
          <w:rtl/>
        </w:rPr>
        <w:t xml:space="preserve"> בלא עירוב המזון הראוי לחלקי המים, </w:t>
      </w:r>
      <w:r w:rsidR="009414F6" w:rsidRPr="00B209A6">
        <w:rPr>
          <w:rFonts w:ascii="David" w:hAnsi="David" w:cs="David"/>
          <w:bCs/>
          <w:sz w:val="24"/>
          <w:szCs w:val="24"/>
          <w:rtl/>
        </w:rPr>
        <w:t>וזהו תחילת חולי מעיים</w:t>
      </w:r>
      <w:r w:rsidR="009414F6" w:rsidRPr="00B209A6">
        <w:rPr>
          <w:rFonts w:ascii="David" w:hAnsi="David" w:cs="David"/>
          <w:sz w:val="24"/>
          <w:szCs w:val="24"/>
          <w:rtl/>
        </w:rPr>
        <w:t xml:space="preserve">. </w:t>
      </w:r>
    </w:p>
    <w:p w14:paraId="0C0440E2" w14:textId="7008BCE6" w:rsidR="009414F6" w:rsidRPr="00B209A6" w:rsidRDefault="009414F6" w:rsidP="009414F6">
      <w:pPr>
        <w:autoSpaceDE w:val="0"/>
        <w:autoSpaceDN w:val="0"/>
        <w:adjustRightInd w:val="0"/>
        <w:spacing w:after="0" w:line="240" w:lineRule="auto"/>
        <w:rPr>
          <w:rFonts w:ascii="David" w:hAnsi="David" w:cs="David"/>
          <w:sz w:val="24"/>
          <w:szCs w:val="24"/>
          <w:rtl/>
        </w:rPr>
      </w:pPr>
      <w:r w:rsidRPr="00B209A6">
        <w:rPr>
          <w:rFonts w:ascii="David" w:hAnsi="David" w:cs="David"/>
          <w:sz w:val="24"/>
          <w:szCs w:val="24"/>
          <w:rtl/>
        </w:rPr>
        <w:t xml:space="preserve"> </w:t>
      </w:r>
    </w:p>
    <w:p w14:paraId="474D94DA" w14:textId="66E0B576" w:rsidR="00ED10F8" w:rsidRDefault="00E323C1" w:rsidP="00ED10F8">
      <w:pPr>
        <w:autoSpaceDE w:val="0"/>
        <w:autoSpaceDN w:val="0"/>
        <w:adjustRightInd w:val="0"/>
        <w:rPr>
          <w:rFonts w:ascii="David" w:hAnsi="David" w:cs="David"/>
          <w:sz w:val="28"/>
          <w:szCs w:val="28"/>
          <w:rtl/>
        </w:rPr>
      </w:pPr>
      <w:r>
        <w:rPr>
          <w:rFonts w:ascii="David" w:hAnsi="David" w:cs="David" w:hint="cs"/>
          <w:b/>
          <w:bCs/>
          <w:sz w:val="24"/>
          <w:szCs w:val="24"/>
          <w:rtl/>
        </w:rPr>
        <w:t xml:space="preserve">4. </w:t>
      </w:r>
      <w:r w:rsidR="00ED10F8" w:rsidRPr="00840210">
        <w:rPr>
          <w:rFonts w:ascii="David" w:hAnsi="David" w:cs="David"/>
          <w:bCs/>
          <w:sz w:val="28"/>
          <w:szCs w:val="28"/>
          <w:rtl/>
        </w:rPr>
        <w:t>הראי"ה קוק, אורות ישראל ד, ג</w:t>
      </w:r>
      <w:r w:rsidR="00ED10F8">
        <w:rPr>
          <w:rFonts w:ascii="David" w:hAnsi="David" w:cs="David" w:hint="cs"/>
          <w:bCs/>
          <w:sz w:val="28"/>
          <w:szCs w:val="28"/>
          <w:rtl/>
        </w:rPr>
        <w:t xml:space="preserve">- </w:t>
      </w:r>
      <w:r w:rsidR="00ED10F8" w:rsidRPr="00840210">
        <w:rPr>
          <w:rFonts w:ascii="David" w:hAnsi="David" w:cs="David"/>
          <w:sz w:val="28"/>
          <w:szCs w:val="28"/>
          <w:rtl/>
        </w:rPr>
        <w:t xml:space="preserve">הָאַהֲבָה הַגְּדוֹלָה, שֶׁאֲנַחְנוּ אוֹהֲבִים אֶת אֻמָּתֵנוּ, </w:t>
      </w:r>
      <w:r w:rsidR="00ED10F8" w:rsidRPr="00906C0E">
        <w:rPr>
          <w:rFonts w:ascii="David" w:hAnsi="David" w:cs="David"/>
          <w:b/>
          <w:bCs/>
          <w:sz w:val="28"/>
          <w:szCs w:val="28"/>
          <w:rtl/>
        </w:rPr>
        <w:t>לֹא תְּסַמֵּא אֶת עֵינֵינוּ מִלְּבַקֵּר</w:t>
      </w:r>
      <w:r w:rsidR="00ED10F8" w:rsidRPr="00840210">
        <w:rPr>
          <w:rFonts w:ascii="David" w:hAnsi="David" w:cs="David"/>
          <w:sz w:val="28"/>
          <w:szCs w:val="28"/>
          <w:rtl/>
        </w:rPr>
        <w:t xml:space="preserve"> אֶת כָּל מוּמֶיהָ, אֲבָל הִנְנוּ מוֹצְאִים אֶת עַצְמִיּוּתָהּ, גַּם אַחֲרֵי הַבִּקּרֶת הַיּוֹתֵר חָפְשִׁית, נְקִיָּה מִכָּל מוּם. כֻּלָּךְ יָפָה רַעְיָתִי וּמוּם אֵין בָּךְ</w:t>
      </w:r>
      <w:r w:rsidR="00ED10F8" w:rsidRPr="00840210">
        <w:rPr>
          <w:rFonts w:ascii="David" w:hAnsi="David" w:cs="David" w:hint="cs"/>
          <w:sz w:val="28"/>
          <w:szCs w:val="28"/>
          <w:rtl/>
        </w:rPr>
        <w:t xml:space="preserve"> </w:t>
      </w:r>
      <w:r w:rsidR="00ED10F8" w:rsidRPr="00840210">
        <w:rPr>
          <w:rFonts w:ascii="David" w:hAnsi="David" w:cs="David"/>
          <w:sz w:val="28"/>
          <w:szCs w:val="28"/>
          <w:rtl/>
        </w:rPr>
        <w:t xml:space="preserve">(שיר-השירים ד, ז). </w:t>
      </w:r>
    </w:p>
    <w:p w14:paraId="36864927" w14:textId="0654412C" w:rsidR="00ED10F8" w:rsidRDefault="00ED10F8" w:rsidP="009414F6">
      <w:pPr>
        <w:autoSpaceDE w:val="0"/>
        <w:autoSpaceDN w:val="0"/>
        <w:adjustRightInd w:val="0"/>
        <w:spacing w:after="0" w:line="240" w:lineRule="auto"/>
        <w:rPr>
          <w:rFonts w:ascii="David" w:hAnsi="David" w:cs="David"/>
          <w:b/>
          <w:bCs/>
          <w:sz w:val="24"/>
          <w:szCs w:val="24"/>
          <w:rtl/>
        </w:rPr>
      </w:pPr>
    </w:p>
    <w:p w14:paraId="1E64DE42" w14:textId="77777777" w:rsidR="00ED10F8" w:rsidRDefault="00ED10F8" w:rsidP="009414F6">
      <w:pPr>
        <w:autoSpaceDE w:val="0"/>
        <w:autoSpaceDN w:val="0"/>
        <w:adjustRightInd w:val="0"/>
        <w:spacing w:after="0" w:line="240" w:lineRule="auto"/>
        <w:rPr>
          <w:rFonts w:ascii="David" w:hAnsi="David" w:cs="David"/>
          <w:b/>
          <w:bCs/>
          <w:sz w:val="24"/>
          <w:szCs w:val="24"/>
          <w:rtl/>
        </w:rPr>
      </w:pPr>
    </w:p>
    <w:p w14:paraId="6671A22C" w14:textId="73B90E65" w:rsidR="00354DA5" w:rsidRPr="00B209A6" w:rsidRDefault="00ED10F8" w:rsidP="00ED10F8">
      <w:pPr>
        <w:autoSpaceDE w:val="0"/>
        <w:autoSpaceDN w:val="0"/>
        <w:adjustRightInd w:val="0"/>
        <w:spacing w:after="0" w:line="240" w:lineRule="auto"/>
        <w:rPr>
          <w:rFonts w:ascii="David" w:hAnsi="David" w:cs="David"/>
          <w:sz w:val="24"/>
          <w:szCs w:val="24"/>
          <w:rtl/>
        </w:rPr>
      </w:pPr>
      <w:r>
        <w:rPr>
          <w:rFonts w:ascii="David" w:hAnsi="David" w:cs="David" w:hint="cs"/>
          <w:b/>
          <w:bCs/>
          <w:sz w:val="24"/>
          <w:szCs w:val="24"/>
          <w:rtl/>
        </w:rPr>
        <w:t xml:space="preserve">5. </w:t>
      </w:r>
      <w:r w:rsidR="00623925" w:rsidRPr="00B209A6">
        <w:rPr>
          <w:rFonts w:ascii="David" w:hAnsi="David" w:cs="David"/>
          <w:b/>
          <w:bCs/>
          <w:sz w:val="24"/>
          <w:szCs w:val="24"/>
          <w:rtl/>
        </w:rPr>
        <w:t>יחזקאל ט</w:t>
      </w:r>
      <w:r>
        <w:rPr>
          <w:rFonts w:ascii="David" w:hAnsi="David" w:cs="David" w:hint="cs"/>
          <w:b/>
          <w:bCs/>
          <w:sz w:val="24"/>
          <w:szCs w:val="24"/>
          <w:rtl/>
        </w:rPr>
        <w:t xml:space="preserve">- </w:t>
      </w:r>
      <w:r w:rsidR="00354DA5" w:rsidRPr="00B209A6">
        <w:rPr>
          <w:rFonts w:ascii="David" w:hAnsi="David" w:cs="David"/>
          <w:sz w:val="24"/>
          <w:szCs w:val="24"/>
          <w:rtl/>
        </w:rPr>
        <w:t xml:space="preserve">וַיֹּאמֶר </w:t>
      </w:r>
      <w:r w:rsidR="00354DA5" w:rsidRPr="00B209A6">
        <w:rPr>
          <w:rFonts w:ascii="David" w:hAnsi="David" w:cs="David"/>
          <w:sz w:val="24"/>
          <w:szCs w:val="24"/>
          <w:rtl/>
        </w:rPr>
        <w:t>ה'</w:t>
      </w:r>
      <w:r w:rsidR="00354DA5" w:rsidRPr="00B209A6">
        <w:rPr>
          <w:rFonts w:ascii="David" w:hAnsi="David" w:cs="David"/>
          <w:sz w:val="24"/>
          <w:szCs w:val="24"/>
          <w:rtl/>
        </w:rPr>
        <w:t>, אֵלָו, עֲבֹר בְּתוֹךְ הָעִיר, בְּתוֹךְ יְרוּשָׁלִָם; וְהִתְוִיתָ תָּו עַל-מִצְחוֹת הָאֲנָשִׁים, הַנֶּאֱנָחִים וְהַנֶּאֱנָקִים, עַל כָּל-הַתּוֹעֵבוֹת, הַנַּעֲשׂוֹת בְּתוֹכָהּ</w:t>
      </w:r>
      <w:r w:rsidR="00354DA5" w:rsidRPr="00B209A6">
        <w:rPr>
          <w:rFonts w:ascii="David" w:hAnsi="David" w:cs="David"/>
          <w:sz w:val="24"/>
          <w:szCs w:val="24"/>
        </w:rPr>
        <w:t>.  </w:t>
      </w:r>
      <w:bookmarkStart w:id="0" w:name="5"/>
      <w:bookmarkEnd w:id="0"/>
      <w:r w:rsidR="00354DA5" w:rsidRPr="00B209A6">
        <w:rPr>
          <w:rStyle w:val="psk"/>
          <w:rFonts w:ascii="David" w:hAnsi="David" w:cs="David"/>
          <w:b/>
          <w:bCs/>
          <w:sz w:val="24"/>
          <w:szCs w:val="24"/>
          <w:bdr w:val="none" w:sz="0" w:space="0" w:color="auto" w:frame="1"/>
          <w:rtl/>
        </w:rPr>
        <w:t>ה</w:t>
      </w:r>
      <w:r w:rsidR="00354DA5" w:rsidRPr="00B209A6">
        <w:rPr>
          <w:rFonts w:ascii="David" w:hAnsi="David" w:cs="David"/>
          <w:sz w:val="24"/>
          <w:szCs w:val="24"/>
          <w:rtl/>
        </w:rPr>
        <w:t> וּלְאֵלֶּה אָמַר בְּאָזְנַי, עִבְרוּ בָעִיר אַחֲרָיו וְהַכּוּ:  על- (אַל-) תָּחֹס עיניכם (עֵינְכֶם), וְאַל-תַּחְמֹלוּ</w:t>
      </w:r>
      <w:r w:rsidR="00354DA5" w:rsidRPr="00B209A6">
        <w:rPr>
          <w:rFonts w:ascii="David" w:hAnsi="David" w:cs="David"/>
          <w:sz w:val="24"/>
          <w:szCs w:val="24"/>
        </w:rPr>
        <w:t>. </w:t>
      </w:r>
    </w:p>
    <w:p w14:paraId="5C71FDFD" w14:textId="1C29B8AA" w:rsidR="00354DA5" w:rsidRPr="00B209A6" w:rsidRDefault="00354DA5" w:rsidP="009414F6">
      <w:pPr>
        <w:autoSpaceDE w:val="0"/>
        <w:autoSpaceDN w:val="0"/>
        <w:adjustRightInd w:val="0"/>
        <w:spacing w:after="0" w:line="240" w:lineRule="auto"/>
        <w:rPr>
          <w:rFonts w:ascii="David" w:hAnsi="David" w:cs="David"/>
          <w:sz w:val="24"/>
          <w:szCs w:val="24"/>
          <w:rtl/>
        </w:rPr>
      </w:pPr>
    </w:p>
    <w:p w14:paraId="5812B43D" w14:textId="0DAE2B2F" w:rsidR="00354DA5" w:rsidRPr="00B209A6" w:rsidRDefault="00ED10F8" w:rsidP="00354DA5">
      <w:pPr>
        <w:jc w:val="both"/>
        <w:rPr>
          <w:rFonts w:ascii="David" w:hAnsi="David" w:cs="David"/>
          <w:b/>
          <w:bCs/>
          <w:sz w:val="24"/>
          <w:szCs w:val="24"/>
        </w:rPr>
      </w:pPr>
      <w:r>
        <w:rPr>
          <w:rFonts w:ascii="David" w:hAnsi="David" w:cs="David" w:hint="cs"/>
          <w:b/>
          <w:bCs/>
          <w:sz w:val="24"/>
          <w:szCs w:val="24"/>
          <w:rtl/>
        </w:rPr>
        <w:t>6</w:t>
      </w:r>
      <w:r w:rsidR="00E323C1">
        <w:rPr>
          <w:rFonts w:ascii="David" w:hAnsi="David" w:cs="David" w:hint="cs"/>
          <w:b/>
          <w:bCs/>
          <w:sz w:val="24"/>
          <w:szCs w:val="24"/>
          <w:rtl/>
        </w:rPr>
        <w:t xml:space="preserve">. </w:t>
      </w:r>
      <w:r w:rsidR="00354DA5" w:rsidRPr="00B209A6">
        <w:rPr>
          <w:rFonts w:ascii="David" w:hAnsi="David" w:cs="David"/>
          <w:b/>
          <w:bCs/>
          <w:sz w:val="24"/>
          <w:szCs w:val="24"/>
          <w:rtl/>
        </w:rPr>
        <w:t xml:space="preserve">מדרש תנחומא (ורשא) פרשת תזריע סימן ט </w:t>
      </w:r>
    </w:p>
    <w:p w14:paraId="60996B97" w14:textId="77777777" w:rsidR="00354DA5" w:rsidRPr="00B209A6" w:rsidRDefault="00354DA5" w:rsidP="00354DA5">
      <w:pPr>
        <w:jc w:val="both"/>
        <w:rPr>
          <w:rFonts w:ascii="David" w:hAnsi="David" w:cs="David"/>
          <w:sz w:val="24"/>
          <w:szCs w:val="24"/>
          <w:rtl/>
        </w:rPr>
      </w:pPr>
      <w:r w:rsidRPr="00B209A6">
        <w:rPr>
          <w:rFonts w:ascii="David" w:hAnsi="David" w:cs="David"/>
          <w:sz w:val="24"/>
          <w:szCs w:val="24"/>
          <w:rtl/>
        </w:rPr>
        <w:t xml:space="preserve">ויאמר ה' אליו עבור בתוך העיר וגו' (יחזקאל ט) א"ל הקב"ה לגבריאל לך ורשום על מצחן של צדיקים תי"ו של דיו כדי שלא ישלטו בהם מלאכי חבלה וימותו מיד ועל מצחן של רשעים תי"ו של אדם כדי שישלטו בהם מלאכי חבלה. נכנסה קטיגוריא לפני הקב"ה אמרה לפניו רבש"ע מה נשתנו אלו מאלו, אמר לה הקב"ה הללו צדיקים גמורים והללו רשעים גמורים אמרה לו היה בידם למחות ולא מיחו, א"ל גלוי וידוע לפני שאם מיחו בהם לא היו מקבלים מהם. אמרה לפניו רבש"ע אם גלוי וידוע לפניך, לפניהם מי גלוי?! ולפיכך היה להם למחות בידם ולהתבזות </w:t>
      </w:r>
      <w:r w:rsidRPr="00B209A6">
        <w:rPr>
          <w:rFonts w:ascii="David" w:hAnsi="David" w:cs="David"/>
          <w:b/>
          <w:bCs/>
          <w:sz w:val="24"/>
          <w:szCs w:val="24"/>
          <w:rtl/>
        </w:rPr>
        <w:t xml:space="preserve">על קדושת שמך </w:t>
      </w:r>
      <w:r w:rsidRPr="00B209A6">
        <w:rPr>
          <w:rFonts w:ascii="David" w:hAnsi="David" w:cs="David"/>
          <w:sz w:val="24"/>
          <w:szCs w:val="24"/>
          <w:rtl/>
        </w:rPr>
        <w:t xml:space="preserve">ולקבל על עצמן ולסבול הכאות מישראל כמו שהיו הנביאים סובלים מישראל. </w:t>
      </w:r>
    </w:p>
    <w:p w14:paraId="079E1EDD" w14:textId="77777777" w:rsidR="00354DA5" w:rsidRPr="00B209A6" w:rsidRDefault="00354DA5" w:rsidP="009414F6">
      <w:pPr>
        <w:autoSpaceDE w:val="0"/>
        <w:autoSpaceDN w:val="0"/>
        <w:adjustRightInd w:val="0"/>
        <w:spacing w:after="0" w:line="240" w:lineRule="auto"/>
        <w:rPr>
          <w:rFonts w:ascii="David" w:hAnsi="David" w:cs="David"/>
          <w:sz w:val="24"/>
          <w:szCs w:val="24"/>
          <w:rtl/>
        </w:rPr>
      </w:pPr>
    </w:p>
    <w:p w14:paraId="03A90288" w14:textId="46BBEA82" w:rsidR="00C76E17" w:rsidRPr="00B209A6" w:rsidRDefault="00ED10F8" w:rsidP="00C76E17">
      <w:pPr>
        <w:jc w:val="both"/>
        <w:rPr>
          <w:rFonts w:ascii="David" w:hAnsi="David" w:cs="David"/>
          <w:b/>
          <w:bCs/>
          <w:sz w:val="24"/>
          <w:szCs w:val="24"/>
        </w:rPr>
      </w:pPr>
      <w:r>
        <w:rPr>
          <w:rFonts w:ascii="David" w:hAnsi="David" w:cs="David" w:hint="cs"/>
          <w:b/>
          <w:bCs/>
          <w:sz w:val="24"/>
          <w:szCs w:val="24"/>
          <w:rtl/>
        </w:rPr>
        <w:t>7</w:t>
      </w:r>
      <w:r w:rsidR="00E323C1">
        <w:rPr>
          <w:rFonts w:ascii="David" w:hAnsi="David" w:cs="David" w:hint="cs"/>
          <w:b/>
          <w:bCs/>
          <w:sz w:val="24"/>
          <w:szCs w:val="24"/>
          <w:rtl/>
        </w:rPr>
        <w:t xml:space="preserve">. </w:t>
      </w:r>
      <w:r w:rsidR="00C76E17" w:rsidRPr="00B209A6">
        <w:rPr>
          <w:rFonts w:ascii="David" w:hAnsi="David" w:cs="David"/>
          <w:b/>
          <w:bCs/>
          <w:sz w:val="24"/>
          <w:szCs w:val="24"/>
          <w:rtl/>
        </w:rPr>
        <w:t>תלמוד בבלי</w:t>
      </w:r>
      <w:r w:rsidR="00C76E17" w:rsidRPr="00B209A6">
        <w:rPr>
          <w:rFonts w:ascii="David" w:hAnsi="David" w:cs="David"/>
          <w:b/>
          <w:bCs/>
          <w:sz w:val="24"/>
          <w:szCs w:val="24"/>
          <w:rtl/>
        </w:rPr>
        <w:t>,</w:t>
      </w:r>
      <w:r w:rsidR="00C76E17" w:rsidRPr="00B209A6">
        <w:rPr>
          <w:rFonts w:ascii="David" w:hAnsi="David" w:cs="David"/>
          <w:b/>
          <w:bCs/>
          <w:sz w:val="24"/>
          <w:szCs w:val="24"/>
          <w:rtl/>
        </w:rPr>
        <w:t xml:space="preserve"> יומא פו ע"א </w:t>
      </w:r>
    </w:p>
    <w:p w14:paraId="37323DD7" w14:textId="77777777" w:rsidR="00E323C1" w:rsidRDefault="00C76E17" w:rsidP="00E323C1">
      <w:pPr>
        <w:jc w:val="both"/>
        <w:rPr>
          <w:rFonts w:ascii="David" w:hAnsi="David" w:cs="David"/>
          <w:sz w:val="24"/>
          <w:szCs w:val="24"/>
        </w:rPr>
      </w:pPr>
      <w:r w:rsidRPr="00B209A6">
        <w:rPr>
          <w:rFonts w:ascii="David" w:hAnsi="David" w:cs="David"/>
          <w:sz w:val="24"/>
          <w:szCs w:val="24"/>
          <w:rtl/>
        </w:rPr>
        <w:t xml:space="preserve">היכי דמי </w:t>
      </w:r>
      <w:r w:rsidRPr="00B209A6">
        <w:rPr>
          <w:rFonts w:ascii="David" w:hAnsi="David" w:cs="David"/>
          <w:b/>
          <w:bCs/>
          <w:sz w:val="24"/>
          <w:szCs w:val="24"/>
          <w:rtl/>
        </w:rPr>
        <w:t>חילול השם?</w:t>
      </w:r>
      <w:r w:rsidRPr="00B209A6">
        <w:rPr>
          <w:rFonts w:ascii="David" w:hAnsi="David" w:cs="David"/>
          <w:sz w:val="24"/>
          <w:szCs w:val="24"/>
          <w:rtl/>
        </w:rPr>
        <w:t xml:space="preserve"> אמר רב: כגון אנא. אי שקילנא בישרא מטבחא ולא יהיבנא דמי לאלתר... אביי אמר: כדתניא, +דברים ו+ ואהבת את ה' אלהיך - שיהא שם שמים </w:t>
      </w:r>
      <w:r w:rsidRPr="00B209A6">
        <w:rPr>
          <w:rFonts w:ascii="David" w:hAnsi="David" w:cs="David"/>
          <w:b/>
          <w:bCs/>
          <w:sz w:val="24"/>
          <w:szCs w:val="24"/>
          <w:rtl/>
        </w:rPr>
        <w:t>מתאהב</w:t>
      </w:r>
      <w:r w:rsidRPr="00B209A6">
        <w:rPr>
          <w:rFonts w:ascii="David" w:hAnsi="David" w:cs="David"/>
          <w:sz w:val="24"/>
          <w:szCs w:val="24"/>
          <w:rtl/>
        </w:rPr>
        <w:t xml:space="preserve"> על ידך, שיהא קורא ושונה ומשמש תלמידי חכמים, ויהא משאו ומתנו בנחת עם הבריות, מה הבריות אומרות עליו - אשרי אביו שלמדו תורה, אשרי רבו שלמדו תורה. אוי להם לבריות שלא למדו תורה, פלוני שלמדו תורה - ראו כמה נאים דרכיו, כמה מתוקנים מעשיו, עליו הכתוב אומר +ישעיהו מט+ ויאמר לי עבדי אתה ישראל אשר בך אתפאר. אבל מי שקורא ושונה ומשמש תלמידי חכמים ואין משאו ומתנו באמונה, ואין דבורו בנחת עם הבריות, מה הבריות אומרות עליו - אוי לו לפלוני שלמד תורה, אוי לו לאביו שלמדו תורה, אוי לו לרבו שלמדו תורה, פלוני שלמד תורה - ראו כמה מקולקלין מעשיו וכמה מכוערין דרכיו! ועליו הכתוב אומר +יחזקאל לו+ באמר להם עם ה' אלה ומארצו יצאו. [ואחמול על שם </w:t>
      </w:r>
      <w:r w:rsidRPr="00B209A6">
        <w:rPr>
          <w:rFonts w:ascii="David" w:hAnsi="David" w:cs="David"/>
          <w:b/>
          <w:bCs/>
          <w:sz w:val="24"/>
          <w:szCs w:val="24"/>
          <w:rtl/>
        </w:rPr>
        <w:t>קדשי</w:t>
      </w:r>
      <w:r w:rsidRPr="00B209A6">
        <w:rPr>
          <w:rFonts w:ascii="David" w:hAnsi="David" w:cs="David"/>
          <w:sz w:val="24"/>
          <w:szCs w:val="24"/>
          <w:rtl/>
        </w:rPr>
        <w:t xml:space="preserve"> אשר </w:t>
      </w:r>
      <w:r w:rsidRPr="00B209A6">
        <w:rPr>
          <w:rFonts w:ascii="David" w:hAnsi="David" w:cs="David"/>
          <w:b/>
          <w:bCs/>
          <w:sz w:val="24"/>
          <w:szCs w:val="24"/>
          <w:rtl/>
        </w:rPr>
        <w:t>חללתם בגוים</w:t>
      </w:r>
      <w:r w:rsidRPr="00B209A6">
        <w:rPr>
          <w:rFonts w:ascii="David" w:hAnsi="David" w:cs="David"/>
          <w:sz w:val="24"/>
          <w:szCs w:val="24"/>
          <w:rtl/>
        </w:rPr>
        <w:t xml:space="preserve">... </w:t>
      </w:r>
      <w:r w:rsidRPr="00B209A6">
        <w:rPr>
          <w:rFonts w:ascii="David" w:hAnsi="David" w:cs="David"/>
          <w:b/>
          <w:bCs/>
          <w:sz w:val="24"/>
          <w:szCs w:val="24"/>
          <w:rtl/>
        </w:rPr>
        <w:t>וקדשתי</w:t>
      </w:r>
      <w:r w:rsidRPr="00B209A6">
        <w:rPr>
          <w:rFonts w:ascii="David" w:hAnsi="David" w:cs="David"/>
          <w:sz w:val="24"/>
          <w:szCs w:val="24"/>
          <w:rtl/>
        </w:rPr>
        <w:t xml:space="preserve"> את שמי הגדול המחולל בגוים... </w:t>
      </w:r>
      <w:r w:rsidRPr="00B209A6">
        <w:rPr>
          <w:rFonts w:ascii="David" w:hAnsi="David" w:cs="David"/>
          <w:b/>
          <w:bCs/>
          <w:sz w:val="24"/>
          <w:szCs w:val="24"/>
          <w:rtl/>
        </w:rPr>
        <w:t>בהקדשי</w:t>
      </w:r>
      <w:r w:rsidRPr="00B209A6">
        <w:rPr>
          <w:rFonts w:ascii="David" w:hAnsi="David" w:cs="David"/>
          <w:sz w:val="24"/>
          <w:szCs w:val="24"/>
          <w:rtl/>
        </w:rPr>
        <w:t xml:space="preserve"> בכם לעיניהם. ולקחתי אתכם מן הגוים וקבצתי אתכם מכל הארצות והבאתי אתכם אל אדמתכם.] </w:t>
      </w:r>
    </w:p>
    <w:p w14:paraId="0603A6FF" w14:textId="1E76B051" w:rsidR="00C76E17" w:rsidRPr="00B209A6" w:rsidRDefault="00ED10F8" w:rsidP="00E323C1">
      <w:pPr>
        <w:jc w:val="both"/>
        <w:rPr>
          <w:rFonts w:ascii="David" w:hAnsi="David" w:cs="David"/>
          <w:sz w:val="24"/>
          <w:szCs w:val="24"/>
          <w:rtl/>
        </w:rPr>
      </w:pPr>
      <w:r>
        <w:rPr>
          <w:rFonts w:ascii="David" w:hAnsi="David" w:cs="David" w:hint="cs"/>
          <w:b/>
          <w:bCs/>
          <w:sz w:val="24"/>
          <w:szCs w:val="24"/>
          <w:rtl/>
        </w:rPr>
        <w:t>8</w:t>
      </w:r>
      <w:r w:rsidR="00E323C1">
        <w:rPr>
          <w:rFonts w:ascii="David" w:hAnsi="David" w:cs="David" w:hint="cs"/>
          <w:b/>
          <w:bCs/>
          <w:sz w:val="24"/>
          <w:szCs w:val="24"/>
          <w:rtl/>
        </w:rPr>
        <w:t xml:space="preserve">. </w:t>
      </w:r>
      <w:r w:rsidR="00C76E17" w:rsidRPr="00B209A6">
        <w:rPr>
          <w:rFonts w:ascii="David" w:hAnsi="David" w:cs="David"/>
          <w:b/>
          <w:bCs/>
          <w:sz w:val="24"/>
          <w:szCs w:val="24"/>
          <w:rtl/>
        </w:rPr>
        <w:t>רמב"ם, אגרת השמד</w:t>
      </w:r>
      <w:r w:rsidR="00C76E17" w:rsidRPr="00B209A6">
        <w:rPr>
          <w:rFonts w:ascii="David" w:hAnsi="David" w:cs="David"/>
          <w:sz w:val="24"/>
          <w:szCs w:val="24"/>
          <w:rtl/>
        </w:rPr>
        <w:t>, עמ' נה (מהד' רמב"ם לעם): "וקדושת השם הוא הפך חילול השם".</w:t>
      </w:r>
    </w:p>
    <w:p w14:paraId="7D79F985" w14:textId="259956F1" w:rsidR="00E323C1" w:rsidRDefault="00E323C1" w:rsidP="00623925">
      <w:pPr>
        <w:autoSpaceDE w:val="0"/>
        <w:autoSpaceDN w:val="0"/>
        <w:adjustRightInd w:val="0"/>
        <w:rPr>
          <w:rFonts w:ascii="David" w:hAnsi="David" w:cs="David"/>
          <w:bCs/>
          <w:sz w:val="24"/>
          <w:szCs w:val="24"/>
          <w:rtl/>
        </w:rPr>
      </w:pPr>
    </w:p>
    <w:p w14:paraId="553DABE8" w14:textId="3126BEEF" w:rsidR="00E323C1" w:rsidRPr="00B209A6" w:rsidRDefault="00ED10F8" w:rsidP="00ED10F8">
      <w:pPr>
        <w:autoSpaceDE w:val="0"/>
        <w:autoSpaceDN w:val="0"/>
        <w:adjustRightInd w:val="0"/>
        <w:spacing w:after="0" w:line="240" w:lineRule="auto"/>
        <w:rPr>
          <w:rFonts w:ascii="David" w:hAnsi="David" w:cs="David"/>
          <w:sz w:val="24"/>
          <w:szCs w:val="24"/>
          <w:rtl/>
        </w:rPr>
      </w:pPr>
      <w:r>
        <w:rPr>
          <w:rFonts w:ascii="David" w:hAnsi="David" w:cs="David" w:hint="cs"/>
          <w:bCs/>
          <w:sz w:val="24"/>
          <w:szCs w:val="24"/>
          <w:rtl/>
        </w:rPr>
        <w:t>9</w:t>
      </w:r>
      <w:r w:rsidR="00E323C1">
        <w:rPr>
          <w:rFonts w:ascii="David" w:hAnsi="David" w:cs="David" w:hint="cs"/>
          <w:bCs/>
          <w:sz w:val="24"/>
          <w:szCs w:val="24"/>
          <w:rtl/>
        </w:rPr>
        <w:t xml:space="preserve">. </w:t>
      </w:r>
      <w:r w:rsidR="00E323C1" w:rsidRPr="00B209A6">
        <w:rPr>
          <w:rFonts w:ascii="David" w:hAnsi="David" w:cs="David"/>
          <w:bCs/>
          <w:sz w:val="24"/>
          <w:szCs w:val="24"/>
          <w:rtl/>
        </w:rPr>
        <w:t>פנקסי הראי"ה - פנקס ד, עג</w:t>
      </w:r>
      <w:r>
        <w:rPr>
          <w:rFonts w:ascii="David" w:hAnsi="David" w:cs="David" w:hint="cs"/>
          <w:bCs/>
          <w:sz w:val="24"/>
          <w:szCs w:val="24"/>
          <w:rtl/>
        </w:rPr>
        <w:t xml:space="preserve">- </w:t>
      </w:r>
      <w:r w:rsidR="00E323C1" w:rsidRPr="00B209A6">
        <w:rPr>
          <w:rFonts w:ascii="David" w:hAnsi="David" w:cs="David"/>
          <w:sz w:val="24"/>
          <w:szCs w:val="24"/>
          <w:rtl/>
        </w:rPr>
        <w:t xml:space="preserve">ע"כ חובה גדולה על כל </w:t>
      </w:r>
      <w:r w:rsidR="00E323C1" w:rsidRPr="00E323C1">
        <w:rPr>
          <w:rFonts w:ascii="David" w:hAnsi="David" w:cs="David"/>
          <w:b/>
          <w:bCs/>
          <w:sz w:val="24"/>
          <w:szCs w:val="24"/>
          <w:rtl/>
        </w:rPr>
        <w:t>חכם מישראל</w:t>
      </w:r>
      <w:r w:rsidR="00E323C1" w:rsidRPr="00B209A6">
        <w:rPr>
          <w:rFonts w:ascii="David" w:hAnsi="David" w:cs="David"/>
          <w:sz w:val="24"/>
          <w:szCs w:val="24"/>
          <w:rtl/>
        </w:rPr>
        <w:t xml:space="preserve"> לצרף דיעותיו, שתהיה </w:t>
      </w:r>
      <w:r w:rsidR="00E323C1" w:rsidRPr="00B209A6">
        <w:rPr>
          <w:rFonts w:ascii="David" w:hAnsi="David" w:cs="David"/>
          <w:sz w:val="24"/>
          <w:szCs w:val="24"/>
          <w:u w:val="single"/>
          <w:rtl/>
        </w:rPr>
        <w:t>ההשפעה</w:t>
      </w:r>
      <w:r w:rsidR="00E323C1" w:rsidRPr="00B209A6">
        <w:rPr>
          <w:rFonts w:ascii="David" w:hAnsi="David" w:cs="David"/>
          <w:sz w:val="24"/>
          <w:szCs w:val="24"/>
          <w:rtl/>
        </w:rPr>
        <w:t xml:space="preserve"> המוסרית שלו השופעת מיראת השי"ת וקדושתה של תורה, צרופה ובחונה, ככסף וכזהב מזוקק, באופן שהכל יראו שרק אז יתבסס יפה המוסר האנושי, כשיהיה דבר ד' למעוז לו. </w:t>
      </w:r>
    </w:p>
    <w:p w14:paraId="06A91792" w14:textId="77777777" w:rsidR="00E323C1" w:rsidRDefault="00E323C1" w:rsidP="00623925">
      <w:pPr>
        <w:autoSpaceDE w:val="0"/>
        <w:autoSpaceDN w:val="0"/>
        <w:adjustRightInd w:val="0"/>
        <w:rPr>
          <w:rFonts w:ascii="David" w:hAnsi="David" w:cs="David"/>
          <w:bCs/>
          <w:sz w:val="24"/>
          <w:szCs w:val="24"/>
          <w:rtl/>
        </w:rPr>
      </w:pPr>
    </w:p>
    <w:p w14:paraId="63BE9BFC" w14:textId="21C7A712" w:rsidR="00623925" w:rsidRPr="00B209A6" w:rsidRDefault="00ED10F8" w:rsidP="00ED10F8">
      <w:pPr>
        <w:autoSpaceDE w:val="0"/>
        <w:autoSpaceDN w:val="0"/>
        <w:adjustRightInd w:val="0"/>
        <w:rPr>
          <w:rFonts w:ascii="David" w:hAnsi="David" w:cs="David"/>
          <w:sz w:val="24"/>
          <w:szCs w:val="24"/>
          <w:rtl/>
        </w:rPr>
      </w:pPr>
      <w:r>
        <w:rPr>
          <w:rFonts w:ascii="David" w:hAnsi="David" w:cs="David" w:hint="cs"/>
          <w:bCs/>
          <w:sz w:val="24"/>
          <w:szCs w:val="24"/>
          <w:rtl/>
        </w:rPr>
        <w:t>10</w:t>
      </w:r>
      <w:r w:rsidR="00E323C1">
        <w:rPr>
          <w:rFonts w:ascii="David" w:hAnsi="David" w:cs="David" w:hint="cs"/>
          <w:bCs/>
          <w:sz w:val="24"/>
          <w:szCs w:val="24"/>
          <w:rtl/>
        </w:rPr>
        <w:t xml:space="preserve">. </w:t>
      </w:r>
      <w:r w:rsidR="00623925" w:rsidRPr="00B209A6">
        <w:rPr>
          <w:rFonts w:ascii="David" w:hAnsi="David" w:cs="David"/>
          <w:bCs/>
          <w:sz w:val="24"/>
          <w:szCs w:val="24"/>
          <w:rtl/>
        </w:rPr>
        <w:t xml:space="preserve">הראי"ה קוק, מאמרי הראיה ב, עמ' שמא </w:t>
      </w:r>
      <w:r w:rsidR="00623925" w:rsidRPr="00B209A6">
        <w:rPr>
          <w:rFonts w:ascii="David" w:hAnsi="David" w:cs="David"/>
          <w:bCs/>
          <w:sz w:val="24"/>
          <w:szCs w:val="24"/>
          <w:rtl/>
        </w:rPr>
        <w:t xml:space="preserve">- </w:t>
      </w:r>
      <w:r w:rsidR="00623925" w:rsidRPr="00B209A6">
        <w:rPr>
          <w:rFonts w:ascii="David" w:hAnsi="David" w:cs="David"/>
          <w:bCs/>
          <w:sz w:val="24"/>
          <w:szCs w:val="24"/>
          <w:rtl/>
        </w:rPr>
        <w:t>"פצעי אוהב"</w:t>
      </w:r>
      <w:r>
        <w:rPr>
          <w:rFonts w:ascii="David" w:hAnsi="David" w:cs="David" w:hint="cs"/>
          <w:bCs/>
          <w:sz w:val="24"/>
          <w:szCs w:val="24"/>
          <w:rtl/>
        </w:rPr>
        <w:t xml:space="preserve">- </w:t>
      </w:r>
      <w:r w:rsidR="00623925" w:rsidRPr="00B209A6">
        <w:rPr>
          <w:rFonts w:ascii="David" w:hAnsi="David" w:cs="David"/>
          <w:b/>
          <w:bCs/>
          <w:sz w:val="24"/>
          <w:szCs w:val="24"/>
          <w:rtl/>
        </w:rPr>
        <w:t>אחים!</w:t>
      </w:r>
      <w:r w:rsidR="00623925" w:rsidRPr="00B209A6">
        <w:rPr>
          <w:rFonts w:ascii="David" w:hAnsi="David" w:cs="David"/>
          <w:sz w:val="24"/>
          <w:szCs w:val="24"/>
          <w:rtl/>
        </w:rPr>
        <w:t xml:space="preserve"> שמעו לדברי־אמת היוצאים מלב שבור של </w:t>
      </w:r>
      <w:r w:rsidR="00623925" w:rsidRPr="00B209A6">
        <w:rPr>
          <w:rFonts w:ascii="David" w:hAnsi="David" w:cs="David"/>
          <w:b/>
          <w:bCs/>
          <w:sz w:val="24"/>
          <w:szCs w:val="24"/>
          <w:rtl/>
        </w:rPr>
        <w:t>אוהב נאמן</w:t>
      </w:r>
      <w:r w:rsidR="00623925" w:rsidRPr="00B209A6">
        <w:rPr>
          <w:rFonts w:ascii="David" w:hAnsi="David" w:cs="David"/>
          <w:sz w:val="24"/>
          <w:szCs w:val="24"/>
          <w:rtl/>
        </w:rPr>
        <w:t xml:space="preserve">. מי לא יודה שבנין האומה בארצה הוא מיוסד </w:t>
      </w:r>
      <w:r w:rsidR="00623925" w:rsidRPr="00B209A6">
        <w:rPr>
          <w:rFonts w:ascii="David" w:hAnsi="David" w:cs="David"/>
          <w:b/>
          <w:bCs/>
          <w:sz w:val="24"/>
          <w:szCs w:val="24"/>
          <w:rtl/>
        </w:rPr>
        <w:t>לפחות</w:t>
      </w:r>
      <w:r w:rsidR="00623925" w:rsidRPr="00B209A6">
        <w:rPr>
          <w:rFonts w:ascii="David" w:hAnsi="David" w:cs="David"/>
          <w:sz w:val="24"/>
          <w:szCs w:val="24"/>
          <w:rtl/>
        </w:rPr>
        <w:t xml:space="preserve"> </w:t>
      </w:r>
      <w:r w:rsidR="00623925" w:rsidRPr="00B209A6">
        <w:rPr>
          <w:rFonts w:ascii="David" w:hAnsi="David" w:cs="David"/>
          <w:b/>
          <w:bCs/>
          <w:sz w:val="24"/>
          <w:szCs w:val="24"/>
          <w:rtl/>
        </w:rPr>
        <w:t>גם</w:t>
      </w:r>
      <w:r w:rsidR="00623925" w:rsidRPr="00B209A6">
        <w:rPr>
          <w:rFonts w:ascii="David" w:hAnsi="David" w:cs="David"/>
          <w:sz w:val="24"/>
          <w:szCs w:val="24"/>
          <w:rtl/>
        </w:rPr>
        <w:t xml:space="preserve"> על הרוח, על רוחה העצמי, על תכונת חייה ומעמקי רגשותיה הפנימיים הדופקים בקרבה מדור דורים, ואם הרוח יבוק איפוא הוא הבסיס לכל המעשים כלם, אם הנשמה שוממה, איך יאמץ הגוף חיל? </w:t>
      </w:r>
    </w:p>
    <w:p w14:paraId="3CE282F6" w14:textId="55E11745" w:rsidR="001A66F3" w:rsidRPr="00056E36" w:rsidRDefault="00623925" w:rsidP="00ED10F8">
      <w:pPr>
        <w:autoSpaceDE w:val="0"/>
        <w:autoSpaceDN w:val="0"/>
        <w:adjustRightInd w:val="0"/>
        <w:ind w:right="-426"/>
        <w:rPr>
          <w:rFonts w:ascii="David" w:hAnsi="David" w:cs="David" w:hint="cs"/>
          <w:sz w:val="24"/>
          <w:szCs w:val="24"/>
          <w:rtl/>
        </w:rPr>
      </w:pPr>
      <w:r w:rsidRPr="00B209A6">
        <w:rPr>
          <w:rFonts w:ascii="David" w:hAnsi="David" w:cs="David"/>
          <w:sz w:val="24"/>
          <w:szCs w:val="24"/>
          <w:rtl/>
        </w:rPr>
        <w:t xml:space="preserve"> </w:t>
      </w:r>
      <w:r w:rsidR="00E323C1">
        <w:rPr>
          <w:rFonts w:ascii="David" w:hAnsi="David" w:cs="David" w:hint="cs"/>
          <w:b/>
          <w:bCs/>
          <w:sz w:val="24"/>
          <w:szCs w:val="24"/>
          <w:rtl/>
        </w:rPr>
        <w:t>1</w:t>
      </w:r>
      <w:r w:rsidR="00ED10F8">
        <w:rPr>
          <w:rFonts w:ascii="David" w:hAnsi="David" w:cs="David" w:hint="cs"/>
          <w:b/>
          <w:bCs/>
          <w:sz w:val="24"/>
          <w:szCs w:val="24"/>
          <w:rtl/>
        </w:rPr>
        <w:t>1</w:t>
      </w:r>
      <w:r w:rsidR="00E323C1">
        <w:rPr>
          <w:rFonts w:ascii="David" w:hAnsi="David" w:cs="David" w:hint="cs"/>
          <w:b/>
          <w:bCs/>
          <w:sz w:val="24"/>
          <w:szCs w:val="24"/>
          <w:rtl/>
        </w:rPr>
        <w:t xml:space="preserve">. </w:t>
      </w:r>
      <w:r w:rsidR="00E323C1">
        <w:rPr>
          <w:rFonts w:ascii="David" w:hAnsi="David" w:cs="David" w:hint="cs"/>
          <w:bCs/>
          <w:sz w:val="24"/>
          <w:szCs w:val="24"/>
          <w:rtl/>
        </w:rPr>
        <w:t>הראי"ה קוק,</w:t>
      </w:r>
      <w:r w:rsidR="009414F6" w:rsidRPr="00B209A6">
        <w:rPr>
          <w:rFonts w:ascii="David" w:hAnsi="David" w:cs="David"/>
          <w:bCs/>
          <w:sz w:val="24"/>
          <w:szCs w:val="24"/>
          <w:rtl/>
        </w:rPr>
        <w:t xml:space="preserve"> אדר היקר</w:t>
      </w:r>
      <w:r w:rsidR="00E323C1">
        <w:rPr>
          <w:rFonts w:ascii="David" w:hAnsi="David" w:cs="David" w:hint="cs"/>
          <w:bCs/>
          <w:sz w:val="24"/>
          <w:szCs w:val="24"/>
          <w:rtl/>
        </w:rPr>
        <w:t xml:space="preserve">, </w:t>
      </w:r>
      <w:r w:rsidR="009414F6" w:rsidRPr="00B209A6">
        <w:rPr>
          <w:rFonts w:ascii="David" w:hAnsi="David" w:cs="David"/>
          <w:bCs/>
          <w:sz w:val="24"/>
          <w:szCs w:val="24"/>
          <w:rtl/>
        </w:rPr>
        <w:t>עמ</w:t>
      </w:r>
      <w:r w:rsidR="00E323C1">
        <w:rPr>
          <w:rFonts w:ascii="David" w:hAnsi="David" w:cs="David" w:hint="cs"/>
          <w:bCs/>
          <w:sz w:val="24"/>
          <w:szCs w:val="24"/>
          <w:rtl/>
        </w:rPr>
        <w:t>'</w:t>
      </w:r>
      <w:r w:rsidR="009414F6" w:rsidRPr="00B209A6">
        <w:rPr>
          <w:rFonts w:ascii="David" w:hAnsi="David" w:cs="David"/>
          <w:bCs/>
          <w:sz w:val="24"/>
          <w:szCs w:val="24"/>
          <w:rtl/>
        </w:rPr>
        <w:t xml:space="preserve"> לא</w:t>
      </w:r>
      <w:r w:rsidR="00ED10F8">
        <w:rPr>
          <w:rFonts w:ascii="David" w:hAnsi="David" w:cs="David" w:hint="cs"/>
          <w:bCs/>
          <w:sz w:val="24"/>
          <w:szCs w:val="24"/>
          <w:rtl/>
        </w:rPr>
        <w:t xml:space="preserve">- </w:t>
      </w:r>
      <w:r w:rsidR="009414F6" w:rsidRPr="00B209A6">
        <w:rPr>
          <w:rFonts w:ascii="David" w:hAnsi="David" w:cs="David"/>
          <w:sz w:val="24"/>
          <w:szCs w:val="24"/>
          <w:rtl/>
        </w:rPr>
        <w:t>לו</w:t>
      </w:r>
      <w:r w:rsidR="00E323C1">
        <w:rPr>
          <w:rFonts w:ascii="David" w:hAnsi="David" w:cs="David" w:hint="cs"/>
          <w:sz w:val="24"/>
          <w:szCs w:val="24"/>
          <w:rtl/>
        </w:rPr>
        <w:t>ּ</w:t>
      </w:r>
      <w:r w:rsidR="009414F6" w:rsidRPr="00B209A6">
        <w:rPr>
          <w:rFonts w:ascii="David" w:hAnsi="David" w:cs="David"/>
          <w:sz w:val="24"/>
          <w:szCs w:val="24"/>
          <w:rtl/>
        </w:rPr>
        <w:t xml:space="preserve"> היתה </w:t>
      </w:r>
      <w:r w:rsidR="009414F6" w:rsidRPr="00E323C1">
        <w:rPr>
          <w:rFonts w:ascii="David" w:hAnsi="David" w:cs="David"/>
          <w:b/>
          <w:bCs/>
          <w:sz w:val="24"/>
          <w:szCs w:val="24"/>
          <w:rtl/>
        </w:rPr>
        <w:t>ההשפעה</w:t>
      </w:r>
      <w:r w:rsidR="009414F6" w:rsidRPr="00B209A6">
        <w:rPr>
          <w:rFonts w:ascii="David" w:hAnsi="David" w:cs="David"/>
          <w:sz w:val="24"/>
          <w:szCs w:val="24"/>
          <w:rtl/>
        </w:rPr>
        <w:t xml:space="preserve"> הדתית </w:t>
      </w:r>
      <w:r w:rsidR="009414F6" w:rsidRPr="00E323C1">
        <w:rPr>
          <w:rFonts w:ascii="David" w:hAnsi="David" w:cs="David"/>
          <w:b/>
          <w:bCs/>
          <w:sz w:val="24"/>
          <w:szCs w:val="24"/>
          <w:rtl/>
        </w:rPr>
        <w:t>של ישראל</w:t>
      </w:r>
      <w:r w:rsidR="009414F6" w:rsidRPr="00B209A6">
        <w:rPr>
          <w:rFonts w:ascii="David" w:hAnsi="David" w:cs="David"/>
          <w:sz w:val="24"/>
          <w:szCs w:val="24"/>
          <w:rtl/>
        </w:rPr>
        <w:t xml:space="preserve"> באה בעולם בזמן שהיתה האומה חיה בטבעה המלא חיים בתוכה פנימה, אז לא קבלה עליה התכונה הדתית של אותן אומות העולם, </w:t>
      </w:r>
      <w:r w:rsidR="009414F6" w:rsidRPr="00056E36">
        <w:rPr>
          <w:rFonts w:ascii="David" w:hAnsi="David" w:cs="David"/>
          <w:sz w:val="24"/>
          <w:szCs w:val="24"/>
          <w:rtl/>
        </w:rPr>
        <w:t>שרוב עמ</w:t>
      </w:r>
      <w:r w:rsidR="004A058A">
        <w:rPr>
          <w:rFonts w:ascii="David" w:hAnsi="David" w:cs="David" w:hint="cs"/>
          <w:sz w:val="24"/>
          <w:szCs w:val="24"/>
          <w:rtl/>
        </w:rPr>
        <w:t>ֵ</w:t>
      </w:r>
      <w:r w:rsidR="009414F6" w:rsidRPr="00056E36">
        <w:rPr>
          <w:rFonts w:ascii="David" w:hAnsi="David" w:cs="David"/>
          <w:sz w:val="24"/>
          <w:szCs w:val="24"/>
          <w:rtl/>
        </w:rPr>
        <w:t>נו שרוי ביניהם</w:t>
      </w:r>
      <w:r w:rsidR="001A66F3" w:rsidRPr="00056E36">
        <w:rPr>
          <w:rFonts w:ascii="David" w:hAnsi="David" w:cs="David"/>
          <w:sz w:val="24"/>
          <w:szCs w:val="24"/>
          <w:rtl/>
        </w:rPr>
        <w:t>.</w:t>
      </w:r>
    </w:p>
    <w:p w14:paraId="14FA4568" w14:textId="3F9259E8" w:rsidR="00056E36" w:rsidRPr="00056E36" w:rsidRDefault="00E323C1" w:rsidP="00056E36">
      <w:pPr>
        <w:autoSpaceDE w:val="0"/>
        <w:autoSpaceDN w:val="0"/>
        <w:adjustRightInd w:val="0"/>
        <w:spacing w:after="0" w:line="240" w:lineRule="auto"/>
        <w:rPr>
          <w:rFonts w:ascii="David" w:hAnsi="David" w:cs="David"/>
          <w:bCs/>
          <w:sz w:val="24"/>
          <w:szCs w:val="24"/>
          <w:rtl/>
        </w:rPr>
      </w:pPr>
      <w:r w:rsidRPr="00056E36">
        <w:rPr>
          <w:rFonts w:ascii="David" w:hAnsi="David" w:cs="David"/>
          <w:bCs/>
          <w:sz w:val="24"/>
          <w:szCs w:val="24"/>
          <w:rtl/>
        </w:rPr>
        <w:t>1</w:t>
      </w:r>
      <w:r w:rsidR="00ED10F8" w:rsidRPr="00056E36">
        <w:rPr>
          <w:rFonts w:ascii="David" w:hAnsi="David" w:cs="David"/>
          <w:bCs/>
          <w:sz w:val="24"/>
          <w:szCs w:val="24"/>
          <w:rtl/>
        </w:rPr>
        <w:t>2</w:t>
      </w:r>
      <w:r w:rsidRPr="00056E36">
        <w:rPr>
          <w:rFonts w:ascii="David" w:hAnsi="David" w:cs="David"/>
          <w:bCs/>
          <w:sz w:val="24"/>
          <w:szCs w:val="24"/>
          <w:rtl/>
        </w:rPr>
        <w:t xml:space="preserve">. </w:t>
      </w:r>
      <w:r w:rsidR="00056E36" w:rsidRPr="00056E36">
        <w:rPr>
          <w:rFonts w:ascii="David" w:hAnsi="David" w:cs="David"/>
          <w:bCs/>
          <w:sz w:val="24"/>
          <w:szCs w:val="24"/>
          <w:rtl/>
        </w:rPr>
        <w:t>אורות ישראל</w:t>
      </w:r>
      <w:r w:rsidR="00056E36" w:rsidRPr="00056E36">
        <w:rPr>
          <w:rFonts w:ascii="David" w:hAnsi="David" w:cs="David"/>
          <w:bCs/>
          <w:sz w:val="24"/>
          <w:szCs w:val="24"/>
          <w:rtl/>
        </w:rPr>
        <w:t>,</w:t>
      </w:r>
      <w:r w:rsidR="00056E36" w:rsidRPr="00056E36">
        <w:rPr>
          <w:rFonts w:ascii="David" w:hAnsi="David" w:cs="David"/>
          <w:bCs/>
          <w:sz w:val="24"/>
          <w:szCs w:val="24"/>
          <w:rtl/>
        </w:rPr>
        <w:t xml:space="preserve"> ח</w:t>
      </w:r>
      <w:r w:rsidR="00056E36" w:rsidRPr="00056E36">
        <w:rPr>
          <w:rFonts w:ascii="David" w:hAnsi="David" w:cs="David"/>
          <w:bCs/>
          <w:sz w:val="24"/>
          <w:szCs w:val="24"/>
          <w:rtl/>
        </w:rPr>
        <w:t>,</w:t>
      </w:r>
      <w:r w:rsidR="00056E36" w:rsidRPr="00056E36">
        <w:rPr>
          <w:rFonts w:ascii="David" w:hAnsi="David" w:cs="David"/>
          <w:bCs/>
          <w:sz w:val="24"/>
          <w:szCs w:val="24"/>
          <w:rtl/>
        </w:rPr>
        <w:t xml:space="preserve"> ח</w:t>
      </w:r>
    </w:p>
    <w:p w14:paraId="60456D36" w14:textId="77777777" w:rsidR="00056E36" w:rsidRPr="00056E36" w:rsidRDefault="00056E36" w:rsidP="00056E36">
      <w:pPr>
        <w:autoSpaceDE w:val="0"/>
        <w:autoSpaceDN w:val="0"/>
        <w:adjustRightInd w:val="0"/>
        <w:spacing w:after="0" w:line="240" w:lineRule="auto"/>
        <w:rPr>
          <w:rFonts w:ascii="David" w:hAnsi="David" w:cs="David"/>
          <w:sz w:val="24"/>
          <w:szCs w:val="24"/>
          <w:rtl/>
        </w:rPr>
      </w:pPr>
      <w:r w:rsidRPr="00056E36">
        <w:rPr>
          <w:rFonts w:ascii="David" w:hAnsi="David" w:cs="David"/>
          <w:sz w:val="24"/>
          <w:szCs w:val="24"/>
          <w:rtl/>
        </w:rPr>
        <w:t xml:space="preserve">הַהִתְגַּלּוּת עַל-דְּבַר גּדֶל עֶרְכּוֹ שֶׁל הָאָדָם, עַל </w:t>
      </w:r>
      <w:r w:rsidRPr="00056E36">
        <w:rPr>
          <w:rFonts w:ascii="David" w:hAnsi="David" w:cs="David"/>
          <w:sz w:val="24"/>
          <w:szCs w:val="24"/>
          <w:u w:val="single"/>
          <w:rtl/>
        </w:rPr>
        <w:t>הַשְׁפָּעָתוֹ</w:t>
      </w:r>
      <w:r w:rsidRPr="00056E36">
        <w:rPr>
          <w:rFonts w:ascii="David" w:hAnsi="David" w:cs="David"/>
          <w:sz w:val="24"/>
          <w:szCs w:val="24"/>
          <w:rtl/>
        </w:rPr>
        <w:t xml:space="preserve"> </w:t>
      </w:r>
      <w:r w:rsidRPr="00056E36">
        <w:rPr>
          <w:rFonts w:ascii="David" w:hAnsi="David" w:cs="David"/>
          <w:sz w:val="24"/>
          <w:szCs w:val="24"/>
          <w:u w:val="single"/>
          <w:rtl/>
        </w:rPr>
        <w:t>הַגְּדוֹלָה</w:t>
      </w:r>
      <w:r w:rsidRPr="00056E36">
        <w:rPr>
          <w:rFonts w:ascii="David" w:hAnsi="David" w:cs="David"/>
          <w:sz w:val="24"/>
          <w:szCs w:val="24"/>
          <w:rtl/>
        </w:rPr>
        <w:t xml:space="preserve"> בְּשִׁפְעַת הַחַיִּים שֶׁלּוֹ, בְּגדֶל רוּחוֹ, בִּרְצוֹנוֹ וְהוֹפָעַת שִׂכְלוֹ עַל הַהֲוָיָה, עַל כָּל הַיֵּשׁ, זאת הִיא חֲטִיבָה מְיֻחֶדֶת לְיִשְׂרָאֵל.  </w:t>
      </w:r>
    </w:p>
    <w:p w14:paraId="233A8F76" w14:textId="627BA6ED" w:rsidR="00056E36" w:rsidRDefault="00056E36" w:rsidP="00854774">
      <w:pPr>
        <w:autoSpaceDE w:val="0"/>
        <w:autoSpaceDN w:val="0"/>
        <w:adjustRightInd w:val="0"/>
        <w:spacing w:after="0" w:line="240" w:lineRule="auto"/>
        <w:ind w:right="-709"/>
        <w:rPr>
          <w:rFonts w:ascii="David" w:hAnsi="David" w:cs="David"/>
          <w:bCs/>
          <w:sz w:val="24"/>
          <w:szCs w:val="24"/>
          <w:rtl/>
        </w:rPr>
      </w:pPr>
    </w:p>
    <w:p w14:paraId="0FEEC39B" w14:textId="77777777" w:rsidR="00056E36" w:rsidRDefault="00056E36" w:rsidP="00854774">
      <w:pPr>
        <w:autoSpaceDE w:val="0"/>
        <w:autoSpaceDN w:val="0"/>
        <w:adjustRightInd w:val="0"/>
        <w:spacing w:after="0" w:line="240" w:lineRule="auto"/>
        <w:ind w:right="-709"/>
        <w:rPr>
          <w:rFonts w:ascii="David" w:hAnsi="David" w:cs="David"/>
          <w:bCs/>
          <w:sz w:val="24"/>
          <w:szCs w:val="24"/>
          <w:rtl/>
        </w:rPr>
      </w:pPr>
    </w:p>
    <w:p w14:paraId="31A2BE1F" w14:textId="189E6754" w:rsidR="009157A0" w:rsidRDefault="00623925" w:rsidP="00854774">
      <w:pPr>
        <w:autoSpaceDE w:val="0"/>
        <w:autoSpaceDN w:val="0"/>
        <w:adjustRightInd w:val="0"/>
        <w:spacing w:after="0" w:line="240" w:lineRule="auto"/>
        <w:ind w:right="-709"/>
        <w:rPr>
          <w:rFonts w:ascii="David" w:hAnsi="David" w:cs="David"/>
          <w:sz w:val="24"/>
          <w:szCs w:val="24"/>
          <w:rtl/>
        </w:rPr>
      </w:pPr>
      <w:r w:rsidRPr="00B209A6">
        <w:rPr>
          <w:rFonts w:ascii="David" w:hAnsi="David" w:cs="David"/>
          <w:bCs/>
          <w:sz w:val="24"/>
          <w:szCs w:val="24"/>
          <w:rtl/>
        </w:rPr>
        <w:lastRenderedPageBreak/>
        <w:t>שמונה קבצים / קובץ א / רה.</w:t>
      </w:r>
      <w:r w:rsidR="00854774">
        <w:rPr>
          <w:rFonts w:ascii="David" w:hAnsi="David" w:cs="David" w:hint="cs"/>
          <w:bCs/>
          <w:sz w:val="24"/>
          <w:szCs w:val="24"/>
          <w:rtl/>
        </w:rPr>
        <w:t xml:space="preserve"> </w:t>
      </w:r>
      <w:r w:rsidRPr="00B209A6">
        <w:rPr>
          <w:rFonts w:ascii="David" w:hAnsi="David" w:cs="David"/>
          <w:sz w:val="24"/>
          <w:szCs w:val="24"/>
          <w:rtl/>
        </w:rPr>
        <w:t xml:space="preserve">החזיון הרזי מדבר כח החיים שנתגלה בכבשיו של יעקב, הוא אוצר הנשמות של </w:t>
      </w:r>
      <w:r w:rsidRPr="00B209A6">
        <w:rPr>
          <w:rFonts w:ascii="David" w:hAnsi="David" w:cs="David"/>
          <w:sz w:val="24"/>
          <w:szCs w:val="24"/>
          <w:u w:val="single"/>
          <w:rtl/>
        </w:rPr>
        <w:t>ישראל</w:t>
      </w:r>
      <w:r w:rsidRPr="00B209A6">
        <w:rPr>
          <w:rFonts w:ascii="David" w:hAnsi="David" w:cs="David"/>
          <w:sz w:val="24"/>
          <w:szCs w:val="24"/>
          <w:rtl/>
        </w:rPr>
        <w:t xml:space="preserve">. יחש גדול יש </w:t>
      </w:r>
      <w:r w:rsidRPr="00E323C1">
        <w:rPr>
          <w:rFonts w:ascii="David" w:hAnsi="David" w:cs="David"/>
          <w:b/>
          <w:bCs/>
          <w:sz w:val="24"/>
          <w:szCs w:val="24"/>
          <w:rtl/>
        </w:rPr>
        <w:t>לרועה עם צאנו. השפעה</w:t>
      </w:r>
      <w:r w:rsidRPr="00B209A6">
        <w:rPr>
          <w:rFonts w:ascii="David" w:hAnsi="David" w:cs="David"/>
          <w:sz w:val="24"/>
          <w:szCs w:val="24"/>
          <w:rtl/>
        </w:rPr>
        <w:t xml:space="preserve"> נעלמה השפיע יעקב על נפש החיה של הצאן הללו. </w:t>
      </w:r>
    </w:p>
    <w:p w14:paraId="6072D0C8" w14:textId="77777777" w:rsidR="00854774" w:rsidRDefault="00854774" w:rsidP="00854774">
      <w:pPr>
        <w:autoSpaceDE w:val="0"/>
        <w:autoSpaceDN w:val="0"/>
        <w:adjustRightInd w:val="0"/>
        <w:spacing w:after="0" w:line="240" w:lineRule="auto"/>
        <w:rPr>
          <w:rFonts w:ascii="David" w:hAnsi="David" w:cs="David"/>
          <w:sz w:val="24"/>
          <w:szCs w:val="24"/>
          <w:rtl/>
        </w:rPr>
      </w:pPr>
    </w:p>
    <w:p w14:paraId="52F80F2F" w14:textId="4E701D55" w:rsidR="00E323C1" w:rsidRPr="00B209A6" w:rsidRDefault="00854774" w:rsidP="00854774">
      <w:pPr>
        <w:autoSpaceDE w:val="0"/>
        <w:autoSpaceDN w:val="0"/>
        <w:adjustRightInd w:val="0"/>
        <w:rPr>
          <w:rFonts w:ascii="David" w:hAnsi="David" w:cs="David"/>
          <w:sz w:val="24"/>
          <w:szCs w:val="24"/>
        </w:rPr>
      </w:pPr>
      <w:r>
        <w:rPr>
          <w:rFonts w:ascii="David" w:hAnsi="David" w:cs="David" w:hint="cs"/>
          <w:b/>
          <w:bCs/>
          <w:sz w:val="24"/>
          <w:szCs w:val="24"/>
          <w:rtl/>
        </w:rPr>
        <w:t>1</w:t>
      </w:r>
      <w:r w:rsidR="00ED10F8">
        <w:rPr>
          <w:rFonts w:ascii="David" w:hAnsi="David" w:cs="David" w:hint="cs"/>
          <w:b/>
          <w:bCs/>
          <w:sz w:val="24"/>
          <w:szCs w:val="24"/>
          <w:rtl/>
        </w:rPr>
        <w:t>3</w:t>
      </w:r>
      <w:r>
        <w:rPr>
          <w:rFonts w:ascii="David" w:hAnsi="David" w:cs="David" w:hint="cs"/>
          <w:b/>
          <w:bCs/>
          <w:sz w:val="24"/>
          <w:szCs w:val="24"/>
          <w:rtl/>
        </w:rPr>
        <w:t xml:space="preserve">. </w:t>
      </w:r>
      <w:r w:rsidR="00E323C1" w:rsidRPr="00B209A6">
        <w:rPr>
          <w:rFonts w:ascii="David" w:hAnsi="David" w:cs="David"/>
          <w:b/>
          <w:bCs/>
          <w:sz w:val="24"/>
          <w:szCs w:val="24"/>
          <w:rtl/>
        </w:rPr>
        <w:t>תלמוד, מסכת שבת נד ע"ב</w:t>
      </w:r>
      <w:r>
        <w:rPr>
          <w:rFonts w:ascii="David" w:hAnsi="David" w:cs="David" w:hint="cs"/>
          <w:b/>
          <w:bCs/>
          <w:sz w:val="24"/>
          <w:szCs w:val="24"/>
          <w:rtl/>
        </w:rPr>
        <w:t xml:space="preserve">- </w:t>
      </w:r>
      <w:r w:rsidR="00E323C1" w:rsidRPr="00E323C1">
        <w:rPr>
          <w:rFonts w:ascii="David" w:hAnsi="David" w:cs="David"/>
          <w:sz w:val="24"/>
          <w:szCs w:val="24"/>
          <w:highlight w:val="yellow"/>
          <w:rtl/>
        </w:rPr>
        <w:t>כל מי שאפשר למחות</w:t>
      </w:r>
      <w:r w:rsidR="00E323C1" w:rsidRPr="00B209A6">
        <w:rPr>
          <w:rFonts w:ascii="David" w:hAnsi="David" w:cs="David"/>
          <w:sz w:val="24"/>
          <w:szCs w:val="24"/>
          <w:rtl/>
        </w:rPr>
        <w:t xml:space="preserve"> לאנשי ביתו ולא מיחה – נתפס על אנשי ביתו (= נענש בחטאם של אנשי ביתו), באנשי עירו – נתפס על אנשי עירו, בכל העולם כולו – נתפס על כל העולם כולו.</w:t>
      </w:r>
    </w:p>
    <w:sectPr w:rsidR="00E323C1" w:rsidRPr="00B209A6" w:rsidSect="00A22666">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E4D9" w14:textId="77777777" w:rsidR="00F440BC" w:rsidRDefault="00F440BC" w:rsidP="00623925">
      <w:pPr>
        <w:spacing w:after="0" w:line="240" w:lineRule="auto"/>
      </w:pPr>
      <w:r>
        <w:separator/>
      </w:r>
    </w:p>
  </w:endnote>
  <w:endnote w:type="continuationSeparator" w:id="0">
    <w:p w14:paraId="103C43B6" w14:textId="77777777" w:rsidR="00F440BC" w:rsidRDefault="00F440BC" w:rsidP="0062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91960329"/>
      <w:docPartObj>
        <w:docPartGallery w:val="Page Numbers (Bottom of Page)"/>
        <w:docPartUnique/>
      </w:docPartObj>
    </w:sdtPr>
    <w:sdtContent>
      <w:p w14:paraId="0DFDCC5C" w14:textId="71B5C59F" w:rsidR="00623925" w:rsidRDefault="00623925">
        <w:pPr>
          <w:pStyle w:val="a5"/>
          <w:jc w:val="center"/>
        </w:pPr>
        <w:r>
          <w:fldChar w:fldCharType="begin"/>
        </w:r>
        <w:r>
          <w:instrText>PAGE   \* MERGEFORMAT</w:instrText>
        </w:r>
        <w:r>
          <w:fldChar w:fldCharType="separate"/>
        </w:r>
        <w:r>
          <w:rPr>
            <w:rtl/>
            <w:lang w:val="he-IL"/>
          </w:rPr>
          <w:t>2</w:t>
        </w:r>
        <w:r>
          <w:fldChar w:fldCharType="end"/>
        </w:r>
      </w:p>
    </w:sdtContent>
  </w:sdt>
  <w:p w14:paraId="48B62184" w14:textId="77777777" w:rsidR="00623925" w:rsidRDefault="006239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E08D" w14:textId="77777777" w:rsidR="00F440BC" w:rsidRDefault="00F440BC" w:rsidP="00623925">
      <w:pPr>
        <w:spacing w:after="0" w:line="240" w:lineRule="auto"/>
      </w:pPr>
      <w:r>
        <w:separator/>
      </w:r>
    </w:p>
  </w:footnote>
  <w:footnote w:type="continuationSeparator" w:id="0">
    <w:p w14:paraId="30B39847" w14:textId="77777777" w:rsidR="00F440BC" w:rsidRDefault="00F440BC" w:rsidP="00623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9C"/>
    <w:rsid w:val="00056E36"/>
    <w:rsid w:val="001A66F3"/>
    <w:rsid w:val="001D326B"/>
    <w:rsid w:val="00354DA5"/>
    <w:rsid w:val="00401247"/>
    <w:rsid w:val="004A058A"/>
    <w:rsid w:val="0055709C"/>
    <w:rsid w:val="00623925"/>
    <w:rsid w:val="007463D1"/>
    <w:rsid w:val="008422A3"/>
    <w:rsid w:val="00854774"/>
    <w:rsid w:val="009157A0"/>
    <w:rsid w:val="009414F6"/>
    <w:rsid w:val="00A6334A"/>
    <w:rsid w:val="00AC712F"/>
    <w:rsid w:val="00B209A6"/>
    <w:rsid w:val="00C76E17"/>
    <w:rsid w:val="00E323C1"/>
    <w:rsid w:val="00ED10F8"/>
    <w:rsid w:val="00F440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BC6B"/>
  <w15:chartTrackingRefBased/>
  <w15:docId w15:val="{5070677D-9EE5-434C-86CC-3F8BD808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sk">
    <w:name w:val="psk"/>
    <w:basedOn w:val="a0"/>
    <w:rsid w:val="00354DA5"/>
  </w:style>
  <w:style w:type="paragraph" w:styleId="a3">
    <w:name w:val="header"/>
    <w:basedOn w:val="a"/>
    <w:link w:val="a4"/>
    <w:uiPriority w:val="99"/>
    <w:unhideWhenUsed/>
    <w:rsid w:val="00623925"/>
    <w:pPr>
      <w:tabs>
        <w:tab w:val="center" w:pos="4153"/>
        <w:tab w:val="right" w:pos="8306"/>
      </w:tabs>
      <w:spacing w:after="0" w:line="240" w:lineRule="auto"/>
    </w:pPr>
  </w:style>
  <w:style w:type="character" w:customStyle="1" w:styleId="a4">
    <w:name w:val="כותרת עליונה תו"/>
    <w:basedOn w:val="a0"/>
    <w:link w:val="a3"/>
    <w:uiPriority w:val="99"/>
    <w:rsid w:val="00623925"/>
  </w:style>
  <w:style w:type="paragraph" w:styleId="a5">
    <w:name w:val="footer"/>
    <w:basedOn w:val="a"/>
    <w:link w:val="a6"/>
    <w:uiPriority w:val="99"/>
    <w:unhideWhenUsed/>
    <w:rsid w:val="00623925"/>
    <w:pPr>
      <w:tabs>
        <w:tab w:val="center" w:pos="4153"/>
        <w:tab w:val="right" w:pos="8306"/>
      </w:tabs>
      <w:spacing w:after="0" w:line="240" w:lineRule="auto"/>
    </w:pPr>
  </w:style>
  <w:style w:type="character" w:customStyle="1" w:styleId="a6">
    <w:name w:val="כותרת תחתונה תו"/>
    <w:basedOn w:val="a0"/>
    <w:link w:val="a5"/>
    <w:uiPriority w:val="99"/>
    <w:rsid w:val="00623925"/>
  </w:style>
  <w:style w:type="paragraph" w:styleId="a7">
    <w:name w:val="List Paragraph"/>
    <w:basedOn w:val="a"/>
    <w:uiPriority w:val="34"/>
    <w:qFormat/>
    <w:rsid w:val="00B20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982</Words>
  <Characters>4910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9</cp:revision>
  <dcterms:created xsi:type="dcterms:W3CDTF">2022-01-31T18:18:00Z</dcterms:created>
  <dcterms:modified xsi:type="dcterms:W3CDTF">2022-02-01T17:47:00Z</dcterms:modified>
</cp:coreProperties>
</file>