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1B4B00EF" w:rsidR="001E0305" w:rsidRPr="00037654" w:rsidRDefault="00D036C2" w:rsidP="0085124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6320F0">
        <w:rPr>
          <w:rFonts w:hint="cs"/>
          <w:u w:val="single"/>
          <w:rtl/>
        </w:rPr>
        <w:t xml:space="preserve">הוריות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520128">
        <w:rPr>
          <w:rFonts w:hint="cs"/>
          <w:u w:val="single"/>
          <w:rtl/>
        </w:rPr>
        <w:t>14</w:t>
      </w:r>
    </w:p>
    <w:p w14:paraId="7FCE3160" w14:textId="3CF08F9A" w:rsidR="005F55C1" w:rsidRPr="00546741" w:rsidRDefault="005F55C1" w:rsidP="00851242">
      <w:pPr>
        <w:spacing w:after="120"/>
        <w:jc w:val="both"/>
        <w:rPr>
          <w:rtl/>
        </w:rPr>
      </w:pPr>
    </w:p>
    <w:p w14:paraId="42C1F4FD" w14:textId="002EAA51" w:rsidR="00621AF5" w:rsidRDefault="0081587E" w:rsidP="00152F0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676F94">
        <w:rPr>
          <w:rFonts w:hint="cs"/>
          <w:rtl/>
        </w:rPr>
        <w:t>לסיים את המקורות מד</w:t>
      </w:r>
      <w:r w:rsidR="00621AF5">
        <w:rPr>
          <w:rFonts w:hint="cs"/>
          <w:rtl/>
        </w:rPr>
        <w:t xml:space="preserve">ף </w:t>
      </w:r>
      <w:r w:rsidR="00520128">
        <w:rPr>
          <w:rFonts w:hint="cs"/>
          <w:rtl/>
        </w:rPr>
        <w:t>13</w:t>
      </w:r>
    </w:p>
    <w:p w14:paraId="66403313" w14:textId="77777777" w:rsidR="0084477D" w:rsidRDefault="0084477D" w:rsidP="00152F00">
      <w:pPr>
        <w:spacing w:after="120"/>
        <w:jc w:val="both"/>
        <w:rPr>
          <w:rtl/>
        </w:rPr>
      </w:pPr>
    </w:p>
    <w:p w14:paraId="05A2D359" w14:textId="4BA98617" w:rsidR="00520128" w:rsidRDefault="00676F94" w:rsidP="00520128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 w:rsidR="0081587E">
        <w:rPr>
          <w:rFonts w:hint="cs"/>
          <w:rtl/>
        </w:rPr>
        <w:t xml:space="preserve"> </w:t>
      </w:r>
      <w:r w:rsidR="00621AF5">
        <w:rPr>
          <w:rFonts w:hint="cs"/>
          <w:rtl/>
        </w:rPr>
        <w:t>גמרא</w:t>
      </w:r>
      <w:r w:rsidR="00E56F89">
        <w:rPr>
          <w:rFonts w:hint="cs"/>
          <w:rtl/>
        </w:rPr>
        <w:t xml:space="preserve"> דף </w:t>
      </w:r>
      <w:r w:rsidR="00520128">
        <w:rPr>
          <w:rFonts w:hint="cs"/>
          <w:rtl/>
        </w:rPr>
        <w:t xml:space="preserve">ו. </w:t>
      </w:r>
      <w:r w:rsidR="00E56F89">
        <w:rPr>
          <w:rFonts w:hint="cs"/>
          <w:rtl/>
        </w:rPr>
        <w:t>"</w:t>
      </w:r>
      <w:r w:rsidR="00520128">
        <w:rPr>
          <w:rFonts w:hint="cs"/>
          <w:rtl/>
        </w:rPr>
        <w:t>ת"ר מת אחד מן הציבור" עד סוף הפרק,</w:t>
      </w:r>
      <w:r w:rsidR="0081587E">
        <w:rPr>
          <w:rFonts w:hint="cs"/>
          <w:rtl/>
        </w:rPr>
        <w:t xml:space="preserve"> רש"י, </w:t>
      </w:r>
      <w:proofErr w:type="spellStart"/>
      <w:r w:rsidR="0081587E">
        <w:rPr>
          <w:rFonts w:hint="cs"/>
          <w:rtl/>
        </w:rPr>
        <w:t>תוס</w:t>
      </w:r>
      <w:proofErr w:type="spellEnd"/>
      <w:r w:rsidR="0081587E">
        <w:rPr>
          <w:rFonts w:hint="cs"/>
          <w:rtl/>
        </w:rPr>
        <w:t>'</w:t>
      </w:r>
      <w:r w:rsidR="00FA2055">
        <w:rPr>
          <w:rFonts w:hint="cs"/>
          <w:rtl/>
        </w:rPr>
        <w:t xml:space="preserve">, </w:t>
      </w:r>
      <w:proofErr w:type="spellStart"/>
      <w:r w:rsidR="00FA2055">
        <w:rPr>
          <w:rFonts w:hint="cs"/>
          <w:rtl/>
        </w:rPr>
        <w:t>תוס</w:t>
      </w:r>
      <w:proofErr w:type="spellEnd"/>
      <w:r w:rsidR="00FA2055">
        <w:rPr>
          <w:rFonts w:hint="cs"/>
          <w:rtl/>
        </w:rPr>
        <w:t xml:space="preserve">' </w:t>
      </w:r>
      <w:proofErr w:type="spellStart"/>
      <w:r w:rsidR="00FA2055">
        <w:rPr>
          <w:rFonts w:hint="cs"/>
          <w:rtl/>
        </w:rPr>
        <w:t>הרא"ש</w:t>
      </w:r>
      <w:bookmarkStart w:id="0" w:name="_GoBack"/>
      <w:bookmarkEnd w:id="0"/>
      <w:proofErr w:type="spellEnd"/>
    </w:p>
    <w:p w14:paraId="7B292FBB" w14:textId="59CB5152" w:rsidR="00520128" w:rsidRDefault="00FA2055" w:rsidP="0052012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[ר"ח ד"ה </w:t>
      </w: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שלמה עשה, מאירי ד"ה לדעת האומר]</w:t>
      </w:r>
    </w:p>
    <w:p w14:paraId="21DA4D33" w14:textId="77777777" w:rsidR="00E20E98" w:rsidRDefault="00E20E98" w:rsidP="00FA2055">
      <w:pPr>
        <w:spacing w:after="120"/>
        <w:jc w:val="both"/>
        <w:rPr>
          <w:rtl/>
        </w:rPr>
      </w:pPr>
    </w:p>
    <w:p w14:paraId="5DE4713C" w14:textId="04B0C881" w:rsidR="00E20E98" w:rsidRDefault="00E20E98" w:rsidP="00FA2055">
      <w:pPr>
        <w:spacing w:after="120"/>
        <w:jc w:val="both"/>
        <w:rPr>
          <w:rtl/>
        </w:rPr>
      </w:pPr>
      <w:r>
        <w:rPr>
          <w:rFonts w:hint="cs"/>
          <w:rtl/>
        </w:rPr>
        <w:t>האם שבט לוי מביאים פר העלם דבר של ציבור? למה?</w:t>
      </w:r>
    </w:p>
    <w:p w14:paraId="0CD3BB6A" w14:textId="5BC9F33B" w:rsidR="00E20E98" w:rsidRDefault="00FA2055" w:rsidP="00FA205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שגגות </w:t>
      </w:r>
      <w:proofErr w:type="spellStart"/>
      <w:r>
        <w:rPr>
          <w:rFonts w:hint="cs"/>
          <w:rtl/>
        </w:rPr>
        <w:t>יג:ב</w:t>
      </w:r>
      <w:proofErr w:type="spellEnd"/>
      <w:r>
        <w:rPr>
          <w:rFonts w:hint="cs"/>
          <w:rtl/>
        </w:rPr>
        <w:t xml:space="preserve"> (בסופו)</w:t>
      </w:r>
    </w:p>
    <w:p w14:paraId="6D84FDE4" w14:textId="61B18579" w:rsidR="00E20E98" w:rsidRDefault="00E20E98" w:rsidP="00FA2055">
      <w:pPr>
        <w:spacing w:after="120"/>
        <w:jc w:val="both"/>
      </w:pPr>
      <w:r>
        <w:rPr>
          <w:rFonts w:hint="cs"/>
          <w:rtl/>
        </w:rPr>
        <w:t xml:space="preserve">רש"י יומא נ. ד"ה דלא </w:t>
      </w:r>
      <w:proofErr w:type="spellStart"/>
      <w:r>
        <w:rPr>
          <w:rFonts w:hint="cs"/>
          <w:rtl/>
        </w:rPr>
        <w:t>מייתי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Fonts w:hint="cs"/>
          <w:rtl/>
        </w:rPr>
        <w:t xml:space="preserve"> פר בהוראה</w:t>
      </w:r>
      <w:r w:rsidR="00BB48DD">
        <w:rPr>
          <w:rFonts w:hint="cs"/>
          <w:rtl/>
        </w:rPr>
        <w:t xml:space="preserve">, </w:t>
      </w:r>
      <w:r w:rsidR="008F19B0">
        <w:rPr>
          <w:rFonts w:hint="cs"/>
          <w:rtl/>
        </w:rPr>
        <w:t>[</w:t>
      </w:r>
      <w:proofErr w:type="spellStart"/>
      <w:r w:rsidR="008F19B0">
        <w:rPr>
          <w:rFonts w:hint="cs"/>
          <w:rtl/>
        </w:rPr>
        <w:t>רש"ש</w:t>
      </w:r>
      <w:proofErr w:type="spellEnd"/>
      <w:r w:rsidR="008F19B0">
        <w:rPr>
          <w:rFonts w:hint="cs"/>
          <w:rtl/>
        </w:rPr>
        <w:t xml:space="preserve"> </w:t>
      </w:r>
      <w:proofErr w:type="spellStart"/>
      <w:r w:rsidR="008F19B0">
        <w:rPr>
          <w:rFonts w:hint="cs"/>
          <w:rtl/>
        </w:rPr>
        <w:t>ומהר"ץ</w:t>
      </w:r>
      <w:proofErr w:type="spellEnd"/>
      <w:r w:rsidR="008F19B0">
        <w:rPr>
          <w:rFonts w:hint="cs"/>
          <w:rtl/>
        </w:rPr>
        <w:t xml:space="preserve"> חיות שם]</w:t>
      </w:r>
    </w:p>
    <w:p w14:paraId="636FCA86" w14:textId="6CA78438" w:rsidR="00197ED3" w:rsidRDefault="00E20E98" w:rsidP="00197ED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מעשר שני ה:יד, </w:t>
      </w:r>
      <w:r w:rsidR="00737EE5">
        <w:rPr>
          <w:rFonts w:hint="cs"/>
          <w:rtl/>
        </w:rPr>
        <w:t xml:space="preserve">רמב"ם </w:t>
      </w:r>
      <w:r>
        <w:rPr>
          <w:rFonts w:hint="cs"/>
          <w:rtl/>
        </w:rPr>
        <w:t xml:space="preserve">הל' </w:t>
      </w:r>
      <w:r w:rsidR="00737EE5">
        <w:rPr>
          <w:rFonts w:hint="cs"/>
          <w:rtl/>
        </w:rPr>
        <w:t xml:space="preserve">מעשר שני </w:t>
      </w:r>
      <w:proofErr w:type="spellStart"/>
      <w:r w:rsidR="00737EE5">
        <w:rPr>
          <w:rFonts w:hint="cs"/>
          <w:rtl/>
        </w:rPr>
        <w:t>יא:יז</w:t>
      </w:r>
      <w:proofErr w:type="spellEnd"/>
      <w:r w:rsidR="00737EE5">
        <w:rPr>
          <w:rFonts w:hint="cs"/>
          <w:rtl/>
        </w:rPr>
        <w:t xml:space="preserve">, שו"ת שואל ומשיב </w:t>
      </w:r>
      <w:proofErr w:type="spellStart"/>
      <w:r w:rsidR="00737EE5">
        <w:rPr>
          <w:rFonts w:hint="cs"/>
          <w:rtl/>
        </w:rPr>
        <w:t>רביעאה</w:t>
      </w:r>
      <w:proofErr w:type="spellEnd"/>
      <w:r w:rsidR="00737EE5">
        <w:rPr>
          <w:rFonts w:hint="cs"/>
          <w:rtl/>
        </w:rPr>
        <w:t xml:space="preserve"> </w:t>
      </w:r>
      <w:proofErr w:type="spellStart"/>
      <w:r w:rsidR="00737EE5">
        <w:rPr>
          <w:rFonts w:hint="cs"/>
          <w:rtl/>
        </w:rPr>
        <w:t>ח"ב</w:t>
      </w:r>
      <w:proofErr w:type="spellEnd"/>
      <w:r w:rsidR="00737EE5">
        <w:rPr>
          <w:rFonts w:hint="cs"/>
          <w:rtl/>
        </w:rPr>
        <w:t xml:space="preserve"> סי' </w:t>
      </w:r>
      <w:proofErr w:type="spellStart"/>
      <w:r w:rsidR="00737EE5">
        <w:rPr>
          <w:rFonts w:hint="cs"/>
          <w:rtl/>
        </w:rPr>
        <w:t>קכא</w:t>
      </w:r>
      <w:proofErr w:type="spellEnd"/>
    </w:p>
    <w:p w14:paraId="189F3330" w14:textId="77777777" w:rsidR="006C2FDE" w:rsidRDefault="00197ED3" w:rsidP="00197ED3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תוספתא</w:t>
      </w:r>
      <w:proofErr w:type="spellEnd"/>
      <w:r>
        <w:rPr>
          <w:rFonts w:hint="cs"/>
          <w:rtl/>
        </w:rPr>
        <w:t xml:space="preserve"> ביכורים א:ד (</w:t>
      </w:r>
      <w:proofErr w:type="spellStart"/>
      <w:r>
        <w:rPr>
          <w:rFonts w:hint="cs"/>
          <w:rtl/>
        </w:rPr>
        <w:t>א:ב</w:t>
      </w:r>
      <w:proofErr w:type="spellEnd"/>
      <w:r>
        <w:rPr>
          <w:rFonts w:hint="cs"/>
          <w:rtl/>
        </w:rPr>
        <w:t xml:space="preserve"> במהדורת ליברמן)</w:t>
      </w:r>
    </w:p>
    <w:p w14:paraId="71885B3E" w14:textId="38143DD7" w:rsidR="00197ED3" w:rsidRDefault="006C2FDE" w:rsidP="00197ED3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[ועי' באריכות דברי מו"ר הרב אהרן ליכטנשטיין בספר מנחת אביב עמ' 91-106; ואכמ"ל]</w:t>
      </w:r>
    </w:p>
    <w:p w14:paraId="29307FFE" w14:textId="77777777" w:rsidR="00E20E98" w:rsidRDefault="00E20E98" w:rsidP="00E20E98">
      <w:pPr>
        <w:spacing w:after="120"/>
        <w:jc w:val="both"/>
        <w:rPr>
          <w:rtl/>
        </w:rPr>
      </w:pPr>
    </w:p>
    <w:p w14:paraId="5CCE9F78" w14:textId="272FF27D" w:rsidR="00E20E98" w:rsidRDefault="00E20E98" w:rsidP="00E20E98">
      <w:pPr>
        <w:spacing w:after="120"/>
        <w:jc w:val="both"/>
        <w:rPr>
          <w:rtl/>
        </w:rPr>
      </w:pPr>
      <w:r>
        <w:rPr>
          <w:rFonts w:hint="cs"/>
          <w:rtl/>
        </w:rPr>
        <w:t>פסק הלכה בענין פר של יום הכיפורים:</w:t>
      </w:r>
    </w:p>
    <w:p w14:paraId="002B8AFA" w14:textId="7BEA8D04" w:rsidR="000F67F0" w:rsidRDefault="00737EE5" w:rsidP="001550AB">
      <w:pPr>
        <w:spacing w:after="120"/>
        <w:jc w:val="both"/>
      </w:pPr>
      <w:r>
        <w:rPr>
          <w:rFonts w:hint="cs"/>
          <w:rtl/>
        </w:rPr>
        <w:t xml:space="preserve">רמב"ם </w:t>
      </w:r>
      <w:r w:rsidR="00FA2055">
        <w:rPr>
          <w:rFonts w:hint="cs"/>
          <w:rtl/>
        </w:rPr>
        <w:t xml:space="preserve">פסולי </w:t>
      </w:r>
      <w:proofErr w:type="spellStart"/>
      <w:r w:rsidR="00FA2055">
        <w:rPr>
          <w:rFonts w:hint="cs"/>
          <w:rtl/>
        </w:rPr>
        <w:t>המוקדשין</w:t>
      </w:r>
      <w:proofErr w:type="spellEnd"/>
      <w:r w:rsidR="00FA2055">
        <w:rPr>
          <w:rFonts w:hint="cs"/>
          <w:rtl/>
        </w:rPr>
        <w:t xml:space="preserve"> ד:ב, עבודת יוה"כ </w:t>
      </w:r>
      <w:r w:rsidR="000F67F0">
        <w:rPr>
          <w:rFonts w:hint="cs"/>
          <w:rtl/>
        </w:rPr>
        <w:t>ה:יג, שם ה:טז</w:t>
      </w:r>
      <w:r w:rsidR="001B7A64">
        <w:rPr>
          <w:rFonts w:hint="cs"/>
          <w:rtl/>
        </w:rPr>
        <w:t>, [</w:t>
      </w:r>
      <w:proofErr w:type="spellStart"/>
      <w:r w:rsidR="001B7A64">
        <w:rPr>
          <w:rFonts w:hint="cs"/>
          <w:rtl/>
        </w:rPr>
        <w:t>קרית</w:t>
      </w:r>
      <w:proofErr w:type="spellEnd"/>
      <w:r w:rsidR="001B7A64">
        <w:rPr>
          <w:rFonts w:hint="cs"/>
          <w:rtl/>
        </w:rPr>
        <w:t xml:space="preserve"> ספר על הרמב"ם ה:יג]</w:t>
      </w:r>
    </w:p>
    <w:p w14:paraId="52F27D44" w14:textId="50478F33" w:rsidR="001550AB" w:rsidRDefault="001550AB" w:rsidP="001550AB">
      <w:pPr>
        <w:spacing w:after="120"/>
        <w:jc w:val="both"/>
        <w:rPr>
          <w:rtl/>
        </w:rPr>
      </w:pPr>
      <w:r>
        <w:rPr>
          <w:rFonts w:hint="cs"/>
          <w:rtl/>
        </w:rPr>
        <w:t>[ועיין עוד גמ' יומא נ. ותוס' ישנים שם ד"ה ומאי</w:t>
      </w:r>
      <w:r w:rsidR="006C2FDE">
        <w:rPr>
          <w:rFonts w:hint="cs"/>
          <w:rtl/>
        </w:rPr>
        <w:t xml:space="preserve">; </w:t>
      </w:r>
      <w:r>
        <w:rPr>
          <w:rFonts w:hint="cs"/>
          <w:rtl/>
        </w:rPr>
        <w:t>ואכמ"ל]</w:t>
      </w:r>
    </w:p>
    <w:p w14:paraId="65056532" w14:textId="3F155FDC" w:rsidR="00FA2055" w:rsidRDefault="00FA2055" w:rsidP="00520128">
      <w:pPr>
        <w:spacing w:after="120"/>
        <w:jc w:val="both"/>
        <w:rPr>
          <w:rtl/>
        </w:rPr>
      </w:pPr>
    </w:p>
    <w:p w14:paraId="320B5343" w14:textId="0AE0F197" w:rsidR="001550AB" w:rsidRDefault="001550AB" w:rsidP="00520128">
      <w:pPr>
        <w:spacing w:after="120"/>
        <w:jc w:val="both"/>
        <w:rPr>
          <w:rtl/>
        </w:rPr>
      </w:pPr>
      <w:r>
        <w:rPr>
          <w:rFonts w:hint="cs"/>
          <w:rtl/>
        </w:rPr>
        <w:t>הדרן עלך פרק הורו בית דין</w:t>
      </w:r>
    </w:p>
    <w:p w14:paraId="3D1F774A" w14:textId="77777777" w:rsidR="00520128" w:rsidRDefault="00520128" w:rsidP="00520128">
      <w:pPr>
        <w:spacing w:after="120"/>
        <w:jc w:val="both"/>
        <w:rPr>
          <w:rtl/>
        </w:rPr>
      </w:pPr>
    </w:p>
    <w:p w14:paraId="1CC9204D" w14:textId="6AE8DDBF" w:rsidR="001B7A64" w:rsidRDefault="001B7A64" w:rsidP="00E21EB8">
      <w:pPr>
        <w:spacing w:after="120"/>
        <w:jc w:val="both"/>
        <w:rPr>
          <w:rtl/>
        </w:rPr>
      </w:pPr>
    </w:p>
    <w:p w14:paraId="4ECDA4F8" w14:textId="77777777" w:rsidR="006C2FDE" w:rsidRPr="006C2FDE" w:rsidRDefault="006C2FDE" w:rsidP="006C2FDE">
      <w:pPr>
        <w:autoSpaceDE w:val="0"/>
        <w:autoSpaceDN w:val="0"/>
        <w:adjustRightInd w:val="0"/>
        <w:jc w:val="both"/>
        <w:rPr>
          <w:u w:val="single"/>
          <w:rtl/>
        </w:rPr>
      </w:pPr>
      <w:proofErr w:type="spellStart"/>
      <w:r w:rsidRPr="006C2FDE">
        <w:rPr>
          <w:u w:val="single"/>
          <w:rtl/>
        </w:rPr>
        <w:t>תוספתא</w:t>
      </w:r>
      <w:proofErr w:type="spellEnd"/>
      <w:r w:rsidRPr="006C2FDE">
        <w:rPr>
          <w:u w:val="single"/>
          <w:rtl/>
        </w:rPr>
        <w:t xml:space="preserve"> מסכת ביכורים (ליברמן) פרק א</w:t>
      </w:r>
    </w:p>
    <w:p w14:paraId="40E25E52" w14:textId="77777777" w:rsidR="006C2FDE" w:rsidRPr="006C2FDE" w:rsidRDefault="006C2FDE" w:rsidP="006C2FDE">
      <w:pPr>
        <w:autoSpaceDE w:val="0"/>
        <w:autoSpaceDN w:val="0"/>
        <w:adjustRightInd w:val="0"/>
        <w:jc w:val="both"/>
        <w:rPr>
          <w:rtl/>
        </w:rPr>
      </w:pPr>
      <w:r w:rsidRPr="006C2FDE">
        <w:rPr>
          <w:rtl/>
        </w:rPr>
        <w:t xml:space="preserve">ר' </w:t>
      </w:r>
      <w:proofErr w:type="spellStart"/>
      <w:r w:rsidRPr="006C2FDE">
        <w:rPr>
          <w:rtl/>
        </w:rPr>
        <w:t>יוסה</w:t>
      </w:r>
      <w:proofErr w:type="spellEnd"/>
      <w:r w:rsidRPr="006C2FDE">
        <w:rPr>
          <w:rtl/>
        </w:rPr>
        <w:t xml:space="preserve"> </w:t>
      </w:r>
      <w:proofErr w:type="spellStart"/>
      <w:r w:rsidRPr="006C2FDE">
        <w:rPr>
          <w:rtl/>
        </w:rPr>
        <w:t>אומ</w:t>
      </w:r>
      <w:proofErr w:type="spellEnd"/>
      <w:r w:rsidRPr="006C2FDE">
        <w:rPr>
          <w:rtl/>
        </w:rPr>
        <w:t xml:space="preserve">' מאיר היה או' </w:t>
      </w:r>
      <w:proofErr w:type="spellStart"/>
      <w:r w:rsidRPr="006C2FDE">
        <w:rPr>
          <w:rtl/>
        </w:rPr>
        <w:t>כהנים</w:t>
      </w:r>
      <w:proofErr w:type="spellEnd"/>
      <w:r w:rsidRPr="006C2FDE">
        <w:rPr>
          <w:rtl/>
        </w:rPr>
        <w:t xml:space="preserve"> </w:t>
      </w:r>
      <w:proofErr w:type="spellStart"/>
      <w:r w:rsidRPr="006C2FDE">
        <w:rPr>
          <w:rtl/>
        </w:rPr>
        <w:t>מביאין</w:t>
      </w:r>
      <w:proofErr w:type="spellEnd"/>
      <w:r w:rsidRPr="006C2FDE">
        <w:rPr>
          <w:rtl/>
        </w:rPr>
        <w:t xml:space="preserve"> ולא קורין מפני שלא נטלו חלק בארץ ואני </w:t>
      </w:r>
      <w:proofErr w:type="spellStart"/>
      <w:r w:rsidRPr="006C2FDE">
        <w:rPr>
          <w:rtl/>
        </w:rPr>
        <w:t>אומ</w:t>
      </w:r>
      <w:proofErr w:type="spellEnd"/>
      <w:r w:rsidRPr="006C2FDE">
        <w:rPr>
          <w:rtl/>
        </w:rPr>
        <w:t xml:space="preserve">' כשם שנטלו לוים כך נטלו </w:t>
      </w:r>
      <w:proofErr w:type="spellStart"/>
      <w:r w:rsidRPr="006C2FDE">
        <w:rPr>
          <w:rtl/>
        </w:rPr>
        <w:t>כהנים</w:t>
      </w:r>
      <w:proofErr w:type="spellEnd"/>
      <w:r w:rsidRPr="006C2FDE">
        <w:rPr>
          <w:rtl/>
        </w:rPr>
        <w:t xml:space="preserve"> בין מדבר מרובה בין מדבר מועט </w:t>
      </w:r>
    </w:p>
    <w:p w14:paraId="62A2EB43" w14:textId="77777777" w:rsidR="006C2FDE" w:rsidRDefault="006C2FDE" w:rsidP="006C2FDE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2BC29037" w14:textId="47495085" w:rsidR="00737EE5" w:rsidRPr="00737EE5" w:rsidRDefault="00737EE5" w:rsidP="006C2FDE">
      <w:pPr>
        <w:autoSpaceDE w:val="0"/>
        <w:autoSpaceDN w:val="0"/>
        <w:adjustRightInd w:val="0"/>
        <w:jc w:val="both"/>
        <w:rPr>
          <w:u w:val="single"/>
          <w:rtl/>
        </w:rPr>
      </w:pPr>
      <w:r w:rsidRPr="00737EE5">
        <w:rPr>
          <w:u w:val="single"/>
          <w:rtl/>
        </w:rPr>
        <w:t xml:space="preserve">שו"ת שואל ומשיב מהדורה </w:t>
      </w:r>
      <w:proofErr w:type="spellStart"/>
      <w:r w:rsidRPr="00737EE5">
        <w:rPr>
          <w:u w:val="single"/>
          <w:rtl/>
        </w:rPr>
        <w:t>רביעאה</w:t>
      </w:r>
      <w:proofErr w:type="spellEnd"/>
      <w:r w:rsidRPr="00737EE5">
        <w:rPr>
          <w:u w:val="single"/>
          <w:rtl/>
        </w:rPr>
        <w:t xml:space="preserve"> חלק ב סימן </w:t>
      </w:r>
      <w:proofErr w:type="spellStart"/>
      <w:r w:rsidRPr="00737EE5">
        <w:rPr>
          <w:u w:val="single"/>
          <w:rtl/>
        </w:rPr>
        <w:t>קכא</w:t>
      </w:r>
      <w:proofErr w:type="spellEnd"/>
    </w:p>
    <w:p w14:paraId="6B524BE3" w14:textId="03303684" w:rsidR="004454C0" w:rsidRDefault="00737EE5" w:rsidP="00737EE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קידושין דף ע"ג </w:t>
      </w:r>
      <w:proofErr w:type="spellStart"/>
      <w:r>
        <w:rPr>
          <w:rtl/>
        </w:rPr>
        <w:t>דאמרו</w:t>
      </w:r>
      <w:proofErr w:type="spellEnd"/>
      <w:r>
        <w:rPr>
          <w:rtl/>
        </w:rPr>
        <w:t xml:space="preserve"> שם חד </w:t>
      </w:r>
      <w:proofErr w:type="spellStart"/>
      <w:r>
        <w:rPr>
          <w:rtl/>
        </w:rPr>
        <w:t>לכהנים</w:t>
      </w:r>
      <w:proofErr w:type="spellEnd"/>
      <w:r>
        <w:rPr>
          <w:rtl/>
        </w:rPr>
        <w:t xml:space="preserve"> וחד ללוים וכו' </w:t>
      </w:r>
      <w:proofErr w:type="spellStart"/>
      <w:r>
        <w:rPr>
          <w:rtl/>
        </w:rPr>
        <w:t>ור"י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כהנים</w:t>
      </w:r>
      <w:proofErr w:type="spellEnd"/>
      <w:r>
        <w:rPr>
          <w:rtl/>
        </w:rPr>
        <w:t xml:space="preserve"> ולוים מקהל נפקא </w:t>
      </w:r>
      <w:proofErr w:type="spellStart"/>
      <w:r>
        <w:rPr>
          <w:rtl/>
        </w:rPr>
        <w:t>וק"ל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דעכ"פ</w:t>
      </w:r>
      <w:proofErr w:type="spellEnd"/>
      <w:r>
        <w:rPr>
          <w:rtl/>
        </w:rPr>
        <w:t xml:space="preserve"> מבואר </w:t>
      </w:r>
      <w:proofErr w:type="spellStart"/>
      <w:r>
        <w:rPr>
          <w:rtl/>
        </w:rPr>
        <w:t>דכהנים</w:t>
      </w:r>
      <w:proofErr w:type="spellEnd"/>
      <w:r>
        <w:rPr>
          <w:rtl/>
        </w:rPr>
        <w:t xml:space="preserve"> ולוים </w:t>
      </w:r>
      <w:proofErr w:type="spellStart"/>
      <w:r>
        <w:rPr>
          <w:rtl/>
        </w:rPr>
        <w:t>אקרי</w:t>
      </w:r>
      <w:proofErr w:type="spellEnd"/>
      <w:r>
        <w:rPr>
          <w:rtl/>
        </w:rPr>
        <w:t xml:space="preserve"> קהל והרי בהוריות דף </w:t>
      </w:r>
      <w:proofErr w:type="spellStart"/>
      <w:r>
        <w:rPr>
          <w:rtl/>
        </w:rPr>
        <w:t>וא"ו</w:t>
      </w:r>
      <w:proofErr w:type="spellEnd"/>
      <w:r>
        <w:rPr>
          <w:rtl/>
        </w:rPr>
        <w:t xml:space="preserve"> ע"ב אמרו </w:t>
      </w:r>
      <w:proofErr w:type="spellStart"/>
      <w:r>
        <w:rPr>
          <w:rtl/>
        </w:rPr>
        <w:t>דלוים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אקרי</w:t>
      </w:r>
      <w:proofErr w:type="spellEnd"/>
      <w:r>
        <w:rPr>
          <w:rtl/>
        </w:rPr>
        <w:t xml:space="preserve"> קהל ומטעם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שאין לו אחוזה לא מקרי קהל ועיין רש"י שם </w:t>
      </w:r>
      <w:proofErr w:type="spellStart"/>
      <w:r>
        <w:rPr>
          <w:rtl/>
        </w:rPr>
        <w:t>דה"ה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כהנים</w:t>
      </w:r>
      <w:proofErr w:type="spellEnd"/>
      <w:r>
        <w:rPr>
          <w:rtl/>
        </w:rPr>
        <w:t xml:space="preserve"> וא"כ לא נקראו קהל כלל. הן אמת </w:t>
      </w:r>
      <w:proofErr w:type="spellStart"/>
      <w:r>
        <w:rPr>
          <w:rtl/>
        </w:rPr>
        <w:t>דבהגהת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אשר"י</w:t>
      </w:r>
      <w:proofErr w:type="spellEnd"/>
      <w:r>
        <w:rPr>
          <w:rtl/>
        </w:rPr>
        <w:t xml:space="preserve"> בברכות גבי נשים </w:t>
      </w:r>
      <w:proofErr w:type="spellStart"/>
      <w:r>
        <w:rPr>
          <w:rtl/>
        </w:rPr>
        <w:t>בבהמ"ז</w:t>
      </w:r>
      <w:proofErr w:type="spellEnd"/>
      <w:r>
        <w:rPr>
          <w:rtl/>
        </w:rPr>
        <w:t xml:space="preserve"> מבואר שם דיש להם נחלה מ"ח עיירות ועיין </w:t>
      </w:r>
      <w:proofErr w:type="spellStart"/>
      <w:r>
        <w:rPr>
          <w:rtl/>
        </w:rPr>
        <w:t>בשו"ת</w:t>
      </w:r>
      <w:proofErr w:type="spellEnd"/>
      <w:r>
        <w:rPr>
          <w:rtl/>
        </w:rPr>
        <w:t xml:space="preserve"> שי למורה שכתב </w:t>
      </w:r>
      <w:proofErr w:type="spellStart"/>
      <w:r>
        <w:rPr>
          <w:rtl/>
        </w:rPr>
        <w:t>דלוים</w:t>
      </w:r>
      <w:proofErr w:type="spellEnd"/>
      <w:r>
        <w:rPr>
          <w:rtl/>
        </w:rPr>
        <w:t xml:space="preserve"> יש להם חלק אבל כהנים לא וצ"ע:</w:t>
      </w:r>
    </w:p>
    <w:p w14:paraId="6BA82411" w14:textId="2C7C9046" w:rsidR="00737EE5" w:rsidRDefault="00737EE5" w:rsidP="00737EE5">
      <w:pPr>
        <w:autoSpaceDE w:val="0"/>
        <w:autoSpaceDN w:val="0"/>
        <w:adjustRightInd w:val="0"/>
        <w:jc w:val="both"/>
        <w:rPr>
          <w:rtl/>
        </w:rPr>
      </w:pPr>
    </w:p>
    <w:p w14:paraId="7AB03F0D" w14:textId="77777777" w:rsidR="00BB48DD" w:rsidRPr="00BB48DD" w:rsidRDefault="00BB48DD" w:rsidP="00BB48DD">
      <w:pPr>
        <w:autoSpaceDE w:val="0"/>
        <w:autoSpaceDN w:val="0"/>
        <w:adjustRightInd w:val="0"/>
        <w:jc w:val="both"/>
        <w:rPr>
          <w:u w:val="single"/>
          <w:rtl/>
        </w:rPr>
      </w:pPr>
      <w:proofErr w:type="spellStart"/>
      <w:r w:rsidRPr="00BB48DD">
        <w:rPr>
          <w:u w:val="single"/>
          <w:rtl/>
        </w:rPr>
        <w:t>קרית</w:t>
      </w:r>
      <w:proofErr w:type="spellEnd"/>
      <w:r w:rsidRPr="00BB48DD">
        <w:rPr>
          <w:u w:val="single"/>
          <w:rtl/>
        </w:rPr>
        <w:t xml:space="preserve"> ספר הלכות עבודת יום הכיפורים פרק ה</w:t>
      </w:r>
    </w:p>
    <w:p w14:paraId="0A470307" w14:textId="614BD97D" w:rsidR="00546741" w:rsidRPr="002C0E37" w:rsidRDefault="00BB48DD" w:rsidP="00546741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פר יום הכיפורים אף על פי שכהן גדול קונה אותו משלו </w:t>
      </w:r>
      <w:proofErr w:type="spellStart"/>
      <w:r>
        <w:rPr>
          <w:rtl/>
        </w:rPr>
        <w:t>כדכתיב</w:t>
      </w:r>
      <w:proofErr w:type="spellEnd"/>
      <w:r>
        <w:rPr>
          <w:rtl/>
        </w:rPr>
        <w:t xml:space="preserve"> פר החטאת אשר לו שם פרק הוציאו לו אשר לו משלו הוא מביא ולא משל צבור יכול לא יביא משל צבור שאין </w:t>
      </w:r>
      <w:proofErr w:type="spellStart"/>
      <w:r>
        <w:rPr>
          <w:rtl/>
        </w:rPr>
        <w:t>מתכפרין</w:t>
      </w:r>
      <w:proofErr w:type="spellEnd"/>
      <w:r>
        <w:rPr>
          <w:rtl/>
        </w:rPr>
        <w:t xml:space="preserve"> בו אבל יביא משל אחיו </w:t>
      </w:r>
      <w:proofErr w:type="spellStart"/>
      <w:r>
        <w:rPr>
          <w:rtl/>
        </w:rPr>
        <w:t>הכהנים</w:t>
      </w:r>
      <w:proofErr w:type="spellEnd"/>
      <w:r>
        <w:rPr>
          <w:rtl/>
        </w:rPr>
        <w:t xml:space="preserve"> שהם מתכפרים בו תלמוד לומר אשר לו יכול לא יביא ואם הביא כשר תלמוד לומר שוב אשר לו שנה הכתוב עליו לעכב ואי לאו </w:t>
      </w:r>
      <w:proofErr w:type="spellStart"/>
      <w:r>
        <w:rPr>
          <w:rtl/>
        </w:rPr>
        <w:t>דקנו</w:t>
      </w:r>
      <w:proofErr w:type="spellEnd"/>
      <w:r>
        <w:rPr>
          <w:rtl/>
        </w:rPr>
        <w:t xml:space="preserve"> בגויה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מכפר להו אלא שאני בי </w:t>
      </w:r>
      <w:proofErr w:type="spellStart"/>
      <w:r>
        <w:rPr>
          <w:rtl/>
        </w:rPr>
        <w:t>גזא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דאהרן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דרחמנא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אפקריה</w:t>
      </w:r>
      <w:proofErr w:type="spellEnd"/>
      <w:r>
        <w:rPr>
          <w:rtl/>
        </w:rPr>
        <w:t xml:space="preserve"> גבי אחיו </w:t>
      </w:r>
      <w:proofErr w:type="spellStart"/>
      <w:r>
        <w:rPr>
          <w:rtl/>
        </w:rPr>
        <w:t>הכהנים</w:t>
      </w:r>
      <w:proofErr w:type="spellEnd"/>
      <w:r>
        <w:rPr>
          <w:rtl/>
        </w:rPr>
        <w:t xml:space="preserve"> לפיכך אם מת כהן גדול קודם שישחט הפר העומד תחתיו אינו מביא פר אחר אלא שוחט של ראשון ואינו חטאת שמתו בעליו שאין חטאת הרבים מתה שם עלה </w:t>
      </w:r>
      <w:proofErr w:type="spellStart"/>
      <w:r>
        <w:rPr>
          <w:rtl/>
        </w:rPr>
        <w:t>דבעיין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דשחט</w:t>
      </w:r>
      <w:proofErr w:type="spellEnd"/>
      <w:r>
        <w:rPr>
          <w:rtl/>
        </w:rPr>
        <w:t xml:space="preserve"> ומת מהו שיכנס אחר בדמו פריך </w:t>
      </w:r>
      <w:proofErr w:type="spellStart"/>
      <w:r>
        <w:rPr>
          <w:rtl/>
        </w:rPr>
        <w:t>תלמודא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תיפוק</w:t>
      </w:r>
      <w:proofErr w:type="spellEnd"/>
      <w:r>
        <w:rPr>
          <w:rtl/>
        </w:rPr>
        <w:t xml:space="preserve"> לי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אחר נכנס בשחיטתו </w:t>
      </w:r>
      <w:proofErr w:type="spellStart"/>
      <w:r>
        <w:rPr>
          <w:rtl/>
        </w:rPr>
        <w:t>דחטאת</w:t>
      </w:r>
      <w:proofErr w:type="spellEnd"/>
      <w:r>
        <w:rPr>
          <w:rtl/>
        </w:rPr>
        <w:t xml:space="preserve"> שמתו בעליה למיתה אזלא אמרי חטאת צבור היא ולא למיתה אזלא ומסקי' לא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חטאת צבור כדי שלא יאמרו התלמידים שאם הורו בית דין של כהנים לעבור על אחת מן המצות ועשו </w:t>
      </w:r>
      <w:proofErr w:type="spellStart"/>
      <w:r>
        <w:rPr>
          <w:rtl/>
        </w:rPr>
        <w:t>כהנים</w:t>
      </w:r>
      <w:proofErr w:type="spellEnd"/>
      <w:r>
        <w:rPr>
          <w:rtl/>
        </w:rPr>
        <w:t xml:space="preserve"> על פיהם </w:t>
      </w:r>
      <w:proofErr w:type="spellStart"/>
      <w:r>
        <w:rPr>
          <w:rtl/>
        </w:rPr>
        <w:t>שיהו</w:t>
      </w:r>
      <w:proofErr w:type="spellEnd"/>
      <w:r>
        <w:rPr>
          <w:rtl/>
        </w:rPr>
        <w:t xml:space="preserve"> מביאים פר העלם דבר של צבור כאחד מכל השבטים </w:t>
      </w:r>
      <w:proofErr w:type="spellStart"/>
      <w:r>
        <w:rPr>
          <w:rtl/>
        </w:rPr>
        <w:t>דקי"ל</w:t>
      </w:r>
      <w:proofErr w:type="spellEnd"/>
      <w:r>
        <w:rPr>
          <w:rtl/>
        </w:rPr>
        <w:t xml:space="preserve"> שבט אחד </w:t>
      </w:r>
      <w:proofErr w:type="spellStart"/>
      <w:r>
        <w:rPr>
          <w:rtl/>
        </w:rPr>
        <w:t>איקרי</w:t>
      </w:r>
      <w:proofErr w:type="spellEnd"/>
      <w:r>
        <w:rPr>
          <w:rtl/>
        </w:rPr>
        <w:t xml:space="preserve"> קהל </w:t>
      </w:r>
      <w:proofErr w:type="spellStart"/>
      <w:r>
        <w:rPr>
          <w:rtl/>
        </w:rPr>
        <w:t>דכהנים</w:t>
      </w:r>
      <w:proofErr w:type="spellEnd"/>
      <w:r>
        <w:rPr>
          <w:rtl/>
        </w:rPr>
        <w:t xml:space="preserve"> ודאי לא </w:t>
      </w:r>
      <w:proofErr w:type="spellStart"/>
      <w:r>
        <w:rPr>
          <w:rtl/>
        </w:rPr>
        <w:t>איקרו</w:t>
      </w:r>
      <w:proofErr w:type="spellEnd"/>
      <w:r>
        <w:rPr>
          <w:rtl/>
        </w:rPr>
        <w:t xml:space="preserve"> קהל שלא נטלו נחלה אלא אימא חטאת של </w:t>
      </w:r>
      <w:proofErr w:type="spellStart"/>
      <w:r>
        <w:rPr>
          <w:rtl/>
        </w:rPr>
        <w:t>שותפין</w:t>
      </w:r>
      <w:proofErr w:type="spellEnd"/>
      <w:r>
        <w:rPr>
          <w:rtl/>
        </w:rPr>
        <w:t xml:space="preserve"> הוי ולא למיתה אזלא </w:t>
      </w:r>
      <w:proofErr w:type="spellStart"/>
      <w:r>
        <w:rPr>
          <w:rtl/>
        </w:rPr>
        <w:t>דחמש</w:t>
      </w:r>
      <w:proofErr w:type="spellEnd"/>
      <w:r>
        <w:rPr>
          <w:rtl/>
        </w:rPr>
        <w:t xml:space="preserve"> חטאות המתות בחד מקום </w:t>
      </w:r>
      <w:proofErr w:type="spellStart"/>
      <w:r>
        <w:rPr>
          <w:rtl/>
        </w:rPr>
        <w:t>אגמרינהו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רחמנ</w:t>
      </w:r>
      <w:proofErr w:type="spellEnd"/>
      <w:r>
        <w:rPr>
          <w:rtl/>
        </w:rPr>
        <w:t xml:space="preserve">' למשה מה תמורת חטאת מתה </w:t>
      </w:r>
      <w:proofErr w:type="spellStart"/>
      <w:r>
        <w:rPr>
          <w:rtl/>
        </w:rPr>
        <w:t>ליתא</w:t>
      </w:r>
      <w:proofErr w:type="spellEnd"/>
      <w:r>
        <w:rPr>
          <w:rtl/>
        </w:rPr>
        <w:t xml:space="preserve"> בשותפות שאין קרבן השותפות עושה תמורה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ואם המר ימיר לשון יחיד אף כולן אינן מתות בצבור ולא </w:t>
      </w:r>
      <w:proofErr w:type="spellStart"/>
      <w:r>
        <w:rPr>
          <w:rtl/>
        </w:rPr>
        <w:t>בשותפין</w:t>
      </w:r>
      <w:proofErr w:type="spellEnd"/>
      <w:r>
        <w:rPr>
          <w:rtl/>
        </w:rPr>
        <w:t xml:space="preserve"> אפי' המצויות בהם </w:t>
      </w:r>
      <w:proofErr w:type="spellStart"/>
      <w:r>
        <w:rPr>
          <w:rtl/>
        </w:rPr>
        <w:t>כדמפרש</w:t>
      </w:r>
      <w:proofErr w:type="spellEnd"/>
      <w:r>
        <w:rPr>
          <w:rtl/>
        </w:rPr>
        <w:t xml:space="preserve"> בהוריות.</w:t>
      </w:r>
    </w:p>
    <w:sectPr w:rsidR="00546741" w:rsidRPr="002C0E37" w:rsidSect="00546741">
      <w:type w:val="continuous"/>
      <w:pgSz w:w="11906" w:h="16838" w:code="9"/>
      <w:pgMar w:top="1008" w:right="1440" w:bottom="1008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5E78" w14:textId="77777777" w:rsidR="0010487A" w:rsidRDefault="0010487A">
      <w:r>
        <w:separator/>
      </w:r>
    </w:p>
  </w:endnote>
  <w:endnote w:type="continuationSeparator" w:id="0">
    <w:p w14:paraId="71C80CA3" w14:textId="77777777" w:rsidR="0010487A" w:rsidRDefault="0010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F67B" w14:textId="77777777" w:rsidR="0010487A" w:rsidRDefault="0010487A">
      <w:r>
        <w:separator/>
      </w:r>
    </w:p>
  </w:footnote>
  <w:footnote w:type="continuationSeparator" w:id="0">
    <w:p w14:paraId="3D83E8B6" w14:textId="77777777" w:rsidR="0010487A" w:rsidRDefault="0010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6D0"/>
    <w:multiLevelType w:val="hybridMultilevel"/>
    <w:tmpl w:val="100C1E18"/>
    <w:lvl w:ilvl="0" w:tplc="890AB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16580"/>
    <w:multiLevelType w:val="hybridMultilevel"/>
    <w:tmpl w:val="93A468F8"/>
    <w:lvl w:ilvl="0" w:tplc="FA403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47A3B"/>
    <w:multiLevelType w:val="hybridMultilevel"/>
    <w:tmpl w:val="35207BEC"/>
    <w:lvl w:ilvl="0" w:tplc="825A5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5621"/>
    <w:multiLevelType w:val="hybridMultilevel"/>
    <w:tmpl w:val="9A0C2DB4"/>
    <w:lvl w:ilvl="0" w:tplc="E32C9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10"/>
    <w:rsid w:val="00005E43"/>
    <w:rsid w:val="00006B56"/>
    <w:rsid w:val="00006B95"/>
    <w:rsid w:val="000073C5"/>
    <w:rsid w:val="000074F4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24A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4CF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5BBB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2D83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0F60FD"/>
    <w:rsid w:val="000F67F0"/>
    <w:rsid w:val="000F6B33"/>
    <w:rsid w:val="00100362"/>
    <w:rsid w:val="00100D82"/>
    <w:rsid w:val="001022D5"/>
    <w:rsid w:val="001023F2"/>
    <w:rsid w:val="0010261F"/>
    <w:rsid w:val="001026B1"/>
    <w:rsid w:val="00102DFA"/>
    <w:rsid w:val="001040CF"/>
    <w:rsid w:val="0010411E"/>
    <w:rsid w:val="001043CE"/>
    <w:rsid w:val="001046B0"/>
    <w:rsid w:val="0010487A"/>
    <w:rsid w:val="00104DE9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1681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B2C"/>
    <w:rsid w:val="00134F43"/>
    <w:rsid w:val="0013523C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ADC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BFD"/>
    <w:rsid w:val="00152E21"/>
    <w:rsid w:val="00152E3A"/>
    <w:rsid w:val="00152F00"/>
    <w:rsid w:val="0015319D"/>
    <w:rsid w:val="00153ABF"/>
    <w:rsid w:val="00153D52"/>
    <w:rsid w:val="00154376"/>
    <w:rsid w:val="00154CF7"/>
    <w:rsid w:val="001550AB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6973"/>
    <w:rsid w:val="00167123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8E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5AFF"/>
    <w:rsid w:val="00196864"/>
    <w:rsid w:val="00196D41"/>
    <w:rsid w:val="00196FB4"/>
    <w:rsid w:val="00197ED3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64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950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0D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B58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288C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0E37"/>
    <w:rsid w:val="002C1157"/>
    <w:rsid w:val="002C2A7B"/>
    <w:rsid w:val="002C2E52"/>
    <w:rsid w:val="002C2EBC"/>
    <w:rsid w:val="002C3794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229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5FD5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150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77CD0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6C5"/>
    <w:rsid w:val="0038372B"/>
    <w:rsid w:val="00383882"/>
    <w:rsid w:val="00383A73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1D16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245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008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AA2"/>
    <w:rsid w:val="004202FA"/>
    <w:rsid w:val="00420AE4"/>
    <w:rsid w:val="00421978"/>
    <w:rsid w:val="00421F1D"/>
    <w:rsid w:val="004227D5"/>
    <w:rsid w:val="00422B20"/>
    <w:rsid w:val="0042335D"/>
    <w:rsid w:val="00423977"/>
    <w:rsid w:val="00424125"/>
    <w:rsid w:val="00424902"/>
    <w:rsid w:val="0042516F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37D26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4C0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7B2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0EF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B6F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B48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038D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128"/>
    <w:rsid w:val="00520327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41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7696"/>
    <w:rsid w:val="00560B22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8E5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570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5C1"/>
    <w:rsid w:val="005F593A"/>
    <w:rsid w:val="005F5B95"/>
    <w:rsid w:val="005F69AE"/>
    <w:rsid w:val="005F6AE8"/>
    <w:rsid w:val="005F6CA8"/>
    <w:rsid w:val="005F6CEA"/>
    <w:rsid w:val="005F6F5B"/>
    <w:rsid w:val="005F720E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AF5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628"/>
    <w:rsid w:val="00627853"/>
    <w:rsid w:val="00627B34"/>
    <w:rsid w:val="00630533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6F94"/>
    <w:rsid w:val="00677614"/>
    <w:rsid w:val="0067770C"/>
    <w:rsid w:val="00677DB3"/>
    <w:rsid w:val="00680B1A"/>
    <w:rsid w:val="00680C02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04"/>
    <w:rsid w:val="00694583"/>
    <w:rsid w:val="00694AAF"/>
    <w:rsid w:val="00694BC2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2FDE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3AA0"/>
    <w:rsid w:val="006E483B"/>
    <w:rsid w:val="006E51E6"/>
    <w:rsid w:val="006E586D"/>
    <w:rsid w:val="006E617E"/>
    <w:rsid w:val="006E6C40"/>
    <w:rsid w:val="006E6D91"/>
    <w:rsid w:val="006E708F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4DF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948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53E"/>
    <w:rsid w:val="00732FAE"/>
    <w:rsid w:val="007330AC"/>
    <w:rsid w:val="007336E6"/>
    <w:rsid w:val="00733C89"/>
    <w:rsid w:val="00733DC2"/>
    <w:rsid w:val="00734294"/>
    <w:rsid w:val="00734554"/>
    <w:rsid w:val="00735639"/>
    <w:rsid w:val="0073618C"/>
    <w:rsid w:val="007370B4"/>
    <w:rsid w:val="007377B8"/>
    <w:rsid w:val="00737E1D"/>
    <w:rsid w:val="00737EE5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9B3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E89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614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DF4"/>
    <w:rsid w:val="007B1EE1"/>
    <w:rsid w:val="007B1F3A"/>
    <w:rsid w:val="007B23B7"/>
    <w:rsid w:val="007B3532"/>
    <w:rsid w:val="007B3735"/>
    <w:rsid w:val="007B4344"/>
    <w:rsid w:val="007B43CC"/>
    <w:rsid w:val="007B459B"/>
    <w:rsid w:val="007B46D3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9F3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8BC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435"/>
    <w:rsid w:val="007F153F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7E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6B7C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5B6D"/>
    <w:rsid w:val="008362E5"/>
    <w:rsid w:val="0083679B"/>
    <w:rsid w:val="00836B9B"/>
    <w:rsid w:val="00836C8E"/>
    <w:rsid w:val="008370E0"/>
    <w:rsid w:val="00837191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3E3"/>
    <w:rsid w:val="008431C9"/>
    <w:rsid w:val="00843780"/>
    <w:rsid w:val="00843E25"/>
    <w:rsid w:val="008443E8"/>
    <w:rsid w:val="0084446A"/>
    <w:rsid w:val="008445E1"/>
    <w:rsid w:val="008446BB"/>
    <w:rsid w:val="0084477D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242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B6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469D"/>
    <w:rsid w:val="00884B3F"/>
    <w:rsid w:val="00884B7F"/>
    <w:rsid w:val="00884E7F"/>
    <w:rsid w:val="008854AB"/>
    <w:rsid w:val="00885C8C"/>
    <w:rsid w:val="00885CD1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2A17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388A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B80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9B0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4F5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240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7F2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1F5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735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36E"/>
    <w:rsid w:val="009A5B93"/>
    <w:rsid w:val="009A5CC0"/>
    <w:rsid w:val="009A6DC1"/>
    <w:rsid w:val="009A728A"/>
    <w:rsid w:val="009A73AF"/>
    <w:rsid w:val="009B174F"/>
    <w:rsid w:val="009B1A02"/>
    <w:rsid w:val="009B21BF"/>
    <w:rsid w:val="009B245A"/>
    <w:rsid w:val="009B2985"/>
    <w:rsid w:val="009B33FB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1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0A01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999"/>
    <w:rsid w:val="00A62FD2"/>
    <w:rsid w:val="00A63B22"/>
    <w:rsid w:val="00A63B6D"/>
    <w:rsid w:val="00A63D6E"/>
    <w:rsid w:val="00A64122"/>
    <w:rsid w:val="00A6482E"/>
    <w:rsid w:val="00A64F89"/>
    <w:rsid w:val="00A659D1"/>
    <w:rsid w:val="00A66035"/>
    <w:rsid w:val="00A6619C"/>
    <w:rsid w:val="00A663F8"/>
    <w:rsid w:val="00A66448"/>
    <w:rsid w:val="00A66974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42"/>
    <w:rsid w:val="00AA2073"/>
    <w:rsid w:val="00AA29CB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0ADE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0358"/>
    <w:rsid w:val="00AE11C2"/>
    <w:rsid w:val="00AE1DCB"/>
    <w:rsid w:val="00AE3442"/>
    <w:rsid w:val="00AE45EF"/>
    <w:rsid w:val="00AE54E5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AF76AE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D73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16ED0"/>
    <w:rsid w:val="00B204C6"/>
    <w:rsid w:val="00B21217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A3D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57F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F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5A4F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4E"/>
    <w:rsid w:val="00BA7DB5"/>
    <w:rsid w:val="00BB01C9"/>
    <w:rsid w:val="00BB1F5E"/>
    <w:rsid w:val="00BB255B"/>
    <w:rsid w:val="00BB2886"/>
    <w:rsid w:val="00BB298B"/>
    <w:rsid w:val="00BB2E45"/>
    <w:rsid w:val="00BB2EB9"/>
    <w:rsid w:val="00BB3174"/>
    <w:rsid w:val="00BB43B9"/>
    <w:rsid w:val="00BB44B0"/>
    <w:rsid w:val="00BB44F8"/>
    <w:rsid w:val="00BB487C"/>
    <w:rsid w:val="00BB48DD"/>
    <w:rsid w:val="00BB4F31"/>
    <w:rsid w:val="00BB5E40"/>
    <w:rsid w:val="00BB6DCB"/>
    <w:rsid w:val="00BB7ABD"/>
    <w:rsid w:val="00BC01F0"/>
    <w:rsid w:val="00BC0A99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2100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33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0BB5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961"/>
    <w:rsid w:val="00C22ACC"/>
    <w:rsid w:val="00C233AA"/>
    <w:rsid w:val="00C235E8"/>
    <w:rsid w:val="00C23FB6"/>
    <w:rsid w:val="00C243C8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6C6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70A"/>
    <w:rsid w:val="00C6187E"/>
    <w:rsid w:val="00C61D40"/>
    <w:rsid w:val="00C61EDE"/>
    <w:rsid w:val="00C620BD"/>
    <w:rsid w:val="00C6246D"/>
    <w:rsid w:val="00C625EF"/>
    <w:rsid w:val="00C625FC"/>
    <w:rsid w:val="00C628E8"/>
    <w:rsid w:val="00C62E4C"/>
    <w:rsid w:val="00C63135"/>
    <w:rsid w:val="00C6315D"/>
    <w:rsid w:val="00C63843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84E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0F84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4A2A"/>
    <w:rsid w:val="00CC6098"/>
    <w:rsid w:val="00CC653C"/>
    <w:rsid w:val="00CC6A1A"/>
    <w:rsid w:val="00CC6AB2"/>
    <w:rsid w:val="00CC6D2F"/>
    <w:rsid w:val="00CC71B0"/>
    <w:rsid w:val="00CC7423"/>
    <w:rsid w:val="00CC75AE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F0E60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1F3A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53E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DC4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29A0"/>
    <w:rsid w:val="00DB2E8D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3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1A79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0E98"/>
    <w:rsid w:val="00E21EB8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78A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4C1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61"/>
    <w:rsid w:val="00E42CD8"/>
    <w:rsid w:val="00E435A1"/>
    <w:rsid w:val="00E439EC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6F89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35D"/>
    <w:rsid w:val="00E766A1"/>
    <w:rsid w:val="00E769BE"/>
    <w:rsid w:val="00E7787C"/>
    <w:rsid w:val="00E77883"/>
    <w:rsid w:val="00E77C3A"/>
    <w:rsid w:val="00E77E8B"/>
    <w:rsid w:val="00E80BC9"/>
    <w:rsid w:val="00E8133E"/>
    <w:rsid w:val="00E81C02"/>
    <w:rsid w:val="00E82931"/>
    <w:rsid w:val="00E83622"/>
    <w:rsid w:val="00E83825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3F92"/>
    <w:rsid w:val="00E949CF"/>
    <w:rsid w:val="00E94CAE"/>
    <w:rsid w:val="00E96293"/>
    <w:rsid w:val="00E96753"/>
    <w:rsid w:val="00E96BB6"/>
    <w:rsid w:val="00E97439"/>
    <w:rsid w:val="00E97547"/>
    <w:rsid w:val="00EA026A"/>
    <w:rsid w:val="00EA0ECD"/>
    <w:rsid w:val="00EA11B6"/>
    <w:rsid w:val="00EA1299"/>
    <w:rsid w:val="00EA12A4"/>
    <w:rsid w:val="00EA2656"/>
    <w:rsid w:val="00EA2784"/>
    <w:rsid w:val="00EA2898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CF2"/>
    <w:rsid w:val="00EA7E9B"/>
    <w:rsid w:val="00EB00DF"/>
    <w:rsid w:val="00EB09B9"/>
    <w:rsid w:val="00EB10A7"/>
    <w:rsid w:val="00EB1513"/>
    <w:rsid w:val="00EB1CFC"/>
    <w:rsid w:val="00EB1FC5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2E8A"/>
    <w:rsid w:val="00EC3454"/>
    <w:rsid w:val="00EC3800"/>
    <w:rsid w:val="00EC383A"/>
    <w:rsid w:val="00EC393C"/>
    <w:rsid w:val="00EC3DCD"/>
    <w:rsid w:val="00EC47BA"/>
    <w:rsid w:val="00EC4D5B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881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0CF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3D04"/>
    <w:rsid w:val="00F04D1A"/>
    <w:rsid w:val="00F04D5D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4767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B5A"/>
    <w:rsid w:val="00F41008"/>
    <w:rsid w:val="00F417BC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6F1C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2F1"/>
    <w:rsid w:val="00F705CF"/>
    <w:rsid w:val="00F70E2D"/>
    <w:rsid w:val="00F73112"/>
    <w:rsid w:val="00F7369A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6C0E"/>
    <w:rsid w:val="00F970E9"/>
    <w:rsid w:val="00F97344"/>
    <w:rsid w:val="00FA0382"/>
    <w:rsid w:val="00FA0602"/>
    <w:rsid w:val="00FA0987"/>
    <w:rsid w:val="00FA2055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7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E55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CB6"/>
    <w:rsid w:val="00FD5E69"/>
    <w:rsid w:val="00FD6000"/>
    <w:rsid w:val="00FD66AD"/>
    <w:rsid w:val="00FD7109"/>
    <w:rsid w:val="00FE04F5"/>
    <w:rsid w:val="00FE06C0"/>
    <w:rsid w:val="00FE0AF3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C30D26DD-725D-458D-84DD-55F0CB2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7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70CF-B56A-4710-AC74-0D3C7DE3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12</cp:revision>
  <cp:lastPrinted>2019-03-17T07:02:00Z</cp:lastPrinted>
  <dcterms:created xsi:type="dcterms:W3CDTF">2019-07-26T12:54:00Z</dcterms:created>
  <dcterms:modified xsi:type="dcterms:W3CDTF">2019-07-29T06:21:00Z</dcterms:modified>
</cp:coreProperties>
</file>