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2770" w:rsidRPr="00C212C9" w:rsidRDefault="000D01E6" w:rsidP="000D01E6">
      <w:pPr>
        <w:spacing w:after="0" w:line="240" w:lineRule="auto"/>
        <w:jc w:val="center"/>
        <w:rPr>
          <w:rFonts w:asciiTheme="minorHAnsi" w:eastAsia="Verdana" w:hAnsiTheme="minorHAnsi" w:cstheme="minorHAnsi"/>
          <w:sz w:val="32"/>
          <w:szCs w:val="32"/>
        </w:rPr>
      </w:pPr>
      <w:r w:rsidRPr="00C212C9">
        <w:rPr>
          <w:rFonts w:asciiTheme="minorHAnsi" w:eastAsia="Verdana" w:hAnsiTheme="minorHAnsi" w:cstheme="minorHAnsi"/>
          <w:sz w:val="32"/>
          <w:szCs w:val="32"/>
        </w:rPr>
        <w:t>Class # 2 -</w:t>
      </w:r>
      <w:r w:rsidR="00E46FAB" w:rsidRPr="00C212C9">
        <w:rPr>
          <w:rFonts w:asciiTheme="minorHAnsi" w:eastAsia="Verdana" w:hAnsiTheme="minorHAnsi" w:cstheme="minorHAnsi"/>
          <w:sz w:val="32"/>
          <w:szCs w:val="32"/>
        </w:rPr>
        <w:t xml:space="preserve"> </w:t>
      </w:r>
      <w:r w:rsidRPr="00C212C9">
        <w:rPr>
          <w:rFonts w:asciiTheme="minorHAnsi" w:eastAsia="Verdana" w:hAnsiTheme="minorHAnsi" w:cstheme="minorHAnsi"/>
          <w:sz w:val="32"/>
          <w:szCs w:val="32"/>
        </w:rPr>
        <w:t xml:space="preserve"> </w:t>
      </w:r>
      <w:r w:rsidR="00E46FAB" w:rsidRPr="00C212C9">
        <w:rPr>
          <w:rFonts w:asciiTheme="minorHAnsi" w:eastAsia="Verdana" w:hAnsiTheme="minorHAnsi" w:cstheme="minorHAnsi"/>
          <w:sz w:val="32"/>
          <w:szCs w:val="32"/>
        </w:rPr>
        <w:t xml:space="preserve">Harvey Weinstein, </w:t>
      </w:r>
      <w:proofErr w:type="spellStart"/>
      <w:r w:rsidR="00E46FAB" w:rsidRPr="00C212C9">
        <w:rPr>
          <w:rFonts w:asciiTheme="minorHAnsi" w:eastAsia="Verdana" w:hAnsiTheme="minorHAnsi" w:cstheme="minorHAnsi"/>
          <w:sz w:val="32"/>
          <w:szCs w:val="32"/>
        </w:rPr>
        <w:t>Mayim</w:t>
      </w:r>
      <w:proofErr w:type="spellEnd"/>
      <w:r w:rsidR="00E46FAB" w:rsidRPr="00C212C9">
        <w:rPr>
          <w:rFonts w:asciiTheme="minorHAnsi" w:eastAsia="Verdana" w:hAnsiTheme="minorHAnsi" w:cstheme="minorHAnsi"/>
          <w:sz w:val="32"/>
          <w:szCs w:val="32"/>
        </w:rPr>
        <w:t xml:space="preserve"> Bialik and Parshat Noach</w:t>
      </w:r>
    </w:p>
    <w:p w:rsidR="009F4769" w:rsidRPr="00C212C9" w:rsidRDefault="009F4769" w:rsidP="009F4769">
      <w:pPr>
        <w:spacing w:after="0"/>
        <w:jc w:val="center"/>
        <w:rPr>
          <w:rFonts w:asciiTheme="minorHAnsi" w:hAnsiTheme="minorHAnsi" w:cstheme="minorHAnsi"/>
          <w:sz w:val="28"/>
          <w:szCs w:val="28"/>
        </w:rPr>
      </w:pPr>
      <w:r w:rsidRPr="00C212C9">
        <w:rPr>
          <w:rFonts w:asciiTheme="minorHAnsi" w:hAnsiTheme="minorHAnsi" w:cstheme="minorHAnsi"/>
          <w:sz w:val="28"/>
          <w:szCs w:val="28"/>
        </w:rPr>
        <w:t xml:space="preserve">Advanced Fellowship </w:t>
      </w:r>
      <w:proofErr w:type="spellStart"/>
      <w:r w:rsidRPr="00C212C9">
        <w:rPr>
          <w:rFonts w:asciiTheme="minorHAnsi" w:hAnsiTheme="minorHAnsi" w:cstheme="minorHAnsi"/>
          <w:sz w:val="28"/>
          <w:szCs w:val="28"/>
        </w:rPr>
        <w:t>Parsha</w:t>
      </w:r>
      <w:proofErr w:type="spellEnd"/>
      <w:r w:rsidRPr="00C212C9">
        <w:rPr>
          <w:rFonts w:asciiTheme="minorHAnsi" w:hAnsiTheme="minorHAnsi" w:cstheme="minorHAnsi"/>
          <w:sz w:val="28"/>
          <w:szCs w:val="28"/>
        </w:rPr>
        <w:t xml:space="preserve"> Class - Sponsored in memory of Alice Toby Barbanel </w:t>
      </w:r>
      <w:proofErr w:type="spellStart"/>
      <w:proofErr w:type="gramStart"/>
      <w:r w:rsidRPr="00C212C9">
        <w:rPr>
          <w:rFonts w:asciiTheme="minorHAnsi" w:hAnsiTheme="minorHAnsi" w:cstheme="minorHAnsi"/>
          <w:sz w:val="28"/>
          <w:szCs w:val="28"/>
        </w:rPr>
        <w:t>Z”l</w:t>
      </w:r>
      <w:proofErr w:type="spellEnd"/>
      <w:proofErr w:type="gramEnd"/>
    </w:p>
    <w:p w:rsidR="009F4769" w:rsidRPr="00C212C9" w:rsidRDefault="009F4769" w:rsidP="009F4769">
      <w:pPr>
        <w:spacing w:after="0"/>
        <w:jc w:val="center"/>
        <w:rPr>
          <w:rFonts w:asciiTheme="minorHAnsi" w:eastAsia="Verdana" w:hAnsiTheme="minorHAnsi" w:cstheme="minorHAnsi"/>
          <w:sz w:val="24"/>
          <w:szCs w:val="24"/>
        </w:rPr>
      </w:pPr>
      <w:r w:rsidRPr="00C212C9">
        <w:rPr>
          <w:rFonts w:asciiTheme="minorHAnsi" w:eastAsia="Verdana" w:hAnsiTheme="minorHAnsi" w:cstheme="minorHAnsi"/>
          <w:sz w:val="24"/>
          <w:szCs w:val="24"/>
        </w:rPr>
        <w:t>Rabbi Pinny Rosenthal - prepared collaboratively with Rabbi Yoni Sacks</w:t>
      </w:r>
    </w:p>
    <w:p w:rsidR="009F4769" w:rsidRPr="00C212C9" w:rsidRDefault="009F4769" w:rsidP="009F4769">
      <w:pPr>
        <w:spacing w:after="0"/>
        <w:jc w:val="center"/>
        <w:rPr>
          <w:rFonts w:asciiTheme="minorHAnsi" w:eastAsia="Verdana" w:hAnsiTheme="minorHAnsi" w:cstheme="minorHAnsi"/>
          <w:sz w:val="24"/>
          <w:szCs w:val="24"/>
        </w:rPr>
      </w:pPr>
    </w:p>
    <w:p w:rsidR="009F4769" w:rsidRPr="00C212C9" w:rsidRDefault="009F4769" w:rsidP="009F4769">
      <w:pPr>
        <w:spacing w:after="0"/>
        <w:rPr>
          <w:rFonts w:asciiTheme="minorHAnsi" w:eastAsia="Verdana" w:hAnsiTheme="minorHAnsi" w:cstheme="minorHAnsi"/>
          <w:sz w:val="24"/>
          <w:szCs w:val="24"/>
        </w:rPr>
      </w:pPr>
      <w:hyperlink r:id="rId8" w:history="1">
        <w:r w:rsidRPr="00C212C9">
          <w:rPr>
            <w:rStyle w:val="Hyperlink"/>
            <w:rFonts w:asciiTheme="minorHAnsi" w:eastAsia="Verdana" w:hAnsiTheme="minorHAnsi" w:cstheme="minorHAnsi"/>
            <w:sz w:val="24"/>
            <w:szCs w:val="24"/>
          </w:rPr>
          <w:t>https://www.youtube.com/watch?v=wH-eZhdjMJU</w:t>
        </w:r>
      </w:hyperlink>
    </w:p>
    <w:p w:rsidR="009F4769" w:rsidRPr="00C212C9" w:rsidRDefault="009F4769" w:rsidP="009F4769">
      <w:pPr>
        <w:pStyle w:val="ListParagraph"/>
        <w:numPr>
          <w:ilvl w:val="0"/>
          <w:numId w:val="29"/>
        </w:numPr>
        <w:spacing w:after="0"/>
        <w:rPr>
          <w:rFonts w:asciiTheme="minorHAnsi" w:eastAsia="Verdana" w:hAnsiTheme="minorHAnsi" w:cstheme="minorHAnsi"/>
          <w:sz w:val="24"/>
          <w:szCs w:val="24"/>
        </w:rPr>
      </w:pPr>
      <w:r w:rsidRPr="00C212C9">
        <w:rPr>
          <w:rFonts w:asciiTheme="minorHAnsi" w:eastAsia="Verdana" w:hAnsiTheme="minorHAnsi" w:cstheme="minorHAnsi"/>
          <w:sz w:val="24"/>
          <w:szCs w:val="24"/>
        </w:rPr>
        <w:t>Why did Harvey Weinstein get away with his sexually predatory behavior for three decades?</w:t>
      </w:r>
    </w:p>
    <w:p w:rsidR="00E721D4" w:rsidRPr="00C212C9" w:rsidRDefault="00E721D4" w:rsidP="00E721D4">
      <w:pPr>
        <w:pStyle w:val="ListParagraph"/>
        <w:spacing w:before="100" w:beforeAutospacing="1" w:after="100" w:afterAutospacing="1" w:line="240" w:lineRule="auto"/>
        <w:rPr>
          <w:rFonts w:asciiTheme="minorHAnsi" w:eastAsia="Times New Roman" w:hAnsiTheme="minorHAnsi" w:cstheme="minorHAnsi"/>
          <w:color w:val="auto"/>
          <w:sz w:val="24"/>
          <w:szCs w:val="24"/>
        </w:rPr>
      </w:pPr>
    </w:p>
    <w:p w:rsidR="009F4769" w:rsidRPr="00C212C9" w:rsidRDefault="009F4769" w:rsidP="00E721D4">
      <w:pPr>
        <w:spacing w:after="0"/>
        <w:ind w:left="360"/>
        <w:rPr>
          <w:rFonts w:asciiTheme="minorHAnsi" w:eastAsia="Verdana" w:hAnsiTheme="minorHAnsi" w:cstheme="minorHAnsi"/>
          <w:sz w:val="24"/>
          <w:szCs w:val="24"/>
        </w:rPr>
      </w:pPr>
    </w:p>
    <w:p w:rsidR="004D673B" w:rsidRPr="00C212C9" w:rsidRDefault="004D673B" w:rsidP="00C13813">
      <w:pPr>
        <w:pStyle w:val="ListParagraph"/>
        <w:numPr>
          <w:ilvl w:val="0"/>
          <w:numId w:val="11"/>
        </w:numPr>
        <w:rPr>
          <w:rFonts w:asciiTheme="minorHAnsi" w:hAnsiTheme="minorHAnsi" w:cstheme="minorHAnsi"/>
          <w:i/>
          <w:iCs/>
          <w:sz w:val="32"/>
          <w:szCs w:val="32"/>
        </w:rPr>
      </w:pPr>
      <w:r w:rsidRPr="00C212C9">
        <w:rPr>
          <w:rFonts w:asciiTheme="minorHAnsi" w:hAnsiTheme="minorHAnsi" w:cstheme="minorHAnsi"/>
          <w:i/>
          <w:iCs/>
          <w:sz w:val="32"/>
          <w:szCs w:val="32"/>
        </w:rPr>
        <w:t xml:space="preserve">Noach </w:t>
      </w:r>
      <w:r w:rsidR="00D006A4" w:rsidRPr="00C212C9">
        <w:rPr>
          <w:rFonts w:asciiTheme="minorHAnsi" w:hAnsiTheme="minorHAnsi" w:cstheme="minorHAnsi"/>
          <w:i/>
          <w:iCs/>
          <w:sz w:val="32"/>
          <w:szCs w:val="32"/>
        </w:rPr>
        <w:t xml:space="preserve">– </w:t>
      </w:r>
      <w:r w:rsidR="00F34B17" w:rsidRPr="00C212C9">
        <w:rPr>
          <w:rFonts w:asciiTheme="minorHAnsi" w:hAnsiTheme="minorHAnsi" w:cstheme="minorHAnsi"/>
          <w:i/>
          <w:iCs/>
          <w:sz w:val="32"/>
          <w:szCs w:val="32"/>
        </w:rPr>
        <w:t>Beraishit</w:t>
      </w:r>
      <w:r w:rsidR="00D006A4" w:rsidRPr="00C212C9">
        <w:rPr>
          <w:rFonts w:asciiTheme="minorHAnsi" w:hAnsiTheme="minorHAnsi" w:cstheme="minorHAnsi"/>
          <w:i/>
          <w:iCs/>
          <w:sz w:val="32"/>
          <w:szCs w:val="32"/>
        </w:rPr>
        <w:t>: 6:</w:t>
      </w:r>
      <w:r w:rsidR="00C13813" w:rsidRPr="00C212C9">
        <w:rPr>
          <w:rFonts w:asciiTheme="minorHAnsi" w:hAnsiTheme="minorHAnsi" w:cstheme="minorHAnsi"/>
          <w:i/>
          <w:iCs/>
          <w:sz w:val="32"/>
          <w:szCs w:val="32"/>
        </w:rPr>
        <w:t>1</w:t>
      </w:r>
      <w:r w:rsidR="00D006A4" w:rsidRPr="00C212C9">
        <w:rPr>
          <w:rFonts w:asciiTheme="minorHAnsi" w:hAnsiTheme="minorHAnsi" w:cstheme="minorHAnsi"/>
          <w:i/>
          <w:iCs/>
          <w:sz w:val="32"/>
          <w:szCs w:val="32"/>
        </w:rPr>
        <w:t>-9</w:t>
      </w:r>
    </w:p>
    <w:p w:rsidR="00C13813" w:rsidRPr="00C212C9" w:rsidRDefault="00C13813" w:rsidP="00C1381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eastAsia="Times New Roman" w:hAnsiTheme="minorHAnsi" w:cstheme="minorHAnsi"/>
          <w:color w:val="365F91" w:themeColor="accent1" w:themeShade="BF"/>
          <w:sz w:val="32"/>
          <w:szCs w:val="32"/>
          <w:u w:val="single"/>
        </w:rPr>
      </w:pPr>
      <w:r w:rsidRPr="00C212C9">
        <w:rPr>
          <w:rFonts w:asciiTheme="minorHAnsi" w:eastAsia="Times New Roman" w:hAnsiTheme="minorHAnsi" w:cstheme="minorHAnsi"/>
          <w:color w:val="365F91" w:themeColor="accent1" w:themeShade="BF"/>
          <w:sz w:val="32"/>
          <w:szCs w:val="32"/>
          <w:u w:val="single"/>
        </w:rPr>
        <w:t>Noah's Children</w:t>
      </w:r>
    </w:p>
    <w:p w:rsidR="00C13813" w:rsidRPr="00C212C9" w:rsidRDefault="00C13813" w:rsidP="00C1381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eastAsia="Times New Roman" w:hAnsiTheme="minorHAnsi" w:cstheme="minorHAnsi"/>
          <w:sz w:val="32"/>
          <w:szCs w:val="32"/>
        </w:rPr>
      </w:pPr>
      <w:r w:rsidRPr="00C212C9">
        <w:rPr>
          <w:rFonts w:asciiTheme="minorHAnsi" w:eastAsia="Times New Roman" w:hAnsiTheme="minorHAnsi" w:cstheme="minorHAnsi"/>
          <w:sz w:val="32"/>
          <w:szCs w:val="32"/>
        </w:rPr>
        <w:t xml:space="preserve">6:1 Man began to increase on the face of the earth, and daughters were born to them. 6:2 The sons of the </w:t>
      </w:r>
      <w:r w:rsidR="00F34B17" w:rsidRPr="00C212C9">
        <w:rPr>
          <w:rFonts w:asciiTheme="minorHAnsi" w:eastAsia="Times New Roman" w:hAnsiTheme="minorHAnsi" w:cstheme="minorHAnsi"/>
          <w:sz w:val="32"/>
          <w:szCs w:val="32"/>
        </w:rPr>
        <w:t>Judges/</w:t>
      </w:r>
      <w:r w:rsidRPr="00C212C9">
        <w:rPr>
          <w:rFonts w:asciiTheme="minorHAnsi" w:eastAsia="Times New Roman" w:hAnsiTheme="minorHAnsi" w:cstheme="minorHAnsi"/>
          <w:sz w:val="32"/>
          <w:szCs w:val="32"/>
        </w:rPr>
        <w:t>nobles saw that the daughters of man were good, and they took themselves wives from whomever they chose. 6:3 God said, 'My spirit will not continue to judge man forever, since he is nothing but flesh. His days shall be 120 years.' 6:4 The titans were on the earth in those days and also later. The sons of the nobles had come to the daughters of man and had fathered them. [The titans] were the mightiest ones who ever existed, men of renown.</w:t>
      </w:r>
    </w:p>
    <w:p w:rsidR="00C13813" w:rsidRPr="00C212C9" w:rsidRDefault="00C13813" w:rsidP="00C1381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eastAsia="Times New Roman" w:hAnsiTheme="minorHAnsi" w:cstheme="minorHAnsi"/>
          <w:color w:val="365F91" w:themeColor="accent1" w:themeShade="BF"/>
          <w:sz w:val="32"/>
          <w:szCs w:val="32"/>
          <w:u w:val="single"/>
        </w:rPr>
      </w:pPr>
      <w:r w:rsidRPr="00C212C9">
        <w:rPr>
          <w:rFonts w:asciiTheme="minorHAnsi" w:eastAsia="Times New Roman" w:hAnsiTheme="minorHAnsi" w:cstheme="minorHAnsi"/>
          <w:color w:val="365F91" w:themeColor="accent1" w:themeShade="BF"/>
          <w:sz w:val="32"/>
          <w:szCs w:val="32"/>
          <w:u w:val="single"/>
        </w:rPr>
        <w:t>The Decree Against Humanity</w:t>
      </w:r>
    </w:p>
    <w:p w:rsidR="00C13813" w:rsidRPr="00C212C9" w:rsidRDefault="00C13813" w:rsidP="00C1381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eastAsia="Times New Roman" w:hAnsiTheme="minorHAnsi" w:cstheme="minorHAnsi"/>
          <w:sz w:val="32"/>
          <w:szCs w:val="32"/>
        </w:rPr>
      </w:pPr>
      <w:r w:rsidRPr="00C212C9">
        <w:rPr>
          <w:rFonts w:asciiTheme="minorHAnsi" w:eastAsia="Times New Roman" w:hAnsiTheme="minorHAnsi" w:cstheme="minorHAnsi"/>
          <w:sz w:val="32"/>
          <w:szCs w:val="32"/>
        </w:rPr>
        <w:t>6:5 God saw that man's wickedness on earth was increasing. Every impulse of his innermost thought was only for evil, all day long. 6:6 God regretted that He had made man on earth, and He was pained to His very core. 6:7 God said, 'I will obliterate humanity that I have created from the face of the earth - man, livestock, land animals, and birds of the sky. I regret that I created them.' 6:8 But Noah found favor in God's eyes.</w:t>
      </w:r>
    </w:p>
    <w:p w:rsidR="00C13813" w:rsidRPr="00C212C9" w:rsidRDefault="00C13813" w:rsidP="00C1381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eastAsia="Times New Roman" w:hAnsiTheme="minorHAnsi" w:cstheme="minorHAnsi"/>
          <w:color w:val="365F91" w:themeColor="accent1" w:themeShade="BF"/>
          <w:sz w:val="32"/>
          <w:szCs w:val="32"/>
          <w:u w:val="single"/>
        </w:rPr>
      </w:pPr>
      <w:r w:rsidRPr="00C212C9">
        <w:rPr>
          <w:rFonts w:asciiTheme="minorHAnsi" w:eastAsia="Times New Roman" w:hAnsiTheme="minorHAnsi" w:cstheme="minorHAnsi"/>
          <w:i/>
          <w:iCs/>
          <w:color w:val="365F91" w:themeColor="accent1" w:themeShade="BF"/>
          <w:sz w:val="32"/>
          <w:szCs w:val="32"/>
          <w:u w:val="single"/>
        </w:rPr>
        <w:t>Noah and his Times</w:t>
      </w:r>
    </w:p>
    <w:p w:rsidR="0098192E" w:rsidRPr="00C212C9" w:rsidRDefault="00D006A4" w:rsidP="005F539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cstheme="minorHAnsi"/>
          <w:sz w:val="32"/>
          <w:szCs w:val="32"/>
        </w:rPr>
      </w:pPr>
      <w:r w:rsidRPr="00C212C9">
        <w:rPr>
          <w:rFonts w:asciiTheme="minorHAnsi" w:eastAsia="Times New Roman" w:hAnsiTheme="minorHAnsi" w:cstheme="minorHAnsi"/>
          <w:sz w:val="32"/>
          <w:szCs w:val="32"/>
        </w:rPr>
        <w:t>These are the chronicles of Noah: Noah was a righteous man, perfect in his generation. Noah walked with God.</w:t>
      </w:r>
      <w:r w:rsidR="00EE7AAD" w:rsidRPr="00C212C9">
        <w:rPr>
          <w:rFonts w:asciiTheme="minorHAnsi" w:eastAsia="Times New Roman" w:hAnsiTheme="minorHAnsi" w:cstheme="minorHAnsi"/>
          <w:sz w:val="32"/>
          <w:szCs w:val="32"/>
        </w:rPr>
        <w:t xml:space="preserve"> </w:t>
      </w:r>
      <w:r w:rsidRPr="00C212C9">
        <w:rPr>
          <w:rFonts w:asciiTheme="minorHAnsi" w:eastAsia="Times New Roman" w:hAnsiTheme="minorHAnsi" w:cstheme="minorHAnsi"/>
          <w:sz w:val="32"/>
          <w:szCs w:val="32"/>
        </w:rPr>
        <w:t xml:space="preserve">Noah fathered three sons: Shem, Ham and </w:t>
      </w:r>
      <w:proofErr w:type="spellStart"/>
      <w:r w:rsidRPr="00C212C9">
        <w:rPr>
          <w:rFonts w:asciiTheme="minorHAnsi" w:eastAsia="Times New Roman" w:hAnsiTheme="minorHAnsi" w:cstheme="minorHAnsi"/>
          <w:sz w:val="32"/>
          <w:szCs w:val="32"/>
        </w:rPr>
        <w:t>Yefeth</w:t>
      </w:r>
      <w:proofErr w:type="spellEnd"/>
      <w:r w:rsidRPr="00C212C9">
        <w:rPr>
          <w:rFonts w:asciiTheme="minorHAnsi" w:eastAsia="Times New Roman" w:hAnsiTheme="minorHAnsi" w:cstheme="minorHAnsi"/>
          <w:sz w:val="32"/>
          <w:szCs w:val="32"/>
        </w:rPr>
        <w:t xml:space="preserve">. The world was </w:t>
      </w:r>
      <w:hyperlink r:id="rId9" w:anchor="C66" w:history="1">
        <w:r w:rsidRPr="00C212C9">
          <w:rPr>
            <w:rFonts w:asciiTheme="minorHAnsi" w:eastAsia="Times New Roman" w:hAnsiTheme="minorHAnsi" w:cstheme="minorHAnsi"/>
            <w:color w:val="auto"/>
            <w:sz w:val="32"/>
            <w:szCs w:val="32"/>
            <w:u w:val="single"/>
          </w:rPr>
          <w:t>corrupt</w:t>
        </w:r>
      </w:hyperlink>
      <w:r w:rsidRPr="00C212C9">
        <w:rPr>
          <w:rFonts w:asciiTheme="minorHAnsi" w:eastAsia="Times New Roman" w:hAnsiTheme="minorHAnsi" w:cstheme="minorHAnsi"/>
          <w:sz w:val="32"/>
          <w:szCs w:val="32"/>
        </w:rPr>
        <w:t xml:space="preserve"> before God, and the land was filled with </w:t>
      </w:r>
      <w:proofErr w:type="spellStart"/>
      <w:r w:rsidR="00685D0A" w:rsidRPr="00C212C9">
        <w:rPr>
          <w:rFonts w:asciiTheme="minorHAnsi" w:eastAsia="Times New Roman" w:hAnsiTheme="minorHAnsi" w:cstheme="minorHAnsi"/>
          <w:i/>
          <w:iCs/>
          <w:color w:val="auto"/>
          <w:sz w:val="32"/>
          <w:szCs w:val="32"/>
          <w:u w:val="single"/>
        </w:rPr>
        <w:t>Chamas</w:t>
      </w:r>
      <w:proofErr w:type="spellEnd"/>
      <w:r w:rsidR="00685D0A" w:rsidRPr="00C212C9">
        <w:rPr>
          <w:rFonts w:asciiTheme="minorHAnsi" w:eastAsia="Times New Roman" w:hAnsiTheme="minorHAnsi" w:cstheme="minorHAnsi"/>
          <w:i/>
          <w:iCs/>
          <w:color w:val="auto"/>
          <w:sz w:val="32"/>
          <w:szCs w:val="32"/>
          <w:u w:val="single"/>
        </w:rPr>
        <w:t>/robbery</w:t>
      </w:r>
      <w:r w:rsidRPr="00C212C9">
        <w:rPr>
          <w:rFonts w:asciiTheme="minorHAnsi" w:eastAsia="Times New Roman" w:hAnsiTheme="minorHAnsi" w:cstheme="minorHAnsi"/>
          <w:sz w:val="32"/>
          <w:szCs w:val="32"/>
        </w:rPr>
        <w:t>. God saw the world, and it was corrupted. All flesh had perverted its way on the earth.</w:t>
      </w:r>
      <w:r w:rsidR="00735E45" w:rsidRPr="00C212C9">
        <w:rPr>
          <w:rFonts w:asciiTheme="minorHAnsi" w:eastAsia="Times New Roman" w:hAnsiTheme="minorHAnsi" w:cstheme="minorHAnsi"/>
          <w:sz w:val="32"/>
          <w:szCs w:val="32"/>
        </w:rPr>
        <w:t xml:space="preserve"> </w:t>
      </w:r>
      <w:r w:rsidRPr="00C212C9">
        <w:rPr>
          <w:rFonts w:asciiTheme="minorHAnsi" w:eastAsia="Times New Roman" w:hAnsiTheme="minorHAnsi" w:cstheme="minorHAnsi"/>
          <w:sz w:val="32"/>
          <w:szCs w:val="32"/>
        </w:rPr>
        <w:t xml:space="preserve">God said to Noah, 'The end of all flesh has come before Me. The world is filled with [man's] </w:t>
      </w:r>
      <w:proofErr w:type="spellStart"/>
      <w:r w:rsidRPr="00C212C9">
        <w:rPr>
          <w:rFonts w:asciiTheme="minorHAnsi" w:eastAsia="Times New Roman" w:hAnsiTheme="minorHAnsi" w:cstheme="minorHAnsi"/>
          <w:i/>
          <w:iCs/>
          <w:sz w:val="32"/>
          <w:szCs w:val="32"/>
          <w:u w:val="single"/>
        </w:rPr>
        <w:t>Chamas</w:t>
      </w:r>
      <w:proofErr w:type="spellEnd"/>
      <w:r w:rsidRPr="00C212C9">
        <w:rPr>
          <w:rFonts w:asciiTheme="minorHAnsi" w:eastAsia="Times New Roman" w:hAnsiTheme="minorHAnsi" w:cstheme="minorHAnsi"/>
          <w:i/>
          <w:iCs/>
          <w:sz w:val="32"/>
          <w:szCs w:val="32"/>
          <w:u w:val="single"/>
        </w:rPr>
        <w:t>/</w:t>
      </w:r>
      <w:r w:rsidR="00685D0A" w:rsidRPr="00C212C9">
        <w:rPr>
          <w:rFonts w:asciiTheme="minorHAnsi" w:eastAsia="Times New Roman" w:hAnsiTheme="minorHAnsi" w:cstheme="minorHAnsi"/>
          <w:i/>
          <w:iCs/>
          <w:sz w:val="32"/>
          <w:szCs w:val="32"/>
          <w:u w:val="single"/>
        </w:rPr>
        <w:t>robbery</w:t>
      </w:r>
      <w:r w:rsidRPr="00C212C9">
        <w:rPr>
          <w:rFonts w:asciiTheme="minorHAnsi" w:eastAsia="Times New Roman" w:hAnsiTheme="minorHAnsi" w:cstheme="minorHAnsi"/>
          <w:sz w:val="32"/>
          <w:szCs w:val="32"/>
        </w:rPr>
        <w:t>. I will therefore destroy them with the earth.</w:t>
      </w:r>
    </w:p>
    <w:p w:rsidR="004D673B" w:rsidRPr="00C212C9" w:rsidRDefault="004D673B" w:rsidP="00C22D41">
      <w:pPr>
        <w:pStyle w:val="ListParagraph"/>
        <w:ind w:left="1080"/>
        <w:rPr>
          <w:rFonts w:asciiTheme="minorHAnsi" w:hAnsiTheme="minorHAnsi" w:cstheme="minorHAnsi"/>
          <w:sz w:val="32"/>
          <w:szCs w:val="32"/>
        </w:rPr>
      </w:pPr>
    </w:p>
    <w:p w:rsidR="00F34B17" w:rsidRPr="00C212C9" w:rsidRDefault="00F34B17" w:rsidP="00F34B17">
      <w:pPr>
        <w:rPr>
          <w:rFonts w:asciiTheme="minorHAnsi" w:hAnsiTheme="minorHAnsi" w:cstheme="minorHAnsi"/>
          <w:sz w:val="32"/>
          <w:szCs w:val="32"/>
        </w:rPr>
      </w:pPr>
      <w:r w:rsidRPr="00C212C9">
        <w:rPr>
          <w:rFonts w:asciiTheme="minorHAnsi" w:hAnsiTheme="minorHAnsi" w:cstheme="minorHAnsi"/>
          <w:sz w:val="32"/>
          <w:szCs w:val="32"/>
        </w:rPr>
        <w:t xml:space="preserve">The Commentary of the </w:t>
      </w:r>
      <w:proofErr w:type="spellStart"/>
      <w:r w:rsidRPr="00C212C9">
        <w:rPr>
          <w:rFonts w:asciiTheme="minorHAnsi" w:hAnsiTheme="minorHAnsi" w:cstheme="minorHAnsi"/>
          <w:sz w:val="32"/>
          <w:szCs w:val="32"/>
        </w:rPr>
        <w:t>Radak</w:t>
      </w:r>
      <w:proofErr w:type="spellEnd"/>
    </w:p>
    <w:p w:rsidR="00F34B17" w:rsidRPr="00C212C9" w:rsidRDefault="00F34B17" w:rsidP="00F34B17">
      <w:pPr>
        <w:pBdr>
          <w:top w:val="single" w:sz="4" w:space="1" w:color="auto"/>
          <w:left w:val="single" w:sz="4" w:space="4" w:color="auto"/>
          <w:bottom w:val="single" w:sz="4" w:space="1" w:color="auto"/>
          <w:right w:val="single" w:sz="4" w:space="4" w:color="auto"/>
        </w:pBdr>
        <w:rPr>
          <w:rFonts w:asciiTheme="minorHAnsi" w:hAnsiTheme="minorHAnsi" w:cstheme="minorHAnsi"/>
          <w:sz w:val="32"/>
          <w:szCs w:val="32"/>
        </w:rPr>
      </w:pPr>
      <w:r w:rsidRPr="00C212C9">
        <w:rPr>
          <w:rFonts w:asciiTheme="minorHAnsi" w:hAnsiTheme="minorHAnsi" w:cstheme="minorHAnsi"/>
          <w:b/>
          <w:bCs/>
          <w:sz w:val="32"/>
          <w:szCs w:val="32"/>
        </w:rPr>
        <w:t>the sons of the judges</w:t>
      </w:r>
      <w:r w:rsidRPr="00C212C9">
        <w:rPr>
          <w:rFonts w:asciiTheme="minorHAnsi" w:hAnsiTheme="minorHAnsi" w:cstheme="minorHAnsi"/>
          <w:b/>
          <w:bCs/>
          <w:sz w:val="32"/>
          <w:szCs w:val="32"/>
        </w:rPr>
        <w:t>/Nobles</w:t>
      </w:r>
      <w:r w:rsidRPr="00C212C9">
        <w:rPr>
          <w:rFonts w:asciiTheme="minorHAnsi" w:hAnsiTheme="minorHAnsi" w:cstheme="minorHAnsi"/>
          <w:sz w:val="32"/>
          <w:szCs w:val="32"/>
        </w:rPr>
        <w:t xml:space="preserve">, the elite of the species who are here referred to as </w:t>
      </w:r>
      <w:r w:rsidRPr="00C212C9">
        <w:rPr>
          <w:rFonts w:asciiTheme="minorHAnsi" w:hAnsiTheme="minorHAnsi" w:cstheme="minorHAnsi"/>
          <w:sz w:val="32"/>
          <w:szCs w:val="32"/>
          <w:rtl/>
        </w:rPr>
        <w:t>אלוהים</w:t>
      </w:r>
      <w:r w:rsidRPr="00C212C9">
        <w:rPr>
          <w:rFonts w:asciiTheme="minorHAnsi" w:hAnsiTheme="minorHAnsi" w:cstheme="minorHAnsi"/>
          <w:sz w:val="32"/>
          <w:szCs w:val="32"/>
        </w:rPr>
        <w:t xml:space="preserve">, just as in Exodus 22,27 </w:t>
      </w:r>
      <w:r w:rsidRPr="00C212C9">
        <w:rPr>
          <w:rFonts w:asciiTheme="minorHAnsi" w:hAnsiTheme="minorHAnsi" w:cstheme="minorHAnsi"/>
          <w:sz w:val="32"/>
          <w:szCs w:val="32"/>
          <w:rtl/>
        </w:rPr>
        <w:t>אלוהים לא תקלל</w:t>
      </w:r>
      <w:r w:rsidRPr="00C212C9">
        <w:rPr>
          <w:rFonts w:asciiTheme="minorHAnsi" w:hAnsiTheme="minorHAnsi" w:cstheme="minorHAnsi"/>
          <w:sz w:val="32"/>
          <w:szCs w:val="32"/>
        </w:rPr>
        <w:t xml:space="preserve">, “you must not curse a judge.” There are numerous similar examples in the Torah of the attribute </w:t>
      </w:r>
      <w:r w:rsidRPr="00C212C9">
        <w:rPr>
          <w:rFonts w:asciiTheme="minorHAnsi" w:hAnsiTheme="minorHAnsi" w:cstheme="minorHAnsi"/>
          <w:sz w:val="32"/>
          <w:szCs w:val="32"/>
          <w:rtl/>
        </w:rPr>
        <w:t>אלוהים</w:t>
      </w:r>
      <w:r w:rsidRPr="00C212C9">
        <w:rPr>
          <w:rFonts w:asciiTheme="minorHAnsi" w:hAnsiTheme="minorHAnsi" w:cstheme="minorHAnsi"/>
          <w:sz w:val="32"/>
          <w:szCs w:val="32"/>
        </w:rPr>
        <w:t xml:space="preserve"> being applied to morally high ranking human beings. </w:t>
      </w:r>
      <w:proofErr w:type="spellStart"/>
      <w:r w:rsidRPr="00C212C9">
        <w:rPr>
          <w:rFonts w:asciiTheme="minorHAnsi" w:hAnsiTheme="minorHAnsi" w:cstheme="minorHAnsi"/>
          <w:sz w:val="32"/>
          <w:szCs w:val="32"/>
        </w:rPr>
        <w:t>Onkelos</w:t>
      </w:r>
      <w:proofErr w:type="spellEnd"/>
      <w:r w:rsidRPr="00C212C9">
        <w:rPr>
          <w:rFonts w:asciiTheme="minorHAnsi" w:hAnsiTheme="minorHAnsi" w:cstheme="minorHAnsi"/>
          <w:sz w:val="32"/>
          <w:szCs w:val="32"/>
        </w:rPr>
        <w:t xml:space="preserve"> also translates it in this vein when he speaks of </w:t>
      </w:r>
      <w:r w:rsidRPr="00C212C9">
        <w:rPr>
          <w:rFonts w:asciiTheme="minorHAnsi" w:hAnsiTheme="minorHAnsi" w:cstheme="minorHAnsi"/>
          <w:sz w:val="32"/>
          <w:szCs w:val="32"/>
          <w:rtl/>
        </w:rPr>
        <w:t xml:space="preserve">בני </w:t>
      </w:r>
      <w:proofErr w:type="spellStart"/>
      <w:r w:rsidRPr="00C212C9">
        <w:rPr>
          <w:rFonts w:asciiTheme="minorHAnsi" w:hAnsiTheme="minorHAnsi" w:cstheme="minorHAnsi"/>
          <w:sz w:val="32"/>
          <w:szCs w:val="32"/>
          <w:rtl/>
        </w:rPr>
        <w:t>רברביא</w:t>
      </w:r>
      <w:proofErr w:type="spellEnd"/>
      <w:r w:rsidRPr="00C212C9">
        <w:rPr>
          <w:rFonts w:asciiTheme="minorHAnsi" w:hAnsiTheme="minorHAnsi" w:cstheme="minorHAnsi"/>
          <w:sz w:val="32"/>
          <w:szCs w:val="32"/>
        </w:rPr>
        <w:t xml:space="preserve">…According to </w:t>
      </w:r>
      <w:proofErr w:type="spellStart"/>
      <w:r w:rsidRPr="00C212C9">
        <w:rPr>
          <w:rFonts w:asciiTheme="minorHAnsi" w:hAnsiTheme="minorHAnsi" w:cstheme="minorHAnsi"/>
          <w:sz w:val="32"/>
          <w:szCs w:val="32"/>
        </w:rPr>
        <w:t>Bereshit</w:t>
      </w:r>
      <w:proofErr w:type="spellEnd"/>
      <w:r w:rsidRPr="00C212C9">
        <w:rPr>
          <w:rFonts w:asciiTheme="minorHAnsi" w:hAnsiTheme="minorHAnsi" w:cstheme="minorHAnsi"/>
          <w:sz w:val="32"/>
          <w:szCs w:val="32"/>
        </w:rPr>
        <w:t xml:space="preserve"> Rabbah 26,5 Rabbi Shimon ben Yochai cursed anyone who translated the words </w:t>
      </w:r>
      <w:r w:rsidRPr="00C212C9">
        <w:rPr>
          <w:rFonts w:asciiTheme="minorHAnsi" w:hAnsiTheme="minorHAnsi" w:cstheme="minorHAnsi"/>
          <w:sz w:val="32"/>
          <w:szCs w:val="32"/>
          <w:rtl/>
        </w:rPr>
        <w:t>בני האלוהים</w:t>
      </w:r>
      <w:r w:rsidRPr="00C212C9">
        <w:rPr>
          <w:rFonts w:asciiTheme="minorHAnsi" w:hAnsiTheme="minorHAnsi" w:cstheme="minorHAnsi"/>
          <w:sz w:val="32"/>
          <w:szCs w:val="32"/>
        </w:rPr>
        <w:t xml:space="preserve"> as “the sons of </w:t>
      </w:r>
      <w:proofErr w:type="spellStart"/>
      <w:r w:rsidRPr="00C212C9">
        <w:rPr>
          <w:rFonts w:asciiTheme="minorHAnsi" w:hAnsiTheme="minorHAnsi" w:cstheme="minorHAnsi"/>
          <w:sz w:val="32"/>
          <w:szCs w:val="32"/>
        </w:rPr>
        <w:t>G’d</w:t>
      </w:r>
      <w:proofErr w:type="spellEnd"/>
      <w:r w:rsidRPr="00C212C9">
        <w:rPr>
          <w:rFonts w:asciiTheme="minorHAnsi" w:hAnsiTheme="minorHAnsi" w:cstheme="minorHAnsi"/>
          <w:sz w:val="32"/>
          <w:szCs w:val="32"/>
        </w:rPr>
        <w:t xml:space="preserve">.” He added that when the elite of the people are themselves guilty of the sins they want the common man to refrain from, their efforts are doomed to start with. Another reason offered why these people were referred to as </w:t>
      </w:r>
      <w:r w:rsidRPr="00C212C9">
        <w:rPr>
          <w:rFonts w:asciiTheme="minorHAnsi" w:hAnsiTheme="minorHAnsi" w:cstheme="minorHAnsi"/>
          <w:sz w:val="32"/>
          <w:szCs w:val="32"/>
          <w:rtl/>
        </w:rPr>
        <w:t>בני האלוהים</w:t>
      </w:r>
      <w:r w:rsidRPr="00C212C9">
        <w:rPr>
          <w:rFonts w:asciiTheme="minorHAnsi" w:hAnsiTheme="minorHAnsi" w:cstheme="minorHAnsi"/>
          <w:sz w:val="32"/>
          <w:szCs w:val="32"/>
        </w:rPr>
        <w:t xml:space="preserve">, ……. </w:t>
      </w:r>
    </w:p>
    <w:p w:rsidR="00F34B17" w:rsidRPr="00C212C9" w:rsidRDefault="00F34B17" w:rsidP="00F34B17">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32"/>
          <w:szCs w:val="32"/>
        </w:rPr>
      </w:pPr>
      <w:r w:rsidRPr="00C212C9">
        <w:rPr>
          <w:rFonts w:asciiTheme="minorHAnsi" w:hAnsiTheme="minorHAnsi" w:cstheme="minorHAnsi"/>
          <w:sz w:val="32"/>
          <w:szCs w:val="32"/>
          <w:rtl/>
        </w:rPr>
        <w:t>את בנות האדם</w:t>
      </w:r>
      <w:r w:rsidRPr="00C212C9">
        <w:rPr>
          <w:rFonts w:asciiTheme="minorHAnsi" w:hAnsiTheme="minorHAnsi" w:cstheme="minorHAnsi"/>
          <w:sz w:val="32"/>
          <w:szCs w:val="32"/>
        </w:rPr>
        <w:t xml:space="preserve">, the daughters of the weaker specimen of the human race. The women were unable to resist the physically superior specimen referred to as </w:t>
      </w:r>
      <w:r w:rsidRPr="00C212C9">
        <w:rPr>
          <w:rFonts w:asciiTheme="minorHAnsi" w:hAnsiTheme="minorHAnsi" w:cstheme="minorHAnsi"/>
          <w:sz w:val="32"/>
          <w:szCs w:val="32"/>
          <w:rtl/>
        </w:rPr>
        <w:t>בני האלוהים</w:t>
      </w:r>
      <w:r w:rsidRPr="00C212C9">
        <w:rPr>
          <w:rFonts w:asciiTheme="minorHAnsi" w:hAnsiTheme="minorHAnsi" w:cstheme="minorHAnsi"/>
          <w:sz w:val="32"/>
          <w:szCs w:val="32"/>
        </w:rPr>
        <w:t xml:space="preserve">, and as a result if fancied by the latter, they would be taken by them as wives or concubines against their will, and the will of even their husbands. [The Torah describes the first time the law of the “survival of the fittest” was practiced by the human race. The result was the deluge. Ed.] The term </w:t>
      </w:r>
      <w:r w:rsidRPr="00C212C9">
        <w:rPr>
          <w:rFonts w:asciiTheme="minorHAnsi" w:hAnsiTheme="minorHAnsi" w:cstheme="minorHAnsi"/>
          <w:sz w:val="32"/>
          <w:szCs w:val="32"/>
          <w:rtl/>
        </w:rPr>
        <w:t>אדם</w:t>
      </w:r>
      <w:r w:rsidRPr="00C212C9">
        <w:rPr>
          <w:rFonts w:asciiTheme="minorHAnsi" w:hAnsiTheme="minorHAnsi" w:cstheme="minorHAnsi"/>
          <w:sz w:val="32"/>
          <w:szCs w:val="32"/>
        </w:rPr>
        <w:t xml:space="preserve"> next to the term </w:t>
      </w:r>
      <w:r w:rsidRPr="00C212C9">
        <w:rPr>
          <w:rFonts w:asciiTheme="minorHAnsi" w:hAnsiTheme="minorHAnsi" w:cstheme="minorHAnsi"/>
          <w:sz w:val="32"/>
          <w:szCs w:val="32"/>
          <w:rtl/>
        </w:rPr>
        <w:t>אלוהים</w:t>
      </w:r>
      <w:r w:rsidRPr="00C212C9">
        <w:rPr>
          <w:rFonts w:asciiTheme="minorHAnsi" w:hAnsiTheme="minorHAnsi" w:cstheme="minorHAnsi"/>
          <w:sz w:val="32"/>
          <w:szCs w:val="32"/>
        </w:rPr>
        <w:t xml:space="preserve"> simply compares the weak to the strong In the </w:t>
      </w:r>
      <w:proofErr w:type="spellStart"/>
      <w:r w:rsidRPr="00C212C9">
        <w:rPr>
          <w:rFonts w:asciiTheme="minorHAnsi" w:hAnsiTheme="minorHAnsi" w:cstheme="minorHAnsi"/>
          <w:sz w:val="32"/>
          <w:szCs w:val="32"/>
        </w:rPr>
        <w:t>Sifri</w:t>
      </w:r>
      <w:proofErr w:type="spellEnd"/>
      <w:r w:rsidRPr="00C212C9">
        <w:rPr>
          <w:rFonts w:asciiTheme="minorHAnsi" w:hAnsiTheme="minorHAnsi" w:cstheme="minorHAnsi"/>
          <w:sz w:val="32"/>
          <w:szCs w:val="32"/>
        </w:rPr>
        <w:t>¸ (</w:t>
      </w:r>
      <w:proofErr w:type="spellStart"/>
      <w:r w:rsidRPr="00C212C9">
        <w:rPr>
          <w:rFonts w:asciiTheme="minorHAnsi" w:hAnsiTheme="minorHAnsi" w:cstheme="minorHAnsi"/>
          <w:sz w:val="32"/>
          <w:szCs w:val="32"/>
        </w:rPr>
        <w:t>Behaalotcha</w:t>
      </w:r>
      <w:proofErr w:type="spellEnd"/>
      <w:r w:rsidRPr="00C212C9">
        <w:rPr>
          <w:rFonts w:asciiTheme="minorHAnsi" w:hAnsiTheme="minorHAnsi" w:cstheme="minorHAnsi"/>
          <w:sz w:val="32"/>
          <w:szCs w:val="32"/>
        </w:rPr>
        <w:t xml:space="preserve"> 86) the point is made that when ordinary individuals observed that the judges took the law into their own hands, they reasoned that they themselves would most certainly be able to get away with the same thing, seeing that the judges are supposed to set a good example</w:t>
      </w:r>
      <w:proofErr w:type="gramStart"/>
      <w:r w:rsidRPr="00C212C9">
        <w:rPr>
          <w:rFonts w:asciiTheme="minorHAnsi" w:hAnsiTheme="minorHAnsi" w:cstheme="minorHAnsi"/>
          <w:sz w:val="32"/>
          <w:szCs w:val="32"/>
        </w:rPr>
        <w:t>…..</w:t>
      </w:r>
      <w:proofErr w:type="gramEnd"/>
    </w:p>
    <w:p w:rsidR="00F34B17" w:rsidRPr="00C212C9" w:rsidRDefault="00F34B17" w:rsidP="00F34B17">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32"/>
          <w:szCs w:val="32"/>
        </w:rPr>
      </w:pPr>
      <w:r w:rsidRPr="00C212C9">
        <w:rPr>
          <w:rFonts w:asciiTheme="minorHAnsi" w:hAnsiTheme="minorHAnsi" w:cstheme="minorHAnsi"/>
          <w:sz w:val="32"/>
          <w:szCs w:val="32"/>
          <w:rtl/>
        </w:rPr>
        <w:t>כי טובות הנה</w:t>
      </w:r>
      <w:r w:rsidRPr="00C212C9">
        <w:rPr>
          <w:rFonts w:asciiTheme="minorHAnsi" w:hAnsiTheme="minorHAnsi" w:cstheme="minorHAnsi"/>
          <w:sz w:val="32"/>
          <w:szCs w:val="32"/>
        </w:rPr>
        <w:t xml:space="preserve">, Rabbi </w:t>
      </w:r>
      <w:proofErr w:type="spellStart"/>
      <w:r w:rsidRPr="00C212C9">
        <w:rPr>
          <w:rFonts w:asciiTheme="minorHAnsi" w:hAnsiTheme="minorHAnsi" w:cstheme="minorHAnsi"/>
          <w:sz w:val="32"/>
          <w:szCs w:val="32"/>
        </w:rPr>
        <w:t>Yudan</w:t>
      </w:r>
      <w:proofErr w:type="spellEnd"/>
      <w:r w:rsidRPr="00C212C9">
        <w:rPr>
          <w:rFonts w:asciiTheme="minorHAnsi" w:hAnsiTheme="minorHAnsi" w:cstheme="minorHAnsi"/>
          <w:sz w:val="32"/>
          <w:szCs w:val="32"/>
        </w:rPr>
        <w:t xml:space="preserve">, noting the defective spelling of the word </w:t>
      </w:r>
      <w:r w:rsidRPr="00C212C9">
        <w:rPr>
          <w:rFonts w:asciiTheme="minorHAnsi" w:hAnsiTheme="minorHAnsi" w:cstheme="minorHAnsi"/>
          <w:sz w:val="32"/>
          <w:szCs w:val="32"/>
          <w:rtl/>
        </w:rPr>
        <w:t>טובות</w:t>
      </w:r>
      <w:r w:rsidRPr="00C212C9">
        <w:rPr>
          <w:rFonts w:asciiTheme="minorHAnsi" w:hAnsiTheme="minorHAnsi" w:cstheme="minorHAnsi"/>
          <w:sz w:val="32"/>
          <w:szCs w:val="32"/>
        </w:rPr>
        <w:t xml:space="preserve"> as </w:t>
      </w:r>
      <w:r w:rsidRPr="00C212C9">
        <w:rPr>
          <w:rFonts w:asciiTheme="minorHAnsi" w:hAnsiTheme="minorHAnsi" w:cstheme="minorHAnsi"/>
          <w:sz w:val="32"/>
          <w:szCs w:val="32"/>
          <w:rtl/>
        </w:rPr>
        <w:t>טבת</w:t>
      </w:r>
      <w:r w:rsidRPr="00C212C9">
        <w:rPr>
          <w:rFonts w:asciiTheme="minorHAnsi" w:hAnsiTheme="minorHAnsi" w:cstheme="minorHAnsi"/>
          <w:sz w:val="32"/>
          <w:szCs w:val="32"/>
        </w:rPr>
        <w:t xml:space="preserve"> claims that this is a transitive form of the verb, and that the judges when handing over the virgin bride to her prospective husband would first sleep with her. The missing letters </w:t>
      </w:r>
      <w:r w:rsidRPr="00C212C9">
        <w:rPr>
          <w:rFonts w:asciiTheme="minorHAnsi" w:hAnsiTheme="minorHAnsi" w:cstheme="minorHAnsi"/>
          <w:sz w:val="32"/>
          <w:szCs w:val="32"/>
          <w:rtl/>
        </w:rPr>
        <w:t>ו</w:t>
      </w:r>
      <w:r w:rsidRPr="00C212C9">
        <w:rPr>
          <w:rFonts w:asciiTheme="minorHAnsi" w:hAnsiTheme="minorHAnsi" w:cstheme="minorHAnsi"/>
          <w:sz w:val="32"/>
          <w:szCs w:val="32"/>
        </w:rPr>
        <w:t xml:space="preserve"> in the word </w:t>
      </w:r>
      <w:r w:rsidRPr="00C212C9">
        <w:rPr>
          <w:rFonts w:asciiTheme="minorHAnsi" w:hAnsiTheme="minorHAnsi" w:cstheme="minorHAnsi"/>
          <w:sz w:val="32"/>
          <w:szCs w:val="32"/>
          <w:rtl/>
        </w:rPr>
        <w:t>טבת</w:t>
      </w:r>
      <w:r w:rsidRPr="00C212C9">
        <w:rPr>
          <w:rFonts w:asciiTheme="minorHAnsi" w:hAnsiTheme="minorHAnsi" w:cstheme="minorHAnsi"/>
          <w:sz w:val="32"/>
          <w:szCs w:val="32"/>
        </w:rPr>
        <w:t xml:space="preserve"> refer to these girls having been deprived of their hymen.</w:t>
      </w:r>
    </w:p>
    <w:p w:rsidR="00F34B17" w:rsidRPr="00C212C9" w:rsidRDefault="00F34B17" w:rsidP="00F34B17">
      <w:pPr>
        <w:ind w:left="360"/>
        <w:rPr>
          <w:rFonts w:asciiTheme="minorHAnsi" w:hAnsiTheme="minorHAnsi" w:cstheme="minorHAnsi"/>
          <w:sz w:val="32"/>
          <w:szCs w:val="32"/>
        </w:rPr>
      </w:pPr>
    </w:p>
    <w:p w:rsidR="00685D0A" w:rsidRPr="00C212C9" w:rsidRDefault="00685D0A" w:rsidP="00C22D41">
      <w:pPr>
        <w:pStyle w:val="ListParagraph"/>
        <w:numPr>
          <w:ilvl w:val="0"/>
          <w:numId w:val="11"/>
        </w:numPr>
        <w:rPr>
          <w:rFonts w:asciiTheme="minorHAnsi" w:hAnsiTheme="minorHAnsi" w:cstheme="minorHAnsi"/>
          <w:sz w:val="32"/>
          <w:szCs w:val="32"/>
        </w:rPr>
      </w:pPr>
      <w:proofErr w:type="spellStart"/>
      <w:proofErr w:type="gramStart"/>
      <w:r w:rsidRPr="00C212C9">
        <w:rPr>
          <w:rFonts w:asciiTheme="minorHAnsi" w:hAnsiTheme="minorHAnsi" w:cstheme="minorHAnsi"/>
          <w:sz w:val="32"/>
          <w:szCs w:val="32"/>
        </w:rPr>
        <w:t>Rashi’s</w:t>
      </w:r>
      <w:proofErr w:type="spellEnd"/>
      <w:r w:rsidRPr="00C212C9">
        <w:rPr>
          <w:rFonts w:asciiTheme="minorHAnsi" w:hAnsiTheme="minorHAnsi" w:cstheme="minorHAnsi"/>
          <w:sz w:val="32"/>
          <w:szCs w:val="32"/>
        </w:rPr>
        <w:t xml:space="preserve">  commentary</w:t>
      </w:r>
      <w:proofErr w:type="gramEnd"/>
      <w:r w:rsidR="00384F61" w:rsidRPr="00C212C9">
        <w:rPr>
          <w:rFonts w:asciiTheme="minorHAnsi" w:hAnsiTheme="minorHAnsi" w:cstheme="minorHAnsi"/>
          <w:sz w:val="32"/>
          <w:szCs w:val="32"/>
        </w:rPr>
        <w:t>:</w:t>
      </w:r>
    </w:p>
    <w:p w:rsidR="00C13813" w:rsidRPr="00C212C9" w:rsidRDefault="00C13813" w:rsidP="00384F61">
      <w:pPr>
        <w:pStyle w:val="ListParagraph"/>
        <w:pBdr>
          <w:top w:val="single" w:sz="4" w:space="1" w:color="auto"/>
          <w:left w:val="single" w:sz="4" w:space="4" w:color="auto"/>
          <w:bottom w:val="single" w:sz="4" w:space="1" w:color="auto"/>
          <w:right w:val="single" w:sz="4" w:space="4" w:color="auto"/>
        </w:pBdr>
        <w:rPr>
          <w:rFonts w:asciiTheme="minorHAnsi" w:hAnsiTheme="minorHAnsi" w:cstheme="minorHAnsi"/>
          <w:sz w:val="44"/>
          <w:szCs w:val="44"/>
        </w:rPr>
      </w:pPr>
      <w:r w:rsidRPr="00C212C9">
        <w:rPr>
          <w:rFonts w:asciiTheme="minorHAnsi" w:hAnsiTheme="minorHAnsi" w:cstheme="minorHAnsi"/>
          <w:sz w:val="32"/>
          <w:szCs w:val="32"/>
        </w:rPr>
        <w:t>Verse</w:t>
      </w:r>
      <w:r w:rsidR="00384F61" w:rsidRPr="00C212C9">
        <w:rPr>
          <w:rFonts w:asciiTheme="minorHAnsi" w:hAnsiTheme="minorHAnsi" w:cstheme="minorHAnsi"/>
          <w:sz w:val="32"/>
          <w:szCs w:val="32"/>
        </w:rPr>
        <w:t xml:space="preserve"> 2</w:t>
      </w:r>
      <w:r w:rsidRPr="00C212C9">
        <w:rPr>
          <w:rFonts w:asciiTheme="minorHAnsi" w:hAnsiTheme="minorHAnsi" w:cstheme="minorHAnsi"/>
          <w:sz w:val="32"/>
          <w:szCs w:val="32"/>
        </w:rPr>
        <w:t xml:space="preserve"> </w:t>
      </w:r>
      <w:r w:rsidRPr="00C212C9">
        <w:rPr>
          <w:rStyle w:val="corashititle"/>
          <w:rFonts w:asciiTheme="minorHAnsi" w:hAnsiTheme="minorHAnsi" w:cstheme="minorHAnsi"/>
          <w:b/>
          <w:bCs/>
          <w:sz w:val="32"/>
          <w:szCs w:val="28"/>
          <w:u w:val="single"/>
        </w:rPr>
        <w:t>from whomever they chose:</w:t>
      </w:r>
      <w:r w:rsidRPr="00C212C9">
        <w:rPr>
          <w:rStyle w:val="corashititle"/>
          <w:rFonts w:asciiTheme="minorHAnsi" w:hAnsiTheme="minorHAnsi" w:cstheme="minorHAnsi"/>
          <w:sz w:val="32"/>
          <w:szCs w:val="28"/>
        </w:rPr>
        <w:t xml:space="preserve"> </w:t>
      </w:r>
      <w:r w:rsidRPr="00C212C9">
        <w:rPr>
          <w:rStyle w:val="corashitext"/>
          <w:rFonts w:asciiTheme="minorHAnsi" w:hAnsiTheme="minorHAnsi" w:cstheme="minorHAnsi"/>
          <w:sz w:val="32"/>
          <w:szCs w:val="28"/>
        </w:rPr>
        <w:t>Even a married woman, even males and animals (Gen. Rabbah ad loc.).</w:t>
      </w:r>
      <w:r w:rsidRPr="00C212C9">
        <w:rPr>
          <w:rFonts w:asciiTheme="minorHAnsi" w:hAnsiTheme="minorHAnsi" w:cstheme="minorHAnsi"/>
          <w:sz w:val="44"/>
          <w:szCs w:val="44"/>
        </w:rPr>
        <w:t xml:space="preserve"> </w:t>
      </w:r>
    </w:p>
    <w:p w:rsidR="00384F61" w:rsidRPr="00C212C9" w:rsidRDefault="00384F61" w:rsidP="00384F61">
      <w:pPr>
        <w:pStyle w:val="ListParagraph"/>
        <w:pBdr>
          <w:top w:val="single" w:sz="4" w:space="1" w:color="auto"/>
          <w:left w:val="single" w:sz="4" w:space="4" w:color="auto"/>
          <w:bottom w:val="single" w:sz="4" w:space="1" w:color="auto"/>
          <w:right w:val="single" w:sz="4" w:space="4" w:color="auto"/>
        </w:pBdr>
        <w:rPr>
          <w:rFonts w:asciiTheme="minorHAnsi" w:hAnsiTheme="minorHAnsi" w:cstheme="minorHAnsi"/>
          <w:sz w:val="32"/>
          <w:szCs w:val="32"/>
        </w:rPr>
      </w:pPr>
      <w:r w:rsidRPr="00C212C9">
        <w:rPr>
          <w:rFonts w:asciiTheme="minorHAnsi" w:hAnsiTheme="minorHAnsi" w:cstheme="minorHAnsi"/>
          <w:sz w:val="32"/>
          <w:szCs w:val="32"/>
        </w:rPr>
        <w:t xml:space="preserve">Verse 11 - </w:t>
      </w:r>
      <w:r w:rsidRPr="00C212C9">
        <w:rPr>
          <w:rFonts w:asciiTheme="minorHAnsi" w:hAnsiTheme="minorHAnsi" w:cstheme="minorHAnsi"/>
          <w:b/>
          <w:bCs/>
          <w:sz w:val="32"/>
          <w:szCs w:val="32"/>
          <w:u w:val="single"/>
        </w:rPr>
        <w:t>was corrupt:</w:t>
      </w:r>
      <w:r w:rsidRPr="00C212C9">
        <w:rPr>
          <w:rFonts w:asciiTheme="minorHAnsi" w:hAnsiTheme="minorHAnsi" w:cstheme="minorHAnsi"/>
          <w:sz w:val="32"/>
          <w:szCs w:val="32"/>
        </w:rPr>
        <w:t xml:space="preserve"> Heb. </w:t>
      </w:r>
      <w:r w:rsidRPr="00C212C9">
        <w:rPr>
          <w:rFonts w:asciiTheme="minorHAnsi" w:hAnsiTheme="minorHAnsi" w:cstheme="minorHAnsi"/>
          <w:sz w:val="32"/>
          <w:szCs w:val="32"/>
          <w:rtl/>
        </w:rPr>
        <w:t>וַתִּשָּׁחֵת</w:t>
      </w:r>
      <w:r w:rsidRPr="00C212C9">
        <w:rPr>
          <w:rFonts w:asciiTheme="minorHAnsi" w:hAnsiTheme="minorHAnsi" w:cstheme="minorHAnsi"/>
          <w:sz w:val="32"/>
          <w:szCs w:val="32"/>
        </w:rPr>
        <w:t xml:space="preserve"> is an expression of immorality and idolatry. (other editions add: immorality, “for all flesh had corrupted (</w:t>
      </w:r>
      <w:r w:rsidRPr="00C212C9">
        <w:rPr>
          <w:rFonts w:asciiTheme="minorHAnsi" w:hAnsiTheme="minorHAnsi" w:cstheme="minorHAnsi"/>
          <w:sz w:val="32"/>
          <w:szCs w:val="32"/>
          <w:rtl/>
        </w:rPr>
        <w:t>הִשְׁחִית</w:t>
      </w:r>
      <w:r w:rsidRPr="00C212C9">
        <w:rPr>
          <w:rFonts w:asciiTheme="minorHAnsi" w:hAnsiTheme="minorHAnsi" w:cstheme="minorHAnsi"/>
          <w:sz w:val="32"/>
          <w:szCs w:val="32"/>
        </w:rPr>
        <w:t>) its way,” and idolatry), as in (Deut. 4:16): “Lest you deal corruptly (</w:t>
      </w:r>
      <w:r w:rsidRPr="00C212C9">
        <w:rPr>
          <w:rFonts w:asciiTheme="minorHAnsi" w:hAnsiTheme="minorHAnsi" w:cstheme="minorHAnsi"/>
          <w:sz w:val="32"/>
          <w:szCs w:val="32"/>
          <w:rtl/>
        </w:rPr>
        <w:t>תַּשְׁחִיתוּן</w:t>
      </w:r>
      <w:r w:rsidRPr="00C212C9">
        <w:rPr>
          <w:rFonts w:asciiTheme="minorHAnsi" w:hAnsiTheme="minorHAnsi" w:cstheme="minorHAnsi"/>
          <w:sz w:val="32"/>
          <w:szCs w:val="32"/>
        </w:rPr>
        <w:t>).” - [</w:t>
      </w:r>
      <w:proofErr w:type="spellStart"/>
      <w:r w:rsidRPr="00C212C9">
        <w:rPr>
          <w:rFonts w:asciiTheme="minorHAnsi" w:hAnsiTheme="minorHAnsi" w:cstheme="minorHAnsi"/>
          <w:sz w:val="32"/>
          <w:szCs w:val="32"/>
        </w:rPr>
        <w:t>Sanh</w:t>
      </w:r>
      <w:proofErr w:type="spellEnd"/>
      <w:r w:rsidRPr="00C212C9">
        <w:rPr>
          <w:rFonts w:asciiTheme="minorHAnsi" w:hAnsiTheme="minorHAnsi" w:cstheme="minorHAnsi"/>
          <w:sz w:val="32"/>
          <w:szCs w:val="32"/>
        </w:rPr>
        <w:t>. 56b, 57a]</w:t>
      </w:r>
    </w:p>
    <w:p w:rsidR="00384F61" w:rsidRPr="00C212C9" w:rsidRDefault="00384F61" w:rsidP="00384F61">
      <w:pPr>
        <w:pStyle w:val="ListParagraph"/>
        <w:pBdr>
          <w:top w:val="single" w:sz="4" w:space="1" w:color="auto"/>
          <w:left w:val="single" w:sz="4" w:space="4" w:color="auto"/>
          <w:bottom w:val="single" w:sz="4" w:space="1" w:color="auto"/>
          <w:right w:val="single" w:sz="4" w:space="4" w:color="auto"/>
        </w:pBdr>
        <w:rPr>
          <w:rFonts w:asciiTheme="minorHAnsi" w:hAnsiTheme="minorHAnsi" w:cstheme="minorHAnsi"/>
          <w:sz w:val="32"/>
          <w:szCs w:val="32"/>
        </w:rPr>
      </w:pPr>
      <w:r w:rsidRPr="00C212C9">
        <w:rPr>
          <w:rFonts w:asciiTheme="minorHAnsi" w:hAnsiTheme="minorHAnsi" w:cstheme="minorHAnsi"/>
          <w:b/>
          <w:bCs/>
          <w:sz w:val="32"/>
          <w:szCs w:val="32"/>
          <w:u w:val="single"/>
        </w:rPr>
        <w:t>and the earth became full of robbery:</w:t>
      </w:r>
      <w:r w:rsidRPr="00C212C9">
        <w:rPr>
          <w:rFonts w:asciiTheme="minorHAnsi" w:hAnsiTheme="minorHAnsi" w:cstheme="minorHAnsi"/>
          <w:sz w:val="32"/>
          <w:szCs w:val="32"/>
        </w:rPr>
        <w:t xml:space="preserve"> Heb. </w:t>
      </w:r>
      <w:r w:rsidRPr="00C212C9">
        <w:rPr>
          <w:rFonts w:asciiTheme="minorHAnsi" w:hAnsiTheme="minorHAnsi" w:cstheme="minorHAnsi"/>
          <w:sz w:val="32"/>
          <w:szCs w:val="32"/>
          <w:rtl/>
        </w:rPr>
        <w:t>חָמָס</w:t>
      </w:r>
      <w:r w:rsidRPr="00C212C9">
        <w:rPr>
          <w:rFonts w:asciiTheme="minorHAnsi" w:hAnsiTheme="minorHAnsi" w:cstheme="minorHAnsi"/>
          <w:sz w:val="32"/>
          <w:szCs w:val="32"/>
        </w:rPr>
        <w:t>, robbery. (other editions add: as it is said (Jonah 3:8): “and of the dishonest gain (</w:t>
      </w:r>
      <w:r w:rsidRPr="00C212C9">
        <w:rPr>
          <w:rFonts w:asciiTheme="minorHAnsi" w:hAnsiTheme="minorHAnsi" w:cstheme="minorHAnsi"/>
          <w:sz w:val="32"/>
          <w:szCs w:val="32"/>
          <w:rtl/>
        </w:rPr>
        <w:t>הֶחָמָס</w:t>
      </w:r>
      <w:r w:rsidRPr="00C212C9">
        <w:rPr>
          <w:rFonts w:asciiTheme="minorHAnsi" w:hAnsiTheme="minorHAnsi" w:cstheme="minorHAnsi"/>
          <w:sz w:val="32"/>
          <w:szCs w:val="32"/>
        </w:rPr>
        <w:t>) which is in their hands.”) - [</w:t>
      </w:r>
      <w:proofErr w:type="spellStart"/>
      <w:r w:rsidRPr="00C212C9">
        <w:rPr>
          <w:rFonts w:asciiTheme="minorHAnsi" w:hAnsiTheme="minorHAnsi" w:cstheme="minorHAnsi"/>
          <w:sz w:val="32"/>
          <w:szCs w:val="32"/>
        </w:rPr>
        <w:t>Sanh</w:t>
      </w:r>
      <w:proofErr w:type="spellEnd"/>
      <w:r w:rsidRPr="00C212C9">
        <w:rPr>
          <w:rFonts w:asciiTheme="minorHAnsi" w:hAnsiTheme="minorHAnsi" w:cstheme="minorHAnsi"/>
          <w:sz w:val="32"/>
          <w:szCs w:val="32"/>
        </w:rPr>
        <w:t>. 108a]</w:t>
      </w:r>
    </w:p>
    <w:p w:rsidR="00F34B17" w:rsidRPr="00C212C9" w:rsidRDefault="00384F61" w:rsidP="00F34B17">
      <w:pPr>
        <w:pStyle w:val="ListParagraph"/>
        <w:pBdr>
          <w:top w:val="single" w:sz="4" w:space="1" w:color="auto"/>
          <w:left w:val="single" w:sz="4" w:space="4" w:color="auto"/>
          <w:bottom w:val="single" w:sz="4" w:space="1" w:color="auto"/>
          <w:right w:val="single" w:sz="4" w:space="4" w:color="auto"/>
        </w:pBdr>
        <w:rPr>
          <w:rFonts w:asciiTheme="minorHAnsi" w:hAnsiTheme="minorHAnsi" w:cstheme="minorHAnsi"/>
          <w:sz w:val="32"/>
          <w:szCs w:val="32"/>
        </w:rPr>
      </w:pPr>
      <w:r w:rsidRPr="00C212C9">
        <w:rPr>
          <w:rFonts w:asciiTheme="minorHAnsi" w:hAnsiTheme="minorHAnsi" w:cstheme="minorHAnsi"/>
          <w:sz w:val="32"/>
          <w:szCs w:val="32"/>
        </w:rPr>
        <w:t>Verse 13</w:t>
      </w:r>
      <w:r w:rsidRPr="00C212C9">
        <w:rPr>
          <w:rFonts w:asciiTheme="minorHAnsi" w:hAnsiTheme="minorHAnsi" w:cstheme="minorHAnsi"/>
          <w:b/>
          <w:bCs/>
          <w:sz w:val="32"/>
          <w:szCs w:val="32"/>
        </w:rPr>
        <w:t xml:space="preserve"> -</w:t>
      </w:r>
      <w:r w:rsidRPr="00C212C9">
        <w:rPr>
          <w:rFonts w:asciiTheme="minorHAnsi" w:hAnsiTheme="minorHAnsi" w:cstheme="minorHAnsi"/>
          <w:b/>
          <w:bCs/>
          <w:sz w:val="32"/>
          <w:szCs w:val="32"/>
          <w:u w:val="single"/>
        </w:rPr>
        <w:t xml:space="preserve"> The end of all flesh:</w:t>
      </w:r>
      <w:r w:rsidRPr="00C212C9">
        <w:rPr>
          <w:rFonts w:asciiTheme="minorHAnsi" w:hAnsiTheme="minorHAnsi" w:cstheme="minorHAnsi"/>
          <w:sz w:val="32"/>
          <w:szCs w:val="32"/>
        </w:rPr>
        <w:t xml:space="preserve"> Wherever you find promiscuity (and idolatry), a </w:t>
      </w:r>
      <w:r w:rsidR="0014638D" w:rsidRPr="00C212C9">
        <w:rPr>
          <w:rFonts w:asciiTheme="minorHAnsi" w:hAnsiTheme="minorHAnsi" w:cstheme="minorHAnsi"/>
          <w:sz w:val="32"/>
          <w:szCs w:val="32"/>
        </w:rPr>
        <w:t>chaos</w:t>
      </w:r>
      <w:r w:rsidRPr="00C212C9">
        <w:rPr>
          <w:rFonts w:asciiTheme="minorHAnsi" w:hAnsiTheme="minorHAnsi" w:cstheme="minorHAnsi"/>
          <w:sz w:val="32"/>
          <w:szCs w:val="32"/>
        </w:rPr>
        <w:t xml:space="preserve"> comes upon the world and kills both good and bad alike. — [from Gen. Rabbah 26:5] </w:t>
      </w:r>
    </w:p>
    <w:p w:rsidR="00384F61" w:rsidRPr="00C212C9" w:rsidRDefault="00384F61" w:rsidP="00F34B17">
      <w:pPr>
        <w:pStyle w:val="ListParagraph"/>
        <w:pBdr>
          <w:top w:val="single" w:sz="4" w:space="1" w:color="auto"/>
          <w:left w:val="single" w:sz="4" w:space="4" w:color="auto"/>
          <w:bottom w:val="single" w:sz="4" w:space="1" w:color="auto"/>
          <w:right w:val="single" w:sz="4" w:space="4" w:color="auto"/>
        </w:pBdr>
        <w:rPr>
          <w:rFonts w:asciiTheme="minorHAnsi" w:hAnsiTheme="minorHAnsi" w:cstheme="minorHAnsi"/>
          <w:sz w:val="32"/>
          <w:szCs w:val="32"/>
        </w:rPr>
      </w:pPr>
      <w:r w:rsidRPr="00C212C9">
        <w:rPr>
          <w:rFonts w:asciiTheme="minorHAnsi" w:hAnsiTheme="minorHAnsi" w:cstheme="minorHAnsi"/>
          <w:b/>
          <w:bCs/>
          <w:sz w:val="32"/>
          <w:szCs w:val="32"/>
          <w:u w:val="single"/>
        </w:rPr>
        <w:t>for the earth has become full of robbery:</w:t>
      </w:r>
      <w:r w:rsidRPr="00C212C9">
        <w:rPr>
          <w:rFonts w:asciiTheme="minorHAnsi" w:hAnsiTheme="minorHAnsi" w:cstheme="minorHAnsi"/>
          <w:sz w:val="32"/>
          <w:szCs w:val="32"/>
        </w:rPr>
        <w:t xml:space="preserve"> Their verdict was sealed only because of robbery. — [from </w:t>
      </w:r>
      <w:proofErr w:type="spellStart"/>
      <w:r w:rsidRPr="00C212C9">
        <w:rPr>
          <w:rFonts w:asciiTheme="minorHAnsi" w:hAnsiTheme="minorHAnsi" w:cstheme="minorHAnsi"/>
          <w:sz w:val="32"/>
          <w:szCs w:val="32"/>
        </w:rPr>
        <w:t>Sanh</w:t>
      </w:r>
      <w:proofErr w:type="spellEnd"/>
      <w:r w:rsidRPr="00C212C9">
        <w:rPr>
          <w:rFonts w:asciiTheme="minorHAnsi" w:hAnsiTheme="minorHAnsi" w:cstheme="minorHAnsi"/>
          <w:sz w:val="32"/>
          <w:szCs w:val="32"/>
        </w:rPr>
        <w:t>. 108a]</w:t>
      </w:r>
    </w:p>
    <w:p w:rsidR="00A44360" w:rsidRPr="00C212C9" w:rsidRDefault="00A44360" w:rsidP="00206033">
      <w:pPr>
        <w:pStyle w:val="ListParagraph"/>
        <w:tabs>
          <w:tab w:val="left" w:pos="6949"/>
        </w:tabs>
        <w:ind w:left="0"/>
        <w:rPr>
          <w:rFonts w:asciiTheme="minorHAnsi" w:hAnsiTheme="minorHAnsi" w:cstheme="minorHAnsi"/>
          <w:sz w:val="28"/>
          <w:szCs w:val="28"/>
        </w:rPr>
      </w:pPr>
    </w:p>
    <w:p w:rsidR="00384F61" w:rsidRPr="00C212C9" w:rsidRDefault="00384F61" w:rsidP="00384F61">
      <w:pPr>
        <w:pStyle w:val="ListParagraph"/>
        <w:tabs>
          <w:tab w:val="left" w:pos="6949"/>
        </w:tabs>
        <w:rPr>
          <w:rFonts w:asciiTheme="minorHAnsi" w:hAnsiTheme="minorHAnsi" w:cstheme="minorHAnsi"/>
          <w:sz w:val="28"/>
          <w:szCs w:val="28"/>
        </w:rPr>
      </w:pPr>
      <w:r w:rsidRPr="00C212C9">
        <w:rPr>
          <w:rFonts w:asciiTheme="minorHAnsi" w:hAnsiTheme="minorHAnsi" w:cstheme="minorHAnsi"/>
          <w:sz w:val="28"/>
          <w:szCs w:val="28"/>
        </w:rPr>
        <w:t xml:space="preserve">Question: </w:t>
      </w:r>
    </w:p>
    <w:p w:rsidR="00384F61" w:rsidRPr="00C212C9" w:rsidRDefault="00F34B17" w:rsidP="00F34B17">
      <w:pPr>
        <w:pStyle w:val="ListParagraph"/>
        <w:numPr>
          <w:ilvl w:val="0"/>
          <w:numId w:val="30"/>
        </w:numPr>
        <w:tabs>
          <w:tab w:val="left" w:pos="6949"/>
        </w:tabs>
        <w:rPr>
          <w:rFonts w:asciiTheme="minorHAnsi" w:hAnsiTheme="minorHAnsi" w:cstheme="minorHAnsi"/>
          <w:sz w:val="28"/>
          <w:szCs w:val="28"/>
        </w:rPr>
      </w:pPr>
      <w:r w:rsidRPr="00C212C9">
        <w:rPr>
          <w:rFonts w:asciiTheme="minorHAnsi" w:hAnsiTheme="minorHAnsi" w:cstheme="minorHAnsi"/>
          <w:sz w:val="28"/>
          <w:szCs w:val="28"/>
        </w:rPr>
        <w:t xml:space="preserve">According to </w:t>
      </w:r>
      <w:proofErr w:type="spellStart"/>
      <w:r w:rsidRPr="00C212C9">
        <w:rPr>
          <w:rFonts w:asciiTheme="minorHAnsi" w:hAnsiTheme="minorHAnsi" w:cstheme="minorHAnsi"/>
          <w:sz w:val="28"/>
          <w:szCs w:val="28"/>
        </w:rPr>
        <w:t>Rashi</w:t>
      </w:r>
      <w:proofErr w:type="spellEnd"/>
      <w:r w:rsidRPr="00C212C9">
        <w:rPr>
          <w:rFonts w:asciiTheme="minorHAnsi" w:hAnsiTheme="minorHAnsi" w:cstheme="minorHAnsi"/>
          <w:sz w:val="28"/>
          <w:szCs w:val="28"/>
        </w:rPr>
        <w:t>, what were the stages of the descent of the people?</w:t>
      </w:r>
    </w:p>
    <w:p w:rsidR="00F34B17" w:rsidRPr="00C212C9" w:rsidRDefault="00C212C9" w:rsidP="00F34B17">
      <w:pPr>
        <w:pStyle w:val="ListParagraph"/>
        <w:numPr>
          <w:ilvl w:val="0"/>
          <w:numId w:val="30"/>
        </w:numPr>
        <w:tabs>
          <w:tab w:val="left" w:pos="6949"/>
        </w:tabs>
        <w:rPr>
          <w:rFonts w:asciiTheme="minorHAnsi" w:hAnsiTheme="minorHAnsi" w:cstheme="minorHAnsi"/>
          <w:sz w:val="28"/>
          <w:szCs w:val="28"/>
        </w:rPr>
      </w:pPr>
      <w:r w:rsidRPr="00C212C9">
        <w:rPr>
          <w:rFonts w:asciiTheme="minorHAnsi" w:hAnsiTheme="minorHAnsi" w:cstheme="minorHAnsi"/>
          <w:sz w:val="28"/>
          <w:szCs w:val="28"/>
        </w:rPr>
        <w:t>What is meant by, “</w:t>
      </w:r>
      <w:r w:rsidRPr="00C212C9">
        <w:rPr>
          <w:rFonts w:asciiTheme="minorHAnsi" w:hAnsiTheme="minorHAnsi" w:cstheme="minorHAnsi"/>
          <w:sz w:val="32"/>
          <w:szCs w:val="32"/>
        </w:rPr>
        <w:t>Wherever you find promiscuity (and idolatry), a chaos comes upon the world and kills both good and bad alike.</w:t>
      </w:r>
      <w:r w:rsidRPr="00C212C9">
        <w:rPr>
          <w:rFonts w:asciiTheme="minorHAnsi" w:hAnsiTheme="minorHAnsi" w:cstheme="minorHAnsi"/>
          <w:sz w:val="32"/>
          <w:szCs w:val="32"/>
        </w:rPr>
        <w:t>”</w:t>
      </w:r>
    </w:p>
    <w:p w:rsidR="00C212C9" w:rsidRPr="00C212C9" w:rsidRDefault="00C212C9" w:rsidP="00F34B17">
      <w:pPr>
        <w:pStyle w:val="ListParagraph"/>
        <w:numPr>
          <w:ilvl w:val="0"/>
          <w:numId w:val="30"/>
        </w:numPr>
        <w:tabs>
          <w:tab w:val="left" w:pos="6949"/>
        </w:tabs>
        <w:rPr>
          <w:rFonts w:asciiTheme="minorHAnsi" w:hAnsiTheme="minorHAnsi" w:cstheme="minorHAnsi"/>
          <w:sz w:val="28"/>
          <w:szCs w:val="28"/>
        </w:rPr>
      </w:pPr>
      <w:r>
        <w:rPr>
          <w:rFonts w:asciiTheme="minorHAnsi" w:hAnsiTheme="minorHAnsi" w:cstheme="minorHAnsi"/>
          <w:sz w:val="32"/>
          <w:szCs w:val="32"/>
        </w:rPr>
        <w:t>Why was the “</w:t>
      </w:r>
      <w:r w:rsidRPr="00C212C9">
        <w:rPr>
          <w:rFonts w:asciiTheme="minorHAnsi" w:hAnsiTheme="minorHAnsi" w:cstheme="minorHAnsi"/>
          <w:sz w:val="32"/>
          <w:szCs w:val="32"/>
        </w:rPr>
        <w:t>Their verdict was sealed only because of robbery.</w:t>
      </w:r>
      <w:r>
        <w:rPr>
          <w:rFonts w:asciiTheme="minorHAnsi" w:hAnsiTheme="minorHAnsi" w:cstheme="minorHAnsi"/>
          <w:sz w:val="32"/>
          <w:szCs w:val="32"/>
        </w:rPr>
        <w:t>”?</w:t>
      </w:r>
    </w:p>
    <w:p w:rsidR="00C212C9" w:rsidRPr="00C212C9" w:rsidRDefault="00C212C9" w:rsidP="005F5394">
      <w:pPr>
        <w:pStyle w:val="ListParagraph"/>
        <w:tabs>
          <w:tab w:val="left" w:pos="6949"/>
        </w:tabs>
        <w:rPr>
          <w:rFonts w:asciiTheme="minorHAnsi" w:hAnsiTheme="minorHAnsi" w:cstheme="minorHAnsi"/>
          <w:sz w:val="28"/>
          <w:szCs w:val="28"/>
        </w:rPr>
      </w:pPr>
    </w:p>
    <w:p w:rsidR="00384F61" w:rsidRPr="00C212C9" w:rsidRDefault="00C212C9" w:rsidP="005F5394">
      <w:pPr>
        <w:pStyle w:val="ListParagraph"/>
        <w:tabs>
          <w:tab w:val="left" w:pos="6949"/>
        </w:tabs>
        <w:rPr>
          <w:rFonts w:asciiTheme="minorHAnsi" w:hAnsiTheme="minorHAnsi" w:cstheme="minorHAnsi"/>
          <w:sz w:val="28"/>
          <w:szCs w:val="28"/>
        </w:rPr>
      </w:pPr>
      <w:proofErr w:type="spellStart"/>
      <w:r>
        <w:rPr>
          <w:rFonts w:asciiTheme="minorHAnsi" w:hAnsiTheme="minorHAnsi" w:cstheme="minorHAnsi"/>
          <w:sz w:val="28"/>
          <w:szCs w:val="28"/>
        </w:rPr>
        <w:t>Mayim</w:t>
      </w:r>
      <w:proofErr w:type="spellEnd"/>
      <w:r>
        <w:rPr>
          <w:rFonts w:asciiTheme="minorHAnsi" w:hAnsiTheme="minorHAnsi" w:cstheme="minorHAnsi"/>
          <w:sz w:val="28"/>
          <w:szCs w:val="28"/>
        </w:rPr>
        <w:t xml:space="preserve"> Bialik writes an op-ed in the NYT and gets slammed</w:t>
      </w:r>
    </w:p>
    <w:p w:rsidR="00E721D4" w:rsidRPr="00C212C9" w:rsidRDefault="00E721D4" w:rsidP="00C212C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cstheme="minorHAnsi"/>
          <w:sz w:val="28"/>
          <w:szCs w:val="28"/>
        </w:rPr>
      </w:pPr>
      <w:proofErr w:type="gramStart"/>
      <w:r w:rsidRPr="00C212C9">
        <w:rPr>
          <w:rFonts w:asciiTheme="minorHAnsi" w:eastAsia="Times New Roman" w:hAnsiTheme="minorHAnsi" w:cstheme="minorHAnsi"/>
          <w:color w:val="auto"/>
          <w:sz w:val="24"/>
          <w:szCs w:val="24"/>
        </w:rPr>
        <w:t>JTA</w:t>
      </w:r>
      <w:r w:rsidRPr="00C212C9">
        <w:rPr>
          <w:rFonts w:asciiTheme="minorHAnsi" w:eastAsia="Times New Roman" w:hAnsiTheme="minorHAnsi" w:cstheme="minorHAnsi"/>
          <w:color w:val="auto"/>
          <w:sz w:val="28"/>
          <w:szCs w:val="28"/>
        </w:rPr>
        <w:t xml:space="preserve">  -</w:t>
      </w:r>
      <w:proofErr w:type="gramEnd"/>
      <w:r w:rsidRPr="00C212C9">
        <w:rPr>
          <w:rFonts w:asciiTheme="minorHAnsi" w:eastAsia="Times New Roman" w:hAnsiTheme="minorHAnsi" w:cstheme="minorHAnsi"/>
          <w:color w:val="auto"/>
          <w:sz w:val="28"/>
          <w:szCs w:val="28"/>
        </w:rPr>
        <w:t xml:space="preserve"> Actress </w:t>
      </w:r>
      <w:proofErr w:type="spellStart"/>
      <w:r w:rsidRPr="00C212C9">
        <w:rPr>
          <w:rFonts w:asciiTheme="minorHAnsi" w:eastAsia="Times New Roman" w:hAnsiTheme="minorHAnsi" w:cstheme="minorHAnsi"/>
          <w:color w:val="auto"/>
          <w:sz w:val="28"/>
          <w:szCs w:val="28"/>
        </w:rPr>
        <w:t>Mayim</w:t>
      </w:r>
      <w:proofErr w:type="spellEnd"/>
      <w:r w:rsidRPr="00C212C9">
        <w:rPr>
          <w:rFonts w:asciiTheme="minorHAnsi" w:eastAsia="Times New Roman" w:hAnsiTheme="minorHAnsi" w:cstheme="minorHAnsi"/>
          <w:color w:val="auto"/>
          <w:sz w:val="28"/>
          <w:szCs w:val="28"/>
        </w:rPr>
        <w:t xml:space="preserve"> Bialik has drawn criticism for an op-ed she wrote for The New York Times in response to the allegations of sexual assault and harassment against Hollywood mogul Harvey Weinstein.</w:t>
      </w:r>
      <w:r w:rsidR="00C212C9">
        <w:rPr>
          <w:rFonts w:asciiTheme="minorHAnsi" w:eastAsia="Times New Roman" w:hAnsiTheme="minorHAnsi" w:cstheme="minorHAnsi"/>
          <w:color w:val="auto"/>
          <w:sz w:val="28"/>
          <w:szCs w:val="28"/>
        </w:rPr>
        <w:t xml:space="preserve"> </w:t>
      </w:r>
      <w:r w:rsidRPr="00C212C9">
        <w:rPr>
          <w:rFonts w:asciiTheme="minorHAnsi" w:eastAsia="Times New Roman" w:hAnsiTheme="minorHAnsi" w:cstheme="minorHAnsi"/>
          <w:color w:val="auto"/>
          <w:sz w:val="28"/>
          <w:szCs w:val="28"/>
        </w:rPr>
        <w:t>Although she wrote Saturday that she was “shocked and disgusted” by the accusations, critics charged that Bialik had suggested dressing and acting modestly is protection against the kind of behavior Weinstein is accused of.</w:t>
      </w:r>
      <w:r w:rsidRPr="00C212C9">
        <w:rPr>
          <w:rFonts w:asciiTheme="minorHAnsi" w:hAnsiTheme="minorHAnsi" w:cstheme="minorHAnsi"/>
          <w:sz w:val="28"/>
          <w:szCs w:val="28"/>
        </w:rPr>
        <w:t xml:space="preserve"> I have decided that my sexual </w:t>
      </w:r>
      <w:r w:rsidRPr="00C212C9">
        <w:rPr>
          <w:rFonts w:asciiTheme="minorHAnsi" w:hAnsiTheme="minorHAnsi" w:cstheme="minorHAnsi"/>
          <w:sz w:val="28"/>
          <w:szCs w:val="28"/>
        </w:rPr>
        <w:lastRenderedPageBreak/>
        <w:t>self is best reserved for private situations with those I am most intimate with,” she wrote. “I dress modestly. I don’t act flirtatiously with men as a policy.”</w:t>
      </w:r>
    </w:p>
    <w:p w:rsidR="00E721D4" w:rsidRPr="00C212C9" w:rsidRDefault="00E721D4" w:rsidP="00C212C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E721D4">
        <w:rPr>
          <w:rFonts w:asciiTheme="minorHAnsi" w:hAnsiTheme="minorHAnsi" w:cstheme="minorHAnsi"/>
          <w:sz w:val="28"/>
          <w:szCs w:val="28"/>
        </w:rPr>
        <w:t xml:space="preserve">Bialik, who is an observant Jew and the divorced mother of two young sons, added that while “absolutely nothing” excuses men’s sexual assault or abuse of women, “we can’t be naive about the culture we live in.” </w:t>
      </w:r>
      <w:r w:rsidRPr="00C212C9">
        <w:rPr>
          <w:rFonts w:asciiTheme="minorHAnsi" w:hAnsiTheme="minorHAnsi" w:cstheme="minorHAnsi"/>
          <w:sz w:val="28"/>
          <w:szCs w:val="28"/>
        </w:rPr>
        <w:t>She noted that she took a long break from Hollywood to get a doctorate in neuroscience and admonished young women that “having others celebrate your physical beauty is not the way to lead a meaningful life.”</w:t>
      </w:r>
    </w:p>
    <w:p w:rsidR="00E721D4" w:rsidRPr="00C212C9" w:rsidRDefault="00E721D4" w:rsidP="00C212C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C212C9">
        <w:rPr>
          <w:rFonts w:asciiTheme="minorHAnsi" w:hAnsiTheme="minorHAnsi" w:cstheme="minorHAnsi"/>
          <w:sz w:val="28"/>
          <w:szCs w:val="28"/>
        </w:rPr>
        <w:t>The backlash was swift.</w:t>
      </w:r>
    </w:p>
    <w:p w:rsidR="00E721D4" w:rsidRPr="00C212C9" w:rsidRDefault="00E721D4" w:rsidP="00C212C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C212C9">
        <w:rPr>
          <w:rFonts w:asciiTheme="minorHAnsi" w:hAnsiTheme="minorHAnsi" w:cstheme="minorHAnsi"/>
          <w:sz w:val="28"/>
          <w:szCs w:val="28"/>
        </w:rPr>
        <w:t xml:space="preserve">Mashable internet reporter Chloe Bryan </w:t>
      </w:r>
      <w:hyperlink r:id="rId10" w:anchor="AlGqR3.GiaqU" w:history="1">
        <w:r w:rsidRPr="00C212C9">
          <w:rPr>
            <w:rStyle w:val="Hyperlink"/>
            <w:rFonts w:asciiTheme="minorHAnsi" w:hAnsiTheme="minorHAnsi" w:cstheme="minorHAnsi"/>
            <w:sz w:val="28"/>
            <w:szCs w:val="28"/>
          </w:rPr>
          <w:t>said</w:t>
        </w:r>
      </w:hyperlink>
      <w:r w:rsidRPr="00C212C9">
        <w:rPr>
          <w:rFonts w:asciiTheme="minorHAnsi" w:hAnsiTheme="minorHAnsi" w:cstheme="minorHAnsi"/>
          <w:sz w:val="28"/>
          <w:szCs w:val="28"/>
        </w:rPr>
        <w:t xml:space="preserve"> that Bialik was insinuating she had evaded harm because of her choices, and that this was “irresponsible and dangerous.”</w:t>
      </w:r>
    </w:p>
    <w:p w:rsidR="00E721D4" w:rsidRPr="00C212C9" w:rsidRDefault="00E721D4" w:rsidP="00C212C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C212C9">
        <w:rPr>
          <w:rFonts w:asciiTheme="minorHAnsi" w:hAnsiTheme="minorHAnsi" w:cstheme="minorHAnsi"/>
          <w:sz w:val="28"/>
          <w:szCs w:val="28"/>
        </w:rPr>
        <w:t>“Contrary to Bialik’s implications, it’s not just ‘doe-eyed’ women with personal trainers who experience harassment,” Bryan wrote Sunday. “It’s all of us.”</w:t>
      </w:r>
    </w:p>
    <w:p w:rsidR="0007372E" w:rsidRPr="00F04C67" w:rsidRDefault="0007372E" w:rsidP="0007372E">
      <w:pPr>
        <w:tabs>
          <w:tab w:val="left" w:pos="6949"/>
        </w:tabs>
        <w:rPr>
          <w:rFonts w:asciiTheme="minorHAnsi" w:hAnsiTheme="minorHAnsi" w:cstheme="minorHAnsi"/>
          <w:b/>
          <w:bCs/>
          <w:sz w:val="32"/>
          <w:szCs w:val="32"/>
        </w:rPr>
      </w:pPr>
      <w:r w:rsidRPr="00F04C67">
        <w:rPr>
          <w:rFonts w:asciiTheme="minorHAnsi" w:hAnsiTheme="minorHAnsi" w:cstheme="minorHAnsi"/>
          <w:b/>
          <w:bCs/>
          <w:sz w:val="32"/>
          <w:szCs w:val="32"/>
        </w:rPr>
        <w:t xml:space="preserve">Rambam, Laws of </w:t>
      </w:r>
      <w:r w:rsidR="00F04C67" w:rsidRPr="00F04C67">
        <w:rPr>
          <w:rFonts w:asciiTheme="minorHAnsi" w:hAnsiTheme="minorHAnsi" w:cstheme="minorHAnsi"/>
          <w:b/>
          <w:bCs/>
          <w:sz w:val="32"/>
          <w:szCs w:val="32"/>
        </w:rPr>
        <w:t>Forbidden sexual relations, CH.</w:t>
      </w:r>
      <w:proofErr w:type="gramStart"/>
      <w:r w:rsidR="00F04C67" w:rsidRPr="00F04C67">
        <w:rPr>
          <w:rFonts w:asciiTheme="minorHAnsi" w:hAnsiTheme="minorHAnsi" w:cstheme="minorHAnsi"/>
          <w:b/>
          <w:bCs/>
          <w:sz w:val="32"/>
          <w:szCs w:val="32"/>
        </w:rPr>
        <w:t>22,Law</w:t>
      </w:r>
      <w:proofErr w:type="gramEnd"/>
      <w:r w:rsidR="00F04C67" w:rsidRPr="00F04C67">
        <w:rPr>
          <w:rFonts w:asciiTheme="minorHAnsi" w:hAnsiTheme="minorHAnsi" w:cstheme="minorHAnsi"/>
          <w:b/>
          <w:bCs/>
          <w:sz w:val="32"/>
          <w:szCs w:val="32"/>
        </w:rPr>
        <w:t xml:space="preserve"> 19-</w:t>
      </w:r>
      <w:r w:rsidRPr="00F04C67">
        <w:rPr>
          <w:rFonts w:asciiTheme="minorHAnsi" w:hAnsiTheme="minorHAnsi" w:cstheme="minorHAnsi"/>
          <w:b/>
          <w:bCs/>
          <w:sz w:val="32"/>
          <w:szCs w:val="32"/>
        </w:rPr>
        <w:t xml:space="preserve">20 </w:t>
      </w:r>
    </w:p>
    <w:p w:rsidR="00F04C67" w:rsidRPr="00F04C67" w:rsidRDefault="00F04C67" w:rsidP="00F04C67">
      <w:pPr>
        <w:pBdr>
          <w:top w:val="single" w:sz="4" w:space="1" w:color="auto"/>
          <w:left w:val="single" w:sz="4" w:space="4" w:color="auto"/>
          <w:bottom w:val="single" w:sz="4" w:space="1" w:color="auto"/>
          <w:right w:val="single" w:sz="4" w:space="4" w:color="auto"/>
        </w:pBdr>
        <w:tabs>
          <w:tab w:val="left" w:pos="6949"/>
        </w:tabs>
        <w:rPr>
          <w:rFonts w:asciiTheme="minorHAnsi" w:hAnsiTheme="minorHAnsi" w:cstheme="minorHAnsi"/>
          <w:sz w:val="32"/>
          <w:szCs w:val="32"/>
        </w:rPr>
      </w:pPr>
      <w:r w:rsidRPr="00F04C67">
        <w:rPr>
          <w:rFonts w:asciiTheme="minorHAnsi" w:hAnsiTheme="minorHAnsi" w:cstheme="minorHAnsi"/>
          <w:sz w:val="32"/>
          <w:szCs w:val="32"/>
        </w:rPr>
        <w:t>Our Sages said:</w:t>
      </w:r>
      <w:bookmarkStart w:id="0" w:name="footnoteRef43a960670"/>
      <w:r w:rsidRPr="00F04C67">
        <w:rPr>
          <w:rFonts w:asciiTheme="minorHAnsi" w:hAnsiTheme="minorHAnsi" w:cstheme="minorHAnsi"/>
          <w:sz w:val="32"/>
          <w:szCs w:val="32"/>
        </w:rPr>
        <w:fldChar w:fldCharType="begin"/>
      </w:r>
      <w:r w:rsidRPr="00F04C67">
        <w:rPr>
          <w:rFonts w:asciiTheme="minorHAnsi" w:hAnsiTheme="minorHAnsi" w:cstheme="minorHAnsi"/>
          <w:sz w:val="32"/>
          <w:szCs w:val="32"/>
        </w:rPr>
        <w:instrText xml:space="preserve"> HYPERLINK "javascript:doFootnote('43a960670');" </w:instrText>
      </w:r>
      <w:r w:rsidRPr="00F04C67">
        <w:rPr>
          <w:rFonts w:asciiTheme="minorHAnsi" w:hAnsiTheme="minorHAnsi" w:cstheme="minorHAnsi"/>
          <w:sz w:val="32"/>
          <w:szCs w:val="32"/>
        </w:rPr>
        <w:fldChar w:fldCharType="separate"/>
      </w:r>
      <w:r w:rsidRPr="00F04C67">
        <w:rPr>
          <w:rStyle w:val="Hyperlink"/>
          <w:rFonts w:asciiTheme="minorHAnsi" w:hAnsiTheme="minorHAnsi" w:cstheme="minorHAnsi"/>
          <w:sz w:val="32"/>
          <w:szCs w:val="32"/>
        </w:rPr>
        <w:t>43</w:t>
      </w:r>
      <w:r w:rsidRPr="00F04C67">
        <w:rPr>
          <w:rFonts w:asciiTheme="minorHAnsi" w:hAnsiTheme="minorHAnsi" w:cstheme="minorHAnsi"/>
          <w:sz w:val="32"/>
          <w:szCs w:val="32"/>
        </w:rPr>
        <w:fldChar w:fldCharType="end"/>
      </w:r>
      <w:bookmarkEnd w:id="0"/>
      <w:r w:rsidRPr="00F04C67">
        <w:rPr>
          <w:rFonts w:asciiTheme="minorHAnsi" w:hAnsiTheme="minorHAnsi" w:cstheme="minorHAnsi"/>
          <w:sz w:val="32"/>
          <w:szCs w:val="32"/>
        </w:rPr>
        <w:t xml:space="preserve"> A person's soul desires and craves theft and forbidden sexual relations. You will never find a community that does not have some people who are promiscuous regarding forbidden relationships and prohibited sexual conduct. Moreover, our Sages said:</w:t>
      </w:r>
      <w:bookmarkStart w:id="1" w:name="footnoteRef44a960670"/>
      <w:r w:rsidRPr="00F04C67">
        <w:rPr>
          <w:rFonts w:asciiTheme="minorHAnsi" w:hAnsiTheme="minorHAnsi" w:cstheme="minorHAnsi"/>
          <w:sz w:val="32"/>
          <w:szCs w:val="32"/>
        </w:rPr>
        <w:fldChar w:fldCharType="begin"/>
      </w:r>
      <w:r w:rsidRPr="00F04C67">
        <w:rPr>
          <w:rFonts w:asciiTheme="minorHAnsi" w:hAnsiTheme="minorHAnsi" w:cstheme="minorHAnsi"/>
          <w:sz w:val="32"/>
          <w:szCs w:val="32"/>
        </w:rPr>
        <w:instrText xml:space="preserve"> HYPERLINK "javascript:doFootnote('44a960670');" </w:instrText>
      </w:r>
      <w:r w:rsidRPr="00F04C67">
        <w:rPr>
          <w:rFonts w:asciiTheme="minorHAnsi" w:hAnsiTheme="minorHAnsi" w:cstheme="minorHAnsi"/>
          <w:sz w:val="32"/>
          <w:szCs w:val="32"/>
        </w:rPr>
        <w:fldChar w:fldCharType="separate"/>
      </w:r>
      <w:r w:rsidRPr="00F04C67">
        <w:rPr>
          <w:rStyle w:val="Hyperlink"/>
          <w:rFonts w:asciiTheme="minorHAnsi" w:hAnsiTheme="minorHAnsi" w:cstheme="minorHAnsi"/>
          <w:sz w:val="32"/>
          <w:szCs w:val="32"/>
        </w:rPr>
        <w:t>44</w:t>
      </w:r>
      <w:r w:rsidRPr="00F04C67">
        <w:rPr>
          <w:rFonts w:asciiTheme="minorHAnsi" w:hAnsiTheme="minorHAnsi" w:cstheme="minorHAnsi"/>
          <w:sz w:val="32"/>
          <w:szCs w:val="32"/>
        </w:rPr>
        <w:fldChar w:fldCharType="end"/>
      </w:r>
      <w:bookmarkEnd w:id="1"/>
      <w:r w:rsidRPr="00F04C67">
        <w:rPr>
          <w:rFonts w:asciiTheme="minorHAnsi" w:hAnsiTheme="minorHAnsi" w:cstheme="minorHAnsi"/>
          <w:sz w:val="32"/>
          <w:szCs w:val="32"/>
        </w:rPr>
        <w:t xml:space="preserve"> Most people trespass with regard to theft; a minority with regard to forbidden sexual conduct, and all with regard to </w:t>
      </w:r>
      <w:r w:rsidR="00B34694">
        <w:rPr>
          <w:rFonts w:asciiTheme="minorHAnsi" w:hAnsiTheme="minorHAnsi" w:cstheme="minorHAnsi"/>
          <w:sz w:val="32"/>
          <w:szCs w:val="32"/>
        </w:rPr>
        <w:t>indirect</w:t>
      </w:r>
      <w:bookmarkStart w:id="2" w:name="_GoBack"/>
      <w:bookmarkEnd w:id="2"/>
      <w:r w:rsidRPr="00F04C67">
        <w:rPr>
          <w:rFonts w:asciiTheme="minorHAnsi" w:hAnsiTheme="minorHAnsi" w:cstheme="minorHAnsi"/>
          <w:sz w:val="32"/>
          <w:szCs w:val="32"/>
        </w:rPr>
        <w:t xml:space="preserve"> gossip.</w:t>
      </w:r>
      <w:bookmarkStart w:id="3" w:name="footnoteRef45a960670"/>
      <w:r w:rsidRPr="00F04C67">
        <w:rPr>
          <w:rFonts w:asciiTheme="minorHAnsi" w:hAnsiTheme="minorHAnsi" w:cstheme="minorHAnsi"/>
          <w:sz w:val="32"/>
          <w:szCs w:val="32"/>
        </w:rPr>
        <w:fldChar w:fldCharType="begin"/>
      </w:r>
      <w:r w:rsidRPr="00F04C67">
        <w:rPr>
          <w:rFonts w:asciiTheme="minorHAnsi" w:hAnsiTheme="minorHAnsi" w:cstheme="minorHAnsi"/>
          <w:sz w:val="32"/>
          <w:szCs w:val="32"/>
        </w:rPr>
        <w:instrText xml:space="preserve"> HYPERLINK "javascript:doFootnote('45a960670');" </w:instrText>
      </w:r>
      <w:r w:rsidRPr="00F04C67">
        <w:rPr>
          <w:rFonts w:asciiTheme="minorHAnsi" w:hAnsiTheme="minorHAnsi" w:cstheme="minorHAnsi"/>
          <w:sz w:val="32"/>
          <w:szCs w:val="32"/>
        </w:rPr>
        <w:fldChar w:fldCharType="separate"/>
      </w:r>
      <w:r w:rsidRPr="00F04C67">
        <w:rPr>
          <w:rStyle w:val="Hyperlink"/>
          <w:rFonts w:asciiTheme="minorHAnsi" w:hAnsiTheme="minorHAnsi" w:cstheme="minorHAnsi"/>
          <w:sz w:val="32"/>
          <w:szCs w:val="32"/>
        </w:rPr>
        <w:t>45</w:t>
      </w:r>
      <w:r w:rsidRPr="00F04C67">
        <w:rPr>
          <w:rFonts w:asciiTheme="minorHAnsi" w:hAnsiTheme="minorHAnsi" w:cstheme="minorHAnsi"/>
          <w:sz w:val="32"/>
          <w:szCs w:val="32"/>
        </w:rPr>
        <w:fldChar w:fldCharType="end"/>
      </w:r>
      <w:bookmarkEnd w:id="3"/>
    </w:p>
    <w:p w:rsidR="0007372E" w:rsidRPr="0007372E" w:rsidRDefault="0007372E" w:rsidP="00F04C67">
      <w:pPr>
        <w:pBdr>
          <w:top w:val="single" w:sz="4" w:space="1" w:color="auto"/>
          <w:left w:val="single" w:sz="4" w:space="4" w:color="auto"/>
          <w:bottom w:val="single" w:sz="4" w:space="1" w:color="auto"/>
          <w:right w:val="single" w:sz="4" w:space="4" w:color="auto"/>
        </w:pBdr>
        <w:tabs>
          <w:tab w:val="left" w:pos="6949"/>
        </w:tabs>
        <w:rPr>
          <w:rFonts w:asciiTheme="minorHAnsi" w:hAnsiTheme="minorHAnsi" w:cstheme="minorHAnsi"/>
          <w:sz w:val="32"/>
          <w:szCs w:val="32"/>
        </w:rPr>
      </w:pPr>
      <w:r w:rsidRPr="0007372E">
        <w:rPr>
          <w:rFonts w:asciiTheme="minorHAnsi" w:hAnsiTheme="minorHAnsi" w:cstheme="minorHAnsi"/>
          <w:sz w:val="32"/>
          <w:szCs w:val="32"/>
        </w:rPr>
        <w:t>Therefore</w:t>
      </w:r>
      <w:r w:rsidR="005274A2">
        <w:rPr>
          <w:rFonts w:asciiTheme="minorHAnsi" w:hAnsiTheme="minorHAnsi" w:cstheme="minorHAnsi"/>
          <w:sz w:val="32"/>
          <w:szCs w:val="32"/>
        </w:rPr>
        <w:t>,</w:t>
      </w:r>
      <w:r w:rsidRPr="0007372E">
        <w:rPr>
          <w:rFonts w:asciiTheme="minorHAnsi" w:hAnsiTheme="minorHAnsi" w:cstheme="minorHAnsi"/>
          <w:sz w:val="32"/>
          <w:szCs w:val="32"/>
        </w:rPr>
        <w:t xml:space="preserve"> it is proper for a person to subjugate his natural inclination with regard to this matter and train himself in extra holiness, pure thought, and proper character traits so that he will be guarded against them.</w:t>
      </w:r>
    </w:p>
    <w:p w:rsidR="0007372E" w:rsidRPr="0007372E" w:rsidRDefault="0007372E" w:rsidP="00F04C67">
      <w:pPr>
        <w:pBdr>
          <w:top w:val="single" w:sz="4" w:space="1" w:color="auto"/>
          <w:left w:val="single" w:sz="4" w:space="4" w:color="auto"/>
          <w:bottom w:val="single" w:sz="4" w:space="1" w:color="auto"/>
          <w:right w:val="single" w:sz="4" w:space="4" w:color="auto"/>
        </w:pBdr>
        <w:tabs>
          <w:tab w:val="left" w:pos="6949"/>
        </w:tabs>
        <w:rPr>
          <w:rFonts w:asciiTheme="minorHAnsi" w:hAnsiTheme="minorHAnsi" w:cstheme="minorHAnsi"/>
          <w:sz w:val="32"/>
          <w:szCs w:val="32"/>
        </w:rPr>
      </w:pPr>
      <w:r w:rsidRPr="0007372E">
        <w:rPr>
          <w:rFonts w:asciiTheme="minorHAnsi" w:hAnsiTheme="minorHAnsi" w:cstheme="minorHAnsi"/>
          <w:sz w:val="32"/>
          <w:szCs w:val="32"/>
        </w:rPr>
        <w:t>He should be very careful with regard to entering into privacy with a woman, for this is a great cause [of transgression].</w:t>
      </w:r>
    </w:p>
    <w:p w:rsidR="00384F61" w:rsidRPr="00C212C9" w:rsidRDefault="00384F61" w:rsidP="00384F61">
      <w:pPr>
        <w:tabs>
          <w:tab w:val="left" w:pos="6949"/>
        </w:tabs>
        <w:rPr>
          <w:rFonts w:asciiTheme="minorHAnsi" w:hAnsiTheme="minorHAnsi" w:cstheme="minorHAnsi"/>
          <w:sz w:val="32"/>
          <w:szCs w:val="32"/>
        </w:rPr>
      </w:pPr>
    </w:p>
    <w:sectPr w:rsidR="00384F61" w:rsidRPr="00C212C9" w:rsidSect="00585CAA">
      <w:headerReference w:type="default" r:id="rId11"/>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114" w:rsidRDefault="007A3114">
      <w:pPr>
        <w:spacing w:after="0" w:line="240" w:lineRule="auto"/>
      </w:pPr>
      <w:r>
        <w:separator/>
      </w:r>
    </w:p>
  </w:endnote>
  <w:endnote w:type="continuationSeparator" w:id="0">
    <w:p w:rsidR="007A3114" w:rsidRDefault="007A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114" w:rsidRDefault="007A3114">
      <w:pPr>
        <w:spacing w:after="0" w:line="240" w:lineRule="auto"/>
      </w:pPr>
      <w:r>
        <w:separator/>
      </w:r>
    </w:p>
  </w:footnote>
  <w:footnote w:type="continuationSeparator" w:id="0">
    <w:p w:rsidR="007A3114" w:rsidRDefault="007A3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C2" w:rsidRDefault="007F7FC2">
    <w:pPr>
      <w:tabs>
        <w:tab w:val="center" w:pos="4680"/>
        <w:tab w:val="right" w:pos="9360"/>
      </w:tabs>
      <w:spacing w:after="0" w:line="240" w:lineRule="auto"/>
      <w:jc w:val="center"/>
    </w:pPr>
    <w:r>
      <w:rPr>
        <w:noProof/>
      </w:rPr>
      <w:drawing>
        <wp:inline distT="0" distB="0" distL="0" distR="0" wp14:anchorId="061F2095" wp14:editId="7331A6B4">
          <wp:extent cx="1445432" cy="6762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445432" cy="676275"/>
                  </a:xfrm>
                  <a:prstGeom prst="rect">
                    <a:avLst/>
                  </a:prstGeom>
                  <a:ln/>
                </pic:spPr>
              </pic:pic>
            </a:graphicData>
          </a:graphic>
        </wp:inline>
      </w:drawing>
    </w:r>
  </w:p>
  <w:p w:rsidR="007F7FC2" w:rsidRDefault="007F7FC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3FF"/>
    <w:multiLevelType w:val="hybridMultilevel"/>
    <w:tmpl w:val="A5C068E8"/>
    <w:lvl w:ilvl="0" w:tplc="B728F6E8">
      <w:start w:val="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2D270E0"/>
    <w:multiLevelType w:val="hybridMultilevel"/>
    <w:tmpl w:val="6772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54926"/>
    <w:multiLevelType w:val="hybridMultilevel"/>
    <w:tmpl w:val="4C4C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F05B7"/>
    <w:multiLevelType w:val="multilevel"/>
    <w:tmpl w:val="D572F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C2686"/>
    <w:multiLevelType w:val="multilevel"/>
    <w:tmpl w:val="4FF03B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AEF7881"/>
    <w:multiLevelType w:val="hybridMultilevel"/>
    <w:tmpl w:val="3C50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0C8"/>
    <w:multiLevelType w:val="multilevel"/>
    <w:tmpl w:val="DA7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10BB7"/>
    <w:multiLevelType w:val="multilevel"/>
    <w:tmpl w:val="1A08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3B04CD"/>
    <w:multiLevelType w:val="multilevel"/>
    <w:tmpl w:val="AAE246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A0D74A1"/>
    <w:multiLevelType w:val="multilevel"/>
    <w:tmpl w:val="17CA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9F1CFF"/>
    <w:multiLevelType w:val="multilevel"/>
    <w:tmpl w:val="3D8EC7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CD3443A"/>
    <w:multiLevelType w:val="hybridMultilevel"/>
    <w:tmpl w:val="58F421C4"/>
    <w:lvl w:ilvl="0" w:tplc="DDC8BEAA">
      <w:start w:val="1"/>
      <w:numFmt w:val="decimal"/>
      <w:lvlText w:val="%1."/>
      <w:lvlJc w:val="left"/>
      <w:pPr>
        <w:ind w:left="720" w:hanging="360"/>
      </w:pPr>
      <w:rPr>
        <w:rFonts w:ascii="Verdana" w:eastAsia="Calibri" w:hAnsi="Verdana" w:cs="Calibr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3540"/>
    <w:multiLevelType w:val="hybridMultilevel"/>
    <w:tmpl w:val="92900694"/>
    <w:lvl w:ilvl="0" w:tplc="C5AA9DF0">
      <w:start w:val="1"/>
      <w:numFmt w:val="decimal"/>
      <w:lvlText w:val="%1)"/>
      <w:lvlJc w:val="left"/>
      <w:pPr>
        <w:ind w:left="1080" w:hanging="360"/>
      </w:pPr>
      <w:rPr>
        <w:rFonts w:ascii="Calibri" w:eastAsia="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01BE2"/>
    <w:multiLevelType w:val="multilevel"/>
    <w:tmpl w:val="E0AE2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3E155E31"/>
    <w:multiLevelType w:val="multilevel"/>
    <w:tmpl w:val="89E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F453E"/>
    <w:multiLevelType w:val="hybridMultilevel"/>
    <w:tmpl w:val="323482A8"/>
    <w:lvl w:ilvl="0" w:tplc="18E8D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6A3F0F"/>
    <w:multiLevelType w:val="multilevel"/>
    <w:tmpl w:val="B16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25B57"/>
    <w:multiLevelType w:val="multilevel"/>
    <w:tmpl w:val="DC78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390097"/>
    <w:multiLevelType w:val="multilevel"/>
    <w:tmpl w:val="B2E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927E0"/>
    <w:multiLevelType w:val="multilevel"/>
    <w:tmpl w:val="2D9C2C82"/>
    <w:lvl w:ilvl="0">
      <w:start w:val="1"/>
      <w:numFmt w:val="decimal"/>
      <w:lvlText w:val="%1."/>
      <w:lvlJc w:val="left"/>
      <w:pPr>
        <w:tabs>
          <w:tab w:val="num" w:pos="720"/>
        </w:tabs>
        <w:ind w:left="720" w:hanging="360"/>
      </w:pPr>
      <w:rPr>
        <w:rFonts w:ascii="Verdana" w:eastAsia="Times New Roman" w:hAnsi="Verdana" w:cs="Arial"/>
      </w:rPr>
    </w:lvl>
    <w:lvl w:ilvl="1">
      <w:numFmt w:val="bullet"/>
      <w:lvlText w:val="-"/>
      <w:lvlJc w:val="left"/>
      <w:pPr>
        <w:ind w:left="1440" w:hanging="360"/>
      </w:pPr>
      <w:rPr>
        <w:rFonts w:ascii="Verdana" w:eastAsia="Times New Roman"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E35681"/>
    <w:multiLevelType w:val="multilevel"/>
    <w:tmpl w:val="C8666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5E5113CE"/>
    <w:multiLevelType w:val="multilevel"/>
    <w:tmpl w:val="D2C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C55F21"/>
    <w:multiLevelType w:val="multilevel"/>
    <w:tmpl w:val="5C8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67EB7"/>
    <w:multiLevelType w:val="multilevel"/>
    <w:tmpl w:val="F654B1C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4" w15:restartNumberingAfterBreak="0">
    <w:nsid w:val="67933673"/>
    <w:multiLevelType w:val="multilevel"/>
    <w:tmpl w:val="3042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45167"/>
    <w:multiLevelType w:val="hybridMultilevel"/>
    <w:tmpl w:val="76FAE2A8"/>
    <w:lvl w:ilvl="0" w:tplc="D32253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1B27AE"/>
    <w:multiLevelType w:val="multilevel"/>
    <w:tmpl w:val="E3E8F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A530F40"/>
    <w:multiLevelType w:val="multilevel"/>
    <w:tmpl w:val="88DE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3B11B2"/>
    <w:multiLevelType w:val="multilevel"/>
    <w:tmpl w:val="38F20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B6008D"/>
    <w:multiLevelType w:val="multilevel"/>
    <w:tmpl w:val="7BF8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20"/>
  </w:num>
  <w:num w:numId="4">
    <w:abstractNumId w:val="4"/>
  </w:num>
  <w:num w:numId="5">
    <w:abstractNumId w:val="8"/>
  </w:num>
  <w:num w:numId="6">
    <w:abstractNumId w:val="10"/>
  </w:num>
  <w:num w:numId="7">
    <w:abstractNumId w:val="13"/>
  </w:num>
  <w:num w:numId="8">
    <w:abstractNumId w:val="19"/>
  </w:num>
  <w:num w:numId="9">
    <w:abstractNumId w:val="7"/>
  </w:num>
  <w:num w:numId="10">
    <w:abstractNumId w:val="27"/>
  </w:num>
  <w:num w:numId="11">
    <w:abstractNumId w:val="11"/>
  </w:num>
  <w:num w:numId="12">
    <w:abstractNumId w:val="21"/>
  </w:num>
  <w:num w:numId="13">
    <w:abstractNumId w:val="17"/>
  </w:num>
  <w:num w:numId="14">
    <w:abstractNumId w:val="3"/>
  </w:num>
  <w:num w:numId="15">
    <w:abstractNumId w:val="9"/>
  </w:num>
  <w:num w:numId="16">
    <w:abstractNumId w:val="29"/>
  </w:num>
  <w:num w:numId="17">
    <w:abstractNumId w:val="24"/>
  </w:num>
  <w:num w:numId="18">
    <w:abstractNumId w:val="28"/>
    <w:lvlOverride w:ilvl="0">
      <w:lvl w:ilvl="0">
        <w:numFmt w:val="decimal"/>
        <w:lvlText w:val="%1."/>
        <w:lvlJc w:val="left"/>
      </w:lvl>
    </w:lvlOverride>
  </w:num>
  <w:num w:numId="19">
    <w:abstractNumId w:val="2"/>
  </w:num>
  <w:num w:numId="20">
    <w:abstractNumId w:val="25"/>
  </w:num>
  <w:num w:numId="21">
    <w:abstractNumId w:val="22"/>
  </w:num>
  <w:num w:numId="22">
    <w:abstractNumId w:val="6"/>
  </w:num>
  <w:num w:numId="23">
    <w:abstractNumId w:val="16"/>
  </w:num>
  <w:num w:numId="24">
    <w:abstractNumId w:val="18"/>
  </w:num>
  <w:num w:numId="25">
    <w:abstractNumId w:val="14"/>
  </w:num>
  <w:num w:numId="26">
    <w:abstractNumId w:val="0"/>
  </w:num>
  <w:num w:numId="27">
    <w:abstractNumId w:val="5"/>
  </w:num>
  <w:num w:numId="28">
    <w:abstractNumId w:val="12"/>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AA"/>
    <w:rsid w:val="00022466"/>
    <w:rsid w:val="00040F89"/>
    <w:rsid w:val="0007372E"/>
    <w:rsid w:val="00082E1B"/>
    <w:rsid w:val="000A4760"/>
    <w:rsid w:val="000A4CFD"/>
    <w:rsid w:val="000D01E6"/>
    <w:rsid w:val="001418DE"/>
    <w:rsid w:val="0014638D"/>
    <w:rsid w:val="0015191B"/>
    <w:rsid w:val="001B071F"/>
    <w:rsid w:val="001C5259"/>
    <w:rsid w:val="00206033"/>
    <w:rsid w:val="002E4AC6"/>
    <w:rsid w:val="00300B81"/>
    <w:rsid w:val="00342586"/>
    <w:rsid w:val="00342B5C"/>
    <w:rsid w:val="00384F61"/>
    <w:rsid w:val="003A40AC"/>
    <w:rsid w:val="003F72BA"/>
    <w:rsid w:val="004024B6"/>
    <w:rsid w:val="004470FE"/>
    <w:rsid w:val="004D673B"/>
    <w:rsid w:val="004F1C85"/>
    <w:rsid w:val="005274A2"/>
    <w:rsid w:val="00536CF1"/>
    <w:rsid w:val="00543AED"/>
    <w:rsid w:val="00573387"/>
    <w:rsid w:val="005770CA"/>
    <w:rsid w:val="00585CAA"/>
    <w:rsid w:val="005879F0"/>
    <w:rsid w:val="005B685F"/>
    <w:rsid w:val="005E17AC"/>
    <w:rsid w:val="005F5394"/>
    <w:rsid w:val="00611D1E"/>
    <w:rsid w:val="00654635"/>
    <w:rsid w:val="006713DD"/>
    <w:rsid w:val="00685D0A"/>
    <w:rsid w:val="00691505"/>
    <w:rsid w:val="006A4591"/>
    <w:rsid w:val="006F2E56"/>
    <w:rsid w:val="00735E45"/>
    <w:rsid w:val="007A3114"/>
    <w:rsid w:val="007D33C5"/>
    <w:rsid w:val="007F7FC2"/>
    <w:rsid w:val="00874726"/>
    <w:rsid w:val="00890F75"/>
    <w:rsid w:val="008D31C6"/>
    <w:rsid w:val="009045AC"/>
    <w:rsid w:val="00912B1C"/>
    <w:rsid w:val="00925979"/>
    <w:rsid w:val="00933DF6"/>
    <w:rsid w:val="00934A93"/>
    <w:rsid w:val="0093502C"/>
    <w:rsid w:val="00953CAA"/>
    <w:rsid w:val="009708E6"/>
    <w:rsid w:val="0098192E"/>
    <w:rsid w:val="009E7834"/>
    <w:rsid w:val="009F1A03"/>
    <w:rsid w:val="009F4769"/>
    <w:rsid w:val="00A3574C"/>
    <w:rsid w:val="00A44360"/>
    <w:rsid w:val="00A7504B"/>
    <w:rsid w:val="00A77E12"/>
    <w:rsid w:val="00AD51B7"/>
    <w:rsid w:val="00B11FF1"/>
    <w:rsid w:val="00B31AC3"/>
    <w:rsid w:val="00B34694"/>
    <w:rsid w:val="00B622CA"/>
    <w:rsid w:val="00BB5B6F"/>
    <w:rsid w:val="00BE2A46"/>
    <w:rsid w:val="00BF1E84"/>
    <w:rsid w:val="00C13813"/>
    <w:rsid w:val="00C212C9"/>
    <w:rsid w:val="00C22D41"/>
    <w:rsid w:val="00C427CB"/>
    <w:rsid w:val="00C70B8D"/>
    <w:rsid w:val="00CC3CE7"/>
    <w:rsid w:val="00CF0F12"/>
    <w:rsid w:val="00D006A4"/>
    <w:rsid w:val="00D24D83"/>
    <w:rsid w:val="00D51F19"/>
    <w:rsid w:val="00D57A35"/>
    <w:rsid w:val="00D95291"/>
    <w:rsid w:val="00DA32C9"/>
    <w:rsid w:val="00E46FAB"/>
    <w:rsid w:val="00E721D4"/>
    <w:rsid w:val="00E82770"/>
    <w:rsid w:val="00EC2CC0"/>
    <w:rsid w:val="00EE7AAD"/>
    <w:rsid w:val="00EE7DE1"/>
    <w:rsid w:val="00F032DD"/>
    <w:rsid w:val="00F04C67"/>
    <w:rsid w:val="00F33504"/>
    <w:rsid w:val="00F34B17"/>
    <w:rsid w:val="00FA0132"/>
    <w:rsid w:val="00FD0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DF44"/>
  <w15:docId w15:val="{9790E656-E8B9-4C58-A304-7E4C5DAD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styleId="UnresolvedMention">
    <w:name w:val="Unresolved Mention"/>
    <w:basedOn w:val="DefaultParagraphFont"/>
    <w:uiPriority w:val="99"/>
    <w:semiHidden/>
    <w:unhideWhenUsed/>
    <w:rsid w:val="009F47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H-eZhdjM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ashable.com/2017/10/14/mayim-bialik-new-york-times/" TargetMode="External"/><Relationship Id="rId4" Type="http://schemas.openxmlformats.org/officeDocument/2006/relationships/settings" Target="settings.xml"/><Relationship Id="rId9" Type="http://schemas.openxmlformats.org/officeDocument/2006/relationships/hyperlink" Target="http://bible.ort.org/books/pentd2.asp?ACTION=displaypage&amp;BOOK=1&amp;CHAPTER=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1D9F-BF31-4714-B2F7-349D445A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Pinny Rosenthal</cp:lastModifiedBy>
  <cp:revision>5</cp:revision>
  <cp:lastPrinted>2015-10-08T20:29:00Z</cp:lastPrinted>
  <dcterms:created xsi:type="dcterms:W3CDTF">2017-10-17T01:48:00Z</dcterms:created>
  <dcterms:modified xsi:type="dcterms:W3CDTF">2017-10-17T15:27:00Z</dcterms:modified>
</cp:coreProperties>
</file>