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2A" w:rsidRDefault="00B9642A" w:rsidP="00B9642A">
      <w:pPr>
        <w:rPr>
          <w:rFonts w:asciiTheme="majorBidi" w:hAnsiTheme="majorBidi" w:cstheme="majorBidi"/>
        </w:rPr>
      </w:pPr>
      <w:bookmarkStart w:id="0" w:name="_GoBack"/>
      <w:bookmarkEnd w:id="0"/>
      <w:proofErr w:type="spellStart"/>
      <w:r w:rsidRPr="00B9642A">
        <w:rPr>
          <w:rFonts w:asciiTheme="majorBidi" w:hAnsiTheme="majorBidi" w:cstheme="majorBidi"/>
          <w:u w:val="single"/>
        </w:rPr>
        <w:t>Moreh</w:t>
      </w:r>
      <w:proofErr w:type="spellEnd"/>
      <w:r w:rsidRPr="00B9642A">
        <w:rPr>
          <w:rFonts w:asciiTheme="majorBidi" w:hAnsiTheme="majorBidi" w:cstheme="majorBidi"/>
          <w:u w:val="single"/>
        </w:rPr>
        <w:t xml:space="preserve"> </w:t>
      </w:r>
      <w:r w:rsidRPr="00B9642A">
        <w:rPr>
          <w:rFonts w:asciiTheme="majorBidi" w:hAnsiTheme="majorBidi" w:cstheme="majorBidi"/>
          <w:u w:val="single"/>
        </w:rPr>
        <w:t>3:54</w:t>
      </w:r>
      <w:r>
        <w:rPr>
          <w:rFonts w:asciiTheme="majorBidi" w:hAnsiTheme="majorBidi" w:cstheme="majorBidi"/>
        </w:rPr>
        <w:t xml:space="preserve"> - </w:t>
      </w:r>
      <w:r w:rsidRPr="00B9642A">
        <w:rPr>
          <w:rFonts w:asciiTheme="majorBidi" w:hAnsiTheme="majorBidi" w:cstheme="majorBidi"/>
        </w:rPr>
        <w:t xml:space="preserve">The object of the above passage is therefore to declare, that the perfection in which man can truly glory, is attained by him when he has acquired – as far as this is possible for man – the knowledge of God, the knowledge of His Providence, and of the manner in which it influences His creatures in their creation and continued existence. Having acquired this knowledge he will then be determined always to seek </w:t>
      </w:r>
      <w:proofErr w:type="spellStart"/>
      <w:r w:rsidRPr="00B9642A">
        <w:rPr>
          <w:rFonts w:asciiTheme="majorBidi" w:hAnsiTheme="majorBidi" w:cstheme="majorBidi"/>
          <w:i/>
          <w:iCs/>
        </w:rPr>
        <w:t>chessed</w:t>
      </w:r>
      <w:proofErr w:type="spellEnd"/>
      <w:r w:rsidRPr="00B9642A">
        <w:rPr>
          <w:rFonts w:asciiTheme="majorBidi" w:hAnsiTheme="majorBidi" w:cstheme="majorBidi"/>
          <w:i/>
          <w:iCs/>
        </w:rPr>
        <w:t xml:space="preserve">, </w:t>
      </w:r>
      <w:proofErr w:type="spellStart"/>
      <w:r w:rsidRPr="00B9642A">
        <w:rPr>
          <w:rFonts w:asciiTheme="majorBidi" w:hAnsiTheme="majorBidi" w:cstheme="majorBidi"/>
          <w:i/>
          <w:iCs/>
        </w:rPr>
        <w:t>mishpat</w:t>
      </w:r>
      <w:proofErr w:type="spellEnd"/>
      <w:r w:rsidRPr="00B9642A">
        <w:rPr>
          <w:rFonts w:asciiTheme="majorBidi" w:hAnsiTheme="majorBidi" w:cstheme="majorBidi"/>
          <w:i/>
          <w:iCs/>
        </w:rPr>
        <w:t xml:space="preserve"> </w:t>
      </w:r>
      <w:r w:rsidRPr="00B9642A">
        <w:rPr>
          <w:rFonts w:asciiTheme="majorBidi" w:hAnsiTheme="majorBidi" w:cstheme="majorBidi"/>
        </w:rPr>
        <w:t>and</w:t>
      </w:r>
      <w:r w:rsidRPr="00B9642A">
        <w:rPr>
          <w:rFonts w:asciiTheme="majorBidi" w:hAnsiTheme="majorBidi" w:cstheme="majorBidi"/>
          <w:i/>
          <w:iCs/>
        </w:rPr>
        <w:t xml:space="preserve"> </w:t>
      </w:r>
      <w:proofErr w:type="spellStart"/>
      <w:r w:rsidRPr="00B9642A">
        <w:rPr>
          <w:rFonts w:asciiTheme="majorBidi" w:hAnsiTheme="majorBidi" w:cstheme="majorBidi"/>
          <w:i/>
          <w:iCs/>
        </w:rPr>
        <w:t>tzedaka</w:t>
      </w:r>
      <w:proofErr w:type="spellEnd"/>
      <w:r w:rsidRPr="00B9642A">
        <w:rPr>
          <w:rFonts w:asciiTheme="majorBidi" w:hAnsiTheme="majorBidi" w:cstheme="majorBidi"/>
        </w:rPr>
        <w:t>, and thus to emulate the ways of God. We have explained this many times in this treatise.</w:t>
      </w:r>
    </w:p>
    <w:p w:rsidR="00B9642A" w:rsidRPr="00B9642A" w:rsidRDefault="00B9642A" w:rsidP="00B9642A">
      <w:pPr>
        <w:rPr>
          <w:rFonts w:asciiTheme="majorBidi" w:hAnsiTheme="majorBidi" w:cstheme="majorBidi"/>
        </w:rPr>
      </w:pPr>
      <w:r>
        <w:rPr>
          <w:rFonts w:asciiTheme="majorBidi" w:hAnsiTheme="majorBidi" w:cstheme="majorBidi"/>
        </w:rPr>
        <w:t>See also 3:27</w:t>
      </w:r>
    </w:p>
    <w:p w:rsidR="00B9642A" w:rsidRPr="00B9642A" w:rsidRDefault="00B9642A" w:rsidP="00B9642A">
      <w:pPr>
        <w:rPr>
          <w:rFonts w:asciiTheme="majorBidi" w:hAnsiTheme="majorBidi" w:cstheme="majorBidi"/>
        </w:rPr>
      </w:pPr>
    </w:p>
    <w:p w:rsidR="00B9642A" w:rsidRPr="00B9642A" w:rsidRDefault="00B9642A" w:rsidP="00B9642A">
      <w:pPr>
        <w:jc w:val="both"/>
        <w:rPr>
          <w:rFonts w:asciiTheme="majorBidi" w:eastAsia="Times New Roman" w:hAnsiTheme="majorBidi" w:cstheme="majorBidi"/>
          <w:u w:val="single"/>
        </w:rPr>
      </w:pPr>
      <w:r w:rsidRPr="00B9642A">
        <w:rPr>
          <w:rFonts w:asciiTheme="majorBidi" w:eastAsia="Times New Roman" w:hAnsiTheme="majorBidi" w:cstheme="majorBidi"/>
          <w:i/>
          <w:iCs/>
          <w:u w:val="single"/>
        </w:rPr>
        <w:t>Introduction to the Mishnah</w:t>
      </w:r>
      <w:r w:rsidRPr="00B9642A">
        <w:rPr>
          <w:rFonts w:asciiTheme="majorBidi" w:eastAsia="Times New Roman" w:hAnsiTheme="majorBidi" w:cstheme="majorBidi"/>
          <w:u w:val="single"/>
        </w:rPr>
        <w:t xml:space="preserve"> - </w:t>
      </w:r>
    </w:p>
    <w:p w:rsidR="00B9642A" w:rsidRPr="00B9642A" w:rsidRDefault="00B9642A" w:rsidP="00B9642A">
      <w:pPr>
        <w:ind w:right="567"/>
        <w:jc w:val="both"/>
        <w:rPr>
          <w:rFonts w:asciiTheme="majorBidi" w:eastAsia="Times New Roman" w:hAnsiTheme="majorBidi" w:cstheme="majorBidi"/>
        </w:rPr>
      </w:pPr>
      <w:r w:rsidRPr="00B9642A">
        <w:rPr>
          <w:rFonts w:asciiTheme="majorBidi" w:eastAsia="Times New Roman" w:hAnsiTheme="majorBidi" w:cstheme="majorBidi"/>
          <w:lang w:eastAsia="he-IL"/>
        </w:rPr>
        <w:footnoteReference w:customMarkFollows="1" w:id="1"/>
        <w:t>[Man's] purpose is but a single activity. The other skills [man possesses] serve only the purpose of assuring his survival, to insure the [fulfillment] of that one activity. This [cardinal] activity is the following: to grasp in his mind the secrets of the fundamental truths, and to understand the verities [in life] as they are.</w:t>
      </w:r>
    </w:p>
    <w:p w:rsidR="00B9642A" w:rsidRPr="00B9642A" w:rsidRDefault="00B9642A" w:rsidP="00B9642A">
      <w:pPr>
        <w:bidi/>
        <w:rPr>
          <w:rFonts w:asciiTheme="majorBidi" w:hAnsiTheme="majorBidi" w:cstheme="majorBidi"/>
        </w:rPr>
      </w:pPr>
    </w:p>
    <w:p w:rsidR="00B9642A" w:rsidRPr="00B9642A" w:rsidRDefault="00B9642A" w:rsidP="00B9642A">
      <w:pPr>
        <w:bidi/>
        <w:rPr>
          <w:rFonts w:asciiTheme="majorBidi" w:hAnsiTheme="majorBidi" w:cstheme="majorBidi"/>
        </w:rPr>
      </w:pPr>
    </w:p>
    <w:p w:rsidR="00194D34" w:rsidRPr="00B9642A" w:rsidRDefault="00194D34" w:rsidP="00B9642A">
      <w:pPr>
        <w:bidi/>
        <w:rPr>
          <w:rFonts w:asciiTheme="majorBidi" w:hAnsiTheme="majorBidi" w:cstheme="majorBidi"/>
          <w:rtl/>
        </w:rPr>
      </w:pPr>
      <w:r w:rsidRPr="00B9642A">
        <w:rPr>
          <w:rFonts w:asciiTheme="majorBidi" w:hAnsiTheme="majorBidi" w:cstheme="majorBidi"/>
          <w:u w:val="single"/>
          <w:rtl/>
        </w:rPr>
        <w:t>רמב"ם ספר המצוות</w:t>
      </w:r>
      <w:r w:rsidR="00B9642A">
        <w:rPr>
          <w:rFonts w:asciiTheme="majorBidi" w:hAnsiTheme="majorBidi" w:cstheme="majorBidi"/>
          <w:u w:val="single"/>
        </w:rPr>
        <w:t xml:space="preserve"> </w:t>
      </w:r>
      <w:r w:rsidRPr="00B9642A">
        <w:rPr>
          <w:rFonts w:asciiTheme="majorBidi" w:hAnsiTheme="majorBidi" w:cstheme="majorBidi"/>
          <w:b/>
          <w:bCs/>
          <w:rtl/>
        </w:rPr>
        <w:t>מצוה א -</w:t>
      </w:r>
      <w:r w:rsidRPr="00B9642A">
        <w:rPr>
          <w:rFonts w:asciiTheme="majorBidi" w:hAnsiTheme="majorBidi" w:cstheme="majorBidi"/>
          <w:rtl/>
        </w:rPr>
        <w:t xml:space="preserve"> היא הצווי אשר צונו להאמין האלהות והוא שנאמין שיש שם עלה וסבה הוא פועל לכל הנמצאות והוא אמרו אנכי ה' אלהיך.</w:t>
      </w:r>
    </w:p>
    <w:p w:rsidR="00194D34" w:rsidRPr="00B9642A" w:rsidRDefault="00194D34" w:rsidP="00194D34">
      <w:pPr>
        <w:bidi/>
        <w:rPr>
          <w:rFonts w:asciiTheme="majorBidi" w:hAnsiTheme="majorBidi" w:cstheme="majorBidi"/>
          <w:rtl/>
        </w:rPr>
      </w:pPr>
      <w:r w:rsidRPr="00B9642A">
        <w:rPr>
          <w:rFonts w:asciiTheme="majorBidi" w:hAnsiTheme="majorBidi" w:cstheme="majorBidi"/>
          <w:b/>
          <w:bCs/>
          <w:rtl/>
        </w:rPr>
        <w:t>מצוה</w:t>
      </w:r>
      <w:r w:rsidRPr="00B9642A">
        <w:rPr>
          <w:rFonts w:asciiTheme="majorBidi" w:hAnsiTheme="majorBidi" w:cstheme="majorBidi"/>
          <w:rtl/>
        </w:rPr>
        <w:t xml:space="preserve"> </w:t>
      </w:r>
      <w:r w:rsidRPr="00B9642A">
        <w:rPr>
          <w:rFonts w:asciiTheme="majorBidi" w:hAnsiTheme="majorBidi" w:cstheme="majorBidi"/>
          <w:b/>
          <w:bCs/>
          <w:rtl/>
        </w:rPr>
        <w:t>ב</w:t>
      </w:r>
      <w:r w:rsidRPr="00B9642A">
        <w:rPr>
          <w:rFonts w:asciiTheme="majorBidi" w:hAnsiTheme="majorBidi" w:cstheme="majorBidi"/>
          <w:rtl/>
        </w:rPr>
        <w:t xml:space="preserve"> - היא הצווי שצונו באמונת היחוד והוא שנאמין כי פועל המציאות וסבתו הראשונה אחד והוא אמרו יתעלה שמע ישראל ה' אלהינו ה' אחד.</w:t>
      </w:r>
    </w:p>
    <w:p w:rsidR="00194D34" w:rsidRPr="00B9642A" w:rsidRDefault="00194D34" w:rsidP="00194D34">
      <w:pPr>
        <w:bidi/>
        <w:rPr>
          <w:rFonts w:asciiTheme="majorBidi" w:hAnsiTheme="majorBidi" w:cstheme="majorBidi"/>
          <w:rtl/>
        </w:rPr>
      </w:pPr>
      <w:r w:rsidRPr="00B9642A">
        <w:rPr>
          <w:rFonts w:asciiTheme="majorBidi" w:hAnsiTheme="majorBidi" w:cstheme="majorBidi"/>
          <w:b/>
          <w:bCs/>
          <w:rtl/>
        </w:rPr>
        <w:t>מצוה ג</w:t>
      </w:r>
      <w:r w:rsidRPr="00B9642A">
        <w:rPr>
          <w:rFonts w:asciiTheme="majorBidi" w:hAnsiTheme="majorBidi" w:cstheme="majorBidi"/>
          <w:rtl/>
        </w:rPr>
        <w:t xml:space="preserve"> - היא שצונו לאהבו יתעלה וזה שנתבונן ונשכיל מצותיו ופעולותיו עד שנשיגהו ונתענג בהשגתו תכלית התענוג וזאת היא האהבה המחוייבת.</w:t>
      </w:r>
    </w:p>
    <w:p w:rsidR="00194D34" w:rsidRPr="00B9642A" w:rsidRDefault="00194D34" w:rsidP="008335FE">
      <w:pPr>
        <w:bidi/>
        <w:rPr>
          <w:rFonts w:asciiTheme="majorBidi" w:hAnsiTheme="majorBidi" w:cstheme="majorBidi"/>
          <w:rtl/>
        </w:rPr>
      </w:pPr>
    </w:p>
    <w:p w:rsidR="008335FE" w:rsidRPr="00B9642A" w:rsidRDefault="008335FE" w:rsidP="00194D34">
      <w:pPr>
        <w:bidi/>
        <w:rPr>
          <w:rFonts w:asciiTheme="majorBidi" w:hAnsiTheme="majorBidi" w:cstheme="majorBidi"/>
          <w:u w:val="single"/>
        </w:rPr>
      </w:pPr>
      <w:r w:rsidRPr="00B9642A">
        <w:rPr>
          <w:rFonts w:asciiTheme="majorBidi" w:hAnsiTheme="majorBidi" w:cstheme="majorBidi"/>
          <w:u w:val="single"/>
          <w:rtl/>
        </w:rPr>
        <w:t>גמ' שבת קלג:-</w:t>
      </w:r>
    </w:p>
    <w:p w:rsidR="008335FE" w:rsidRPr="00B9642A" w:rsidRDefault="008335FE" w:rsidP="008335FE">
      <w:pPr>
        <w:bidi/>
        <w:rPr>
          <w:rFonts w:asciiTheme="majorBidi" w:hAnsiTheme="majorBidi" w:cstheme="majorBidi"/>
          <w:rtl/>
        </w:rPr>
      </w:pPr>
      <w:r w:rsidRPr="00B9642A">
        <w:rPr>
          <w:rFonts w:asciiTheme="majorBidi" w:hAnsiTheme="majorBidi" w:cstheme="majorBidi"/>
          <w:rtl/>
        </w:rPr>
        <w:t>אבא שאול אומר ואנוהו הוי דומה לו מה הוא חנון ורחום אף אתה היה חנון</w:t>
      </w:r>
    </w:p>
    <w:p w:rsidR="008335FE" w:rsidRPr="00B9642A" w:rsidRDefault="008335FE" w:rsidP="00194D34">
      <w:pPr>
        <w:bidi/>
        <w:rPr>
          <w:rFonts w:asciiTheme="majorBidi" w:hAnsiTheme="majorBidi" w:cstheme="majorBidi"/>
          <w:rtl/>
        </w:rPr>
      </w:pPr>
      <w:r w:rsidRPr="00B9642A">
        <w:rPr>
          <w:rFonts w:asciiTheme="majorBidi" w:hAnsiTheme="majorBidi" w:cstheme="majorBidi"/>
          <w:u w:val="single"/>
          <w:rtl/>
        </w:rPr>
        <w:t>ספר המצות</w:t>
      </w:r>
      <w:r w:rsidR="00194D34" w:rsidRPr="00B9642A">
        <w:rPr>
          <w:rFonts w:asciiTheme="majorBidi" w:hAnsiTheme="majorBidi" w:cstheme="majorBidi"/>
          <w:u w:val="single"/>
          <w:rtl/>
        </w:rPr>
        <w:t xml:space="preserve"> </w:t>
      </w:r>
      <w:r w:rsidRPr="00B9642A">
        <w:rPr>
          <w:rFonts w:asciiTheme="majorBidi" w:hAnsiTheme="majorBidi" w:cstheme="majorBidi"/>
          <w:u w:val="single"/>
          <w:rtl/>
        </w:rPr>
        <w:t>מצוה ח -</w:t>
      </w:r>
      <w:r w:rsidRPr="00B9642A">
        <w:rPr>
          <w:rFonts w:asciiTheme="majorBidi" w:hAnsiTheme="majorBidi" w:cstheme="majorBidi"/>
          <w:rtl/>
        </w:rPr>
        <w:t xml:space="preserve"> היא שצונו להדמות בו ית' לפי יכלתנו והוא אמרו והלכת בדרכיו וכבר כפל צווי זה ואמר ללכת בכל דרכיו ובא בפירוש זה מה הקדוש ברוך הוא נקרא רחום אף אתה היה רחום מה הקב"ה נקרא חנון אף אתה היה חנון מה הקב"ה נקרא צדיק אף אתה היה צדיק מה הקב"ה נקרא חסיד אף אתה היה חסיד</w:t>
      </w:r>
    </w:p>
    <w:p w:rsidR="008335FE" w:rsidRPr="00B9642A" w:rsidRDefault="008335FE" w:rsidP="008335FE">
      <w:pPr>
        <w:bidi/>
        <w:rPr>
          <w:rFonts w:asciiTheme="majorBidi" w:hAnsiTheme="majorBidi" w:cstheme="majorBidi"/>
          <w:rtl/>
        </w:rPr>
      </w:pPr>
    </w:p>
    <w:p w:rsidR="008335FE" w:rsidRPr="00B9642A" w:rsidRDefault="008335FE" w:rsidP="008335FE">
      <w:pPr>
        <w:bidi/>
        <w:rPr>
          <w:rFonts w:asciiTheme="majorBidi" w:hAnsiTheme="majorBidi" w:cstheme="majorBidi"/>
          <w:u w:val="single"/>
        </w:rPr>
      </w:pPr>
      <w:r w:rsidRPr="00B9642A">
        <w:rPr>
          <w:rFonts w:asciiTheme="majorBidi" w:hAnsiTheme="majorBidi" w:cstheme="majorBidi"/>
          <w:u w:val="single"/>
          <w:rtl/>
        </w:rPr>
        <w:t>רמב"ם הל' יסודי התורה-</w:t>
      </w:r>
    </w:p>
    <w:p w:rsidR="008335FE" w:rsidRPr="00B9642A" w:rsidRDefault="008335FE" w:rsidP="008335FE">
      <w:pPr>
        <w:bidi/>
        <w:rPr>
          <w:rFonts w:asciiTheme="majorBidi" w:hAnsiTheme="majorBidi" w:cstheme="majorBidi"/>
        </w:rPr>
      </w:pPr>
      <w:r w:rsidRPr="00B9642A">
        <w:rPr>
          <w:rFonts w:asciiTheme="majorBidi" w:hAnsiTheme="majorBidi" w:cstheme="majorBidi"/>
          <w:rtl/>
        </w:rPr>
        <w:t>(א) יסוד היסודות ועמוד החכמות לידע שיש שם מצוי ראשון והוא ממציא כל נמצא וכל הנמצאים משמים וארץ ומה שביניהם לא נמצאו אלא מאמתת המצאו:</w:t>
      </w:r>
    </w:p>
    <w:p w:rsidR="008335FE" w:rsidRPr="00B9642A" w:rsidRDefault="008335FE" w:rsidP="008335FE">
      <w:pPr>
        <w:bidi/>
        <w:rPr>
          <w:rFonts w:asciiTheme="majorBidi" w:hAnsiTheme="majorBidi" w:cstheme="majorBidi"/>
        </w:rPr>
      </w:pPr>
      <w:r w:rsidRPr="00B9642A">
        <w:rPr>
          <w:rFonts w:asciiTheme="majorBidi" w:hAnsiTheme="majorBidi" w:cstheme="majorBidi"/>
          <w:rtl/>
        </w:rPr>
        <w:t>(ה) המצוי הזה הוא אלהי העולם אדון כל הארץ והוא המנהיג הגלגל בכח שאין לו קץ ותכלית בכח שאין לו הפסק שהגלגל סובב תמיד ואי אפשר שיסוב בלא מסבב והוא ברוך הוא המסבב אותו בלא יד ובלא גוף:</w:t>
      </w:r>
    </w:p>
    <w:p w:rsidR="008335FE" w:rsidRPr="00B9642A" w:rsidRDefault="008335FE" w:rsidP="008335FE">
      <w:pPr>
        <w:bidi/>
        <w:rPr>
          <w:rFonts w:asciiTheme="majorBidi" w:hAnsiTheme="majorBidi" w:cstheme="majorBidi"/>
        </w:rPr>
      </w:pPr>
      <w:r w:rsidRPr="00B9642A">
        <w:rPr>
          <w:rFonts w:asciiTheme="majorBidi" w:hAnsiTheme="majorBidi" w:cstheme="majorBidi"/>
          <w:rtl/>
        </w:rPr>
        <w:t>(ו) וידיעת דבר זה מצות עשה שנאמר אנכי ה' אלהיך וכל המעלה על דעתו שיש שם אלוה אחר חוץ מזה עובר בלא תעשה שנאמר לא יהיה לך אלהים אחרים על פני וכופר בעיקר</w:t>
      </w:r>
      <w:r w:rsidRPr="00B9642A">
        <w:rPr>
          <w:rFonts w:asciiTheme="majorBidi" w:hAnsiTheme="majorBidi" w:cstheme="majorBidi"/>
        </w:rPr>
        <w:t xml:space="preserve"> </w:t>
      </w:r>
      <w:r w:rsidRPr="00B9642A">
        <w:rPr>
          <w:rFonts w:asciiTheme="majorBidi" w:hAnsiTheme="majorBidi" w:cstheme="majorBidi"/>
          <w:rtl/>
        </w:rPr>
        <w:t>שזהו העיקר הגדול שהכל תלוי בו:</w:t>
      </w:r>
    </w:p>
    <w:p w:rsidR="008335FE" w:rsidRPr="00B9642A" w:rsidRDefault="008335FE" w:rsidP="008335FE">
      <w:pPr>
        <w:bidi/>
        <w:rPr>
          <w:rFonts w:asciiTheme="majorBidi" w:hAnsiTheme="majorBidi" w:cstheme="majorBidi"/>
        </w:rPr>
      </w:pPr>
      <w:r w:rsidRPr="00B9642A">
        <w:rPr>
          <w:rFonts w:asciiTheme="majorBidi" w:hAnsiTheme="majorBidi" w:cstheme="majorBidi"/>
          <w:rtl/>
        </w:rPr>
        <w:t>(ז) אלוה זה אחד הוא ואינו שנים ולא יתר על שנים אלא אחד שאין כיחודו אחד מן האחדים הנמצאים בעולם לא אחד כמין שהוא כולל אחדים הרבה ולא אחד כגוף שהוא נחלק למחלקות ולקצוות אלא יחוד שאין יחוד אחר כמותו בעולם אילו היו אלוהות הרבה היו גופין וגויות מפני שאין הנמנים השוין במציאותן נפרדין זה מזה אלא במאורעין שיארעו בגופות והגויות ואילו היה היוצר גוף וגוייה היה לו קץ ותכלית שאי אפשר להיות גוף שאין לו קץ וכל שיש לגופו קץ ותכלית יש לכחו קץ וסוף ואלהינו ברוך שמו הואיל וכחו אין לו קץ ואינו פוסק שהרי הגלגל סובב תמיד אין כחו כח גוף והואיל ואינו גוף לא יארעו לו מאורעות הגופות כדי שיהא נחלק ונפרד מאחר לפיכך אי אפשר שיהיה אלא אחד וידיעת דבר זה מצות עשה שנאמר ה' אלהינו ה' אחד:</w:t>
      </w:r>
    </w:p>
    <w:p w:rsidR="008335FE" w:rsidRPr="00B9642A" w:rsidRDefault="008335FE" w:rsidP="008335FE">
      <w:pPr>
        <w:bidi/>
        <w:rPr>
          <w:rFonts w:asciiTheme="majorBidi" w:hAnsiTheme="majorBidi" w:cstheme="majorBidi"/>
        </w:rPr>
      </w:pPr>
      <w:r w:rsidRPr="00B9642A">
        <w:rPr>
          <w:rFonts w:asciiTheme="majorBidi" w:hAnsiTheme="majorBidi" w:cstheme="majorBidi"/>
          <w:rtl/>
        </w:rPr>
        <w:lastRenderedPageBreak/>
        <w:t>(ח) הרי מפורש בתורה ובנביאים שאין הקב"ה גוף וגוייה שנאמר כי ה' אלהיכם הוא אלהים בשמים ממעל ועל הארץ מתחת והגוף לא יהיה בשני מקומות ונאמר כי לא ראיתם כל תמונה ונאמר ואל מי תדמיוני ואשוה ואילו היה גוף היה דומה לשאר גופים:</w:t>
      </w:r>
    </w:p>
    <w:p w:rsidR="008335FE" w:rsidRPr="00B9642A" w:rsidRDefault="008335FE" w:rsidP="008335FE">
      <w:pPr>
        <w:bidi/>
        <w:rPr>
          <w:rFonts w:asciiTheme="majorBidi" w:hAnsiTheme="majorBidi" w:cstheme="majorBidi"/>
        </w:rPr>
      </w:pPr>
    </w:p>
    <w:p w:rsidR="008335FE" w:rsidRPr="00B9642A" w:rsidRDefault="008335FE" w:rsidP="008335FE">
      <w:pPr>
        <w:bidi/>
        <w:rPr>
          <w:rFonts w:asciiTheme="majorBidi" w:hAnsiTheme="majorBidi" w:cstheme="majorBidi"/>
          <w:rtl/>
        </w:rPr>
      </w:pPr>
      <w:r w:rsidRPr="00B9642A">
        <w:rPr>
          <w:rFonts w:asciiTheme="majorBidi" w:hAnsiTheme="majorBidi" w:cstheme="majorBidi"/>
          <w:rtl/>
        </w:rPr>
        <w:t>פרק ב'-</w:t>
      </w:r>
    </w:p>
    <w:p w:rsidR="008335FE" w:rsidRPr="00B9642A" w:rsidRDefault="008335FE" w:rsidP="008335FE">
      <w:pPr>
        <w:bidi/>
        <w:rPr>
          <w:rFonts w:asciiTheme="majorBidi" w:hAnsiTheme="majorBidi" w:cstheme="majorBidi"/>
        </w:rPr>
      </w:pPr>
      <w:r w:rsidRPr="00B9642A">
        <w:rPr>
          <w:rFonts w:asciiTheme="majorBidi" w:hAnsiTheme="majorBidi" w:cstheme="majorBidi"/>
          <w:rtl/>
        </w:rPr>
        <w:t>(א) האל הנכבד והנורא הזה מצוה לאהבו וליראה אותו שנאמר ואהבת את ה' אלהיך ונאמר את ה' אלהיך תירא:</w:t>
      </w:r>
    </w:p>
    <w:p w:rsidR="008335FE" w:rsidRPr="00B9642A" w:rsidRDefault="008335FE" w:rsidP="008335FE">
      <w:pPr>
        <w:bidi/>
        <w:rPr>
          <w:rFonts w:asciiTheme="majorBidi" w:hAnsiTheme="majorBidi" w:cstheme="majorBidi"/>
          <w:rtl/>
        </w:rPr>
      </w:pPr>
      <w:r w:rsidRPr="00B9642A">
        <w:rPr>
          <w:rFonts w:asciiTheme="majorBidi" w:hAnsiTheme="majorBidi" w:cstheme="majorBidi"/>
          <w:rtl/>
        </w:rPr>
        <w:t>(ב) והיאך היא הדרך לאהבתו ויראתו בשעה שיתבונן האדם במעשיו וברואיו הנפלאים הגדולים ויראה מהן חכמתו שאין לה ערך ולא קץ מיד הוא אוהב ומשבח ומפאר ומתאוה תאוה גדולה לידע השם הגדול כמו שאמר דוד צמאה נפשי לאלהים לאל חי וכשמחשב בדברים האלו עצמן מיד הוא נרתע לאחוריו ויפחד ויודע שהוא בריה קטנה שפלה אפלה עומדת בדעת קלה מעוטה לפני תמים דעות כמו שאמר דוד כי אראה שמיך מעשה אצבעותיך מה אנוש כי תזכרנו ולפי הדברים האלו אני מבאר כללים גדולים ממעשה רבון העולמים כדי שיהיו פתח למבין לאהוב את השם כמו שאמרו חכמים בענין אהבה שמתוך כך אתה מכיר את מי שאמר והיה העולם:</w:t>
      </w:r>
    </w:p>
    <w:p w:rsidR="00D75D7D" w:rsidRPr="00B9642A" w:rsidRDefault="00D75D7D" w:rsidP="00D75D7D">
      <w:pPr>
        <w:bidi/>
        <w:rPr>
          <w:rFonts w:asciiTheme="majorBidi" w:hAnsiTheme="majorBidi" w:cstheme="majorBidi"/>
          <w:rtl/>
        </w:rPr>
      </w:pPr>
    </w:p>
    <w:p w:rsidR="00D75D7D" w:rsidRPr="00B9642A" w:rsidRDefault="00D75D7D" w:rsidP="00D75D7D">
      <w:pPr>
        <w:bidi/>
        <w:rPr>
          <w:rFonts w:asciiTheme="majorBidi" w:hAnsiTheme="majorBidi" w:cstheme="majorBidi"/>
        </w:rPr>
      </w:pPr>
      <w:r w:rsidRPr="00B9642A">
        <w:rPr>
          <w:rFonts w:asciiTheme="majorBidi" w:hAnsiTheme="majorBidi" w:cstheme="majorBidi"/>
          <w:rtl/>
        </w:rPr>
        <w:t>פרק ד'-</w:t>
      </w:r>
    </w:p>
    <w:p w:rsidR="00D75D7D" w:rsidRPr="00B9642A" w:rsidRDefault="00D75D7D" w:rsidP="00D75D7D">
      <w:pPr>
        <w:bidi/>
        <w:rPr>
          <w:rFonts w:asciiTheme="majorBidi" w:hAnsiTheme="majorBidi" w:cstheme="majorBidi"/>
          <w:rtl/>
        </w:rPr>
      </w:pPr>
      <w:r w:rsidRPr="00B9642A">
        <w:rPr>
          <w:rFonts w:asciiTheme="majorBidi" w:hAnsiTheme="majorBidi" w:cstheme="majorBidi"/>
          <w:rtl/>
        </w:rPr>
        <w:t>(יג) ועניני ארבעה פרקים אלו שבחמש מצות האלו הם שחכמים הראשונים קוראין אותו פרדס כמו שאמרו ארבעה נכנסו לפרדס ואע"פ שגדולי ישראל היו וחכמים גדולים היו לא כולם היה בהן כח לידע ולהשיג כל הדברים על בוריין ואני אומר שאין ראוי לטייל בפרדס אלא מי שנתמלא כריסו לחם ובשר ולחם ובשר הוא לידע האסור והמותר וכיוצא בהם משאר המצות ואע"פ שדברים אלו דבר קטן קראו אותן חכמים שהרי אמרו חכמים דבר גדול מעשה מרכבה ודבר קטן הוויות דאביי ורבא אעפ"כ ראויין הן להקדימן שהן מיישבין דעתו של אדם תחלה ועוד שהם הטובה הגדולה שהשפיע הקב"ה ליישוב העולם הזה כדי לנחול חיי העולם הבא ואפשר שידעם הכל קטן וגדול איש ואשה בעל לב רחב ובעל לב קצר:</w:t>
      </w:r>
    </w:p>
    <w:p w:rsidR="00D75D7D" w:rsidRPr="00B9642A" w:rsidRDefault="00D75D7D" w:rsidP="00D75D7D">
      <w:pPr>
        <w:bidi/>
        <w:rPr>
          <w:rFonts w:asciiTheme="majorBidi" w:hAnsiTheme="majorBidi" w:cstheme="majorBidi"/>
          <w:rtl/>
        </w:rPr>
      </w:pPr>
    </w:p>
    <w:p w:rsidR="00194D34" w:rsidRPr="00B9642A" w:rsidRDefault="00194D34" w:rsidP="00194D34">
      <w:pPr>
        <w:bidi/>
        <w:rPr>
          <w:rFonts w:asciiTheme="majorBidi" w:hAnsiTheme="majorBidi" w:cstheme="majorBidi"/>
          <w:u w:val="single"/>
        </w:rPr>
      </w:pPr>
      <w:r w:rsidRPr="00B9642A">
        <w:rPr>
          <w:rFonts w:asciiTheme="majorBidi" w:hAnsiTheme="majorBidi" w:cstheme="majorBidi"/>
          <w:u w:val="single"/>
          <w:rtl/>
        </w:rPr>
        <w:t>רמב"ם הל' תשובה פרק ה'-</w:t>
      </w:r>
    </w:p>
    <w:p w:rsidR="00194D34" w:rsidRPr="00B9642A" w:rsidRDefault="00194D34" w:rsidP="00194D34">
      <w:pPr>
        <w:bidi/>
        <w:rPr>
          <w:rFonts w:asciiTheme="majorBidi" w:hAnsiTheme="majorBidi" w:cstheme="majorBidi"/>
          <w:rtl/>
        </w:rPr>
      </w:pPr>
      <w:r w:rsidRPr="00B9642A">
        <w:rPr>
          <w:rFonts w:asciiTheme="majorBidi" w:hAnsiTheme="majorBidi" w:cstheme="majorBidi"/>
          <w:rtl/>
        </w:rPr>
        <w:t>(ה) שמא תאמר והלא הקב"ה יודע כל מה שיהיה וקודם שיהיה ידע שזה יהיה צדיק או רשע או לא ידע אם ידע שהוא יהיה צדיק אי אפשר שלא יהיה צדיק ואם תאמר שידע שיהיה צדיק ואפשר שיהיה רשע הרי לא ידע הדבר על בוריו דע שתשובת שאלה זו ארוכה מארץ מדה ורחבה מני ים וכמה עיקרים גדולים והררים רמים תלויים בה אבל צריך אתה לידע ולהבין בדבר זה שאני אומר כבר בארנו בפ' שני מהלכות יסודי התורה שהקב"ה אינו יודע מדיעה שהיא חוץ ממנו כבני אדם שהם ודעתם שנים אלא הוא יתעלה שמו ודעתו אחד ואין דעתו של אדם יכולה להשיג דבר זה על בוריו וכשם שאין כח באדם להשיג ולמצוא אמתת הבורא שנאמר כי לא יראני האדם וחי אין כח באדם להשיג ולמצוא דעתו של בורא הוא שהנביא אמר כי לא מחשבותי מחשבותיכם ולא דרכיכם דרכי וכיון שכן הוא אין בנו כח לידע היאך ידע הקב"ה כל הברואים והמעשים אבל נדע בלא ספק שמעשה האדם ביד האדם ואין הקב"ה מושכו ולא גוזר עליו לעשות כך ולא מפני קבלת הדת בלבד נודע דבר זה אלא בראיות ברורות מדברי החכמה ומפני זה נאמר בנבואה</w:t>
      </w:r>
    </w:p>
    <w:p w:rsidR="00194D34" w:rsidRPr="00B9642A" w:rsidRDefault="00194D34" w:rsidP="00194D34">
      <w:pPr>
        <w:bidi/>
        <w:rPr>
          <w:rFonts w:asciiTheme="majorBidi" w:hAnsiTheme="majorBidi" w:cstheme="majorBidi"/>
          <w:rtl/>
        </w:rPr>
      </w:pPr>
    </w:p>
    <w:p w:rsidR="00B9642A" w:rsidRDefault="00B9642A" w:rsidP="00D75D7D">
      <w:pPr>
        <w:bidi/>
        <w:rPr>
          <w:rFonts w:asciiTheme="majorBidi" w:hAnsiTheme="majorBidi" w:cstheme="majorBidi" w:hint="cs"/>
          <w:rtl/>
        </w:rPr>
      </w:pPr>
      <w:r>
        <w:rPr>
          <w:rFonts w:asciiTheme="majorBidi" w:hAnsiTheme="majorBidi" w:cstheme="majorBidi" w:hint="cs"/>
          <w:rtl/>
        </w:rPr>
        <w:t>פרק י'-</w:t>
      </w:r>
    </w:p>
    <w:p w:rsidR="00D75D7D" w:rsidRPr="00B9642A" w:rsidRDefault="00D75D7D" w:rsidP="00B9642A">
      <w:pPr>
        <w:bidi/>
        <w:rPr>
          <w:rFonts w:asciiTheme="majorBidi" w:hAnsiTheme="majorBidi" w:cstheme="majorBidi"/>
        </w:rPr>
      </w:pPr>
      <w:r w:rsidRPr="00B9642A">
        <w:rPr>
          <w:rFonts w:asciiTheme="majorBidi" w:hAnsiTheme="majorBidi" w:cstheme="majorBidi"/>
          <w:rtl/>
        </w:rPr>
        <w:t>(ג) וכיצד היא האהבה הראויה הוא שיאהב את ה' אהבה גדולה יתירה עזה מאוד עד שתהא נפשו קשורה באהבת ה' ונמצא שוגה בה תמיד כאלו חולה חולי האהבה שאין דעתו פנויה מאהבת אותה אשה והוא שוגה בה תמיד בין בשבתו בין בקומו בין בשעה שהוא אוכל ושותה יתר מזה תהיה אהבת ה' בלב אוהביו שוגים בה תמיד כמו שצונו בכל לבבך ובכל נפשך והוא ששלמה אמר דרך משל כי חולת אהבה אני וכל שיר השירים משל הוא לענין זה:</w:t>
      </w:r>
    </w:p>
    <w:p w:rsidR="00D75D7D" w:rsidRPr="00B9642A" w:rsidRDefault="00D75D7D" w:rsidP="00D75D7D">
      <w:pPr>
        <w:bidi/>
        <w:rPr>
          <w:rFonts w:asciiTheme="majorBidi" w:hAnsiTheme="majorBidi" w:cstheme="majorBidi"/>
          <w:rtl/>
        </w:rPr>
      </w:pPr>
      <w:r w:rsidRPr="00B9642A">
        <w:rPr>
          <w:rFonts w:asciiTheme="majorBidi" w:hAnsiTheme="majorBidi" w:cstheme="majorBidi"/>
          <w:rtl/>
        </w:rPr>
        <w:t>(ו) דבר ידוע וברור שאין אהבת הקב"ה נקשרת בלבו של אדם עד שישגה בה תמיד כראוי ויעזוב כל מה שבעולם חוץ ממנה כמו שצוה ואמר בכל לבבך ובכל נפשך אינו אוהב הקב"ה אלא בדעת שידעהו ועל פי הדעה תהיה האהבה אם מעט מעט ואם הרבה הרבה לפיכך צריך האדם ליחד עצמו להבין ולהשכיל בחכמות ותבונות המודיעים לו את קונו כפי כח שיש באדם להבין ולהשיג כמו שבארנו בהלכות יסודי התורה.</w:t>
      </w:r>
    </w:p>
    <w:p w:rsidR="00D75D7D" w:rsidRPr="00B9642A" w:rsidRDefault="00D75D7D" w:rsidP="00D75D7D">
      <w:pPr>
        <w:bidi/>
        <w:rPr>
          <w:rFonts w:asciiTheme="majorBidi" w:hAnsiTheme="majorBidi" w:cstheme="majorBidi"/>
          <w:rtl/>
        </w:rPr>
      </w:pPr>
    </w:p>
    <w:p w:rsidR="00D75D7D" w:rsidRPr="00B9642A" w:rsidRDefault="00D75D7D" w:rsidP="00D75D7D">
      <w:pPr>
        <w:bidi/>
        <w:rPr>
          <w:rFonts w:asciiTheme="majorBidi" w:hAnsiTheme="majorBidi" w:cstheme="majorBidi"/>
          <w:u w:val="single"/>
        </w:rPr>
      </w:pPr>
      <w:r w:rsidRPr="00B9642A">
        <w:rPr>
          <w:rFonts w:asciiTheme="majorBidi" w:hAnsiTheme="majorBidi" w:cstheme="majorBidi"/>
          <w:u w:val="single"/>
          <w:rtl/>
        </w:rPr>
        <w:lastRenderedPageBreak/>
        <w:t>הל' תלמוד תורה פרק ג'-</w:t>
      </w:r>
    </w:p>
    <w:p w:rsidR="00D75D7D" w:rsidRPr="00B9642A" w:rsidRDefault="00D75D7D" w:rsidP="00D75D7D">
      <w:pPr>
        <w:bidi/>
        <w:rPr>
          <w:rFonts w:asciiTheme="majorBidi" w:hAnsiTheme="majorBidi" w:cstheme="majorBidi"/>
          <w:rtl/>
        </w:rPr>
      </w:pPr>
      <w:r w:rsidRPr="00B9642A">
        <w:rPr>
          <w:rFonts w:asciiTheme="majorBidi" w:hAnsiTheme="majorBidi" w:cstheme="majorBidi"/>
          <w:rtl/>
        </w:rPr>
        <w:t>(א) בשלשה כתרים נכתרו ישראל כתר תורה וכתר כהונה וכתר מלכות כתר כהונה זכה בו אהרן שנאמר והיתה לו ולזרעו אחריו ברית כהנת עולם כתר מלכות זכה בו דוד שנאמר זרעו לעולם יהיה וכסאו כשמש נגדי כתר תורה הרי מונח ועומד ומוכן לכל ישראל שנאמר תורה צוה לנו משה מורשה קהלת יעקב כל מי שירצה יבא ויטול שמא תאמר שאותם הכתרים גדולים מכתר תורה הרי הוא אומר בי מלכים ימלוכו ורוזנים יחוקקו צדק בי שרים ישורו הא למדת שכתר תורה גדול משניהם:</w:t>
      </w:r>
    </w:p>
    <w:sectPr w:rsidR="00D75D7D" w:rsidRPr="00B9642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51" w:rsidRDefault="00305B51" w:rsidP="00B9642A">
      <w:r>
        <w:separator/>
      </w:r>
    </w:p>
  </w:endnote>
  <w:endnote w:type="continuationSeparator" w:id="0">
    <w:p w:rsidR="00305B51" w:rsidRDefault="00305B51" w:rsidP="00B9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51" w:rsidRDefault="00305B51" w:rsidP="00B9642A">
      <w:r>
        <w:separator/>
      </w:r>
    </w:p>
  </w:footnote>
  <w:footnote w:type="continuationSeparator" w:id="0">
    <w:p w:rsidR="00305B51" w:rsidRDefault="00305B51" w:rsidP="00B9642A">
      <w:r>
        <w:continuationSeparator/>
      </w:r>
    </w:p>
  </w:footnote>
  <w:footnote w:id="1">
    <w:p w:rsidR="00B9642A" w:rsidRDefault="00B9642A" w:rsidP="00B9642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FE"/>
    <w:rsid w:val="00194D34"/>
    <w:rsid w:val="00305B51"/>
    <w:rsid w:val="008335FE"/>
    <w:rsid w:val="00B87A3D"/>
    <w:rsid w:val="00B9642A"/>
    <w:rsid w:val="00D75D7D"/>
    <w:rsid w:val="00E766CA"/>
    <w:rsid w:val="00F56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dc:creator>
  <cp:lastModifiedBy>Yakov</cp:lastModifiedBy>
  <cp:revision>3</cp:revision>
  <dcterms:created xsi:type="dcterms:W3CDTF">2014-11-05T22:41:00Z</dcterms:created>
  <dcterms:modified xsi:type="dcterms:W3CDTF">2014-11-06T15:00:00Z</dcterms:modified>
</cp:coreProperties>
</file>