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45" w:rsidRDefault="00F45716" w:rsidP="00A40968">
      <w:pPr>
        <w:bidi/>
        <w:rPr>
          <w:rFonts w:hint="cs"/>
          <w:rtl/>
        </w:rPr>
      </w:pPr>
      <w:r>
        <w:rPr>
          <w:rFonts w:hint="cs"/>
          <w:rtl/>
        </w:rPr>
        <w:t>בקיאות #2</w:t>
      </w:r>
    </w:p>
    <w:p w:rsidR="009D469F" w:rsidRDefault="00F45716" w:rsidP="00F45716">
      <w:pPr>
        <w:bidi/>
        <w:rPr>
          <w:rtl/>
        </w:rPr>
      </w:pPr>
      <w:r>
        <w:rPr>
          <w:rFonts w:hint="cs"/>
          <w:rtl/>
        </w:rPr>
        <w:t>גמרא</w:t>
      </w:r>
      <w:r w:rsidR="00A40968">
        <w:t xml:space="preserve"> </w:t>
      </w:r>
      <w:r w:rsidR="00A40968">
        <w:rPr>
          <w:rFonts w:hint="cs"/>
          <w:rtl/>
        </w:rPr>
        <w:t>חולין צ</w:t>
      </w:r>
      <w:r>
        <w:rPr>
          <w:rFonts w:hint="cs"/>
          <w:rtl/>
        </w:rPr>
        <w:t>ז</w:t>
      </w:r>
      <w:r w:rsidR="00A40968">
        <w:rPr>
          <w:rFonts w:hint="cs"/>
          <w:rtl/>
        </w:rPr>
        <w:t xml:space="preserve">: </w:t>
      </w:r>
      <w:r>
        <w:rPr>
          <w:rFonts w:hint="cs"/>
          <w:rtl/>
        </w:rPr>
        <w:t xml:space="preserve">אמר רבי חנינא </w:t>
      </w:r>
      <w:r w:rsidR="00A40968">
        <w:rPr>
          <w:rFonts w:hint="cs"/>
          <w:rtl/>
        </w:rPr>
        <w:t>... גמרא שם צ</w:t>
      </w:r>
      <w:r>
        <w:rPr>
          <w:rFonts w:hint="cs"/>
          <w:rtl/>
        </w:rPr>
        <w:t>ח. גוזמא</w:t>
      </w:r>
    </w:p>
    <w:p w:rsidR="00F45716" w:rsidRDefault="00F45716" w:rsidP="00F45716">
      <w:pPr>
        <w:pStyle w:val="ListParagraph"/>
        <w:numPr>
          <w:ilvl w:val="0"/>
          <w:numId w:val="2"/>
        </w:numPr>
      </w:pPr>
      <w:r>
        <w:t xml:space="preserve">What are the two versions of R. </w:t>
      </w:r>
      <w:proofErr w:type="spellStart"/>
      <w:r>
        <w:t>Hanina</w:t>
      </w:r>
      <w:proofErr w:type="spellEnd"/>
      <w:r>
        <w:t xml:space="preserve"> with regard to what things combine to provide the necessary volume to nullify the </w:t>
      </w:r>
      <w:proofErr w:type="spellStart"/>
      <w:r>
        <w:rPr>
          <w:i/>
          <w:iCs/>
        </w:rPr>
        <w:t>issur</w:t>
      </w:r>
      <w:proofErr w:type="spellEnd"/>
      <w:r>
        <w:t>?</w:t>
      </w:r>
    </w:p>
    <w:p w:rsidR="00F45716" w:rsidRDefault="00F45716" w:rsidP="00F45716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>
        <w:t>Rashi</w:t>
      </w:r>
      <w:proofErr w:type="spellEnd"/>
      <w:r>
        <w:t xml:space="preserve"> rule in dealing with the two versions of R. </w:t>
      </w:r>
      <w:proofErr w:type="spellStart"/>
      <w:r>
        <w:t>Hanina</w:t>
      </w:r>
      <w:proofErr w:type="spellEnd"/>
      <w:r>
        <w:t>?</w:t>
      </w:r>
    </w:p>
    <w:p w:rsidR="00F45716" w:rsidRDefault="00F45716" w:rsidP="00F45716">
      <w:pPr>
        <w:pStyle w:val="ListParagraph"/>
        <w:numPr>
          <w:ilvl w:val="0"/>
          <w:numId w:val="2"/>
        </w:numPr>
      </w:pPr>
      <w:r>
        <w:t xml:space="preserve">What does R. </w:t>
      </w:r>
      <w:proofErr w:type="spellStart"/>
      <w:r>
        <w:t>Abahu</w:t>
      </w:r>
      <w:proofErr w:type="spellEnd"/>
      <w:r>
        <w:t xml:space="preserve"> cite from R. </w:t>
      </w:r>
      <w:proofErr w:type="spellStart"/>
      <w:r>
        <w:t>Yohanan</w:t>
      </w:r>
      <w:proofErr w:type="spellEnd"/>
      <w:r>
        <w:t xml:space="preserve"> as the requisite amount of </w:t>
      </w:r>
      <w:proofErr w:type="spellStart"/>
      <w:r>
        <w:rPr>
          <w:i/>
          <w:iCs/>
        </w:rPr>
        <w:t>heter</w:t>
      </w:r>
      <w:proofErr w:type="spellEnd"/>
      <w:r>
        <w:t xml:space="preserve"> for nullifying </w:t>
      </w:r>
      <w:proofErr w:type="spellStart"/>
      <w:r>
        <w:rPr>
          <w:i/>
          <w:iCs/>
        </w:rPr>
        <w:t>issur</w:t>
      </w:r>
      <w:proofErr w:type="spellEnd"/>
      <w:r>
        <w:t>?  How can one reconcile this with the Mishnah?</w:t>
      </w:r>
    </w:p>
    <w:p w:rsidR="00F45716" w:rsidRDefault="00F45716" w:rsidP="00F45716">
      <w:pPr>
        <w:pStyle w:val="ListParagraph"/>
        <w:numPr>
          <w:ilvl w:val="0"/>
          <w:numId w:val="2"/>
        </w:numPr>
      </w:pPr>
      <w:r>
        <w:t xml:space="preserve">What can one infer from the </w:t>
      </w:r>
      <w:proofErr w:type="spellStart"/>
      <w:proofErr w:type="gramStart"/>
      <w:r>
        <w:t>gemara’s</w:t>
      </w:r>
      <w:proofErr w:type="spellEnd"/>
      <w:proofErr w:type="gramEnd"/>
      <w:r>
        <w:t xml:space="preserve"> question on R. </w:t>
      </w:r>
      <w:proofErr w:type="spellStart"/>
      <w:r>
        <w:t>Yohanan</w:t>
      </w:r>
      <w:proofErr w:type="spellEnd"/>
      <w:r>
        <w:t xml:space="preserve"> regarding spices and pepper?</w:t>
      </w:r>
    </w:p>
    <w:p w:rsidR="00F45716" w:rsidRDefault="00F45716" w:rsidP="00F45716">
      <w:pPr>
        <w:pStyle w:val="ListParagraph"/>
        <w:numPr>
          <w:ilvl w:val="0"/>
          <w:numId w:val="2"/>
        </w:numPr>
      </w:pPr>
      <w:r>
        <w:t xml:space="preserve">According to R. </w:t>
      </w:r>
      <w:proofErr w:type="spellStart"/>
      <w:r>
        <w:t>Nahman</w:t>
      </w:r>
      <w:proofErr w:type="spellEnd"/>
      <w:r>
        <w:t xml:space="preserve">, what is the requisite amount of </w:t>
      </w:r>
      <w:proofErr w:type="spellStart"/>
      <w:r>
        <w:rPr>
          <w:i/>
          <w:iCs/>
        </w:rPr>
        <w:t>heter</w:t>
      </w:r>
      <w:proofErr w:type="spellEnd"/>
      <w:r>
        <w:rPr>
          <w:i/>
          <w:iCs/>
        </w:rPr>
        <w:t xml:space="preserve"> </w:t>
      </w:r>
      <w:r>
        <w:t xml:space="preserve">for nullifying a) </w:t>
      </w:r>
      <w:proofErr w:type="spellStart"/>
      <w:r>
        <w:rPr>
          <w:i/>
          <w:iCs/>
        </w:rPr>
        <w:t>gid</w:t>
      </w:r>
      <w:proofErr w:type="spellEnd"/>
      <w:r>
        <w:rPr>
          <w:i/>
          <w:iCs/>
        </w:rPr>
        <w:t xml:space="preserve"> ha-</w:t>
      </w:r>
      <w:proofErr w:type="spellStart"/>
      <w:proofErr w:type="gramStart"/>
      <w:r>
        <w:rPr>
          <w:i/>
          <w:iCs/>
        </w:rPr>
        <w:t>nasheh</w:t>
      </w:r>
      <w:proofErr w:type="spellEnd"/>
      <w:r>
        <w:t xml:space="preserve">  b</w:t>
      </w:r>
      <w:proofErr w:type="gramEnd"/>
      <w:r>
        <w:t>) udder meat and c) an egg?</w:t>
      </w:r>
    </w:p>
    <w:p w:rsidR="00F45716" w:rsidRDefault="00F45716" w:rsidP="00F45716">
      <w:pPr>
        <w:pStyle w:val="ListParagraph"/>
        <w:numPr>
          <w:ilvl w:val="0"/>
          <w:numId w:val="2"/>
        </w:numPr>
      </w:pPr>
      <w:r>
        <w:t xml:space="preserve">What does R. Yitzchak (b. </w:t>
      </w:r>
      <w:proofErr w:type="spellStart"/>
      <w:r>
        <w:t>deRav</w:t>
      </w:r>
      <w:proofErr w:type="spellEnd"/>
      <w:r>
        <w:t xml:space="preserve"> </w:t>
      </w:r>
      <w:proofErr w:type="spellStart"/>
      <w:r>
        <w:t>Mesharshiya</w:t>
      </w:r>
      <w:proofErr w:type="spellEnd"/>
      <w:r>
        <w:t>) claim about the udder?  What was the udder cooked with in this case?</w:t>
      </w:r>
    </w:p>
    <w:p w:rsidR="00F45716" w:rsidRDefault="00F45716" w:rsidP="00F45716">
      <w:pPr>
        <w:pStyle w:val="ListParagraph"/>
        <w:numPr>
          <w:ilvl w:val="0"/>
          <w:numId w:val="2"/>
        </w:numPr>
      </w:pPr>
      <w:r>
        <w:t xml:space="preserve">What is the reason for the udder being prohibited?  (See </w:t>
      </w:r>
      <w:proofErr w:type="spellStart"/>
      <w:r>
        <w:t>Rashi</w:t>
      </w:r>
      <w:proofErr w:type="spellEnd"/>
      <w:r>
        <w:t xml:space="preserve"> and </w:t>
      </w:r>
      <w:proofErr w:type="spellStart"/>
      <w:r>
        <w:t>Tosafot</w:t>
      </w:r>
      <w:proofErr w:type="spellEnd"/>
      <w:r>
        <w:t xml:space="preserve"> </w:t>
      </w:r>
      <w:proofErr w:type="spellStart"/>
      <w:r>
        <w:t>s.v</w:t>
      </w:r>
      <w:proofErr w:type="spellEnd"/>
      <w:r>
        <w:t xml:space="preserve">. </w:t>
      </w:r>
      <w:r>
        <w:rPr>
          <w:i/>
          <w:iCs/>
        </w:rPr>
        <w:t>u-</w:t>
      </w:r>
      <w:proofErr w:type="spellStart"/>
      <w:r>
        <w:rPr>
          <w:i/>
          <w:iCs/>
        </w:rPr>
        <w:t>kehal</w:t>
      </w:r>
      <w:proofErr w:type="spellEnd"/>
      <w:r>
        <w:t>)</w:t>
      </w:r>
    </w:p>
    <w:p w:rsidR="00F45716" w:rsidRDefault="00F45716" w:rsidP="003756AF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Rav</w:t>
      </w:r>
      <w:proofErr w:type="spellEnd"/>
      <w:r>
        <w:t xml:space="preserve"> </w:t>
      </w:r>
      <w:proofErr w:type="spellStart"/>
      <w:r>
        <w:t>Ashi’s</w:t>
      </w:r>
      <w:proofErr w:type="spellEnd"/>
      <w:r>
        <w:t xml:space="preserve"> major principle regarding calculating flavor transfer from something that falls into another substance?  What question does the </w:t>
      </w:r>
      <w:proofErr w:type="spellStart"/>
      <w:proofErr w:type="gramStart"/>
      <w:r>
        <w:t>gemara</w:t>
      </w:r>
      <w:proofErr w:type="spellEnd"/>
      <w:proofErr w:type="gramEnd"/>
      <w:r>
        <w:t xml:space="preserve"> ask in response </w:t>
      </w:r>
      <w:r w:rsidR="003756AF">
        <w:t xml:space="preserve">(or at least so it would appear) </w:t>
      </w:r>
      <w:r>
        <w:t xml:space="preserve">to </w:t>
      </w:r>
      <w:proofErr w:type="spellStart"/>
      <w:r>
        <w:t>Rav</w:t>
      </w:r>
      <w:proofErr w:type="spellEnd"/>
      <w:r>
        <w:t xml:space="preserve"> </w:t>
      </w:r>
      <w:proofErr w:type="spellStart"/>
      <w:r>
        <w:t>Ashi’s</w:t>
      </w:r>
      <w:proofErr w:type="spellEnd"/>
      <w:r>
        <w:t xml:space="preserve"> </w:t>
      </w:r>
      <w:r w:rsidR="003756AF">
        <w:t>statement?</w:t>
      </w:r>
    </w:p>
    <w:p w:rsidR="003756AF" w:rsidRDefault="003756AF" w:rsidP="003756AF">
      <w:pPr>
        <w:pStyle w:val="ListParagraph"/>
        <w:numPr>
          <w:ilvl w:val="0"/>
          <w:numId w:val="2"/>
        </w:numPr>
      </w:pPr>
      <w:r>
        <w:t>What kind of an egg requires 60 to nullify it?  Why?</w:t>
      </w:r>
    </w:p>
    <w:p w:rsidR="003756AF" w:rsidRDefault="003756AF" w:rsidP="003756AF">
      <w:pPr>
        <w:pStyle w:val="ListParagraph"/>
        <w:numPr>
          <w:ilvl w:val="0"/>
          <w:numId w:val="2"/>
        </w:numPr>
      </w:pPr>
      <w:r>
        <w:t xml:space="preserve">Is there a difference between nullifying a complete </w:t>
      </w:r>
      <w:proofErr w:type="spellStart"/>
      <w:r>
        <w:rPr>
          <w:i/>
          <w:iCs/>
        </w:rPr>
        <w:t>shi’ur</w:t>
      </w:r>
      <w:proofErr w:type="spellEnd"/>
      <w:r>
        <w:t xml:space="preserve"> as opposed to a partial one?</w:t>
      </w:r>
    </w:p>
    <w:p w:rsidR="003756AF" w:rsidRDefault="003756AF" w:rsidP="003756AF">
      <w:pPr>
        <w:pStyle w:val="ListParagraph"/>
        <w:numPr>
          <w:ilvl w:val="0"/>
          <w:numId w:val="2"/>
        </w:numPr>
      </w:pPr>
      <w:r>
        <w:rPr>
          <w:rFonts w:hint="cs"/>
        </w:rPr>
        <w:t>W</w:t>
      </w:r>
      <w:r>
        <w:t>hat number of eggs are required to nullify one egg which is prohibited?  (Why?)</w:t>
      </w:r>
    </w:p>
    <w:p w:rsidR="003756AF" w:rsidRDefault="003756AF" w:rsidP="003756AF">
      <w:pPr>
        <w:pStyle w:val="ListParagraph"/>
        <w:numPr>
          <w:ilvl w:val="0"/>
          <w:numId w:val="2"/>
        </w:numPr>
      </w:pPr>
      <w:r>
        <w:t xml:space="preserve">How should the phrase, </w:t>
      </w:r>
      <w:r>
        <w:rPr>
          <w:rFonts w:hint="cs"/>
          <w:rtl/>
        </w:rPr>
        <w:t>אבא לא התיר במ"ז ואני אשער במ"ה</w:t>
      </w:r>
      <w:r>
        <w:t>?</w:t>
      </w:r>
    </w:p>
    <w:p w:rsidR="003756AF" w:rsidRDefault="003756AF" w:rsidP="003756AF"/>
    <w:p w:rsidR="00F45716" w:rsidRDefault="00F45716" w:rsidP="00F45716">
      <w:pPr>
        <w:bidi/>
        <w:rPr>
          <w:rtl/>
        </w:rPr>
      </w:pPr>
      <w:bookmarkStart w:id="0" w:name="_GoBack"/>
      <w:bookmarkEnd w:id="0"/>
    </w:p>
    <w:p w:rsidR="003756AF" w:rsidRDefault="00A31445" w:rsidP="003756AF">
      <w:pPr>
        <w:bidi/>
        <w:rPr>
          <w:rtl/>
        </w:rPr>
      </w:pPr>
      <w:r>
        <w:rPr>
          <w:rFonts w:hint="cs"/>
          <w:rtl/>
        </w:rPr>
        <w:t>תוספות:</w:t>
      </w:r>
    </w:p>
    <w:p w:rsidR="003756AF" w:rsidRDefault="003756AF" w:rsidP="003756AF">
      <w:pPr>
        <w:bidi/>
        <w:rPr>
          <w:rtl/>
        </w:rPr>
      </w:pPr>
      <w:r>
        <w:rPr>
          <w:rFonts w:hint="cs"/>
          <w:rtl/>
        </w:rPr>
        <w:t>צז: איכא דאמרי, כל איסורין, [וכחל, וכחל, אלא]</w:t>
      </w:r>
    </w:p>
    <w:p w:rsidR="003756AF" w:rsidRDefault="003756AF" w:rsidP="003756AF">
      <w:pPr>
        <w:bidi/>
        <w:rPr>
          <w:rFonts w:hint="cs"/>
          <w:rtl/>
        </w:rPr>
      </w:pPr>
      <w:r>
        <w:rPr>
          <w:rFonts w:hint="cs"/>
          <w:rtl/>
        </w:rPr>
        <w:t xml:space="preserve">צח. </w:t>
      </w:r>
      <w:r>
        <w:rPr>
          <w:rtl/>
        </w:rPr>
        <w:t>–</w:t>
      </w:r>
    </w:p>
    <w:p w:rsidR="003756AF" w:rsidRDefault="003756AF" w:rsidP="003756AF">
      <w:pPr>
        <w:bidi/>
        <w:rPr>
          <w:rFonts w:hint="cs"/>
          <w:rtl/>
        </w:rPr>
      </w:pPr>
    </w:p>
    <w:sectPr w:rsidR="0037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0045"/>
    <w:multiLevelType w:val="hybridMultilevel"/>
    <w:tmpl w:val="EC12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5687"/>
    <w:multiLevelType w:val="hybridMultilevel"/>
    <w:tmpl w:val="E66444B6"/>
    <w:lvl w:ilvl="0" w:tplc="8932E73C">
      <w:start w:val="1"/>
      <w:numFmt w:val="decimal"/>
      <w:lvlText w:val="%1)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C"/>
    <w:rsid w:val="003756AF"/>
    <w:rsid w:val="00422A84"/>
    <w:rsid w:val="00692ABE"/>
    <w:rsid w:val="00783B6C"/>
    <w:rsid w:val="009D469F"/>
    <w:rsid w:val="00A31445"/>
    <w:rsid w:val="00A40968"/>
    <w:rsid w:val="00BD0384"/>
    <w:rsid w:val="00E53849"/>
    <w:rsid w:val="00F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E34D"/>
  <w15:chartTrackingRefBased/>
  <w15:docId w15:val="{67598502-D582-4856-8E23-822BB5C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kjwieder</dc:creator>
  <cp:keywords/>
  <dc:description/>
  <cp:lastModifiedBy>kjwieder</cp:lastModifiedBy>
  <cp:revision>3</cp:revision>
  <dcterms:created xsi:type="dcterms:W3CDTF">2019-09-03T11:57:00Z</dcterms:created>
  <dcterms:modified xsi:type="dcterms:W3CDTF">2019-09-03T12:13:00Z</dcterms:modified>
</cp:coreProperties>
</file>