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303C79A0" w:rsidR="001E0305" w:rsidRPr="00037654" w:rsidRDefault="00D036C2" w:rsidP="00947C22">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25486D">
        <w:rPr>
          <w:u w:val="single"/>
        </w:rPr>
        <w:t>2</w:t>
      </w:r>
    </w:p>
    <w:p w14:paraId="2D693300" w14:textId="77777777" w:rsidR="00772561" w:rsidRDefault="00772561" w:rsidP="00130F6E">
      <w:pPr>
        <w:spacing w:after="120"/>
        <w:jc w:val="both"/>
        <w:rPr>
          <w:rtl/>
        </w:rPr>
      </w:pPr>
    </w:p>
    <w:p w14:paraId="17778997" w14:textId="50FCB886" w:rsidR="00250D18" w:rsidRDefault="00C6246D" w:rsidP="00130F6E">
      <w:pPr>
        <w:spacing w:after="120"/>
        <w:jc w:val="both"/>
        <w:rPr>
          <w:rtl/>
        </w:rPr>
      </w:pPr>
      <w:r>
        <w:rPr>
          <w:rFonts w:hint="cs"/>
          <w:rtl/>
        </w:rPr>
        <w:t>(</w:t>
      </w:r>
      <w:r w:rsidR="00884E7F">
        <w:rPr>
          <w:rFonts w:hint="cs"/>
          <w:rtl/>
        </w:rPr>
        <w:t>1</w:t>
      </w:r>
      <w:r>
        <w:rPr>
          <w:rFonts w:hint="cs"/>
          <w:rtl/>
        </w:rPr>
        <w:t>)</w:t>
      </w:r>
      <w:r w:rsidR="0025486D">
        <w:rPr>
          <w:rFonts w:hint="cs"/>
          <w:rtl/>
        </w:rPr>
        <w:t xml:space="preserve"> נסיים את </w:t>
      </w:r>
      <w:r w:rsidR="0045624D">
        <w:rPr>
          <w:rFonts w:hint="cs"/>
          <w:rtl/>
        </w:rPr>
        <w:t>דיונינו</w:t>
      </w:r>
      <w:r w:rsidR="0025486D">
        <w:rPr>
          <w:rFonts w:hint="cs"/>
          <w:rtl/>
        </w:rPr>
        <w:t xml:space="preserve"> בסוגיית שם א"י וקדושת א"י. </w:t>
      </w:r>
    </w:p>
    <w:p w14:paraId="389AF596" w14:textId="6DA7B4BB" w:rsidR="0025486D" w:rsidRDefault="0025486D" w:rsidP="00130F6E">
      <w:pPr>
        <w:spacing w:after="120"/>
        <w:jc w:val="both"/>
        <w:rPr>
          <w:rtl/>
        </w:rPr>
      </w:pPr>
      <w:r>
        <w:rPr>
          <w:rFonts w:hint="cs"/>
          <w:rtl/>
        </w:rPr>
        <w:t>[</w:t>
      </w:r>
      <w:proofErr w:type="spellStart"/>
      <w:r>
        <w:rPr>
          <w:rFonts w:hint="cs"/>
          <w:rtl/>
        </w:rPr>
        <w:t>ו</w:t>
      </w:r>
      <w:r w:rsidR="0045624D">
        <w:rPr>
          <w:rFonts w:hint="cs"/>
          <w:rtl/>
        </w:rPr>
        <w:t>בענין</w:t>
      </w:r>
      <w:proofErr w:type="spellEnd"/>
      <w:r w:rsidR="0045624D">
        <w:rPr>
          <w:rFonts w:hint="cs"/>
          <w:rtl/>
        </w:rPr>
        <w:t xml:space="preserve"> חלה, </w:t>
      </w:r>
      <w:r>
        <w:rPr>
          <w:rFonts w:hint="cs"/>
          <w:rtl/>
        </w:rPr>
        <w:t xml:space="preserve">ע"ע רמב"ם תרומות א:כב, </w:t>
      </w:r>
      <w:r w:rsidR="00250D18">
        <w:rPr>
          <w:rFonts w:hint="cs"/>
          <w:rtl/>
        </w:rPr>
        <w:t xml:space="preserve">כסף משנה שם, </w:t>
      </w:r>
      <w:r w:rsidR="00114F7C">
        <w:rPr>
          <w:rFonts w:hint="cs"/>
          <w:rtl/>
        </w:rPr>
        <w:t xml:space="preserve">רש"י קידושין </w:t>
      </w:r>
      <w:proofErr w:type="spellStart"/>
      <w:r w:rsidR="00114F7C">
        <w:rPr>
          <w:rFonts w:hint="cs"/>
          <w:rtl/>
        </w:rPr>
        <w:t>לז</w:t>
      </w:r>
      <w:proofErr w:type="spellEnd"/>
      <w:r w:rsidR="00114F7C">
        <w:rPr>
          <w:rFonts w:hint="cs"/>
          <w:rtl/>
        </w:rPr>
        <w:t xml:space="preserve">. ד"ה חובת קרקע, ספר המקנה קידושין לו: </w:t>
      </w:r>
      <w:proofErr w:type="spellStart"/>
      <w:r w:rsidR="00114F7C">
        <w:rPr>
          <w:rFonts w:hint="cs"/>
          <w:rtl/>
        </w:rPr>
        <w:t>בתוס</w:t>
      </w:r>
      <w:proofErr w:type="spellEnd"/>
      <w:r w:rsidR="00114F7C">
        <w:rPr>
          <w:rFonts w:hint="cs"/>
          <w:rtl/>
        </w:rPr>
        <w:t>' ד"ה כל מצוה וכו'</w:t>
      </w:r>
      <w:r w:rsidR="00250D18">
        <w:rPr>
          <w:rFonts w:hint="cs"/>
          <w:rtl/>
        </w:rPr>
        <w:t xml:space="preserve"> בירושלמי פריך </w:t>
      </w:r>
      <w:proofErr w:type="spellStart"/>
      <w:r w:rsidR="00250D18">
        <w:rPr>
          <w:rFonts w:hint="cs"/>
          <w:rtl/>
        </w:rPr>
        <w:t>כו</w:t>
      </w:r>
      <w:proofErr w:type="spellEnd"/>
      <w:r w:rsidR="00250D18">
        <w:rPr>
          <w:rFonts w:hint="cs"/>
          <w:rtl/>
        </w:rPr>
        <w:t xml:space="preserve">', </w:t>
      </w:r>
      <w:r w:rsidR="00BD185E">
        <w:rPr>
          <w:rFonts w:hint="cs"/>
          <w:rtl/>
        </w:rPr>
        <w:t xml:space="preserve">גמ' </w:t>
      </w:r>
      <w:proofErr w:type="spellStart"/>
      <w:r w:rsidR="00BD185E">
        <w:rPr>
          <w:rFonts w:hint="cs"/>
          <w:rtl/>
        </w:rPr>
        <w:t>ב"מ</w:t>
      </w:r>
      <w:proofErr w:type="spellEnd"/>
      <w:r w:rsidR="00BD185E">
        <w:rPr>
          <w:rFonts w:hint="cs"/>
          <w:rtl/>
        </w:rPr>
        <w:t xml:space="preserve"> פט. "דאמר מר ... </w:t>
      </w:r>
      <w:proofErr w:type="spellStart"/>
      <w:r w:rsidR="00BD185E">
        <w:rPr>
          <w:rFonts w:hint="cs"/>
          <w:rtl/>
        </w:rPr>
        <w:t>נתחייבו</w:t>
      </w:r>
      <w:proofErr w:type="spellEnd"/>
      <w:r w:rsidR="00BD185E">
        <w:rPr>
          <w:rFonts w:hint="cs"/>
          <w:rtl/>
        </w:rPr>
        <w:t xml:space="preserve"> במעשר"]</w:t>
      </w:r>
    </w:p>
    <w:p w14:paraId="59628A81" w14:textId="77777777" w:rsidR="0025486D" w:rsidRDefault="0025486D" w:rsidP="00130F6E">
      <w:pPr>
        <w:spacing w:after="120"/>
        <w:jc w:val="both"/>
      </w:pPr>
    </w:p>
    <w:p w14:paraId="7D40740F" w14:textId="77777777" w:rsidR="00BA4EDC" w:rsidRDefault="00BD185E" w:rsidP="00130F6E">
      <w:pPr>
        <w:spacing w:after="120"/>
        <w:jc w:val="both"/>
        <w:rPr>
          <w:rtl/>
        </w:rPr>
      </w:pPr>
      <w:r>
        <w:rPr>
          <w:rFonts w:hint="cs"/>
          <w:rtl/>
        </w:rPr>
        <w:t>(2)</w:t>
      </w:r>
      <w:proofErr w:type="spellStart"/>
      <w:r w:rsidR="00BA4EDC">
        <w:rPr>
          <w:rFonts w:hint="cs"/>
          <w:rtl/>
        </w:rPr>
        <w:t>בענין</w:t>
      </w:r>
      <w:proofErr w:type="spellEnd"/>
      <w:r w:rsidR="00BA4EDC">
        <w:rPr>
          <w:rFonts w:hint="cs"/>
          <w:rtl/>
        </w:rPr>
        <w:t xml:space="preserve"> המביא גט בא"י:</w:t>
      </w:r>
    </w:p>
    <w:p w14:paraId="29048AB9" w14:textId="1FE6E87A" w:rsidR="00114F7C" w:rsidRDefault="00114F7C" w:rsidP="00130F6E">
      <w:pPr>
        <w:spacing w:after="120"/>
        <w:jc w:val="both"/>
        <w:rPr>
          <w:rtl/>
        </w:rPr>
      </w:pPr>
      <w:proofErr w:type="spellStart"/>
      <w:r>
        <w:rPr>
          <w:rFonts w:hint="cs"/>
          <w:rtl/>
        </w:rPr>
        <w:t>תוס</w:t>
      </w:r>
      <w:proofErr w:type="spellEnd"/>
      <w:r>
        <w:rPr>
          <w:rFonts w:hint="cs"/>
          <w:rtl/>
        </w:rPr>
        <w:t>'</w:t>
      </w:r>
      <w:r w:rsidR="00597B70">
        <w:rPr>
          <w:rFonts w:hint="cs"/>
          <w:rtl/>
        </w:rPr>
        <w:t xml:space="preserve"> דף ב.</w:t>
      </w:r>
      <w:r>
        <w:rPr>
          <w:rFonts w:hint="cs"/>
          <w:rtl/>
        </w:rPr>
        <w:t xml:space="preserve"> ד"ה </w:t>
      </w:r>
      <w:r w:rsidR="00BD185E">
        <w:rPr>
          <w:rFonts w:hint="cs"/>
          <w:rtl/>
        </w:rPr>
        <w:t>ואם</w:t>
      </w:r>
      <w:r w:rsidR="00BA4EDC">
        <w:rPr>
          <w:rFonts w:hint="cs"/>
          <w:rtl/>
        </w:rPr>
        <w:t xml:space="preserve"> יש עליו עוררין, </w:t>
      </w:r>
      <w:proofErr w:type="spellStart"/>
      <w:r w:rsidR="00BA4EDC">
        <w:rPr>
          <w:rFonts w:hint="cs"/>
          <w:rtl/>
        </w:rPr>
        <w:t>תורא"ש</w:t>
      </w:r>
      <w:proofErr w:type="spellEnd"/>
      <w:r w:rsidR="00BA4EDC">
        <w:rPr>
          <w:rFonts w:hint="cs"/>
          <w:rtl/>
        </w:rPr>
        <w:t xml:space="preserve"> שם</w:t>
      </w:r>
    </w:p>
    <w:p w14:paraId="2C2FC919" w14:textId="074155CE" w:rsidR="00BA4EDC" w:rsidRDefault="00BA4EDC" w:rsidP="00130F6E">
      <w:pPr>
        <w:spacing w:after="120"/>
        <w:jc w:val="both"/>
        <w:rPr>
          <w:rtl/>
        </w:rPr>
      </w:pPr>
      <w:r>
        <w:rPr>
          <w:rFonts w:hint="cs"/>
          <w:rtl/>
        </w:rPr>
        <w:t xml:space="preserve">רמב"ן ט. ד"ה </w:t>
      </w:r>
      <w:r>
        <w:rPr>
          <w:rFonts w:hint="cs"/>
          <w:rtl/>
        </w:rPr>
        <w:t>אם יש עליו עוררי</w:t>
      </w:r>
      <w:r>
        <w:rPr>
          <w:rFonts w:hint="cs"/>
          <w:rtl/>
        </w:rPr>
        <w:t xml:space="preserve">ם, ריטב"א/ר' </w:t>
      </w:r>
      <w:proofErr w:type="spellStart"/>
      <w:r>
        <w:rPr>
          <w:rFonts w:hint="cs"/>
          <w:rtl/>
        </w:rPr>
        <w:t>קרשקש</w:t>
      </w:r>
      <w:proofErr w:type="spellEnd"/>
      <w:r>
        <w:rPr>
          <w:rFonts w:hint="cs"/>
          <w:rtl/>
        </w:rPr>
        <w:t xml:space="preserve"> שם, [רשב"א שם]</w:t>
      </w:r>
    </w:p>
    <w:p w14:paraId="708564A0" w14:textId="54E7FDBA" w:rsidR="00BA4EDC" w:rsidRDefault="00BA4EDC" w:rsidP="00130F6E">
      <w:pPr>
        <w:spacing w:after="120"/>
        <w:jc w:val="both"/>
        <w:rPr>
          <w:rFonts w:hint="cs"/>
          <w:rtl/>
        </w:rPr>
      </w:pPr>
      <w:r>
        <w:rPr>
          <w:rFonts w:hint="cs"/>
          <w:rtl/>
        </w:rPr>
        <w:t>רמב"ם גירושין ז:כד</w:t>
      </w:r>
      <w:r w:rsidR="0067263A">
        <w:rPr>
          <w:rFonts w:hint="cs"/>
          <w:rtl/>
        </w:rPr>
        <w:t>, [שו"ת משיב דבר ח"ד סו"ס נד, חתם סופר ב. ד"ה המביא גט בא"י]</w:t>
      </w:r>
    </w:p>
    <w:p w14:paraId="294951DF" w14:textId="13D53266" w:rsidR="00BA4EDC" w:rsidRDefault="00394E0B" w:rsidP="00130F6E">
      <w:pPr>
        <w:spacing w:after="120"/>
        <w:jc w:val="both"/>
        <w:rPr>
          <w:rtl/>
        </w:rPr>
      </w:pPr>
      <w:r>
        <w:rPr>
          <w:rFonts w:hint="cs"/>
          <w:rtl/>
        </w:rPr>
        <w:t>[</w:t>
      </w:r>
      <w:proofErr w:type="spellStart"/>
      <w:r>
        <w:rPr>
          <w:rFonts w:hint="cs"/>
          <w:rtl/>
        </w:rPr>
        <w:t>בענין</w:t>
      </w:r>
      <w:proofErr w:type="spellEnd"/>
      <w:r>
        <w:rPr>
          <w:rFonts w:hint="cs"/>
          <w:rtl/>
        </w:rPr>
        <w:t xml:space="preserve"> טענת מזויף </w:t>
      </w:r>
      <w:r>
        <w:rPr>
          <w:rtl/>
        </w:rPr>
        <w:t>–</w:t>
      </w:r>
      <w:r>
        <w:rPr>
          <w:rFonts w:hint="cs"/>
          <w:rtl/>
        </w:rPr>
        <w:t xml:space="preserve"> עי' </w:t>
      </w:r>
      <w:proofErr w:type="spellStart"/>
      <w:r>
        <w:rPr>
          <w:rFonts w:hint="cs"/>
          <w:rtl/>
        </w:rPr>
        <w:t>תוס</w:t>
      </w:r>
      <w:proofErr w:type="spellEnd"/>
      <w:r>
        <w:rPr>
          <w:rFonts w:hint="cs"/>
          <w:rtl/>
        </w:rPr>
        <w:t xml:space="preserve">' כתובות </w:t>
      </w:r>
      <w:proofErr w:type="spellStart"/>
      <w:r>
        <w:rPr>
          <w:rFonts w:hint="cs"/>
          <w:rtl/>
        </w:rPr>
        <w:t>יט</w:t>
      </w:r>
      <w:proofErr w:type="spellEnd"/>
      <w:r>
        <w:rPr>
          <w:rFonts w:hint="cs"/>
          <w:rtl/>
        </w:rPr>
        <w:t>. ד"ה מודה</w:t>
      </w:r>
      <w:r w:rsidR="002C0812">
        <w:rPr>
          <w:rFonts w:hint="cs"/>
          <w:rtl/>
        </w:rPr>
        <w:t>; ואכמ"ל.</w:t>
      </w:r>
      <w:r>
        <w:rPr>
          <w:rFonts w:hint="cs"/>
          <w:rtl/>
        </w:rPr>
        <w:t>]</w:t>
      </w:r>
    </w:p>
    <w:p w14:paraId="041C6857" w14:textId="77777777" w:rsidR="00394E0B" w:rsidRDefault="00394E0B" w:rsidP="00130F6E">
      <w:pPr>
        <w:spacing w:after="120"/>
        <w:jc w:val="both"/>
        <w:rPr>
          <w:rtl/>
        </w:rPr>
      </w:pPr>
    </w:p>
    <w:p w14:paraId="44A60945" w14:textId="364DB68F" w:rsidR="007725E9" w:rsidRDefault="00394E0B" w:rsidP="00130F6E">
      <w:pPr>
        <w:spacing w:after="120"/>
        <w:jc w:val="both"/>
        <w:rPr>
          <w:rtl/>
        </w:rPr>
      </w:pPr>
      <w:r>
        <w:rPr>
          <w:rFonts w:hint="cs"/>
          <w:rtl/>
        </w:rPr>
        <w:t xml:space="preserve">(3) </w:t>
      </w:r>
      <w:r w:rsidR="007725E9">
        <w:rPr>
          <w:rFonts w:hint="cs"/>
          <w:rtl/>
        </w:rPr>
        <w:t xml:space="preserve">מה יסוד מחלוקת הראשונים </w:t>
      </w:r>
      <w:proofErr w:type="spellStart"/>
      <w:r w:rsidR="007725E9">
        <w:rPr>
          <w:rFonts w:hint="cs"/>
          <w:rtl/>
        </w:rPr>
        <w:t>בענין</w:t>
      </w:r>
      <w:proofErr w:type="spellEnd"/>
      <w:r w:rsidR="007725E9">
        <w:rPr>
          <w:rFonts w:hint="cs"/>
          <w:rtl/>
        </w:rPr>
        <w:t xml:space="preserve"> היחס בין אישות לממונות?  האם </w:t>
      </w:r>
      <w:proofErr w:type="spellStart"/>
      <w:r w:rsidR="007725E9">
        <w:rPr>
          <w:rFonts w:hint="cs"/>
          <w:rtl/>
        </w:rPr>
        <w:t>האשה</w:t>
      </w:r>
      <w:proofErr w:type="spellEnd"/>
      <w:r w:rsidR="007725E9">
        <w:rPr>
          <w:rFonts w:hint="cs"/>
          <w:rtl/>
        </w:rPr>
        <w:t xml:space="preserve"> היא ממונו של בעל?</w:t>
      </w:r>
    </w:p>
    <w:p w14:paraId="3C55A941" w14:textId="6A720B11" w:rsidR="007A157A" w:rsidRDefault="007A157A" w:rsidP="00130F6E">
      <w:pPr>
        <w:spacing w:after="120"/>
        <w:jc w:val="both"/>
        <w:rPr>
          <w:rtl/>
        </w:rPr>
      </w:pPr>
      <w:r>
        <w:rPr>
          <w:rFonts w:hint="cs"/>
          <w:rtl/>
        </w:rPr>
        <w:t>גמ' קידושין ו: "השתא ומה עבד ... לא כ"ש"</w:t>
      </w:r>
    </w:p>
    <w:p w14:paraId="25907D0A" w14:textId="5C1C8C0A" w:rsidR="007725E9" w:rsidRDefault="007725E9" w:rsidP="00130F6E">
      <w:pPr>
        <w:spacing w:after="120"/>
        <w:jc w:val="both"/>
        <w:rPr>
          <w:rtl/>
        </w:rPr>
      </w:pPr>
      <w:proofErr w:type="spellStart"/>
      <w:r>
        <w:rPr>
          <w:rFonts w:hint="cs"/>
          <w:rtl/>
        </w:rPr>
        <w:t>תוס</w:t>
      </w:r>
      <w:proofErr w:type="spellEnd"/>
      <w:r>
        <w:rPr>
          <w:rFonts w:hint="cs"/>
          <w:rtl/>
        </w:rPr>
        <w:t xml:space="preserve">' כתובות ב: ד"ה </w:t>
      </w:r>
      <w:proofErr w:type="spellStart"/>
      <w:r>
        <w:rPr>
          <w:rFonts w:hint="cs"/>
          <w:rtl/>
        </w:rPr>
        <w:t>מציא</w:t>
      </w:r>
      <w:proofErr w:type="spellEnd"/>
      <w:r>
        <w:rPr>
          <w:rFonts w:hint="cs"/>
          <w:rtl/>
        </w:rPr>
        <w:t xml:space="preserve">, </w:t>
      </w:r>
      <w:proofErr w:type="spellStart"/>
      <w:r>
        <w:rPr>
          <w:rFonts w:hint="cs"/>
          <w:rtl/>
        </w:rPr>
        <w:t>תורא"ש</w:t>
      </w:r>
      <w:proofErr w:type="spellEnd"/>
      <w:r>
        <w:rPr>
          <w:rFonts w:hint="cs"/>
          <w:rtl/>
        </w:rPr>
        <w:t xml:space="preserve"> שם </w:t>
      </w:r>
      <w:r>
        <w:rPr>
          <w:rFonts w:hint="cs"/>
          <w:rtl/>
        </w:rPr>
        <w:t>ב. ד"ה נסתחפה שדהו</w:t>
      </w:r>
    </w:p>
    <w:p w14:paraId="4E353699" w14:textId="6D13E655" w:rsidR="007725E9" w:rsidRDefault="007725E9" w:rsidP="00130F6E">
      <w:pPr>
        <w:spacing w:after="120"/>
        <w:jc w:val="both"/>
        <w:rPr>
          <w:rtl/>
        </w:rPr>
      </w:pPr>
      <w:proofErr w:type="spellStart"/>
      <w:r>
        <w:rPr>
          <w:rFonts w:hint="cs"/>
          <w:rtl/>
        </w:rPr>
        <w:t>תורא"ש</w:t>
      </w:r>
      <w:proofErr w:type="spellEnd"/>
      <w:r>
        <w:rPr>
          <w:rFonts w:hint="cs"/>
          <w:rtl/>
        </w:rPr>
        <w:t xml:space="preserve"> קידושין י: ד"ה ארוסה</w:t>
      </w:r>
    </w:p>
    <w:p w14:paraId="1C2A1664" w14:textId="77777777" w:rsidR="007A157A" w:rsidRDefault="007A157A" w:rsidP="007A157A">
      <w:pPr>
        <w:spacing w:after="120"/>
        <w:jc w:val="both"/>
        <w:rPr>
          <w:rFonts w:hint="cs"/>
          <w:rtl/>
        </w:rPr>
      </w:pPr>
      <w:r>
        <w:rPr>
          <w:rFonts w:hint="cs"/>
          <w:rtl/>
        </w:rPr>
        <w:t xml:space="preserve">פני יהושע גיטין מג. ד"ה אמר רב </w:t>
      </w:r>
      <w:proofErr w:type="spellStart"/>
      <w:r>
        <w:rPr>
          <w:rFonts w:hint="cs"/>
          <w:rtl/>
        </w:rPr>
        <w:t>חסדא</w:t>
      </w:r>
      <w:proofErr w:type="spellEnd"/>
      <w:r>
        <w:rPr>
          <w:rFonts w:hint="cs"/>
          <w:rtl/>
        </w:rPr>
        <w:t xml:space="preserve">, אבני מילואים </w:t>
      </w:r>
      <w:proofErr w:type="spellStart"/>
      <w:r>
        <w:rPr>
          <w:rFonts w:hint="cs"/>
          <w:rtl/>
        </w:rPr>
        <w:t>מד:ד</w:t>
      </w:r>
      <w:proofErr w:type="spellEnd"/>
      <w:r>
        <w:rPr>
          <w:rFonts w:hint="cs"/>
          <w:rtl/>
        </w:rPr>
        <w:t xml:space="preserve"> "... קידושין </w:t>
      </w:r>
      <w:proofErr w:type="spellStart"/>
      <w:r>
        <w:rPr>
          <w:rFonts w:hint="cs"/>
          <w:rtl/>
        </w:rPr>
        <w:t>תופסין</w:t>
      </w:r>
      <w:proofErr w:type="spellEnd"/>
      <w:r>
        <w:rPr>
          <w:rFonts w:hint="cs"/>
          <w:rtl/>
        </w:rPr>
        <w:t xml:space="preserve"> בה וזה ברור", [</w:t>
      </w:r>
      <w:proofErr w:type="spellStart"/>
      <w:r>
        <w:rPr>
          <w:rFonts w:hint="cs"/>
          <w:rtl/>
        </w:rPr>
        <w:t>חזון</w:t>
      </w:r>
      <w:proofErr w:type="spellEnd"/>
      <w:r>
        <w:rPr>
          <w:rFonts w:hint="cs"/>
          <w:rtl/>
        </w:rPr>
        <w:t xml:space="preserve"> איש </w:t>
      </w:r>
      <w:proofErr w:type="spellStart"/>
      <w:r>
        <w:rPr>
          <w:rFonts w:hint="cs"/>
          <w:rtl/>
        </w:rPr>
        <w:t>אהע"ז</w:t>
      </w:r>
      <w:proofErr w:type="spellEnd"/>
      <w:r>
        <w:rPr>
          <w:rFonts w:hint="cs"/>
          <w:rtl/>
        </w:rPr>
        <w:t xml:space="preserve"> סי' קמח על דף </w:t>
      </w:r>
      <w:proofErr w:type="spellStart"/>
      <w:r>
        <w:rPr>
          <w:rFonts w:hint="cs"/>
          <w:rtl/>
        </w:rPr>
        <w:t>סז</w:t>
      </w:r>
      <w:proofErr w:type="spellEnd"/>
      <w:r>
        <w:rPr>
          <w:rFonts w:hint="cs"/>
          <w:rtl/>
        </w:rPr>
        <w:t>:]</w:t>
      </w:r>
    </w:p>
    <w:p w14:paraId="621335F0" w14:textId="77777777" w:rsidR="007A157A" w:rsidRDefault="007A157A" w:rsidP="007A157A">
      <w:pPr>
        <w:spacing w:after="120"/>
        <w:jc w:val="both"/>
        <w:rPr>
          <w:rFonts w:hint="cs"/>
          <w:rtl/>
        </w:rPr>
      </w:pPr>
      <w:r>
        <w:rPr>
          <w:rFonts w:hint="cs"/>
          <w:rtl/>
        </w:rPr>
        <w:t xml:space="preserve">[גמ' קידושין </w:t>
      </w:r>
      <w:proofErr w:type="spellStart"/>
      <w:r>
        <w:rPr>
          <w:rFonts w:hint="cs"/>
          <w:rtl/>
        </w:rPr>
        <w:t>יג</w:t>
      </w:r>
      <w:proofErr w:type="spellEnd"/>
      <w:r>
        <w:rPr>
          <w:rFonts w:hint="cs"/>
          <w:rtl/>
        </w:rPr>
        <w:t xml:space="preserve">: "וקונה את עצמה ...", שו"ת תרומת הדשן </w:t>
      </w:r>
      <w:proofErr w:type="spellStart"/>
      <w:r>
        <w:rPr>
          <w:rFonts w:hint="cs"/>
          <w:rtl/>
        </w:rPr>
        <w:t>ח"ב</w:t>
      </w:r>
      <w:proofErr w:type="spellEnd"/>
      <w:r>
        <w:rPr>
          <w:rFonts w:hint="cs"/>
          <w:rtl/>
        </w:rPr>
        <w:t xml:space="preserve"> סי' קב]</w:t>
      </w:r>
    </w:p>
    <w:p w14:paraId="5EBE57A4" w14:textId="0BA20E06" w:rsidR="00B77994" w:rsidRDefault="007A157A" w:rsidP="00B77994">
      <w:pPr>
        <w:spacing w:after="120"/>
        <w:jc w:val="both"/>
        <w:rPr>
          <w:rFonts w:hint="cs"/>
          <w:rtl/>
        </w:rPr>
      </w:pPr>
      <w:r>
        <w:rPr>
          <w:rFonts w:hint="cs"/>
          <w:rtl/>
        </w:rPr>
        <w:t xml:space="preserve">קנין </w:t>
      </w:r>
      <w:proofErr w:type="spellStart"/>
      <w:r>
        <w:rPr>
          <w:rFonts w:hint="cs"/>
          <w:rtl/>
        </w:rPr>
        <w:t>לענין</w:t>
      </w:r>
      <w:proofErr w:type="spellEnd"/>
      <w:r>
        <w:rPr>
          <w:rFonts w:hint="cs"/>
          <w:rtl/>
        </w:rPr>
        <w:t xml:space="preserve"> </w:t>
      </w:r>
      <w:r w:rsidR="00B77994">
        <w:rPr>
          <w:rFonts w:hint="cs"/>
          <w:rtl/>
        </w:rPr>
        <w:t xml:space="preserve">מלאכה - גמ' כתובות נח: "אמר רב הונא אמר רב יכולה </w:t>
      </w:r>
      <w:proofErr w:type="spellStart"/>
      <w:r w:rsidR="00B77994">
        <w:rPr>
          <w:rFonts w:hint="cs"/>
          <w:rtl/>
        </w:rPr>
        <w:t>אשה</w:t>
      </w:r>
      <w:proofErr w:type="spellEnd"/>
      <w:r w:rsidR="00B77994">
        <w:rPr>
          <w:rFonts w:hint="cs"/>
          <w:rtl/>
        </w:rPr>
        <w:t xml:space="preserve"> ... תחת מזונות", רשב"א כתובות </w:t>
      </w:r>
      <w:proofErr w:type="spellStart"/>
      <w:r w:rsidR="00B77994">
        <w:rPr>
          <w:rFonts w:hint="cs"/>
          <w:rtl/>
        </w:rPr>
        <w:t>מז</w:t>
      </w:r>
      <w:proofErr w:type="spellEnd"/>
      <w:r w:rsidR="00B77994">
        <w:rPr>
          <w:rFonts w:hint="cs"/>
          <w:rtl/>
        </w:rPr>
        <w:t>: "</w:t>
      </w:r>
      <w:proofErr w:type="spellStart"/>
      <w:r w:rsidR="00B77994">
        <w:rPr>
          <w:rFonts w:hint="cs"/>
          <w:rtl/>
        </w:rPr>
        <w:t>דאיהי</w:t>
      </w:r>
      <w:proofErr w:type="spellEnd"/>
      <w:r w:rsidR="00B77994">
        <w:rPr>
          <w:rFonts w:hint="cs"/>
          <w:rtl/>
        </w:rPr>
        <w:t xml:space="preserve"> </w:t>
      </w:r>
      <w:proofErr w:type="spellStart"/>
      <w:r w:rsidR="00B77994">
        <w:rPr>
          <w:rFonts w:hint="cs"/>
          <w:rtl/>
        </w:rPr>
        <w:t>מחייבא</w:t>
      </w:r>
      <w:proofErr w:type="spellEnd"/>
      <w:r w:rsidR="00B77994">
        <w:rPr>
          <w:rFonts w:hint="cs"/>
          <w:rtl/>
        </w:rPr>
        <w:t xml:space="preserve"> </w:t>
      </w:r>
      <w:proofErr w:type="spellStart"/>
      <w:r w:rsidR="00B77994">
        <w:rPr>
          <w:rFonts w:hint="cs"/>
          <w:rtl/>
        </w:rPr>
        <w:t>למיקם</w:t>
      </w:r>
      <w:proofErr w:type="spellEnd"/>
      <w:r w:rsidR="00B77994">
        <w:rPr>
          <w:rFonts w:hint="cs"/>
          <w:rtl/>
        </w:rPr>
        <w:t xml:space="preserve"> </w:t>
      </w:r>
      <w:proofErr w:type="spellStart"/>
      <w:r w:rsidR="00B77994">
        <w:rPr>
          <w:rFonts w:hint="cs"/>
          <w:rtl/>
        </w:rPr>
        <w:t>קמיה</w:t>
      </w:r>
      <w:proofErr w:type="spellEnd"/>
      <w:r w:rsidR="00B77994">
        <w:rPr>
          <w:rFonts w:hint="cs"/>
          <w:rtl/>
        </w:rPr>
        <w:t xml:space="preserve"> ולשימושיה </w:t>
      </w:r>
      <w:proofErr w:type="spellStart"/>
      <w:r w:rsidR="00B77994">
        <w:rPr>
          <w:rFonts w:hint="cs"/>
          <w:rtl/>
        </w:rPr>
        <w:t>דקנין</w:t>
      </w:r>
      <w:proofErr w:type="spellEnd"/>
      <w:r w:rsidR="00B77994">
        <w:rPr>
          <w:rFonts w:hint="cs"/>
          <w:rtl/>
        </w:rPr>
        <w:t xml:space="preserve"> כספו היא והרי היא כשפחה </w:t>
      </w:r>
      <w:proofErr w:type="spellStart"/>
      <w:r w:rsidR="00B77994">
        <w:rPr>
          <w:rFonts w:hint="cs"/>
          <w:rtl/>
        </w:rPr>
        <w:t>דבעיא</w:t>
      </w:r>
      <w:proofErr w:type="spellEnd"/>
      <w:r w:rsidR="00B77994">
        <w:rPr>
          <w:rFonts w:hint="cs"/>
          <w:rtl/>
        </w:rPr>
        <w:t xml:space="preserve"> לשימושיה", פני יהושע כתובות נט: ד"ה במשנה ואלו מלאכות, [פני יהושע שם נט. תוד"ה הכא]</w:t>
      </w:r>
    </w:p>
    <w:p w14:paraId="4724F417" w14:textId="33336EAD" w:rsidR="007A157A" w:rsidRDefault="007A157A" w:rsidP="007A157A">
      <w:pPr>
        <w:spacing w:after="120"/>
        <w:jc w:val="both"/>
        <w:rPr>
          <w:rFonts w:hint="cs"/>
          <w:rtl/>
        </w:rPr>
      </w:pPr>
      <w:r>
        <w:rPr>
          <w:rFonts w:hint="cs"/>
          <w:rtl/>
        </w:rPr>
        <w:t xml:space="preserve">קנין </w:t>
      </w:r>
      <w:proofErr w:type="spellStart"/>
      <w:r>
        <w:rPr>
          <w:rFonts w:hint="cs"/>
          <w:rtl/>
        </w:rPr>
        <w:t>לענין</w:t>
      </w:r>
      <w:proofErr w:type="spellEnd"/>
      <w:r>
        <w:rPr>
          <w:rFonts w:hint="cs"/>
          <w:rtl/>
        </w:rPr>
        <w:t xml:space="preserve"> </w:t>
      </w:r>
      <w:r>
        <w:rPr>
          <w:rFonts w:hint="cs"/>
          <w:rtl/>
        </w:rPr>
        <w:t xml:space="preserve">אישות – רמב"ם הל' נדרים </w:t>
      </w:r>
      <w:proofErr w:type="spellStart"/>
      <w:r>
        <w:rPr>
          <w:rFonts w:hint="cs"/>
          <w:rtl/>
        </w:rPr>
        <w:t>יב:ט</w:t>
      </w:r>
      <w:proofErr w:type="spellEnd"/>
      <w:r>
        <w:rPr>
          <w:rFonts w:hint="cs"/>
          <w:rtl/>
        </w:rPr>
        <w:t xml:space="preserve"> (</w:t>
      </w:r>
      <w:r w:rsidR="002C0812">
        <w:rPr>
          <w:rFonts w:hint="cs"/>
          <w:rtl/>
        </w:rPr>
        <w:t xml:space="preserve">השווה את </w:t>
      </w:r>
      <w:r>
        <w:rPr>
          <w:rFonts w:hint="cs"/>
          <w:rtl/>
        </w:rPr>
        <w:t xml:space="preserve">ניסוח הרמב"ם ביחס לאשה שנדרה לניסוחו ביחס לאיש שנדר), שו"ת משיב דבר ד:לה, </w:t>
      </w:r>
      <w:proofErr w:type="spellStart"/>
      <w:r>
        <w:rPr>
          <w:rFonts w:hint="cs"/>
          <w:rtl/>
        </w:rPr>
        <w:t>תוס</w:t>
      </w:r>
      <w:proofErr w:type="spellEnd"/>
      <w:r>
        <w:rPr>
          <w:rFonts w:hint="cs"/>
          <w:rtl/>
        </w:rPr>
        <w:t xml:space="preserve">' קידושין ל: ש"ה שיש, [שו"ת אגרות משה </w:t>
      </w:r>
      <w:proofErr w:type="spellStart"/>
      <w:r>
        <w:rPr>
          <w:rFonts w:hint="cs"/>
          <w:rtl/>
        </w:rPr>
        <w:t>או"ח</w:t>
      </w:r>
      <w:proofErr w:type="spellEnd"/>
      <w:r>
        <w:rPr>
          <w:rFonts w:hint="cs"/>
          <w:rtl/>
        </w:rPr>
        <w:t xml:space="preserve"> א:קנח]</w:t>
      </w:r>
    </w:p>
    <w:p w14:paraId="611385E7" w14:textId="0D67C591" w:rsidR="007725E9" w:rsidRDefault="007A157A" w:rsidP="004E2232">
      <w:pPr>
        <w:spacing w:after="120"/>
        <w:jc w:val="both"/>
        <w:rPr>
          <w:rFonts w:hint="cs"/>
          <w:rtl/>
        </w:rPr>
      </w:pPr>
      <w:r>
        <w:rPr>
          <w:rFonts w:hint="cs"/>
          <w:rtl/>
        </w:rPr>
        <w:t xml:space="preserve">קנין איסור - </w:t>
      </w:r>
      <w:r w:rsidR="007725E9">
        <w:rPr>
          <w:rFonts w:hint="cs"/>
          <w:rtl/>
        </w:rPr>
        <w:t xml:space="preserve">רמב"ן קידושין </w:t>
      </w:r>
      <w:proofErr w:type="spellStart"/>
      <w:r w:rsidR="007725E9">
        <w:rPr>
          <w:rFonts w:hint="cs"/>
          <w:rtl/>
        </w:rPr>
        <w:t>טז</w:t>
      </w:r>
      <w:proofErr w:type="spellEnd"/>
      <w:r w:rsidR="007725E9">
        <w:rPr>
          <w:rFonts w:hint="cs"/>
          <w:rtl/>
        </w:rPr>
        <w:t xml:space="preserve">. ד"ה זאת אומרת, שו"ת אבני מילואים סי' </w:t>
      </w:r>
      <w:proofErr w:type="spellStart"/>
      <w:r w:rsidR="007725E9">
        <w:rPr>
          <w:rFonts w:hint="cs"/>
          <w:rtl/>
        </w:rPr>
        <w:t>יז</w:t>
      </w:r>
      <w:proofErr w:type="spellEnd"/>
      <w:r w:rsidR="004E2232">
        <w:rPr>
          <w:rFonts w:hint="cs"/>
          <w:rtl/>
        </w:rPr>
        <w:t xml:space="preserve">, [ר"ן ריש מס' קידושין </w:t>
      </w:r>
      <w:r w:rsidR="007725E9">
        <w:rPr>
          <w:rFonts w:hint="cs"/>
          <w:rtl/>
        </w:rPr>
        <w:t xml:space="preserve">ד"ה </w:t>
      </w:r>
      <w:proofErr w:type="spellStart"/>
      <w:r w:rsidR="007725E9">
        <w:rPr>
          <w:rFonts w:hint="cs"/>
          <w:rtl/>
        </w:rPr>
        <w:t>האשה</w:t>
      </w:r>
      <w:proofErr w:type="spellEnd"/>
      <w:r w:rsidR="007725E9">
        <w:rPr>
          <w:rFonts w:hint="cs"/>
          <w:rtl/>
        </w:rPr>
        <w:t xml:space="preserve"> נקנית, מאירי שם</w:t>
      </w:r>
      <w:r w:rsidR="004E2232">
        <w:rPr>
          <w:rFonts w:hint="cs"/>
          <w:rtl/>
        </w:rPr>
        <w:t>]</w:t>
      </w:r>
    </w:p>
    <w:p w14:paraId="4504D9EA" w14:textId="77777777" w:rsidR="007725E9" w:rsidRDefault="007725E9" w:rsidP="007725E9">
      <w:pPr>
        <w:spacing w:after="120"/>
        <w:jc w:val="both"/>
        <w:rPr>
          <w:rFonts w:hint="cs"/>
          <w:rtl/>
        </w:rPr>
      </w:pPr>
    </w:p>
    <w:p w14:paraId="46882028" w14:textId="77777777" w:rsidR="007725E9" w:rsidRDefault="007725E9" w:rsidP="007725E9">
      <w:pPr>
        <w:spacing w:after="120"/>
        <w:jc w:val="both"/>
        <w:rPr>
          <w:rFonts w:hint="cs"/>
          <w:rtl/>
        </w:rPr>
      </w:pPr>
    </w:p>
    <w:p w14:paraId="6C2F97E2" w14:textId="77777777" w:rsidR="007725E9" w:rsidRDefault="007725E9" w:rsidP="007725E9">
      <w:pPr>
        <w:autoSpaceDE w:val="0"/>
        <w:autoSpaceDN w:val="0"/>
        <w:adjustRightInd w:val="0"/>
        <w:jc w:val="both"/>
        <w:rPr>
          <w:rFonts w:hint="cs"/>
          <w:rtl/>
        </w:rPr>
      </w:pPr>
    </w:p>
    <w:p w14:paraId="37DFF6A2" w14:textId="77777777" w:rsidR="004F590F" w:rsidRPr="004F590F" w:rsidRDefault="004F590F">
      <w:pPr>
        <w:bidi w:val="0"/>
        <w:rPr>
          <w:rtl/>
        </w:rPr>
      </w:pPr>
      <w:r w:rsidRPr="004F590F">
        <w:rPr>
          <w:rtl/>
        </w:rPr>
        <w:br w:type="page"/>
      </w:r>
    </w:p>
    <w:p w14:paraId="78E2B375" w14:textId="19A707B9" w:rsidR="007725E9" w:rsidRDefault="007725E9" w:rsidP="007725E9">
      <w:pPr>
        <w:autoSpaceDE w:val="0"/>
        <w:autoSpaceDN w:val="0"/>
        <w:adjustRightInd w:val="0"/>
        <w:jc w:val="both"/>
        <w:rPr>
          <w:rFonts w:hint="cs"/>
          <w:u w:val="single"/>
          <w:rtl/>
        </w:rPr>
      </w:pPr>
      <w:r>
        <w:rPr>
          <w:rFonts w:hint="cs"/>
          <w:u w:val="single"/>
          <w:rtl/>
        </w:rPr>
        <w:lastRenderedPageBreak/>
        <w:t xml:space="preserve">תוספות </w:t>
      </w:r>
      <w:proofErr w:type="spellStart"/>
      <w:r>
        <w:rPr>
          <w:rFonts w:hint="cs"/>
          <w:u w:val="single"/>
          <w:rtl/>
        </w:rPr>
        <w:t>הרא"ש</w:t>
      </w:r>
      <w:proofErr w:type="spellEnd"/>
      <w:r>
        <w:rPr>
          <w:rFonts w:hint="cs"/>
          <w:u w:val="single"/>
          <w:rtl/>
        </w:rPr>
        <w:t xml:space="preserve"> מסכת כתובות דף ב עמוד א</w:t>
      </w:r>
    </w:p>
    <w:p w14:paraId="2C0B812C" w14:textId="77777777" w:rsidR="007725E9" w:rsidRDefault="007725E9" w:rsidP="007725E9">
      <w:pPr>
        <w:autoSpaceDE w:val="0"/>
        <w:autoSpaceDN w:val="0"/>
        <w:adjustRightInd w:val="0"/>
        <w:jc w:val="both"/>
        <w:rPr>
          <w:rFonts w:hint="cs"/>
          <w:rtl/>
        </w:rPr>
      </w:pPr>
      <w:r>
        <w:rPr>
          <w:rFonts w:hint="cs"/>
          <w:rtl/>
        </w:rPr>
        <w:t xml:space="preserve">נסתחפה שדהו. האי </w:t>
      </w:r>
      <w:proofErr w:type="spellStart"/>
      <w:r>
        <w:rPr>
          <w:rFonts w:hint="cs"/>
          <w:rtl/>
        </w:rPr>
        <w:t>דתליא</w:t>
      </w:r>
      <w:proofErr w:type="spellEnd"/>
      <w:r>
        <w:rPr>
          <w:rFonts w:hint="cs"/>
          <w:rtl/>
        </w:rPr>
        <w:t xml:space="preserve"> במזלו ולא במזלה משום </w:t>
      </w:r>
      <w:proofErr w:type="spellStart"/>
      <w:r>
        <w:rPr>
          <w:rFonts w:hint="cs"/>
          <w:rtl/>
        </w:rPr>
        <w:t>דאיהי</w:t>
      </w:r>
      <w:proofErr w:type="spellEnd"/>
      <w:r>
        <w:rPr>
          <w:rFonts w:hint="cs"/>
          <w:rtl/>
        </w:rPr>
        <w:t xml:space="preserve"> לא </w:t>
      </w:r>
      <w:proofErr w:type="spellStart"/>
      <w:r>
        <w:rPr>
          <w:rFonts w:hint="cs"/>
          <w:rtl/>
        </w:rPr>
        <w:t>מיפקדא</w:t>
      </w:r>
      <w:proofErr w:type="spellEnd"/>
      <w:r>
        <w:rPr>
          <w:rFonts w:hint="cs"/>
          <w:rtl/>
        </w:rPr>
        <w:t xml:space="preserve"> אפריה ורביה </w:t>
      </w:r>
      <w:proofErr w:type="spellStart"/>
      <w:r>
        <w:rPr>
          <w:rFonts w:hint="cs"/>
          <w:rtl/>
        </w:rPr>
        <w:t>כדאמרינן</w:t>
      </w:r>
      <w:proofErr w:type="spellEnd"/>
      <w:r>
        <w:rPr>
          <w:rFonts w:hint="cs"/>
          <w:rtl/>
        </w:rPr>
        <w:t xml:space="preserve"> בפרק הבא על יבמתו גבי </w:t>
      </w:r>
      <w:proofErr w:type="spellStart"/>
      <w:r>
        <w:rPr>
          <w:rFonts w:hint="cs"/>
          <w:rtl/>
        </w:rPr>
        <w:t>אשה</w:t>
      </w:r>
      <w:proofErr w:type="spellEnd"/>
      <w:r>
        <w:rPr>
          <w:rFonts w:hint="cs"/>
          <w:rtl/>
        </w:rPr>
        <w:t xml:space="preserve"> ששהתה עם בעלה עשר שנים ולא ילדה </w:t>
      </w:r>
      <w:proofErr w:type="spellStart"/>
      <w:r>
        <w:rPr>
          <w:rFonts w:hint="cs"/>
          <w:rtl/>
        </w:rPr>
        <w:t>איהי</w:t>
      </w:r>
      <w:proofErr w:type="spellEnd"/>
      <w:r>
        <w:rPr>
          <w:rFonts w:hint="cs"/>
          <w:rtl/>
        </w:rPr>
        <w:t xml:space="preserve"> דלא </w:t>
      </w:r>
      <w:proofErr w:type="spellStart"/>
      <w:r>
        <w:rPr>
          <w:rFonts w:hint="cs"/>
          <w:rtl/>
        </w:rPr>
        <w:t>מיפקדא</w:t>
      </w:r>
      <w:proofErr w:type="spellEnd"/>
      <w:r>
        <w:rPr>
          <w:rFonts w:hint="cs"/>
          <w:rtl/>
        </w:rPr>
        <w:t xml:space="preserve"> אפריה ורביה לא </w:t>
      </w:r>
      <w:proofErr w:type="spellStart"/>
      <w:r>
        <w:rPr>
          <w:rFonts w:hint="cs"/>
          <w:rtl/>
        </w:rPr>
        <w:t>מיענשא</w:t>
      </w:r>
      <w:proofErr w:type="spellEnd"/>
      <w:r>
        <w:rPr>
          <w:rFonts w:hint="cs"/>
          <w:rtl/>
        </w:rPr>
        <w:t xml:space="preserve">. מיהו קשה מהא דאמרינן בפרק המדיר (ע"ה א') היו בה </w:t>
      </w:r>
      <w:proofErr w:type="spellStart"/>
      <w:r>
        <w:rPr>
          <w:rFonts w:hint="cs"/>
          <w:rtl/>
        </w:rPr>
        <w:t>מומין</w:t>
      </w:r>
      <w:proofErr w:type="spellEnd"/>
      <w:r>
        <w:rPr>
          <w:rFonts w:hint="cs"/>
          <w:rtl/>
        </w:rPr>
        <w:t xml:space="preserve"> ועודה בבית אביה האב צריך להביא ראיה </w:t>
      </w:r>
      <w:proofErr w:type="spellStart"/>
      <w:r>
        <w:rPr>
          <w:rFonts w:hint="cs"/>
          <w:rtl/>
        </w:rPr>
        <w:t>שמשנתארסה</w:t>
      </w:r>
      <w:proofErr w:type="spellEnd"/>
      <w:r>
        <w:rPr>
          <w:rFonts w:hint="cs"/>
          <w:rtl/>
        </w:rPr>
        <w:t xml:space="preserve"> היו בה </w:t>
      </w:r>
      <w:proofErr w:type="spellStart"/>
      <w:r>
        <w:rPr>
          <w:rFonts w:hint="cs"/>
          <w:rtl/>
        </w:rPr>
        <w:t>מומין</w:t>
      </w:r>
      <w:proofErr w:type="spellEnd"/>
      <w:r>
        <w:rPr>
          <w:rFonts w:hint="cs"/>
          <w:rtl/>
        </w:rPr>
        <w:t xml:space="preserve"> אלו ונסתחפה שדהו משמע הא אם מזלה גרם איבדה כתובתה </w:t>
      </w:r>
      <w:proofErr w:type="spellStart"/>
      <w:r>
        <w:rPr>
          <w:rFonts w:hint="cs"/>
          <w:rtl/>
        </w:rPr>
        <w:t>ואמאי</w:t>
      </w:r>
      <w:proofErr w:type="spellEnd"/>
      <w:r>
        <w:rPr>
          <w:rFonts w:hint="cs"/>
          <w:rtl/>
        </w:rPr>
        <w:t xml:space="preserve"> </w:t>
      </w:r>
      <w:proofErr w:type="spellStart"/>
      <w:r>
        <w:rPr>
          <w:rFonts w:hint="cs"/>
          <w:rtl/>
        </w:rPr>
        <w:t>תליא</w:t>
      </w:r>
      <w:proofErr w:type="spellEnd"/>
      <w:r>
        <w:rPr>
          <w:rFonts w:hint="cs"/>
          <w:rtl/>
        </w:rPr>
        <w:t xml:space="preserve"> במזלו יותר </w:t>
      </w:r>
      <w:proofErr w:type="spellStart"/>
      <w:r>
        <w:rPr>
          <w:rFonts w:hint="cs"/>
          <w:rtl/>
        </w:rPr>
        <w:t>מבמזלה</w:t>
      </w:r>
      <w:proofErr w:type="spellEnd"/>
      <w:r>
        <w:rPr>
          <w:rFonts w:hint="cs"/>
          <w:rtl/>
        </w:rPr>
        <w:t xml:space="preserve">, והתם לא שייך </w:t>
      </w:r>
      <w:proofErr w:type="spellStart"/>
      <w:r>
        <w:rPr>
          <w:rFonts w:hint="cs"/>
          <w:rtl/>
        </w:rPr>
        <w:t>לשנויי</w:t>
      </w:r>
      <w:proofErr w:type="spellEnd"/>
      <w:r>
        <w:rPr>
          <w:rFonts w:hint="cs"/>
          <w:rtl/>
        </w:rPr>
        <w:t xml:space="preserve"> טעמא </w:t>
      </w:r>
      <w:proofErr w:type="spellStart"/>
      <w:r>
        <w:rPr>
          <w:rFonts w:hint="cs"/>
          <w:rtl/>
        </w:rPr>
        <w:t>דפריה</w:t>
      </w:r>
      <w:proofErr w:type="spellEnd"/>
      <w:r>
        <w:rPr>
          <w:rFonts w:hint="cs"/>
          <w:rtl/>
        </w:rPr>
        <w:t xml:space="preserve"> ורביה </w:t>
      </w:r>
      <w:proofErr w:type="spellStart"/>
      <w:r>
        <w:rPr>
          <w:rFonts w:hint="cs"/>
          <w:rtl/>
        </w:rPr>
        <w:t>דאפשר</w:t>
      </w:r>
      <w:proofErr w:type="spellEnd"/>
      <w:r>
        <w:rPr>
          <w:rFonts w:hint="cs"/>
          <w:rtl/>
        </w:rPr>
        <w:t xml:space="preserve"> </w:t>
      </w:r>
      <w:proofErr w:type="spellStart"/>
      <w:r>
        <w:rPr>
          <w:rFonts w:hint="cs"/>
          <w:rtl/>
        </w:rPr>
        <w:t>לישאנה</w:t>
      </w:r>
      <w:proofErr w:type="spellEnd"/>
      <w:r>
        <w:rPr>
          <w:rFonts w:hint="cs"/>
          <w:rtl/>
        </w:rPr>
        <w:t xml:space="preserve"> עם </w:t>
      </w:r>
      <w:proofErr w:type="spellStart"/>
      <w:r>
        <w:rPr>
          <w:rFonts w:hint="cs"/>
          <w:rtl/>
        </w:rPr>
        <w:t>המומין</w:t>
      </w:r>
      <w:proofErr w:type="spellEnd"/>
      <w:r>
        <w:rPr>
          <w:rFonts w:hint="cs"/>
          <w:rtl/>
        </w:rPr>
        <w:t xml:space="preserve">, ועוד </w:t>
      </w:r>
      <w:proofErr w:type="spellStart"/>
      <w:r>
        <w:rPr>
          <w:rFonts w:hint="cs"/>
          <w:rtl/>
        </w:rPr>
        <w:t>תימה</w:t>
      </w:r>
      <w:proofErr w:type="spellEnd"/>
      <w:r>
        <w:rPr>
          <w:rFonts w:hint="cs"/>
          <w:rtl/>
        </w:rPr>
        <w:t xml:space="preserve"> כי היכי </w:t>
      </w:r>
      <w:proofErr w:type="spellStart"/>
      <w:r>
        <w:rPr>
          <w:rFonts w:hint="cs"/>
          <w:rtl/>
        </w:rPr>
        <w:t>דאשה</w:t>
      </w:r>
      <w:proofErr w:type="spellEnd"/>
      <w:r>
        <w:rPr>
          <w:rFonts w:hint="cs"/>
          <w:rtl/>
        </w:rPr>
        <w:t xml:space="preserve"> שנולדו בה </w:t>
      </w:r>
      <w:proofErr w:type="spellStart"/>
      <w:r>
        <w:rPr>
          <w:rFonts w:hint="cs"/>
          <w:rtl/>
        </w:rPr>
        <w:t>מומין</w:t>
      </w:r>
      <w:proofErr w:type="spellEnd"/>
      <w:r>
        <w:rPr>
          <w:rFonts w:hint="cs"/>
          <w:rtl/>
        </w:rPr>
        <w:t xml:space="preserve"> אמרינן נסתחפה שדהו הכי נמי האיש שנולדו בו </w:t>
      </w:r>
      <w:proofErr w:type="spellStart"/>
      <w:r>
        <w:rPr>
          <w:rFonts w:hint="cs"/>
          <w:rtl/>
        </w:rPr>
        <w:t>מומין</w:t>
      </w:r>
      <w:proofErr w:type="spellEnd"/>
      <w:r>
        <w:rPr>
          <w:rFonts w:hint="cs"/>
          <w:rtl/>
        </w:rPr>
        <w:t xml:space="preserve"> נימא נסתחפה שדה שלה </w:t>
      </w:r>
      <w:proofErr w:type="spellStart"/>
      <w:r>
        <w:rPr>
          <w:rFonts w:hint="cs"/>
          <w:rtl/>
        </w:rPr>
        <w:t>ואמאי</w:t>
      </w:r>
      <w:proofErr w:type="spellEnd"/>
      <w:r>
        <w:rPr>
          <w:rFonts w:hint="cs"/>
          <w:rtl/>
        </w:rPr>
        <w:t xml:space="preserve"> </w:t>
      </w:r>
      <w:proofErr w:type="spellStart"/>
      <w:r>
        <w:rPr>
          <w:rFonts w:hint="cs"/>
          <w:rtl/>
        </w:rPr>
        <w:t>כופין</w:t>
      </w:r>
      <w:proofErr w:type="spellEnd"/>
      <w:r>
        <w:rPr>
          <w:rFonts w:hint="cs"/>
          <w:rtl/>
        </w:rPr>
        <w:t xml:space="preserve"> אותו להוציא, וי"ל משום </w:t>
      </w:r>
      <w:proofErr w:type="spellStart"/>
      <w:r>
        <w:rPr>
          <w:rFonts w:hint="cs"/>
          <w:rtl/>
        </w:rPr>
        <w:t>דהאשה</w:t>
      </w:r>
      <w:proofErr w:type="spellEnd"/>
      <w:r>
        <w:rPr>
          <w:rFonts w:hint="cs"/>
          <w:rtl/>
        </w:rPr>
        <w:t xml:space="preserve"> קנין כספו של האיש כמו עבדו שורו וחמורו ותלויה במזלו.</w:t>
      </w:r>
    </w:p>
    <w:p w14:paraId="50673D97" w14:textId="611302BF" w:rsidR="007725E9" w:rsidRDefault="007725E9" w:rsidP="007725E9">
      <w:pPr>
        <w:autoSpaceDE w:val="0"/>
        <w:autoSpaceDN w:val="0"/>
        <w:adjustRightInd w:val="0"/>
        <w:jc w:val="both"/>
        <w:rPr>
          <w:rtl/>
        </w:rPr>
      </w:pPr>
    </w:p>
    <w:p w14:paraId="1807698B" w14:textId="77777777" w:rsidR="004E2232" w:rsidRPr="004E2232" w:rsidRDefault="004E2232" w:rsidP="004E2232">
      <w:pPr>
        <w:autoSpaceDE w:val="0"/>
        <w:autoSpaceDN w:val="0"/>
        <w:adjustRightInd w:val="0"/>
        <w:jc w:val="both"/>
        <w:rPr>
          <w:u w:val="single"/>
          <w:rtl/>
        </w:rPr>
      </w:pPr>
      <w:r w:rsidRPr="004E2232">
        <w:rPr>
          <w:u w:val="single"/>
          <w:rtl/>
        </w:rPr>
        <w:t xml:space="preserve">תוספות </w:t>
      </w:r>
      <w:proofErr w:type="spellStart"/>
      <w:r w:rsidRPr="004E2232">
        <w:rPr>
          <w:u w:val="single"/>
          <w:rtl/>
        </w:rPr>
        <w:t>הרא"ש</w:t>
      </w:r>
      <w:proofErr w:type="spellEnd"/>
      <w:r w:rsidRPr="004E2232">
        <w:rPr>
          <w:u w:val="single"/>
          <w:rtl/>
        </w:rPr>
        <w:t xml:space="preserve"> מסכת קידושין דף י עמוד ב</w:t>
      </w:r>
    </w:p>
    <w:p w14:paraId="315D46A2" w14:textId="6F68A720" w:rsidR="004E2232" w:rsidRDefault="004E2232" w:rsidP="004E2232">
      <w:pPr>
        <w:autoSpaceDE w:val="0"/>
        <w:autoSpaceDN w:val="0"/>
        <w:adjustRightInd w:val="0"/>
        <w:jc w:val="both"/>
        <w:rPr>
          <w:rtl/>
        </w:rPr>
      </w:pPr>
      <w:r>
        <w:rPr>
          <w:rtl/>
        </w:rPr>
        <w:t xml:space="preserve">ארוסה בת ישראל אוכלת בתרומה. </w:t>
      </w:r>
      <w:proofErr w:type="spellStart"/>
      <w:r>
        <w:rPr>
          <w:rtl/>
        </w:rPr>
        <w:t>תימה</w:t>
      </w:r>
      <w:proofErr w:type="spellEnd"/>
      <w:r>
        <w:rPr>
          <w:rtl/>
        </w:rPr>
        <w:t xml:space="preserve"> דהכא </w:t>
      </w:r>
      <w:proofErr w:type="spellStart"/>
      <w:r>
        <w:rPr>
          <w:rtl/>
        </w:rPr>
        <w:t>דריש</w:t>
      </w:r>
      <w:proofErr w:type="spellEnd"/>
      <w:r>
        <w:rPr>
          <w:rtl/>
        </w:rPr>
        <w:t xml:space="preserve"> </w:t>
      </w:r>
      <w:proofErr w:type="spellStart"/>
      <w:r>
        <w:rPr>
          <w:rtl/>
        </w:rPr>
        <w:t>מק"ו</w:t>
      </w:r>
      <w:proofErr w:type="spellEnd"/>
      <w:r>
        <w:rPr>
          <w:rtl/>
        </w:rPr>
        <w:t xml:space="preserve"> </w:t>
      </w:r>
      <w:proofErr w:type="spellStart"/>
      <w:r>
        <w:rPr>
          <w:rtl/>
        </w:rPr>
        <w:t>דארוסה</w:t>
      </w:r>
      <w:proofErr w:type="spellEnd"/>
      <w:r>
        <w:rPr>
          <w:rtl/>
        </w:rPr>
        <w:t xml:space="preserve"> בת ישראל אוכלת בתרומה ונשואה </w:t>
      </w:r>
      <w:proofErr w:type="spellStart"/>
      <w:r>
        <w:rPr>
          <w:rtl/>
        </w:rPr>
        <w:t>דרשינן</w:t>
      </w:r>
      <w:proofErr w:type="spellEnd"/>
      <w:r>
        <w:rPr>
          <w:rtl/>
        </w:rPr>
        <w:t xml:space="preserve"> בספרי מכל טהור בביתך יאכל אותו </w:t>
      </w:r>
      <w:proofErr w:type="spellStart"/>
      <w:r>
        <w:rPr>
          <w:rtl/>
        </w:rPr>
        <w:t>ואית</w:t>
      </w:r>
      <w:proofErr w:type="spellEnd"/>
      <w:r>
        <w:rPr>
          <w:rtl/>
        </w:rPr>
        <w:t xml:space="preserve"> </w:t>
      </w:r>
      <w:proofErr w:type="spellStart"/>
      <w:r>
        <w:rPr>
          <w:rtl/>
        </w:rPr>
        <w:t>דמפיק</w:t>
      </w:r>
      <w:proofErr w:type="spellEnd"/>
      <w:r>
        <w:rPr>
          <w:rtl/>
        </w:rPr>
        <w:t xml:space="preserve"> לה מאתם וביתכם, וקשה </w:t>
      </w:r>
      <w:proofErr w:type="spellStart"/>
      <w:r>
        <w:rPr>
          <w:rtl/>
        </w:rPr>
        <w:t>לעולא</w:t>
      </w:r>
      <w:proofErr w:type="spellEnd"/>
      <w:r>
        <w:rPr>
          <w:rtl/>
        </w:rPr>
        <w:t xml:space="preserve"> דאמר לעיל ארוסה בת ישראל אוכלת בתרומה משום דהוי קנין כספו, </w:t>
      </w:r>
      <w:proofErr w:type="spellStart"/>
      <w:r>
        <w:rPr>
          <w:rtl/>
        </w:rPr>
        <w:t>ופר"ת</w:t>
      </w:r>
      <w:proofErr w:type="spellEnd"/>
      <w:r>
        <w:rPr>
          <w:rtl/>
        </w:rPr>
        <w:t xml:space="preserve"> </w:t>
      </w:r>
      <w:proofErr w:type="spellStart"/>
      <w:r>
        <w:rPr>
          <w:rtl/>
        </w:rPr>
        <w:t>דהא</w:t>
      </w:r>
      <w:proofErr w:type="spellEnd"/>
      <w:r>
        <w:rPr>
          <w:rtl/>
        </w:rPr>
        <w:t xml:space="preserve"> </w:t>
      </w:r>
      <w:proofErr w:type="spellStart"/>
      <w:r>
        <w:rPr>
          <w:rtl/>
        </w:rPr>
        <w:t>דקאמר</w:t>
      </w:r>
      <w:proofErr w:type="spellEnd"/>
      <w:r>
        <w:rPr>
          <w:rtl/>
        </w:rPr>
        <w:t xml:space="preserve"> </w:t>
      </w:r>
      <w:proofErr w:type="spellStart"/>
      <w:r>
        <w:rPr>
          <w:rtl/>
        </w:rPr>
        <w:t>עולא</w:t>
      </w:r>
      <w:proofErr w:type="spellEnd"/>
      <w:r>
        <w:rPr>
          <w:rtl/>
        </w:rPr>
        <w:t xml:space="preserve"> קנין כספו אסמכתא בעלמא היא ולא עיקר </w:t>
      </w:r>
      <w:proofErr w:type="spellStart"/>
      <w:r>
        <w:rPr>
          <w:rtl/>
        </w:rPr>
        <w:t>דרשא</w:t>
      </w:r>
      <w:proofErr w:type="spellEnd"/>
      <w:r>
        <w:rPr>
          <w:rtl/>
        </w:rPr>
        <w:t xml:space="preserve">, ומיהו </w:t>
      </w:r>
      <w:proofErr w:type="spellStart"/>
      <w:r>
        <w:rPr>
          <w:rtl/>
        </w:rPr>
        <w:t>בר"פ</w:t>
      </w:r>
      <w:proofErr w:type="spellEnd"/>
      <w:r>
        <w:rPr>
          <w:rtl/>
        </w:rPr>
        <w:t xml:space="preserve"> אלמנה לכ"ג לא משמע הכי </w:t>
      </w:r>
      <w:proofErr w:type="spellStart"/>
      <w:r>
        <w:rPr>
          <w:rtl/>
        </w:rPr>
        <w:t>דפריך</w:t>
      </w:r>
      <w:proofErr w:type="spellEnd"/>
      <w:r>
        <w:rPr>
          <w:rtl/>
        </w:rPr>
        <w:t xml:space="preserve"> שיאכלו עבדי מלוג שהכניסה אלמנה לכ"ג בתרומה </w:t>
      </w:r>
      <w:proofErr w:type="spellStart"/>
      <w:r>
        <w:rPr>
          <w:rtl/>
        </w:rPr>
        <w:t>מכח</w:t>
      </w:r>
      <w:proofErr w:type="spellEnd"/>
      <w:r>
        <w:rPr>
          <w:rtl/>
        </w:rPr>
        <w:t xml:space="preserve"> קניינו שקנה קנין כמו עבדיו שקנו עבדים ומשני קנין שאינו אוכל אינו מאכיל, הלכך נראה לפרש </w:t>
      </w:r>
      <w:proofErr w:type="spellStart"/>
      <w:r>
        <w:rPr>
          <w:rtl/>
        </w:rPr>
        <w:t>דדרשא</w:t>
      </w:r>
      <w:proofErr w:type="spellEnd"/>
      <w:r>
        <w:rPr>
          <w:rtl/>
        </w:rPr>
        <w:t xml:space="preserve"> </w:t>
      </w:r>
      <w:proofErr w:type="spellStart"/>
      <w:r>
        <w:rPr>
          <w:rtl/>
        </w:rPr>
        <w:t>דעולא</w:t>
      </w:r>
      <w:proofErr w:type="spellEnd"/>
      <w:r>
        <w:rPr>
          <w:rtl/>
        </w:rPr>
        <w:t xml:space="preserve"> היא עיקר וההיא </w:t>
      </w:r>
      <w:proofErr w:type="spellStart"/>
      <w:r>
        <w:rPr>
          <w:rtl/>
        </w:rPr>
        <w:t>דספרי</w:t>
      </w:r>
      <w:proofErr w:type="spellEnd"/>
      <w:r>
        <w:rPr>
          <w:rtl/>
        </w:rPr>
        <w:t xml:space="preserve"> אסמכתא היא, וכמה דרשות מצינו </w:t>
      </w:r>
      <w:proofErr w:type="spellStart"/>
      <w:r>
        <w:rPr>
          <w:rtl/>
        </w:rPr>
        <w:t>בת"כ</w:t>
      </w:r>
      <w:proofErr w:type="spellEnd"/>
      <w:r>
        <w:rPr>
          <w:rtl/>
        </w:rPr>
        <w:t xml:space="preserve"> </w:t>
      </w:r>
      <w:proofErr w:type="spellStart"/>
      <w:r>
        <w:rPr>
          <w:rtl/>
        </w:rPr>
        <w:t>דאסמכתות</w:t>
      </w:r>
      <w:proofErr w:type="spellEnd"/>
      <w:r>
        <w:rPr>
          <w:rtl/>
        </w:rPr>
        <w:t xml:space="preserve"> </w:t>
      </w:r>
      <w:proofErr w:type="spellStart"/>
      <w:r>
        <w:rPr>
          <w:rtl/>
        </w:rPr>
        <w:t>נינהו</w:t>
      </w:r>
      <w:proofErr w:type="spellEnd"/>
      <w:r>
        <w:rPr>
          <w:rtl/>
        </w:rPr>
        <w:t xml:space="preserve"> כגון מעשר פירות וירק </w:t>
      </w:r>
      <w:proofErr w:type="spellStart"/>
      <w:r>
        <w:rPr>
          <w:rtl/>
        </w:rPr>
        <w:t>דדריש</w:t>
      </w:r>
      <w:proofErr w:type="spellEnd"/>
      <w:r>
        <w:rPr>
          <w:rtl/>
        </w:rPr>
        <w:t xml:space="preserve"> בספרי מקרא, וכן לא עולים [באילן] ביום טוב וכל הנהו </w:t>
      </w:r>
      <w:proofErr w:type="spellStart"/>
      <w:r>
        <w:rPr>
          <w:rtl/>
        </w:rPr>
        <w:t>דריש</w:t>
      </w:r>
      <w:proofErr w:type="spellEnd"/>
      <w:r>
        <w:rPr>
          <w:rtl/>
        </w:rPr>
        <w:t xml:space="preserve"> מקרא, אבל </w:t>
      </w:r>
      <w:proofErr w:type="spellStart"/>
      <w:r>
        <w:rPr>
          <w:rtl/>
        </w:rPr>
        <w:t>מילתיה</w:t>
      </w:r>
      <w:proofErr w:type="spellEnd"/>
      <w:r>
        <w:rPr>
          <w:rtl/>
        </w:rPr>
        <w:t xml:space="preserve"> </w:t>
      </w:r>
      <w:proofErr w:type="spellStart"/>
      <w:r>
        <w:rPr>
          <w:rtl/>
        </w:rPr>
        <w:t>דאמורא</w:t>
      </w:r>
      <w:proofErr w:type="spellEnd"/>
      <w:r>
        <w:rPr>
          <w:rtl/>
        </w:rPr>
        <w:t xml:space="preserve"> הוי </w:t>
      </w:r>
      <w:proofErr w:type="spellStart"/>
      <w:r>
        <w:rPr>
          <w:rtl/>
        </w:rPr>
        <w:t>דוקא</w:t>
      </w:r>
      <w:proofErr w:type="spellEnd"/>
      <w:r>
        <w:rPr>
          <w:rtl/>
        </w:rPr>
        <w:t xml:space="preserve"> </w:t>
      </w:r>
      <w:proofErr w:type="spellStart"/>
      <w:r>
        <w:rPr>
          <w:rtl/>
        </w:rPr>
        <w:t>וק"ו</w:t>
      </w:r>
      <w:proofErr w:type="spellEnd"/>
      <w:r>
        <w:rPr>
          <w:rtl/>
        </w:rPr>
        <w:t xml:space="preserve"> דהכא הא </w:t>
      </w:r>
      <w:proofErr w:type="spellStart"/>
      <w:r>
        <w:rPr>
          <w:rtl/>
        </w:rPr>
        <w:t>קא</w:t>
      </w:r>
      <w:proofErr w:type="spellEnd"/>
      <w:r>
        <w:rPr>
          <w:rtl/>
        </w:rPr>
        <w:t xml:space="preserve"> דחי ליה ואף על גב </w:t>
      </w:r>
      <w:proofErr w:type="spellStart"/>
      <w:r>
        <w:rPr>
          <w:rtl/>
        </w:rPr>
        <w:t>דמקנין</w:t>
      </w:r>
      <w:proofErr w:type="spellEnd"/>
      <w:r>
        <w:rPr>
          <w:rtl/>
        </w:rPr>
        <w:t xml:space="preserve"> כספו לא משמע אלא קידושי כסף </w:t>
      </w:r>
      <w:proofErr w:type="spellStart"/>
      <w:r>
        <w:rPr>
          <w:rtl/>
        </w:rPr>
        <w:t>איתקוש</w:t>
      </w:r>
      <w:proofErr w:type="spellEnd"/>
      <w:r>
        <w:rPr>
          <w:rtl/>
        </w:rPr>
        <w:t xml:space="preserve"> </w:t>
      </w:r>
      <w:proofErr w:type="spellStart"/>
      <w:r>
        <w:rPr>
          <w:rtl/>
        </w:rPr>
        <w:t>הויות</w:t>
      </w:r>
      <w:proofErr w:type="spellEnd"/>
      <w:r>
        <w:rPr>
          <w:rtl/>
        </w:rPr>
        <w:t xml:space="preserve"> להדדי.</w:t>
      </w:r>
    </w:p>
    <w:p w14:paraId="5256B918" w14:textId="77777777" w:rsidR="004E2232" w:rsidRDefault="004E2232" w:rsidP="007725E9">
      <w:pPr>
        <w:autoSpaceDE w:val="0"/>
        <w:autoSpaceDN w:val="0"/>
        <w:adjustRightInd w:val="0"/>
        <w:jc w:val="both"/>
        <w:rPr>
          <w:rtl/>
        </w:rPr>
      </w:pPr>
    </w:p>
    <w:p w14:paraId="270AE267" w14:textId="77777777" w:rsidR="007725E9" w:rsidRDefault="007725E9" w:rsidP="007725E9">
      <w:pPr>
        <w:autoSpaceDE w:val="0"/>
        <w:autoSpaceDN w:val="0"/>
        <w:adjustRightInd w:val="0"/>
        <w:jc w:val="both"/>
        <w:rPr>
          <w:rFonts w:hint="cs"/>
          <w:u w:val="single"/>
          <w:rtl/>
        </w:rPr>
      </w:pPr>
      <w:r>
        <w:rPr>
          <w:rFonts w:hint="cs"/>
          <w:u w:val="single"/>
          <w:rtl/>
        </w:rPr>
        <w:t>פני יהושע מסכת גיטין דף מג עמוד א</w:t>
      </w:r>
    </w:p>
    <w:p w14:paraId="679C4176" w14:textId="77777777" w:rsidR="007725E9" w:rsidRDefault="007725E9" w:rsidP="007725E9">
      <w:pPr>
        <w:autoSpaceDE w:val="0"/>
        <w:autoSpaceDN w:val="0"/>
        <w:adjustRightInd w:val="0"/>
        <w:jc w:val="both"/>
        <w:rPr>
          <w:rFonts w:hint="cs"/>
          <w:rtl/>
        </w:rPr>
      </w:pPr>
      <w:r>
        <w:rPr>
          <w:rFonts w:hint="cs"/>
          <w:rtl/>
        </w:rPr>
        <w:t xml:space="preserve">שם אמר רב </w:t>
      </w:r>
      <w:proofErr w:type="spellStart"/>
      <w:r>
        <w:rPr>
          <w:rFonts w:hint="cs"/>
          <w:rtl/>
        </w:rPr>
        <w:t>חסדא</w:t>
      </w:r>
      <w:proofErr w:type="spellEnd"/>
      <w:r>
        <w:rPr>
          <w:rFonts w:hint="cs"/>
          <w:rtl/>
        </w:rPr>
        <w:t xml:space="preserve"> חציה שפחה וחציה בת חורין </w:t>
      </w:r>
      <w:proofErr w:type="spellStart"/>
      <w:r>
        <w:rPr>
          <w:rFonts w:hint="cs"/>
          <w:rtl/>
        </w:rPr>
        <w:t>שנתקדשה</w:t>
      </w:r>
      <w:proofErr w:type="spellEnd"/>
      <w:r>
        <w:rPr>
          <w:rFonts w:hint="cs"/>
          <w:rtl/>
        </w:rPr>
        <w:t xml:space="preserve"> לראובן </w:t>
      </w:r>
      <w:proofErr w:type="spellStart"/>
      <w:r>
        <w:rPr>
          <w:rFonts w:hint="cs"/>
          <w:rtl/>
        </w:rPr>
        <w:t>ונשתחררה</w:t>
      </w:r>
      <w:proofErr w:type="spellEnd"/>
      <w:r>
        <w:rPr>
          <w:rFonts w:hint="cs"/>
          <w:rtl/>
        </w:rPr>
        <w:t xml:space="preserve"> </w:t>
      </w:r>
      <w:proofErr w:type="spellStart"/>
      <w:r>
        <w:rPr>
          <w:rFonts w:hint="cs"/>
          <w:rtl/>
        </w:rPr>
        <w:t>כו</w:t>
      </w:r>
      <w:proofErr w:type="spellEnd"/>
      <w:r>
        <w:rPr>
          <w:rFonts w:hint="cs"/>
          <w:rtl/>
        </w:rPr>
        <w:t xml:space="preserve">' ואין אני קורא בה אשת שני מתים </w:t>
      </w:r>
      <w:proofErr w:type="spellStart"/>
      <w:r>
        <w:rPr>
          <w:rFonts w:hint="cs"/>
          <w:rtl/>
        </w:rPr>
        <w:t>כו</w:t>
      </w:r>
      <w:proofErr w:type="spellEnd"/>
      <w:r>
        <w:rPr>
          <w:rFonts w:hint="cs"/>
          <w:rtl/>
        </w:rPr>
        <w:t xml:space="preserve">'. </w:t>
      </w:r>
      <w:proofErr w:type="spellStart"/>
      <w:r>
        <w:rPr>
          <w:rFonts w:hint="cs"/>
          <w:rtl/>
        </w:rPr>
        <w:t>וקשיא</w:t>
      </w:r>
      <w:proofErr w:type="spellEnd"/>
      <w:r>
        <w:rPr>
          <w:rFonts w:hint="cs"/>
          <w:rtl/>
        </w:rPr>
        <w:t xml:space="preserve"> לי </w:t>
      </w:r>
      <w:proofErr w:type="spellStart"/>
      <w:r>
        <w:rPr>
          <w:rFonts w:hint="cs"/>
          <w:rtl/>
        </w:rPr>
        <w:t>דאכתי</w:t>
      </w:r>
      <w:proofErr w:type="spellEnd"/>
      <w:r>
        <w:rPr>
          <w:rFonts w:hint="cs"/>
          <w:rtl/>
        </w:rPr>
        <w:t xml:space="preserve"> משכחת אשת שני מתים </w:t>
      </w:r>
      <w:proofErr w:type="spellStart"/>
      <w:r>
        <w:rPr>
          <w:rFonts w:hint="cs"/>
          <w:rtl/>
        </w:rPr>
        <w:t>בשלא</w:t>
      </w:r>
      <w:proofErr w:type="spellEnd"/>
      <w:r>
        <w:rPr>
          <w:rFonts w:hint="cs"/>
          <w:rtl/>
        </w:rPr>
        <w:t xml:space="preserve"> </w:t>
      </w:r>
      <w:proofErr w:type="spellStart"/>
      <w:r>
        <w:rPr>
          <w:rFonts w:hint="cs"/>
          <w:rtl/>
        </w:rPr>
        <w:t>נשתחררה</w:t>
      </w:r>
      <w:proofErr w:type="spellEnd"/>
      <w:r>
        <w:rPr>
          <w:rFonts w:hint="cs"/>
          <w:rtl/>
        </w:rPr>
        <w:t xml:space="preserve"> וחזרה </w:t>
      </w:r>
      <w:proofErr w:type="spellStart"/>
      <w:r>
        <w:rPr>
          <w:rFonts w:hint="cs"/>
          <w:rtl/>
        </w:rPr>
        <w:t>ונתקדשה</w:t>
      </w:r>
      <w:proofErr w:type="spellEnd"/>
      <w:r>
        <w:rPr>
          <w:rFonts w:hint="cs"/>
          <w:rtl/>
        </w:rPr>
        <w:t xml:space="preserve"> לשמעון </w:t>
      </w:r>
      <w:proofErr w:type="spellStart"/>
      <w:r>
        <w:rPr>
          <w:rFonts w:hint="cs"/>
          <w:rtl/>
        </w:rPr>
        <w:t>דנהי</w:t>
      </w:r>
      <w:proofErr w:type="spellEnd"/>
      <w:r>
        <w:rPr>
          <w:rFonts w:hint="cs"/>
          <w:rtl/>
        </w:rPr>
        <w:t xml:space="preserve"> </w:t>
      </w:r>
      <w:proofErr w:type="spellStart"/>
      <w:r>
        <w:rPr>
          <w:rFonts w:hint="cs"/>
          <w:rtl/>
        </w:rPr>
        <w:t>דקדושי</w:t>
      </w:r>
      <w:proofErr w:type="spellEnd"/>
      <w:r>
        <w:rPr>
          <w:rFonts w:hint="cs"/>
          <w:rtl/>
        </w:rPr>
        <w:t xml:space="preserve"> ראובן תפסי בה מ"מ כיון שאין חייבים ע"י קידושין הללו אלא אשם </w:t>
      </w:r>
      <w:proofErr w:type="spellStart"/>
      <w:r>
        <w:rPr>
          <w:rFonts w:hint="cs"/>
          <w:rtl/>
        </w:rPr>
        <w:t>כדמשמע</w:t>
      </w:r>
      <w:proofErr w:type="spellEnd"/>
      <w:r>
        <w:rPr>
          <w:rFonts w:hint="cs"/>
          <w:rtl/>
        </w:rPr>
        <w:t xml:space="preserve"> </w:t>
      </w:r>
      <w:proofErr w:type="spellStart"/>
      <w:r>
        <w:rPr>
          <w:rFonts w:hint="cs"/>
          <w:rtl/>
        </w:rPr>
        <w:t>מפירש"י</w:t>
      </w:r>
      <w:proofErr w:type="spellEnd"/>
      <w:r>
        <w:rPr>
          <w:rFonts w:hint="cs"/>
          <w:rtl/>
        </w:rPr>
        <w:t xml:space="preserve"> ז"ל וכמ"ש </w:t>
      </w:r>
      <w:proofErr w:type="spellStart"/>
      <w:r>
        <w:rPr>
          <w:rFonts w:hint="cs"/>
          <w:rtl/>
        </w:rPr>
        <w:t>הרא"ש</w:t>
      </w:r>
      <w:proofErr w:type="spellEnd"/>
      <w:r>
        <w:rPr>
          <w:rFonts w:hint="cs"/>
          <w:rtl/>
        </w:rPr>
        <w:t xml:space="preserve"> ז"ל [סימן ל"ז] א"כ נראה </w:t>
      </w:r>
      <w:proofErr w:type="spellStart"/>
      <w:r>
        <w:rPr>
          <w:rFonts w:hint="cs"/>
          <w:rtl/>
        </w:rPr>
        <w:t>דקדושי</w:t>
      </w:r>
      <w:proofErr w:type="spellEnd"/>
      <w:r>
        <w:rPr>
          <w:rFonts w:hint="cs"/>
          <w:rtl/>
        </w:rPr>
        <w:t xml:space="preserve"> שמעון נמי תפסי בה </w:t>
      </w:r>
      <w:proofErr w:type="spellStart"/>
      <w:r>
        <w:rPr>
          <w:rFonts w:hint="cs"/>
          <w:rtl/>
        </w:rPr>
        <w:t>דהא</w:t>
      </w:r>
      <w:proofErr w:type="spellEnd"/>
      <w:r>
        <w:rPr>
          <w:rFonts w:hint="cs"/>
          <w:rtl/>
        </w:rPr>
        <w:t xml:space="preserve"> </w:t>
      </w:r>
      <w:proofErr w:type="spellStart"/>
      <w:r>
        <w:rPr>
          <w:rFonts w:hint="cs"/>
          <w:rtl/>
        </w:rPr>
        <w:t>קי"ל</w:t>
      </w:r>
      <w:proofErr w:type="spellEnd"/>
      <w:r>
        <w:rPr>
          <w:rFonts w:hint="cs"/>
          <w:rtl/>
        </w:rPr>
        <w:t xml:space="preserve"> קידושין </w:t>
      </w:r>
      <w:proofErr w:type="spellStart"/>
      <w:r>
        <w:rPr>
          <w:rFonts w:hint="cs"/>
          <w:rtl/>
        </w:rPr>
        <w:t>תופסין</w:t>
      </w:r>
      <w:proofErr w:type="spellEnd"/>
      <w:r>
        <w:rPr>
          <w:rFonts w:hint="cs"/>
          <w:rtl/>
        </w:rPr>
        <w:t xml:space="preserve"> בחייבי </w:t>
      </w:r>
      <w:proofErr w:type="spellStart"/>
      <w:r>
        <w:rPr>
          <w:rFonts w:hint="cs"/>
          <w:rtl/>
        </w:rPr>
        <w:t>לאוין</w:t>
      </w:r>
      <w:proofErr w:type="spellEnd"/>
      <w:r>
        <w:rPr>
          <w:rFonts w:hint="cs"/>
          <w:rtl/>
        </w:rPr>
        <w:t xml:space="preserve"> והכא ליכא אפילו לאו אלא אשם גרידא. ונראה לענ"ד ליישב </w:t>
      </w:r>
      <w:proofErr w:type="spellStart"/>
      <w:r>
        <w:rPr>
          <w:rFonts w:hint="cs"/>
          <w:rtl/>
        </w:rPr>
        <w:t>דהא</w:t>
      </w:r>
      <w:proofErr w:type="spellEnd"/>
      <w:r>
        <w:rPr>
          <w:rFonts w:hint="cs"/>
          <w:rtl/>
        </w:rPr>
        <w:t xml:space="preserve"> </w:t>
      </w:r>
      <w:proofErr w:type="spellStart"/>
      <w:r>
        <w:rPr>
          <w:rFonts w:hint="cs"/>
          <w:rtl/>
        </w:rPr>
        <w:t>דקי"ל</w:t>
      </w:r>
      <w:proofErr w:type="spellEnd"/>
      <w:r>
        <w:rPr>
          <w:rFonts w:hint="cs"/>
          <w:rtl/>
        </w:rPr>
        <w:t xml:space="preserve"> בעלמא קידושין </w:t>
      </w:r>
      <w:proofErr w:type="spellStart"/>
      <w:r>
        <w:rPr>
          <w:rFonts w:hint="cs"/>
          <w:rtl/>
        </w:rPr>
        <w:t>תופסין</w:t>
      </w:r>
      <w:proofErr w:type="spellEnd"/>
      <w:r>
        <w:rPr>
          <w:rFonts w:hint="cs"/>
          <w:rtl/>
        </w:rPr>
        <w:t xml:space="preserve"> בחייבי </w:t>
      </w:r>
      <w:proofErr w:type="spellStart"/>
      <w:r>
        <w:rPr>
          <w:rFonts w:hint="cs"/>
          <w:rtl/>
        </w:rPr>
        <w:t>לאוין</w:t>
      </w:r>
      <w:proofErr w:type="spellEnd"/>
      <w:r>
        <w:rPr>
          <w:rFonts w:hint="cs"/>
          <w:rtl/>
        </w:rPr>
        <w:t xml:space="preserve"> היינו חייבי </w:t>
      </w:r>
      <w:proofErr w:type="spellStart"/>
      <w:r>
        <w:rPr>
          <w:rFonts w:hint="cs"/>
          <w:rtl/>
        </w:rPr>
        <w:t>לאוין</w:t>
      </w:r>
      <w:proofErr w:type="spellEnd"/>
      <w:r>
        <w:rPr>
          <w:rFonts w:hint="cs"/>
          <w:rtl/>
        </w:rPr>
        <w:t xml:space="preserve"> </w:t>
      </w:r>
      <w:proofErr w:type="spellStart"/>
      <w:r>
        <w:rPr>
          <w:rFonts w:hint="cs"/>
          <w:rtl/>
        </w:rPr>
        <w:t>דעלמא</w:t>
      </w:r>
      <w:proofErr w:type="spellEnd"/>
      <w:r>
        <w:rPr>
          <w:rFonts w:hint="cs"/>
          <w:rtl/>
        </w:rPr>
        <w:t xml:space="preserve"> אבל ע"י קידושין לא </w:t>
      </w:r>
      <w:proofErr w:type="spellStart"/>
      <w:r>
        <w:rPr>
          <w:rFonts w:hint="cs"/>
          <w:rtl/>
        </w:rPr>
        <w:t>ובלא"ה</w:t>
      </w:r>
      <w:proofErr w:type="spellEnd"/>
      <w:r>
        <w:rPr>
          <w:rFonts w:hint="cs"/>
          <w:rtl/>
        </w:rPr>
        <w:t xml:space="preserve"> לא משכחת קידושין אחר קידושין </w:t>
      </w:r>
      <w:proofErr w:type="spellStart"/>
      <w:r>
        <w:rPr>
          <w:rFonts w:hint="cs"/>
          <w:rtl/>
        </w:rPr>
        <w:t>דכיון</w:t>
      </w:r>
      <w:proofErr w:type="spellEnd"/>
      <w:r>
        <w:rPr>
          <w:rFonts w:hint="cs"/>
          <w:rtl/>
        </w:rPr>
        <w:t xml:space="preserve"> שתפסו קידושין של ראובן הרי היא ברשותו ואין לה יד לקבל קידושין מאחר, כן נראה לי:</w:t>
      </w:r>
    </w:p>
    <w:p w14:paraId="708846F9" w14:textId="77777777" w:rsidR="007725E9" w:rsidRDefault="007725E9" w:rsidP="007725E9">
      <w:pPr>
        <w:autoSpaceDE w:val="0"/>
        <w:autoSpaceDN w:val="0"/>
        <w:adjustRightInd w:val="0"/>
        <w:jc w:val="both"/>
        <w:rPr>
          <w:rFonts w:hint="cs"/>
          <w:rtl/>
        </w:rPr>
      </w:pPr>
    </w:p>
    <w:p w14:paraId="3717A902" w14:textId="77777777" w:rsidR="007725E9" w:rsidRDefault="007725E9" w:rsidP="007725E9">
      <w:pPr>
        <w:autoSpaceDE w:val="0"/>
        <w:autoSpaceDN w:val="0"/>
        <w:adjustRightInd w:val="0"/>
        <w:jc w:val="both"/>
        <w:rPr>
          <w:rFonts w:hint="cs"/>
          <w:u w:val="single"/>
          <w:rtl/>
        </w:rPr>
      </w:pPr>
      <w:r>
        <w:rPr>
          <w:rFonts w:hint="cs"/>
          <w:u w:val="single"/>
          <w:rtl/>
        </w:rPr>
        <w:t>אבני מילואים סימן מד ס"ק ד</w:t>
      </w:r>
    </w:p>
    <w:p w14:paraId="21BB7098" w14:textId="77777777" w:rsidR="007725E9" w:rsidRDefault="007725E9" w:rsidP="007725E9">
      <w:pPr>
        <w:autoSpaceDE w:val="0"/>
        <w:autoSpaceDN w:val="0"/>
        <w:adjustRightInd w:val="0"/>
        <w:jc w:val="both"/>
        <w:rPr>
          <w:rFonts w:hint="cs"/>
          <w:rtl/>
        </w:rPr>
      </w:pPr>
      <w:r>
        <w:rPr>
          <w:rFonts w:hint="cs"/>
          <w:rtl/>
        </w:rPr>
        <w:t xml:space="preserve">[ד] המקדש מי שחצי' שפחה. והיינו שפחה חרופה האמורה בתורה והיא אשת איש להתחייב עלי' באשם תלוי ולא למיתה. וכתב הב"ש ז"ל ואם קידש אחר קודם שחרור אין </w:t>
      </w:r>
      <w:proofErr w:type="spellStart"/>
      <w:r>
        <w:rPr>
          <w:rFonts w:hint="cs"/>
          <w:rtl/>
        </w:rPr>
        <w:t>תופסין</w:t>
      </w:r>
      <w:proofErr w:type="spellEnd"/>
      <w:r>
        <w:rPr>
          <w:rFonts w:hint="cs"/>
          <w:rtl/>
        </w:rPr>
        <w:t xml:space="preserve"> קידושי שני </w:t>
      </w:r>
      <w:proofErr w:type="spellStart"/>
      <w:r>
        <w:rPr>
          <w:rFonts w:hint="cs"/>
          <w:rtl/>
        </w:rPr>
        <w:t>דע"כ</w:t>
      </w:r>
      <w:proofErr w:type="spellEnd"/>
      <w:r>
        <w:rPr>
          <w:rFonts w:hint="cs"/>
          <w:rtl/>
        </w:rPr>
        <w:t xml:space="preserve"> לא </w:t>
      </w:r>
      <w:proofErr w:type="spellStart"/>
      <w:r>
        <w:rPr>
          <w:rFonts w:hint="cs"/>
          <w:rtl/>
        </w:rPr>
        <w:t>מיבעיא</w:t>
      </w:r>
      <w:proofErr w:type="spellEnd"/>
      <w:r>
        <w:rPr>
          <w:rFonts w:hint="cs"/>
          <w:rtl/>
        </w:rPr>
        <w:t xml:space="preserve"> בש"ס אלא אם בא עלי' אחר שחרור אבל קודם שחרור </w:t>
      </w:r>
      <w:proofErr w:type="spellStart"/>
      <w:r>
        <w:rPr>
          <w:rFonts w:hint="cs"/>
          <w:rtl/>
        </w:rPr>
        <w:t>דצד</w:t>
      </w:r>
      <w:proofErr w:type="spellEnd"/>
      <w:r>
        <w:rPr>
          <w:rFonts w:hint="cs"/>
          <w:rtl/>
        </w:rPr>
        <w:t xml:space="preserve"> בת חורין </w:t>
      </w:r>
      <w:proofErr w:type="spellStart"/>
      <w:r>
        <w:rPr>
          <w:rFonts w:hint="cs"/>
          <w:rtl/>
        </w:rPr>
        <w:t>תופסין</w:t>
      </w:r>
      <w:proofErr w:type="spellEnd"/>
      <w:r>
        <w:rPr>
          <w:rFonts w:hint="cs"/>
          <w:rtl/>
        </w:rPr>
        <w:t xml:space="preserve"> לראשון ותו אין </w:t>
      </w:r>
      <w:proofErr w:type="spellStart"/>
      <w:r>
        <w:rPr>
          <w:rFonts w:hint="cs"/>
          <w:rtl/>
        </w:rPr>
        <w:t>תופסין</w:t>
      </w:r>
      <w:proofErr w:type="spellEnd"/>
      <w:r>
        <w:rPr>
          <w:rFonts w:hint="cs"/>
          <w:rtl/>
        </w:rPr>
        <w:t xml:space="preserve"> קידושי שני עכ"ל.</w:t>
      </w:r>
    </w:p>
    <w:p w14:paraId="2EDB39E8" w14:textId="77777777" w:rsidR="007725E9" w:rsidRDefault="007725E9" w:rsidP="007725E9">
      <w:pPr>
        <w:autoSpaceDE w:val="0"/>
        <w:autoSpaceDN w:val="0"/>
        <w:adjustRightInd w:val="0"/>
        <w:jc w:val="both"/>
        <w:rPr>
          <w:rFonts w:hint="cs"/>
          <w:rtl/>
        </w:rPr>
      </w:pPr>
      <w:r>
        <w:rPr>
          <w:rFonts w:hint="cs"/>
          <w:rtl/>
        </w:rPr>
        <w:t xml:space="preserve">ולענ"ד נראה </w:t>
      </w:r>
      <w:proofErr w:type="spellStart"/>
      <w:r>
        <w:rPr>
          <w:rFonts w:hint="cs"/>
          <w:rtl/>
        </w:rPr>
        <w:t>דבזה</w:t>
      </w:r>
      <w:proofErr w:type="spellEnd"/>
      <w:r>
        <w:rPr>
          <w:rFonts w:hint="cs"/>
          <w:rtl/>
        </w:rPr>
        <w:t xml:space="preserve"> </w:t>
      </w:r>
      <w:proofErr w:type="spellStart"/>
      <w:r>
        <w:rPr>
          <w:rFonts w:hint="cs"/>
          <w:rtl/>
        </w:rPr>
        <w:t>תופסין</w:t>
      </w:r>
      <w:proofErr w:type="spellEnd"/>
      <w:r>
        <w:rPr>
          <w:rFonts w:hint="cs"/>
          <w:rtl/>
        </w:rPr>
        <w:t xml:space="preserve"> קידושי שני </w:t>
      </w:r>
      <w:proofErr w:type="spellStart"/>
      <w:r>
        <w:rPr>
          <w:rFonts w:hint="cs"/>
          <w:rtl/>
        </w:rPr>
        <w:t>דהא</w:t>
      </w:r>
      <w:proofErr w:type="spellEnd"/>
      <w:r>
        <w:rPr>
          <w:rFonts w:hint="cs"/>
          <w:rtl/>
        </w:rPr>
        <w:t xml:space="preserve"> </w:t>
      </w:r>
      <w:proofErr w:type="spellStart"/>
      <w:r>
        <w:rPr>
          <w:rFonts w:hint="cs"/>
          <w:rtl/>
        </w:rPr>
        <w:t>בפ</w:t>
      </w:r>
      <w:proofErr w:type="spellEnd"/>
      <w:r>
        <w:rPr>
          <w:rFonts w:hint="cs"/>
          <w:rtl/>
        </w:rPr>
        <w:t>' האומר (דף ס"ז) [</w:t>
      </w:r>
      <w:proofErr w:type="spellStart"/>
      <w:r>
        <w:rPr>
          <w:rFonts w:hint="cs"/>
          <w:rtl/>
        </w:rPr>
        <w:t>סז</w:t>
      </w:r>
      <w:proofErr w:type="spellEnd"/>
      <w:r>
        <w:rPr>
          <w:rFonts w:hint="cs"/>
          <w:rtl/>
        </w:rPr>
        <w:t xml:space="preserve">, ב] אמרו </w:t>
      </w:r>
      <w:proofErr w:type="spellStart"/>
      <w:r>
        <w:rPr>
          <w:rFonts w:hint="cs"/>
          <w:rtl/>
        </w:rPr>
        <w:t>מנלן</w:t>
      </w:r>
      <w:proofErr w:type="spellEnd"/>
      <w:r>
        <w:rPr>
          <w:rFonts w:hint="cs"/>
          <w:rtl/>
        </w:rPr>
        <w:t xml:space="preserve"> דאין קידושין </w:t>
      </w:r>
      <w:proofErr w:type="spellStart"/>
      <w:r>
        <w:rPr>
          <w:rFonts w:hint="cs"/>
          <w:rtl/>
        </w:rPr>
        <w:t>תופסין</w:t>
      </w:r>
      <w:proofErr w:type="spellEnd"/>
      <w:r>
        <w:rPr>
          <w:rFonts w:hint="cs"/>
          <w:rtl/>
        </w:rPr>
        <w:t xml:space="preserve"> בחייבי כריתות </w:t>
      </w:r>
      <w:proofErr w:type="spellStart"/>
      <w:r>
        <w:rPr>
          <w:rFonts w:hint="cs"/>
          <w:rtl/>
        </w:rPr>
        <w:t>ומייתי</w:t>
      </w:r>
      <w:proofErr w:type="spellEnd"/>
      <w:r>
        <w:rPr>
          <w:rFonts w:hint="cs"/>
          <w:rtl/>
        </w:rPr>
        <w:t xml:space="preserve"> עלה מאחות </w:t>
      </w:r>
      <w:proofErr w:type="spellStart"/>
      <w:r>
        <w:rPr>
          <w:rFonts w:hint="cs"/>
          <w:rtl/>
        </w:rPr>
        <w:t>אשה</w:t>
      </w:r>
      <w:proofErr w:type="spellEnd"/>
      <w:r>
        <w:rPr>
          <w:rFonts w:hint="cs"/>
          <w:rtl/>
        </w:rPr>
        <w:t xml:space="preserve"> ופריך </w:t>
      </w:r>
      <w:proofErr w:type="spellStart"/>
      <w:r>
        <w:rPr>
          <w:rFonts w:hint="cs"/>
          <w:rtl/>
        </w:rPr>
        <w:t>בשלמא</w:t>
      </w:r>
      <w:proofErr w:type="spellEnd"/>
      <w:r>
        <w:rPr>
          <w:rFonts w:hint="cs"/>
          <w:rtl/>
        </w:rPr>
        <w:t xml:space="preserve"> </w:t>
      </w:r>
      <w:proofErr w:type="spellStart"/>
      <w:r>
        <w:rPr>
          <w:rFonts w:hint="cs"/>
          <w:rtl/>
        </w:rPr>
        <w:t>כולהו</w:t>
      </w:r>
      <w:proofErr w:type="spellEnd"/>
      <w:r>
        <w:rPr>
          <w:rFonts w:hint="cs"/>
          <w:rtl/>
        </w:rPr>
        <w:t xml:space="preserve"> </w:t>
      </w:r>
      <w:proofErr w:type="spellStart"/>
      <w:r>
        <w:rPr>
          <w:rFonts w:hint="cs"/>
          <w:rtl/>
        </w:rPr>
        <w:t>אתיין</w:t>
      </w:r>
      <w:proofErr w:type="spellEnd"/>
      <w:r>
        <w:rPr>
          <w:rFonts w:hint="cs"/>
          <w:rtl/>
        </w:rPr>
        <w:t xml:space="preserve"> אלא אשת איש ואשת אח איכא </w:t>
      </w:r>
      <w:proofErr w:type="spellStart"/>
      <w:r>
        <w:rPr>
          <w:rFonts w:hint="cs"/>
          <w:rtl/>
        </w:rPr>
        <w:t>למיפרך</w:t>
      </w:r>
      <w:proofErr w:type="spellEnd"/>
      <w:r>
        <w:rPr>
          <w:rFonts w:hint="cs"/>
          <w:rtl/>
        </w:rPr>
        <w:t xml:space="preserve"> </w:t>
      </w:r>
      <w:proofErr w:type="spellStart"/>
      <w:r>
        <w:rPr>
          <w:rFonts w:hint="cs"/>
          <w:rtl/>
        </w:rPr>
        <w:t>כו</w:t>
      </w:r>
      <w:proofErr w:type="spellEnd"/>
      <w:r>
        <w:rPr>
          <w:rFonts w:hint="cs"/>
          <w:rtl/>
        </w:rPr>
        <w:t xml:space="preserve">' א"א נמי איכא </w:t>
      </w:r>
      <w:proofErr w:type="spellStart"/>
      <w:r>
        <w:rPr>
          <w:rFonts w:hint="cs"/>
          <w:rtl/>
        </w:rPr>
        <w:t>למיפרך</w:t>
      </w:r>
      <w:proofErr w:type="spellEnd"/>
      <w:r>
        <w:rPr>
          <w:rFonts w:hint="cs"/>
          <w:rtl/>
        </w:rPr>
        <w:t xml:space="preserve"> מה </w:t>
      </w:r>
      <w:proofErr w:type="spellStart"/>
      <w:r>
        <w:rPr>
          <w:rFonts w:hint="cs"/>
          <w:rtl/>
        </w:rPr>
        <w:t>להנך</w:t>
      </w:r>
      <w:proofErr w:type="spellEnd"/>
      <w:r>
        <w:rPr>
          <w:rFonts w:hint="cs"/>
          <w:rtl/>
        </w:rPr>
        <w:t xml:space="preserve"> שכן אין להם היתר בחיי אוסרן תאמר באשת איש שיש לה היתר בחיי אוסרן אלא </w:t>
      </w:r>
      <w:proofErr w:type="spellStart"/>
      <w:r>
        <w:rPr>
          <w:rFonts w:hint="cs"/>
          <w:rtl/>
        </w:rPr>
        <w:t>כו</w:t>
      </w:r>
      <w:proofErr w:type="spellEnd"/>
      <w:r>
        <w:rPr>
          <w:rFonts w:hint="cs"/>
          <w:rtl/>
        </w:rPr>
        <w:t xml:space="preserve">' אמר קרא כל אשר יעשה מתועבות האלה ונכרתו הוקשו כל העריות כולן לאחות </w:t>
      </w:r>
      <w:proofErr w:type="spellStart"/>
      <w:r>
        <w:rPr>
          <w:rFonts w:hint="cs"/>
          <w:rtl/>
        </w:rPr>
        <w:t>אשה</w:t>
      </w:r>
      <w:proofErr w:type="spellEnd"/>
      <w:r>
        <w:rPr>
          <w:rFonts w:hint="cs"/>
          <w:rtl/>
        </w:rPr>
        <w:t xml:space="preserve"> מה אחות </w:t>
      </w:r>
      <w:proofErr w:type="spellStart"/>
      <w:r>
        <w:rPr>
          <w:rFonts w:hint="cs"/>
          <w:rtl/>
        </w:rPr>
        <w:t>אשה</w:t>
      </w:r>
      <w:proofErr w:type="spellEnd"/>
      <w:r>
        <w:rPr>
          <w:rFonts w:hint="cs"/>
          <w:rtl/>
        </w:rPr>
        <w:t xml:space="preserve"> לא תפסי בה קידושין אף כל העריות כולן לא תפסי בהו קידושין ע"ש, וכיון </w:t>
      </w:r>
      <w:proofErr w:type="spellStart"/>
      <w:r>
        <w:rPr>
          <w:rFonts w:hint="cs"/>
          <w:rtl/>
        </w:rPr>
        <w:t>דא"א</w:t>
      </w:r>
      <w:proofErr w:type="spellEnd"/>
      <w:r>
        <w:rPr>
          <w:rFonts w:hint="cs"/>
          <w:rtl/>
        </w:rPr>
        <w:t xml:space="preserve"> גופא לא נפקא לן אלא </w:t>
      </w:r>
      <w:proofErr w:type="spellStart"/>
      <w:r>
        <w:rPr>
          <w:rFonts w:hint="cs"/>
          <w:rtl/>
        </w:rPr>
        <w:t>מהקישא</w:t>
      </w:r>
      <w:proofErr w:type="spellEnd"/>
      <w:r>
        <w:rPr>
          <w:rFonts w:hint="cs"/>
          <w:rtl/>
        </w:rPr>
        <w:t xml:space="preserve"> ושם לא נפקא אלא חייבי כריתות </w:t>
      </w:r>
      <w:proofErr w:type="spellStart"/>
      <w:r>
        <w:rPr>
          <w:rFonts w:hint="cs"/>
          <w:rtl/>
        </w:rPr>
        <w:t>דכתיב</w:t>
      </w:r>
      <w:proofErr w:type="spellEnd"/>
      <w:r>
        <w:rPr>
          <w:rFonts w:hint="cs"/>
          <w:rtl/>
        </w:rPr>
        <w:t xml:space="preserve"> ונכרתו, וכיון </w:t>
      </w:r>
      <w:proofErr w:type="spellStart"/>
      <w:r>
        <w:rPr>
          <w:rFonts w:hint="cs"/>
          <w:rtl/>
        </w:rPr>
        <w:t>דבשפחה</w:t>
      </w:r>
      <w:proofErr w:type="spellEnd"/>
      <w:r>
        <w:rPr>
          <w:rFonts w:hint="cs"/>
          <w:rtl/>
        </w:rPr>
        <w:t xml:space="preserve"> חרופה ליכא לא מיתה ולא כריתות א"כ </w:t>
      </w:r>
      <w:proofErr w:type="spellStart"/>
      <w:r>
        <w:rPr>
          <w:rFonts w:hint="cs"/>
          <w:rtl/>
        </w:rPr>
        <w:t>מנלן</w:t>
      </w:r>
      <w:proofErr w:type="spellEnd"/>
      <w:r>
        <w:rPr>
          <w:rFonts w:hint="cs"/>
          <w:rtl/>
        </w:rPr>
        <w:t xml:space="preserve"> דלא תפסי בה קידושין, וא"כ נראה דודאי תפסי בה קידושין </w:t>
      </w:r>
      <w:proofErr w:type="spellStart"/>
      <w:r>
        <w:rPr>
          <w:rFonts w:hint="cs"/>
          <w:rtl/>
        </w:rPr>
        <w:t>דלדידן</w:t>
      </w:r>
      <w:proofErr w:type="spellEnd"/>
      <w:r>
        <w:rPr>
          <w:rFonts w:hint="cs"/>
          <w:rtl/>
        </w:rPr>
        <w:t xml:space="preserve"> ליכא מידי דלא תפסי בה קידושין אלא חייבי מיתות וכריתות </w:t>
      </w:r>
      <w:proofErr w:type="spellStart"/>
      <w:r>
        <w:rPr>
          <w:rFonts w:hint="cs"/>
          <w:rtl/>
        </w:rPr>
        <w:t>וגמרינן</w:t>
      </w:r>
      <w:proofErr w:type="spellEnd"/>
      <w:r>
        <w:rPr>
          <w:rFonts w:hint="cs"/>
          <w:rtl/>
        </w:rPr>
        <w:t xml:space="preserve"> לה מאחות </w:t>
      </w:r>
      <w:proofErr w:type="spellStart"/>
      <w:r>
        <w:rPr>
          <w:rFonts w:hint="cs"/>
          <w:rtl/>
        </w:rPr>
        <w:t>אשה</w:t>
      </w:r>
      <w:proofErr w:type="spellEnd"/>
      <w:r>
        <w:rPr>
          <w:rFonts w:hint="cs"/>
          <w:rtl/>
        </w:rPr>
        <w:t xml:space="preserve">, וכן ביבמה לשוק </w:t>
      </w:r>
      <w:proofErr w:type="spellStart"/>
      <w:r>
        <w:rPr>
          <w:rFonts w:hint="cs"/>
          <w:rtl/>
        </w:rPr>
        <w:t>דמספקא</w:t>
      </w:r>
      <w:proofErr w:type="spellEnd"/>
      <w:r>
        <w:rPr>
          <w:rFonts w:hint="cs"/>
          <w:rtl/>
        </w:rPr>
        <w:t xml:space="preserve"> לן אף על גב </w:t>
      </w:r>
      <w:proofErr w:type="spellStart"/>
      <w:r>
        <w:rPr>
          <w:rFonts w:hint="cs"/>
          <w:rtl/>
        </w:rPr>
        <w:t>דהיא</w:t>
      </w:r>
      <w:proofErr w:type="spellEnd"/>
      <w:r>
        <w:rPr>
          <w:rFonts w:hint="cs"/>
          <w:rtl/>
        </w:rPr>
        <w:t xml:space="preserve"> חייבי </w:t>
      </w:r>
      <w:proofErr w:type="spellStart"/>
      <w:r>
        <w:rPr>
          <w:rFonts w:hint="cs"/>
          <w:rtl/>
        </w:rPr>
        <w:t>לאוין</w:t>
      </w:r>
      <w:proofErr w:type="spellEnd"/>
      <w:r>
        <w:rPr>
          <w:rFonts w:hint="cs"/>
          <w:rtl/>
        </w:rPr>
        <w:t xml:space="preserve"> משום </w:t>
      </w:r>
      <w:proofErr w:type="spellStart"/>
      <w:r>
        <w:rPr>
          <w:rFonts w:hint="cs"/>
          <w:rtl/>
        </w:rPr>
        <w:t>דכתיב</w:t>
      </w:r>
      <w:proofErr w:type="spellEnd"/>
      <w:r>
        <w:rPr>
          <w:rFonts w:hint="cs"/>
          <w:rtl/>
        </w:rPr>
        <w:t xml:space="preserve"> לא תהי' אבל בעלמא לא.</w:t>
      </w:r>
    </w:p>
    <w:p w14:paraId="2B494616" w14:textId="77777777" w:rsidR="007725E9" w:rsidRDefault="007725E9" w:rsidP="007725E9">
      <w:pPr>
        <w:autoSpaceDE w:val="0"/>
        <w:autoSpaceDN w:val="0"/>
        <w:adjustRightInd w:val="0"/>
        <w:jc w:val="both"/>
        <w:rPr>
          <w:rFonts w:hint="cs"/>
          <w:rtl/>
        </w:rPr>
      </w:pPr>
      <w:r>
        <w:rPr>
          <w:rFonts w:hint="cs"/>
          <w:rtl/>
        </w:rPr>
        <w:t xml:space="preserve">ובחידושי פני יהושע פ' השולח (דף מ"ג) הקשה </w:t>
      </w:r>
      <w:proofErr w:type="spellStart"/>
      <w:r>
        <w:rPr>
          <w:rFonts w:hint="cs"/>
          <w:rtl/>
        </w:rPr>
        <w:t>דאכתי</w:t>
      </w:r>
      <w:proofErr w:type="spellEnd"/>
      <w:r>
        <w:rPr>
          <w:rFonts w:hint="cs"/>
          <w:rtl/>
        </w:rPr>
        <w:t xml:space="preserve"> משכחת אשת שני מתים קודם שחרור וחזרה </w:t>
      </w:r>
      <w:proofErr w:type="spellStart"/>
      <w:r>
        <w:rPr>
          <w:rFonts w:hint="cs"/>
          <w:rtl/>
        </w:rPr>
        <w:t>ונתקדשה</w:t>
      </w:r>
      <w:proofErr w:type="spellEnd"/>
      <w:r>
        <w:rPr>
          <w:rFonts w:hint="cs"/>
          <w:rtl/>
        </w:rPr>
        <w:t xml:space="preserve"> לשמעון </w:t>
      </w:r>
      <w:proofErr w:type="spellStart"/>
      <w:r>
        <w:rPr>
          <w:rFonts w:hint="cs"/>
          <w:rtl/>
        </w:rPr>
        <w:t>דקדושי</w:t>
      </w:r>
      <w:proofErr w:type="spellEnd"/>
      <w:r>
        <w:rPr>
          <w:rFonts w:hint="cs"/>
          <w:rtl/>
        </w:rPr>
        <w:t xml:space="preserve"> שמעון נמי תפסי בה כיון שאין חייבין על קידושי ראובן רק אשם, לא הוי אפי' </w:t>
      </w:r>
      <w:proofErr w:type="spellStart"/>
      <w:r>
        <w:rPr>
          <w:rFonts w:hint="cs"/>
          <w:rtl/>
        </w:rPr>
        <w:t>כחייבי</w:t>
      </w:r>
      <w:proofErr w:type="spellEnd"/>
      <w:r>
        <w:rPr>
          <w:rFonts w:hint="cs"/>
          <w:rtl/>
        </w:rPr>
        <w:t xml:space="preserve"> </w:t>
      </w:r>
      <w:proofErr w:type="spellStart"/>
      <w:r>
        <w:rPr>
          <w:rFonts w:hint="cs"/>
          <w:rtl/>
        </w:rPr>
        <w:t>לאוין</w:t>
      </w:r>
      <w:proofErr w:type="spellEnd"/>
      <w:r>
        <w:rPr>
          <w:rFonts w:hint="cs"/>
          <w:rtl/>
        </w:rPr>
        <w:t xml:space="preserve"> </w:t>
      </w:r>
      <w:proofErr w:type="spellStart"/>
      <w:r>
        <w:rPr>
          <w:rFonts w:hint="cs"/>
          <w:rtl/>
        </w:rPr>
        <w:t>דעלמא</w:t>
      </w:r>
      <w:proofErr w:type="spellEnd"/>
      <w:r>
        <w:rPr>
          <w:rFonts w:hint="cs"/>
          <w:rtl/>
        </w:rPr>
        <w:t xml:space="preserve"> </w:t>
      </w:r>
      <w:proofErr w:type="spellStart"/>
      <w:r>
        <w:rPr>
          <w:rFonts w:hint="cs"/>
          <w:rtl/>
        </w:rPr>
        <w:t>דקידושין</w:t>
      </w:r>
      <w:proofErr w:type="spellEnd"/>
      <w:r>
        <w:rPr>
          <w:rFonts w:hint="cs"/>
          <w:rtl/>
        </w:rPr>
        <w:t xml:space="preserve"> </w:t>
      </w:r>
      <w:proofErr w:type="spellStart"/>
      <w:r>
        <w:rPr>
          <w:rFonts w:hint="cs"/>
          <w:rtl/>
        </w:rPr>
        <w:t>תופסין</w:t>
      </w:r>
      <w:proofErr w:type="spellEnd"/>
      <w:r>
        <w:rPr>
          <w:rFonts w:hint="cs"/>
          <w:rtl/>
        </w:rPr>
        <w:t xml:space="preserve"> בה, ומתרץ </w:t>
      </w:r>
      <w:proofErr w:type="spellStart"/>
      <w:r>
        <w:rPr>
          <w:rFonts w:hint="cs"/>
          <w:rtl/>
        </w:rPr>
        <w:t>דהא</w:t>
      </w:r>
      <w:proofErr w:type="spellEnd"/>
      <w:r>
        <w:rPr>
          <w:rFonts w:hint="cs"/>
          <w:rtl/>
        </w:rPr>
        <w:t xml:space="preserve"> </w:t>
      </w:r>
      <w:proofErr w:type="spellStart"/>
      <w:r>
        <w:rPr>
          <w:rFonts w:hint="cs"/>
          <w:rtl/>
        </w:rPr>
        <w:t>דקי"ל</w:t>
      </w:r>
      <w:proofErr w:type="spellEnd"/>
      <w:r>
        <w:rPr>
          <w:rFonts w:hint="cs"/>
          <w:rtl/>
        </w:rPr>
        <w:t xml:space="preserve"> בעלמא קידושין </w:t>
      </w:r>
      <w:proofErr w:type="spellStart"/>
      <w:r>
        <w:rPr>
          <w:rFonts w:hint="cs"/>
          <w:rtl/>
        </w:rPr>
        <w:t>תופסין</w:t>
      </w:r>
      <w:proofErr w:type="spellEnd"/>
      <w:r>
        <w:rPr>
          <w:rFonts w:hint="cs"/>
          <w:rtl/>
        </w:rPr>
        <w:t xml:space="preserve"> בחייבי </w:t>
      </w:r>
      <w:proofErr w:type="spellStart"/>
      <w:r>
        <w:rPr>
          <w:rFonts w:hint="cs"/>
          <w:rtl/>
        </w:rPr>
        <w:t>לאוין</w:t>
      </w:r>
      <w:proofErr w:type="spellEnd"/>
      <w:r>
        <w:rPr>
          <w:rFonts w:hint="cs"/>
          <w:rtl/>
        </w:rPr>
        <w:t xml:space="preserve"> היינו חייבי </w:t>
      </w:r>
      <w:proofErr w:type="spellStart"/>
      <w:r>
        <w:rPr>
          <w:rFonts w:hint="cs"/>
          <w:rtl/>
        </w:rPr>
        <w:t>לאוין</w:t>
      </w:r>
      <w:proofErr w:type="spellEnd"/>
      <w:r>
        <w:rPr>
          <w:rFonts w:hint="cs"/>
          <w:rtl/>
        </w:rPr>
        <w:t xml:space="preserve"> </w:t>
      </w:r>
      <w:proofErr w:type="spellStart"/>
      <w:r>
        <w:rPr>
          <w:rFonts w:hint="cs"/>
          <w:rtl/>
        </w:rPr>
        <w:t>דעלמא</w:t>
      </w:r>
      <w:proofErr w:type="spellEnd"/>
      <w:r>
        <w:rPr>
          <w:rFonts w:hint="cs"/>
          <w:rtl/>
        </w:rPr>
        <w:t xml:space="preserve"> אבל ע"י קידושין </w:t>
      </w:r>
      <w:proofErr w:type="spellStart"/>
      <w:r>
        <w:rPr>
          <w:rFonts w:hint="cs"/>
          <w:rtl/>
        </w:rPr>
        <w:t>בלא"ה</w:t>
      </w:r>
      <w:proofErr w:type="spellEnd"/>
      <w:r>
        <w:rPr>
          <w:rFonts w:hint="cs"/>
          <w:rtl/>
        </w:rPr>
        <w:t xml:space="preserve"> לא משכחת קידושין אחר קידושין </w:t>
      </w:r>
      <w:proofErr w:type="spellStart"/>
      <w:r>
        <w:rPr>
          <w:rFonts w:hint="cs"/>
          <w:rtl/>
        </w:rPr>
        <w:t>דכיון</w:t>
      </w:r>
      <w:proofErr w:type="spellEnd"/>
      <w:r>
        <w:rPr>
          <w:rFonts w:hint="cs"/>
          <w:rtl/>
        </w:rPr>
        <w:t xml:space="preserve"> </w:t>
      </w:r>
      <w:proofErr w:type="spellStart"/>
      <w:r>
        <w:rPr>
          <w:rFonts w:hint="cs"/>
          <w:rtl/>
        </w:rPr>
        <w:t>שתופסין</w:t>
      </w:r>
      <w:proofErr w:type="spellEnd"/>
      <w:r>
        <w:rPr>
          <w:rFonts w:hint="cs"/>
          <w:rtl/>
        </w:rPr>
        <w:t xml:space="preserve"> קידושי ראובן הרי היא ברשותו ואין לה יד לקבל קידושין מאחר עכ"ל.</w:t>
      </w:r>
    </w:p>
    <w:p w14:paraId="567A3C45" w14:textId="0538E49C" w:rsidR="004E2232" w:rsidRPr="004E2232" w:rsidRDefault="007725E9" w:rsidP="004E2232">
      <w:pPr>
        <w:autoSpaceDE w:val="0"/>
        <w:autoSpaceDN w:val="0"/>
        <w:adjustRightInd w:val="0"/>
        <w:jc w:val="both"/>
        <w:rPr>
          <w:rtl/>
        </w:rPr>
      </w:pPr>
      <w:r>
        <w:rPr>
          <w:rFonts w:hint="cs"/>
          <w:rtl/>
        </w:rPr>
        <w:t xml:space="preserve">ונעלם ממנו </w:t>
      </w:r>
      <w:proofErr w:type="spellStart"/>
      <w:r>
        <w:rPr>
          <w:rFonts w:hint="cs"/>
          <w:rtl/>
        </w:rPr>
        <w:t>הסוגיא</w:t>
      </w:r>
      <w:proofErr w:type="spellEnd"/>
      <w:r>
        <w:rPr>
          <w:rFonts w:hint="cs"/>
          <w:rtl/>
        </w:rPr>
        <w:t xml:space="preserve"> דפ' האומר הנ"ל </w:t>
      </w:r>
      <w:proofErr w:type="spellStart"/>
      <w:r>
        <w:rPr>
          <w:rFonts w:hint="cs"/>
          <w:rtl/>
        </w:rPr>
        <w:t>דשקיל</w:t>
      </w:r>
      <w:proofErr w:type="spellEnd"/>
      <w:r>
        <w:rPr>
          <w:rFonts w:hint="cs"/>
          <w:rtl/>
        </w:rPr>
        <w:t xml:space="preserve"> וטרי באשת איש </w:t>
      </w:r>
      <w:proofErr w:type="spellStart"/>
      <w:r>
        <w:rPr>
          <w:rFonts w:hint="cs"/>
          <w:rtl/>
        </w:rPr>
        <w:t>מנלן</w:t>
      </w:r>
      <w:proofErr w:type="spellEnd"/>
      <w:r>
        <w:rPr>
          <w:rFonts w:hint="cs"/>
          <w:rtl/>
        </w:rPr>
        <w:t xml:space="preserve"> דלא תפסי קידושין עד </w:t>
      </w:r>
      <w:proofErr w:type="spellStart"/>
      <w:r>
        <w:rPr>
          <w:rFonts w:hint="cs"/>
          <w:rtl/>
        </w:rPr>
        <w:t>דגמר</w:t>
      </w:r>
      <w:proofErr w:type="spellEnd"/>
      <w:r>
        <w:rPr>
          <w:rFonts w:hint="cs"/>
          <w:rtl/>
        </w:rPr>
        <w:t xml:space="preserve"> לה </w:t>
      </w:r>
      <w:proofErr w:type="spellStart"/>
      <w:r>
        <w:rPr>
          <w:rFonts w:hint="cs"/>
          <w:rtl/>
        </w:rPr>
        <w:t>מהקישא</w:t>
      </w:r>
      <w:proofErr w:type="spellEnd"/>
      <w:r>
        <w:rPr>
          <w:rFonts w:hint="cs"/>
          <w:rtl/>
        </w:rPr>
        <w:t xml:space="preserve"> </w:t>
      </w:r>
      <w:proofErr w:type="spellStart"/>
      <w:r>
        <w:rPr>
          <w:rFonts w:hint="cs"/>
          <w:rtl/>
        </w:rPr>
        <w:t>דאחות</w:t>
      </w:r>
      <w:proofErr w:type="spellEnd"/>
      <w:r>
        <w:rPr>
          <w:rFonts w:hint="cs"/>
          <w:rtl/>
        </w:rPr>
        <w:t xml:space="preserve"> </w:t>
      </w:r>
      <w:proofErr w:type="spellStart"/>
      <w:r>
        <w:rPr>
          <w:rFonts w:hint="cs"/>
          <w:rtl/>
        </w:rPr>
        <w:t>אשה</w:t>
      </w:r>
      <w:proofErr w:type="spellEnd"/>
      <w:r>
        <w:rPr>
          <w:rFonts w:hint="cs"/>
          <w:rtl/>
        </w:rPr>
        <w:t xml:space="preserve"> ואי נימא דאין קידושין אחר קידושין מאי פריך אשת איש </w:t>
      </w:r>
      <w:proofErr w:type="spellStart"/>
      <w:r>
        <w:rPr>
          <w:rFonts w:hint="cs"/>
          <w:rtl/>
        </w:rPr>
        <w:t>מנלן</w:t>
      </w:r>
      <w:proofErr w:type="spellEnd"/>
      <w:r>
        <w:rPr>
          <w:rFonts w:hint="cs"/>
          <w:rtl/>
        </w:rPr>
        <w:t xml:space="preserve">, אלא ודאי </w:t>
      </w:r>
      <w:proofErr w:type="spellStart"/>
      <w:r>
        <w:rPr>
          <w:rFonts w:hint="cs"/>
          <w:rtl/>
        </w:rPr>
        <w:t>דאפי</w:t>
      </w:r>
      <w:proofErr w:type="spellEnd"/>
      <w:r>
        <w:rPr>
          <w:rFonts w:hint="cs"/>
          <w:rtl/>
        </w:rPr>
        <w:t xml:space="preserve">' </w:t>
      </w:r>
      <w:proofErr w:type="spellStart"/>
      <w:r>
        <w:rPr>
          <w:rFonts w:hint="cs"/>
          <w:rtl/>
        </w:rPr>
        <w:t>בא"א</w:t>
      </w:r>
      <w:proofErr w:type="spellEnd"/>
      <w:r>
        <w:rPr>
          <w:rFonts w:hint="cs"/>
          <w:rtl/>
        </w:rPr>
        <w:t xml:space="preserve"> הוי תפסי קידושין אי לאו דהוא מחייבי מיתות ב"ד ונפקא ליה </w:t>
      </w:r>
      <w:proofErr w:type="spellStart"/>
      <w:r>
        <w:rPr>
          <w:rFonts w:hint="cs"/>
          <w:rtl/>
        </w:rPr>
        <w:t>מהקישא</w:t>
      </w:r>
      <w:proofErr w:type="spellEnd"/>
      <w:r>
        <w:rPr>
          <w:rFonts w:hint="cs"/>
          <w:rtl/>
        </w:rPr>
        <w:t xml:space="preserve"> </w:t>
      </w:r>
      <w:proofErr w:type="spellStart"/>
      <w:r>
        <w:rPr>
          <w:rFonts w:hint="cs"/>
          <w:rtl/>
        </w:rPr>
        <w:t>דהוקשו</w:t>
      </w:r>
      <w:proofErr w:type="spellEnd"/>
      <w:r>
        <w:rPr>
          <w:rFonts w:hint="cs"/>
          <w:rtl/>
        </w:rPr>
        <w:t xml:space="preserve"> כל העריות, וא"כ שפחה חרופה שהיא אינה אלא באשם ולא הוקשו בכלל עריות קידושין </w:t>
      </w:r>
      <w:proofErr w:type="spellStart"/>
      <w:r>
        <w:rPr>
          <w:rFonts w:hint="cs"/>
          <w:rtl/>
        </w:rPr>
        <w:t>תופסין</w:t>
      </w:r>
      <w:proofErr w:type="spellEnd"/>
      <w:r>
        <w:rPr>
          <w:rFonts w:hint="cs"/>
          <w:rtl/>
        </w:rPr>
        <w:t xml:space="preserve"> בה, וזה ברור.</w:t>
      </w:r>
    </w:p>
    <w:p w14:paraId="505C6FC6" w14:textId="77777777" w:rsidR="004E2232" w:rsidRDefault="004E2232" w:rsidP="007725E9">
      <w:pPr>
        <w:autoSpaceDE w:val="0"/>
        <w:autoSpaceDN w:val="0"/>
        <w:adjustRightInd w:val="0"/>
        <w:jc w:val="both"/>
        <w:rPr>
          <w:u w:val="single"/>
          <w:rtl/>
        </w:rPr>
      </w:pPr>
    </w:p>
    <w:p w14:paraId="119807DB" w14:textId="77777777" w:rsidR="007725E9" w:rsidRDefault="007725E9" w:rsidP="007725E9">
      <w:pPr>
        <w:jc w:val="both"/>
        <w:rPr>
          <w:rFonts w:asciiTheme="majorBidi" w:hAnsiTheme="majorBidi"/>
          <w:u w:val="single"/>
        </w:rPr>
      </w:pPr>
      <w:r>
        <w:rPr>
          <w:rFonts w:asciiTheme="majorBidi" w:hAnsiTheme="majorBidi" w:hint="cs"/>
          <w:u w:val="single"/>
          <w:rtl/>
        </w:rPr>
        <w:lastRenderedPageBreak/>
        <w:t>פני יהושע מסכת כתובות דף נט עמוד ב</w:t>
      </w:r>
    </w:p>
    <w:p w14:paraId="10721150" w14:textId="77777777" w:rsidR="007725E9" w:rsidRDefault="007725E9" w:rsidP="007725E9">
      <w:pPr>
        <w:jc w:val="both"/>
        <w:rPr>
          <w:rFonts w:asciiTheme="majorBidi" w:hAnsiTheme="majorBidi" w:hint="cs"/>
          <w:rtl/>
        </w:rPr>
      </w:pPr>
      <w:r>
        <w:rPr>
          <w:rFonts w:asciiTheme="majorBidi" w:hAnsiTheme="majorBidi" w:hint="cs"/>
          <w:rtl/>
        </w:rPr>
        <w:t xml:space="preserve">במשנה ואלו מלאכות </w:t>
      </w:r>
      <w:proofErr w:type="spellStart"/>
      <w:r>
        <w:rPr>
          <w:rFonts w:asciiTheme="majorBidi" w:hAnsiTheme="majorBidi" w:hint="cs"/>
          <w:rtl/>
        </w:rPr>
        <w:t>שהאשה</w:t>
      </w:r>
      <w:proofErr w:type="spellEnd"/>
      <w:r>
        <w:rPr>
          <w:rFonts w:asciiTheme="majorBidi" w:hAnsiTheme="majorBidi" w:hint="cs"/>
          <w:rtl/>
        </w:rPr>
        <w:t xml:space="preserve"> עושה לבעלה </w:t>
      </w:r>
      <w:proofErr w:type="spellStart"/>
      <w:r>
        <w:rPr>
          <w:rFonts w:asciiTheme="majorBidi" w:hAnsiTheme="majorBidi" w:hint="cs"/>
          <w:rtl/>
        </w:rPr>
        <w:t>כו</w:t>
      </w:r>
      <w:proofErr w:type="spellEnd"/>
      <w:r>
        <w:rPr>
          <w:rFonts w:asciiTheme="majorBidi" w:hAnsiTheme="majorBidi" w:hint="cs"/>
          <w:rtl/>
        </w:rPr>
        <w:t xml:space="preserve">'. כבר כתבתי בשיטה הקודמת מחלוקת הפוסקים באומרת איני </w:t>
      </w:r>
      <w:proofErr w:type="spellStart"/>
      <w:r>
        <w:rPr>
          <w:rFonts w:asciiTheme="majorBidi" w:hAnsiTheme="majorBidi" w:hint="cs"/>
          <w:rtl/>
        </w:rPr>
        <w:t>ניזונת</w:t>
      </w:r>
      <w:proofErr w:type="spellEnd"/>
      <w:r>
        <w:rPr>
          <w:rFonts w:asciiTheme="majorBidi" w:hAnsiTheme="majorBidi" w:hint="cs"/>
          <w:rtl/>
        </w:rPr>
        <w:t xml:space="preserve"> ואיני עושה אי חייבת </w:t>
      </w:r>
      <w:proofErr w:type="spellStart"/>
      <w:r>
        <w:rPr>
          <w:rFonts w:asciiTheme="majorBidi" w:hAnsiTheme="majorBidi" w:hint="cs"/>
          <w:rtl/>
        </w:rPr>
        <w:t>בהנך</w:t>
      </w:r>
      <w:proofErr w:type="spellEnd"/>
      <w:r>
        <w:rPr>
          <w:rFonts w:asciiTheme="majorBidi" w:hAnsiTheme="majorBidi" w:hint="cs"/>
          <w:rtl/>
        </w:rPr>
        <w:t xml:space="preserve"> מלאכות הבית. ולכאורה נראה קצת ראיה </w:t>
      </w:r>
      <w:proofErr w:type="spellStart"/>
      <w:r>
        <w:rPr>
          <w:rFonts w:asciiTheme="majorBidi" w:hAnsiTheme="majorBidi" w:hint="cs"/>
          <w:rtl/>
        </w:rPr>
        <w:t>דחייבת</w:t>
      </w:r>
      <w:proofErr w:type="spellEnd"/>
      <w:r>
        <w:rPr>
          <w:rFonts w:asciiTheme="majorBidi" w:hAnsiTheme="majorBidi" w:hint="cs"/>
          <w:rtl/>
        </w:rPr>
        <w:t xml:space="preserve"> אפילו מדאורייתא </w:t>
      </w:r>
      <w:proofErr w:type="spellStart"/>
      <w:r>
        <w:rPr>
          <w:rFonts w:asciiTheme="majorBidi" w:hAnsiTheme="majorBidi" w:hint="cs"/>
          <w:rtl/>
        </w:rPr>
        <w:t>כדאיתא</w:t>
      </w:r>
      <w:proofErr w:type="spellEnd"/>
      <w:r>
        <w:rPr>
          <w:rFonts w:asciiTheme="majorBidi" w:hAnsiTheme="majorBidi" w:hint="cs"/>
          <w:rtl/>
        </w:rPr>
        <w:t xml:space="preserve"> ביבמות פ' הבא על יבמתו [ס"ג ע"א] </w:t>
      </w:r>
      <w:proofErr w:type="spellStart"/>
      <w:r>
        <w:rPr>
          <w:rFonts w:asciiTheme="majorBidi" w:hAnsiTheme="majorBidi" w:hint="cs"/>
          <w:rtl/>
        </w:rPr>
        <w:t>אהא</w:t>
      </w:r>
      <w:proofErr w:type="spellEnd"/>
      <w:r>
        <w:rPr>
          <w:rFonts w:asciiTheme="majorBidi" w:hAnsiTheme="majorBidi" w:hint="cs"/>
          <w:rtl/>
        </w:rPr>
        <w:t xml:space="preserve"> </w:t>
      </w:r>
      <w:proofErr w:type="spellStart"/>
      <w:r>
        <w:rPr>
          <w:rFonts w:asciiTheme="majorBidi" w:hAnsiTheme="majorBidi" w:hint="cs"/>
          <w:rtl/>
        </w:rPr>
        <w:t>דכתיב</w:t>
      </w:r>
      <w:proofErr w:type="spellEnd"/>
      <w:r>
        <w:rPr>
          <w:rFonts w:asciiTheme="majorBidi" w:hAnsiTheme="majorBidi" w:hint="cs"/>
          <w:rtl/>
        </w:rPr>
        <w:t xml:space="preserve"> אעשה לו עזר כנגדו </w:t>
      </w:r>
      <w:proofErr w:type="spellStart"/>
      <w:r>
        <w:rPr>
          <w:rFonts w:asciiTheme="majorBidi" w:hAnsiTheme="majorBidi" w:hint="cs"/>
          <w:rtl/>
        </w:rPr>
        <w:t>דאדם</w:t>
      </w:r>
      <w:proofErr w:type="spellEnd"/>
      <w:r>
        <w:rPr>
          <w:rFonts w:asciiTheme="majorBidi" w:hAnsiTheme="majorBidi" w:hint="cs"/>
          <w:rtl/>
        </w:rPr>
        <w:t xml:space="preserve"> מביא </w:t>
      </w:r>
      <w:proofErr w:type="spellStart"/>
      <w:r>
        <w:rPr>
          <w:rFonts w:asciiTheme="majorBidi" w:hAnsiTheme="majorBidi" w:hint="cs"/>
          <w:rtl/>
        </w:rPr>
        <w:t>חטים</w:t>
      </w:r>
      <w:proofErr w:type="spellEnd"/>
      <w:r>
        <w:rPr>
          <w:rFonts w:asciiTheme="majorBidi" w:hAnsiTheme="majorBidi" w:hint="cs"/>
          <w:rtl/>
        </w:rPr>
        <w:t xml:space="preserve"> מן השוק </w:t>
      </w:r>
      <w:proofErr w:type="spellStart"/>
      <w:r>
        <w:rPr>
          <w:rFonts w:asciiTheme="majorBidi" w:hAnsiTheme="majorBidi" w:hint="cs"/>
          <w:rtl/>
        </w:rPr>
        <w:t>חטים</w:t>
      </w:r>
      <w:proofErr w:type="spellEnd"/>
      <w:r>
        <w:rPr>
          <w:rFonts w:asciiTheme="majorBidi" w:hAnsiTheme="majorBidi" w:hint="cs"/>
          <w:rtl/>
        </w:rPr>
        <w:t xml:space="preserve"> כוסס </w:t>
      </w:r>
      <w:proofErr w:type="spellStart"/>
      <w:r>
        <w:rPr>
          <w:rFonts w:asciiTheme="majorBidi" w:hAnsiTheme="majorBidi" w:hint="cs"/>
          <w:rtl/>
        </w:rPr>
        <w:t>כו</w:t>
      </w:r>
      <w:proofErr w:type="spellEnd"/>
      <w:r>
        <w:rPr>
          <w:rFonts w:asciiTheme="majorBidi" w:hAnsiTheme="majorBidi" w:hint="cs"/>
          <w:rtl/>
        </w:rPr>
        <w:t xml:space="preserve">' אלמא </w:t>
      </w:r>
      <w:proofErr w:type="spellStart"/>
      <w:r>
        <w:rPr>
          <w:rFonts w:asciiTheme="majorBidi" w:hAnsiTheme="majorBidi" w:hint="cs"/>
          <w:rtl/>
        </w:rPr>
        <w:t>דאורחא</w:t>
      </w:r>
      <w:proofErr w:type="spellEnd"/>
      <w:r>
        <w:rPr>
          <w:rFonts w:asciiTheme="majorBidi" w:hAnsiTheme="majorBidi" w:hint="cs"/>
          <w:rtl/>
        </w:rPr>
        <w:t xml:space="preserve"> </w:t>
      </w:r>
      <w:proofErr w:type="spellStart"/>
      <w:r>
        <w:rPr>
          <w:rFonts w:asciiTheme="majorBidi" w:hAnsiTheme="majorBidi" w:hint="cs"/>
          <w:rtl/>
        </w:rPr>
        <w:t>דמילתא</w:t>
      </w:r>
      <w:proofErr w:type="spellEnd"/>
      <w:r>
        <w:rPr>
          <w:rFonts w:asciiTheme="majorBidi" w:hAnsiTheme="majorBidi" w:hint="cs"/>
          <w:rtl/>
        </w:rPr>
        <w:t xml:space="preserve"> הכי הוא </w:t>
      </w:r>
      <w:proofErr w:type="spellStart"/>
      <w:r>
        <w:rPr>
          <w:rFonts w:asciiTheme="majorBidi" w:hAnsiTheme="majorBidi" w:hint="cs"/>
          <w:rtl/>
        </w:rPr>
        <w:t>שהאשה</w:t>
      </w:r>
      <w:proofErr w:type="spellEnd"/>
      <w:r>
        <w:rPr>
          <w:rFonts w:asciiTheme="majorBidi" w:hAnsiTheme="majorBidi" w:hint="cs"/>
          <w:rtl/>
        </w:rPr>
        <w:t xml:space="preserve"> עושה מלאכת צורכי הבית </w:t>
      </w:r>
      <w:proofErr w:type="spellStart"/>
      <w:r>
        <w:rPr>
          <w:rFonts w:asciiTheme="majorBidi" w:hAnsiTheme="majorBidi" w:hint="cs"/>
          <w:rtl/>
        </w:rPr>
        <w:t>וק"ל</w:t>
      </w:r>
      <w:proofErr w:type="spellEnd"/>
      <w:r>
        <w:rPr>
          <w:rFonts w:asciiTheme="majorBidi" w:hAnsiTheme="majorBidi" w:hint="cs"/>
          <w:rtl/>
        </w:rPr>
        <w:t>:</w:t>
      </w:r>
    </w:p>
    <w:p w14:paraId="030ED8BF" w14:textId="77777777" w:rsidR="007725E9" w:rsidRDefault="007725E9" w:rsidP="007725E9">
      <w:pPr>
        <w:jc w:val="both"/>
        <w:rPr>
          <w:rFonts w:asciiTheme="majorBidi" w:hAnsiTheme="majorBidi" w:hint="cs"/>
          <w:u w:val="single"/>
          <w:rtl/>
        </w:rPr>
      </w:pPr>
    </w:p>
    <w:p w14:paraId="692D455F" w14:textId="77777777" w:rsidR="007725E9" w:rsidRDefault="007725E9" w:rsidP="007725E9">
      <w:pPr>
        <w:jc w:val="both"/>
        <w:rPr>
          <w:rFonts w:asciiTheme="majorBidi" w:hAnsiTheme="majorBidi" w:hint="cs"/>
          <w:u w:val="single"/>
          <w:rtl/>
        </w:rPr>
      </w:pPr>
      <w:r>
        <w:rPr>
          <w:rFonts w:asciiTheme="majorBidi" w:hAnsiTheme="majorBidi" w:hint="cs"/>
          <w:u w:val="single"/>
          <w:rtl/>
        </w:rPr>
        <w:t xml:space="preserve">שו"ת משיב דבר </w:t>
      </w:r>
      <w:bookmarkStart w:id="0" w:name="_GoBack"/>
      <w:bookmarkEnd w:id="0"/>
      <w:r>
        <w:rPr>
          <w:rFonts w:asciiTheme="majorBidi" w:hAnsiTheme="majorBidi" w:hint="cs"/>
          <w:u w:val="single"/>
          <w:rtl/>
        </w:rPr>
        <w:t>חלק ד סימן לה</w:t>
      </w:r>
    </w:p>
    <w:p w14:paraId="08CB2E06" w14:textId="77777777" w:rsidR="007725E9" w:rsidRDefault="007725E9" w:rsidP="007725E9">
      <w:pPr>
        <w:jc w:val="both"/>
        <w:rPr>
          <w:rFonts w:asciiTheme="majorBidi" w:hAnsiTheme="majorBidi" w:hint="cs"/>
          <w:rtl/>
        </w:rPr>
      </w:pPr>
      <w:r>
        <w:rPr>
          <w:rFonts w:asciiTheme="majorBidi" w:hAnsiTheme="majorBidi" w:hint="cs"/>
          <w:rtl/>
        </w:rPr>
        <w:t xml:space="preserve">ב"ה ה' כ"ג מנ"א תרמ"ד, </w:t>
      </w:r>
      <w:proofErr w:type="spellStart"/>
      <w:r>
        <w:rPr>
          <w:rFonts w:asciiTheme="majorBidi" w:hAnsiTheme="majorBidi" w:hint="cs"/>
          <w:rtl/>
        </w:rPr>
        <w:t>וולאזין</w:t>
      </w:r>
      <w:proofErr w:type="spellEnd"/>
      <w:r>
        <w:rPr>
          <w:rFonts w:asciiTheme="majorBidi" w:hAnsiTheme="majorBidi" w:hint="cs"/>
          <w:rtl/>
        </w:rPr>
        <w:t xml:space="preserve">. כבוד הרב וכו' </w:t>
      </w:r>
      <w:proofErr w:type="spellStart"/>
      <w:r>
        <w:rPr>
          <w:rFonts w:asciiTheme="majorBidi" w:hAnsiTheme="majorBidi" w:hint="cs"/>
          <w:rtl/>
        </w:rPr>
        <w:t>כש"ת</w:t>
      </w:r>
      <w:proofErr w:type="spellEnd"/>
      <w:r>
        <w:rPr>
          <w:rFonts w:asciiTheme="majorBidi" w:hAnsiTheme="majorBidi" w:hint="cs"/>
          <w:rtl/>
        </w:rPr>
        <w:t xml:space="preserve"> מ' משה נ"י </w:t>
      </w:r>
      <w:proofErr w:type="spellStart"/>
      <w:r>
        <w:rPr>
          <w:rFonts w:asciiTheme="majorBidi" w:hAnsiTheme="majorBidi" w:hint="cs"/>
          <w:rtl/>
        </w:rPr>
        <w:t>האבד"ק</w:t>
      </w:r>
      <w:proofErr w:type="spellEnd"/>
      <w:r>
        <w:rPr>
          <w:rFonts w:asciiTheme="majorBidi" w:hAnsiTheme="majorBidi" w:hint="cs"/>
          <w:rtl/>
        </w:rPr>
        <w:t xml:space="preserve"> </w:t>
      </w:r>
      <w:proofErr w:type="spellStart"/>
      <w:r>
        <w:rPr>
          <w:rFonts w:asciiTheme="majorBidi" w:hAnsiTheme="majorBidi" w:hint="cs"/>
          <w:rtl/>
        </w:rPr>
        <w:t>הארדזישטש</w:t>
      </w:r>
      <w:proofErr w:type="spellEnd"/>
      <w:r>
        <w:rPr>
          <w:rFonts w:asciiTheme="majorBidi" w:hAnsiTheme="majorBidi" w:hint="cs"/>
          <w:rtl/>
        </w:rPr>
        <w:t xml:space="preserve">. </w:t>
      </w:r>
    </w:p>
    <w:p w14:paraId="75B14DDB" w14:textId="77777777" w:rsidR="007725E9" w:rsidRDefault="007725E9" w:rsidP="007725E9">
      <w:pPr>
        <w:jc w:val="both"/>
        <w:rPr>
          <w:rFonts w:asciiTheme="majorBidi" w:hAnsiTheme="majorBidi" w:hint="cs"/>
          <w:rtl/>
        </w:rPr>
      </w:pPr>
      <w:r>
        <w:rPr>
          <w:rFonts w:asciiTheme="majorBidi" w:hAnsiTheme="majorBidi" w:hint="cs"/>
          <w:rtl/>
        </w:rPr>
        <w:t xml:space="preserve">אשר בקש לבא שנית </w:t>
      </w:r>
      <w:proofErr w:type="spellStart"/>
      <w:r>
        <w:rPr>
          <w:rFonts w:asciiTheme="majorBidi" w:hAnsiTheme="majorBidi" w:hint="cs"/>
          <w:rtl/>
        </w:rPr>
        <w:t>בענין</w:t>
      </w:r>
      <w:proofErr w:type="spellEnd"/>
      <w:r>
        <w:rPr>
          <w:rFonts w:asciiTheme="majorBidi" w:hAnsiTheme="majorBidi" w:hint="cs"/>
          <w:rtl/>
        </w:rPr>
        <w:t xml:space="preserve"> קנין </w:t>
      </w:r>
      <w:proofErr w:type="spellStart"/>
      <w:r>
        <w:rPr>
          <w:rFonts w:asciiTheme="majorBidi" w:hAnsiTheme="majorBidi" w:hint="cs"/>
          <w:rtl/>
        </w:rPr>
        <w:t>אשה</w:t>
      </w:r>
      <w:proofErr w:type="spellEnd"/>
      <w:r>
        <w:rPr>
          <w:rFonts w:asciiTheme="majorBidi" w:hAnsiTheme="majorBidi" w:hint="cs"/>
          <w:rtl/>
        </w:rPr>
        <w:t xml:space="preserve"> לבעלה מה היא, ולמה ולאיזה תכלית נקנית וזה דברי במכתב הקודם ואשר </w:t>
      </w:r>
      <w:proofErr w:type="spellStart"/>
      <w:r>
        <w:rPr>
          <w:rFonts w:asciiTheme="majorBidi" w:hAnsiTheme="majorBidi" w:hint="cs"/>
          <w:rtl/>
        </w:rPr>
        <w:t>מעכ"ה</w:t>
      </w:r>
      <w:proofErr w:type="spellEnd"/>
      <w:r>
        <w:rPr>
          <w:rFonts w:asciiTheme="majorBidi" w:hAnsiTheme="majorBidi" w:hint="cs"/>
          <w:rtl/>
        </w:rPr>
        <w:t xml:space="preserve"> העתיק אותם במכתבו </w:t>
      </w:r>
      <w:proofErr w:type="spellStart"/>
      <w:r>
        <w:rPr>
          <w:rFonts w:asciiTheme="majorBidi" w:hAnsiTheme="majorBidi" w:hint="cs"/>
          <w:rtl/>
        </w:rPr>
        <w:t>דמה"ת</w:t>
      </w:r>
      <w:proofErr w:type="spellEnd"/>
      <w:r>
        <w:rPr>
          <w:rFonts w:asciiTheme="majorBidi" w:hAnsiTheme="majorBidi" w:hint="cs"/>
          <w:rtl/>
        </w:rPr>
        <w:t xml:space="preserve"> הן אין לאיש על אשתו שום קנין כי אם לאישות בלבד אבל זולת אישות אין לבעל שום קנין ולכן אם נדרה ואמרה הנאת תשמישי עליך א"צ להפר וכופה ומשמשתו משום שלזה היא קנויה לבעלה: </w:t>
      </w:r>
    </w:p>
    <w:p w14:paraId="2E04B4CF" w14:textId="77777777" w:rsidR="007725E9" w:rsidRDefault="007725E9" w:rsidP="007725E9">
      <w:pPr>
        <w:jc w:val="both"/>
        <w:rPr>
          <w:rFonts w:asciiTheme="majorBidi" w:hAnsiTheme="majorBidi" w:hint="cs"/>
          <w:rtl/>
        </w:rPr>
      </w:pPr>
      <w:r>
        <w:rPr>
          <w:rFonts w:asciiTheme="majorBidi" w:hAnsiTheme="majorBidi" w:hint="cs"/>
          <w:rtl/>
        </w:rPr>
        <w:t xml:space="preserve">ודברים ברורים הם, ומה שכתוב בתורה כי הוא קנין כספו, וכן מה שנמצא </w:t>
      </w:r>
      <w:proofErr w:type="spellStart"/>
      <w:r>
        <w:rPr>
          <w:rFonts w:asciiTheme="majorBidi" w:hAnsiTheme="majorBidi" w:hint="cs"/>
          <w:rtl/>
        </w:rPr>
        <w:t>דאשתו</w:t>
      </w:r>
      <w:proofErr w:type="spellEnd"/>
      <w:r>
        <w:rPr>
          <w:rFonts w:asciiTheme="majorBidi" w:hAnsiTheme="majorBidi" w:hint="cs"/>
          <w:rtl/>
        </w:rPr>
        <w:t xml:space="preserve"> של אדם הוי כעבדו ושפחתו, הכונה כמו עבדו ושפחתו, הכונה למעשה ידיהם כך אשתו לאישות ולא זולת, וההוכחה הפשוטה לזה ממה שפשוט לחז"ל </w:t>
      </w:r>
      <w:proofErr w:type="spellStart"/>
      <w:r>
        <w:rPr>
          <w:rFonts w:asciiTheme="majorBidi" w:hAnsiTheme="majorBidi" w:hint="cs"/>
          <w:rtl/>
        </w:rPr>
        <w:t>דעפ"י</w:t>
      </w:r>
      <w:proofErr w:type="spellEnd"/>
      <w:r>
        <w:rPr>
          <w:rFonts w:asciiTheme="majorBidi" w:hAnsiTheme="majorBidi" w:hint="cs"/>
          <w:rtl/>
        </w:rPr>
        <w:t xml:space="preserve"> התורה אין מעשה ידי </w:t>
      </w:r>
      <w:proofErr w:type="spellStart"/>
      <w:r>
        <w:rPr>
          <w:rFonts w:asciiTheme="majorBidi" w:hAnsiTheme="majorBidi" w:hint="cs"/>
          <w:rtl/>
        </w:rPr>
        <w:t>אשה</w:t>
      </w:r>
      <w:proofErr w:type="spellEnd"/>
      <w:r>
        <w:rPr>
          <w:rFonts w:asciiTheme="majorBidi" w:hAnsiTheme="majorBidi" w:hint="cs"/>
          <w:rtl/>
        </w:rPr>
        <w:t xml:space="preserve"> לבעלה, ומאין למדו זאת וכי מבואר בתורה שכן הוא, והלא כתיב בה קנין כספו כמו בעבד ושפחה, </w:t>
      </w:r>
      <w:proofErr w:type="spellStart"/>
      <w:r>
        <w:rPr>
          <w:rFonts w:asciiTheme="majorBidi" w:hAnsiTheme="majorBidi" w:hint="cs"/>
          <w:rtl/>
        </w:rPr>
        <w:t>ומנלן</w:t>
      </w:r>
      <w:proofErr w:type="spellEnd"/>
      <w:r>
        <w:rPr>
          <w:rFonts w:asciiTheme="majorBidi" w:hAnsiTheme="majorBidi" w:hint="cs"/>
          <w:rtl/>
        </w:rPr>
        <w:t xml:space="preserve"> שאין </w:t>
      </w:r>
      <w:proofErr w:type="spellStart"/>
      <w:r>
        <w:rPr>
          <w:rFonts w:asciiTheme="majorBidi" w:hAnsiTheme="majorBidi" w:hint="cs"/>
          <w:rtl/>
        </w:rPr>
        <w:t>מע"י</w:t>
      </w:r>
      <w:proofErr w:type="spellEnd"/>
      <w:r>
        <w:rPr>
          <w:rFonts w:asciiTheme="majorBidi" w:hAnsiTheme="majorBidi" w:hint="cs"/>
          <w:rtl/>
        </w:rPr>
        <w:t xml:space="preserve"> לבעלה, ולהיפך </w:t>
      </w:r>
      <w:proofErr w:type="spellStart"/>
      <w:r>
        <w:rPr>
          <w:rFonts w:asciiTheme="majorBidi" w:hAnsiTheme="majorBidi" w:hint="cs"/>
          <w:rtl/>
        </w:rPr>
        <w:t>מנלן</w:t>
      </w:r>
      <w:proofErr w:type="spellEnd"/>
      <w:r>
        <w:rPr>
          <w:rFonts w:asciiTheme="majorBidi" w:hAnsiTheme="majorBidi" w:hint="cs"/>
          <w:rtl/>
        </w:rPr>
        <w:t xml:space="preserve"> </w:t>
      </w:r>
      <w:proofErr w:type="spellStart"/>
      <w:r>
        <w:rPr>
          <w:rFonts w:asciiTheme="majorBidi" w:hAnsiTheme="majorBidi" w:hint="cs"/>
          <w:rtl/>
        </w:rPr>
        <w:t>דמשועבדת</w:t>
      </w:r>
      <w:proofErr w:type="spellEnd"/>
      <w:r>
        <w:rPr>
          <w:rFonts w:asciiTheme="majorBidi" w:hAnsiTheme="majorBidi" w:hint="cs"/>
          <w:rtl/>
        </w:rPr>
        <w:t xml:space="preserve"> לאשתו /אשתו/ לבעלה ואינה יכולה לאסור עצמה על בעלה, </w:t>
      </w:r>
      <w:proofErr w:type="spellStart"/>
      <w:r>
        <w:rPr>
          <w:rFonts w:asciiTheme="majorBidi" w:hAnsiTheme="majorBidi" w:hint="cs"/>
          <w:rtl/>
        </w:rPr>
        <w:t>בשלמא</w:t>
      </w:r>
      <w:proofErr w:type="spellEnd"/>
      <w:r>
        <w:rPr>
          <w:rFonts w:asciiTheme="majorBidi" w:hAnsiTheme="majorBidi" w:hint="cs"/>
          <w:rtl/>
        </w:rPr>
        <w:t xml:space="preserve"> אם הוא נדר ואמר הנאת תשמישי עליך אינו חל הנדר שהוא מקרא מלא ועונתה לא יגרע, ולמ"ד </w:t>
      </w:r>
      <w:proofErr w:type="spellStart"/>
      <w:r>
        <w:rPr>
          <w:rFonts w:asciiTheme="majorBidi" w:hAnsiTheme="majorBidi" w:hint="cs"/>
          <w:rtl/>
        </w:rPr>
        <w:t>דבמקרא</w:t>
      </w:r>
      <w:proofErr w:type="spellEnd"/>
      <w:r>
        <w:rPr>
          <w:rFonts w:asciiTheme="majorBidi" w:hAnsiTheme="majorBidi" w:hint="cs"/>
          <w:rtl/>
        </w:rPr>
        <w:t xml:space="preserve"> לא כתיב אלא מלבושי', מ"מ לא חל נדרו משום שהוא משועבד לה </w:t>
      </w:r>
      <w:proofErr w:type="spellStart"/>
      <w:r>
        <w:rPr>
          <w:rFonts w:asciiTheme="majorBidi" w:hAnsiTheme="majorBidi" w:hint="cs"/>
          <w:rtl/>
        </w:rPr>
        <w:t>מק"ו</w:t>
      </w:r>
      <w:proofErr w:type="spellEnd"/>
      <w:r>
        <w:rPr>
          <w:rFonts w:asciiTheme="majorBidi" w:hAnsiTheme="majorBidi" w:hint="cs"/>
          <w:rtl/>
        </w:rPr>
        <w:t xml:space="preserve"> </w:t>
      </w:r>
      <w:proofErr w:type="spellStart"/>
      <w:r>
        <w:rPr>
          <w:rFonts w:asciiTheme="majorBidi" w:hAnsiTheme="majorBidi" w:hint="cs"/>
          <w:rtl/>
        </w:rPr>
        <w:t>כדתניא</w:t>
      </w:r>
      <w:proofErr w:type="spellEnd"/>
      <w:r>
        <w:rPr>
          <w:rFonts w:asciiTheme="majorBidi" w:hAnsiTheme="majorBidi" w:hint="cs"/>
          <w:rtl/>
        </w:rPr>
        <w:t xml:space="preserve"> במכילתא פ' משפטים ר' יונתן אמר שארה כסותה כסות שהוא טפל לשארה אם </w:t>
      </w:r>
      <w:proofErr w:type="spellStart"/>
      <w:r>
        <w:rPr>
          <w:rFonts w:asciiTheme="majorBidi" w:hAnsiTheme="majorBidi" w:hint="cs"/>
          <w:rtl/>
        </w:rPr>
        <w:t>היתה</w:t>
      </w:r>
      <w:proofErr w:type="spellEnd"/>
      <w:r>
        <w:rPr>
          <w:rFonts w:asciiTheme="majorBidi" w:hAnsiTheme="majorBidi" w:hint="cs"/>
          <w:rtl/>
        </w:rPr>
        <w:t xml:space="preserve"> ילדה </w:t>
      </w:r>
      <w:proofErr w:type="spellStart"/>
      <w:r>
        <w:rPr>
          <w:rFonts w:asciiTheme="majorBidi" w:hAnsiTheme="majorBidi" w:hint="cs"/>
          <w:rtl/>
        </w:rPr>
        <w:t>כו</w:t>
      </w:r>
      <w:proofErr w:type="spellEnd"/>
      <w:r>
        <w:rPr>
          <w:rFonts w:asciiTheme="majorBidi" w:hAnsiTheme="majorBidi" w:hint="cs"/>
          <w:rtl/>
        </w:rPr>
        <w:t xml:space="preserve">' ועונתה שלא </w:t>
      </w:r>
      <w:proofErr w:type="spellStart"/>
      <w:r>
        <w:rPr>
          <w:rFonts w:asciiTheme="majorBidi" w:hAnsiTheme="majorBidi" w:hint="cs"/>
          <w:rtl/>
        </w:rPr>
        <w:t>יתן</w:t>
      </w:r>
      <w:proofErr w:type="spellEnd"/>
      <w:r>
        <w:rPr>
          <w:rFonts w:asciiTheme="majorBidi" w:hAnsiTheme="majorBidi" w:hint="cs"/>
          <w:rtl/>
        </w:rPr>
        <w:t xml:space="preserve"> של ימות החמה בימות הגשמים </w:t>
      </w:r>
      <w:proofErr w:type="spellStart"/>
      <w:r>
        <w:rPr>
          <w:rFonts w:asciiTheme="majorBidi" w:hAnsiTheme="majorBidi" w:hint="cs"/>
          <w:rtl/>
        </w:rPr>
        <w:t>כו</w:t>
      </w:r>
      <w:proofErr w:type="spellEnd"/>
      <w:r>
        <w:rPr>
          <w:rFonts w:asciiTheme="majorBidi" w:hAnsiTheme="majorBidi" w:hint="cs"/>
          <w:rtl/>
        </w:rPr>
        <w:t xml:space="preserve">' מזונות מנין </w:t>
      </w:r>
      <w:proofErr w:type="spellStart"/>
      <w:r>
        <w:rPr>
          <w:rFonts w:asciiTheme="majorBidi" w:hAnsiTheme="majorBidi" w:hint="cs"/>
          <w:rtl/>
        </w:rPr>
        <w:t>כו</w:t>
      </w:r>
      <w:proofErr w:type="spellEnd"/>
      <w:r>
        <w:rPr>
          <w:rFonts w:asciiTheme="majorBidi" w:hAnsiTheme="majorBidi" w:hint="cs"/>
          <w:rtl/>
        </w:rPr>
        <w:t xml:space="preserve">' ד"א מנין אמרת ק"ו ומה דברים שלא נשאת עליהם </w:t>
      </w:r>
      <w:proofErr w:type="spellStart"/>
      <w:r>
        <w:rPr>
          <w:rFonts w:asciiTheme="majorBidi" w:hAnsiTheme="majorBidi" w:hint="cs"/>
          <w:rtl/>
        </w:rPr>
        <w:t>לכתחלה</w:t>
      </w:r>
      <w:proofErr w:type="spellEnd"/>
      <w:r>
        <w:rPr>
          <w:rFonts w:asciiTheme="majorBidi" w:hAnsiTheme="majorBidi" w:hint="cs"/>
          <w:rtl/>
        </w:rPr>
        <w:t xml:space="preserve"> אין אתה רשאי למנוע ממנה דברים שנשאת עליהם אינו דין שאינו רשאי למנוע ממנה, ועוד דברנו בזה בחיבורי </w:t>
      </w:r>
      <w:proofErr w:type="spellStart"/>
      <w:r>
        <w:rPr>
          <w:rFonts w:asciiTheme="majorBidi" w:hAnsiTheme="majorBidi" w:hint="cs"/>
          <w:rtl/>
        </w:rPr>
        <w:t>הע"ש</w:t>
      </w:r>
      <w:proofErr w:type="spellEnd"/>
      <w:r>
        <w:rPr>
          <w:rFonts w:asciiTheme="majorBidi" w:hAnsiTheme="majorBidi" w:hint="cs"/>
          <w:rtl/>
        </w:rPr>
        <w:t xml:space="preserve"> </w:t>
      </w:r>
      <w:proofErr w:type="spellStart"/>
      <w:r>
        <w:rPr>
          <w:rFonts w:asciiTheme="majorBidi" w:hAnsiTheme="majorBidi" w:hint="cs"/>
          <w:rtl/>
        </w:rPr>
        <w:t>סי"ו</w:t>
      </w:r>
      <w:proofErr w:type="spellEnd"/>
      <w:r>
        <w:rPr>
          <w:rFonts w:asciiTheme="majorBidi" w:hAnsiTheme="majorBidi" w:hint="cs"/>
          <w:rtl/>
        </w:rPr>
        <w:t xml:space="preserve"> אות א' בס"ד: </w:t>
      </w:r>
    </w:p>
    <w:p w14:paraId="0599328F" w14:textId="77777777" w:rsidR="007725E9" w:rsidRDefault="007725E9" w:rsidP="007725E9">
      <w:pPr>
        <w:jc w:val="both"/>
        <w:rPr>
          <w:rFonts w:asciiTheme="majorBidi" w:hAnsiTheme="majorBidi" w:hint="cs"/>
          <w:rtl/>
        </w:rPr>
      </w:pPr>
      <w:r>
        <w:rPr>
          <w:rFonts w:asciiTheme="majorBidi" w:hAnsiTheme="majorBidi" w:hint="cs"/>
          <w:rtl/>
        </w:rPr>
        <w:t xml:space="preserve">הא אצלה אין כתיב אזהרה שלא תמנע ממנו הנאת תשמישה, </w:t>
      </w:r>
      <w:proofErr w:type="spellStart"/>
      <w:r>
        <w:rPr>
          <w:rFonts w:asciiTheme="majorBidi" w:hAnsiTheme="majorBidi" w:hint="cs"/>
          <w:rtl/>
        </w:rPr>
        <w:t>ומנלן</w:t>
      </w:r>
      <w:proofErr w:type="spellEnd"/>
      <w:r>
        <w:rPr>
          <w:rFonts w:asciiTheme="majorBidi" w:hAnsiTheme="majorBidi" w:hint="cs"/>
          <w:rtl/>
        </w:rPr>
        <w:t xml:space="preserve"> שהוא /שהיא/ מחויבת </w:t>
      </w:r>
      <w:proofErr w:type="spellStart"/>
      <w:r>
        <w:rPr>
          <w:rFonts w:asciiTheme="majorBidi" w:hAnsiTheme="majorBidi" w:hint="cs"/>
          <w:rtl/>
        </w:rPr>
        <w:t>להזקק</w:t>
      </w:r>
      <w:proofErr w:type="spellEnd"/>
      <w:r>
        <w:rPr>
          <w:rFonts w:asciiTheme="majorBidi" w:hAnsiTheme="majorBidi" w:hint="cs"/>
          <w:rtl/>
        </w:rPr>
        <w:t xml:space="preserve"> לו, </w:t>
      </w:r>
      <w:proofErr w:type="spellStart"/>
      <w:r>
        <w:rPr>
          <w:rFonts w:asciiTheme="majorBidi" w:hAnsiTheme="majorBidi" w:hint="cs"/>
          <w:rtl/>
        </w:rPr>
        <w:t>ודלמא</w:t>
      </w:r>
      <w:proofErr w:type="spellEnd"/>
      <w:r>
        <w:rPr>
          <w:rFonts w:asciiTheme="majorBidi" w:hAnsiTheme="majorBidi" w:hint="cs"/>
          <w:rtl/>
        </w:rPr>
        <w:t xml:space="preserve"> קנין כספו הוא לשארי דברים כמו שפחתו אלא הוא דבר ברור ומושכל ראשון </w:t>
      </w:r>
      <w:proofErr w:type="spellStart"/>
      <w:r>
        <w:rPr>
          <w:rFonts w:asciiTheme="majorBidi" w:hAnsiTheme="majorBidi" w:hint="cs"/>
          <w:rtl/>
        </w:rPr>
        <w:t>דמשמעות</w:t>
      </w:r>
      <w:proofErr w:type="spellEnd"/>
      <w:r>
        <w:rPr>
          <w:rFonts w:asciiTheme="majorBidi" w:hAnsiTheme="majorBidi" w:hint="cs"/>
          <w:rtl/>
        </w:rPr>
        <w:t xml:space="preserve"> כי </w:t>
      </w:r>
      <w:proofErr w:type="spellStart"/>
      <w:r>
        <w:rPr>
          <w:rFonts w:asciiTheme="majorBidi" w:hAnsiTheme="majorBidi" w:hint="cs"/>
          <w:rtl/>
        </w:rPr>
        <w:t>יקח</w:t>
      </w:r>
      <w:proofErr w:type="spellEnd"/>
      <w:r>
        <w:rPr>
          <w:rFonts w:asciiTheme="majorBidi" w:hAnsiTheme="majorBidi" w:hint="cs"/>
          <w:rtl/>
        </w:rPr>
        <w:t xml:space="preserve"> איש </w:t>
      </w:r>
      <w:proofErr w:type="spellStart"/>
      <w:r>
        <w:rPr>
          <w:rFonts w:asciiTheme="majorBidi" w:hAnsiTheme="majorBidi" w:hint="cs"/>
          <w:rtl/>
        </w:rPr>
        <w:t>אשה</w:t>
      </w:r>
      <w:proofErr w:type="spellEnd"/>
      <w:r>
        <w:rPr>
          <w:rFonts w:asciiTheme="majorBidi" w:hAnsiTheme="majorBidi" w:hint="cs"/>
          <w:rtl/>
        </w:rPr>
        <w:t xml:space="preserve"> הוא למה </w:t>
      </w:r>
      <w:proofErr w:type="spellStart"/>
      <w:r>
        <w:rPr>
          <w:rFonts w:asciiTheme="majorBidi" w:hAnsiTheme="majorBidi" w:hint="cs"/>
          <w:rtl/>
        </w:rPr>
        <w:t>דמסיים</w:t>
      </w:r>
      <w:proofErr w:type="spellEnd"/>
      <w:r>
        <w:rPr>
          <w:rFonts w:asciiTheme="majorBidi" w:hAnsiTheme="majorBidi" w:hint="cs"/>
          <w:rtl/>
        </w:rPr>
        <w:t xml:space="preserve"> הכתוב ובעלה או ובא אליה ולא יותר, מזה למדנו </w:t>
      </w:r>
      <w:proofErr w:type="spellStart"/>
      <w:r>
        <w:rPr>
          <w:rFonts w:asciiTheme="majorBidi" w:hAnsiTheme="majorBidi" w:hint="cs"/>
          <w:rtl/>
        </w:rPr>
        <w:t>דלזה</w:t>
      </w:r>
      <w:proofErr w:type="spellEnd"/>
      <w:r>
        <w:rPr>
          <w:rFonts w:asciiTheme="majorBidi" w:hAnsiTheme="majorBidi" w:hint="cs"/>
          <w:rtl/>
        </w:rPr>
        <w:t xml:space="preserve"> הפרט היא קנויה לו כמו שפחה לעבודה ולא יותר, ומה שהביא </w:t>
      </w:r>
      <w:proofErr w:type="spellStart"/>
      <w:r>
        <w:rPr>
          <w:rFonts w:asciiTheme="majorBidi" w:hAnsiTheme="majorBidi" w:hint="cs"/>
          <w:rtl/>
        </w:rPr>
        <w:t>מע"ל</w:t>
      </w:r>
      <w:proofErr w:type="spellEnd"/>
      <w:r>
        <w:rPr>
          <w:rFonts w:asciiTheme="majorBidi" w:hAnsiTheme="majorBidi" w:hint="cs"/>
          <w:rtl/>
        </w:rPr>
        <w:t xml:space="preserve"> הא </w:t>
      </w:r>
      <w:proofErr w:type="spellStart"/>
      <w:r>
        <w:rPr>
          <w:rFonts w:asciiTheme="majorBidi" w:hAnsiTheme="majorBidi" w:hint="cs"/>
          <w:rtl/>
        </w:rPr>
        <w:t>דב"ק</w:t>
      </w:r>
      <w:proofErr w:type="spellEnd"/>
      <w:r>
        <w:rPr>
          <w:rFonts w:asciiTheme="majorBidi" w:hAnsiTheme="majorBidi" w:hint="cs"/>
          <w:rtl/>
        </w:rPr>
        <w:t xml:space="preserve"> </w:t>
      </w:r>
      <w:proofErr w:type="spellStart"/>
      <w:r>
        <w:rPr>
          <w:rFonts w:asciiTheme="majorBidi" w:hAnsiTheme="majorBidi" w:hint="cs"/>
          <w:rtl/>
        </w:rPr>
        <w:t>לענין</w:t>
      </w:r>
      <w:proofErr w:type="spellEnd"/>
      <w:r>
        <w:rPr>
          <w:rFonts w:asciiTheme="majorBidi" w:hAnsiTheme="majorBidi" w:hint="cs"/>
          <w:rtl/>
        </w:rPr>
        <w:t xml:space="preserve"> דמי ולדות ושבח ולדות שהן לבעל, </w:t>
      </w:r>
      <w:proofErr w:type="spellStart"/>
      <w:r>
        <w:rPr>
          <w:rFonts w:asciiTheme="majorBidi" w:hAnsiTheme="majorBidi" w:hint="cs"/>
          <w:rtl/>
        </w:rPr>
        <w:t>אשתמיטתיה</w:t>
      </w:r>
      <w:proofErr w:type="spellEnd"/>
      <w:r>
        <w:rPr>
          <w:rFonts w:asciiTheme="majorBidi" w:hAnsiTheme="majorBidi" w:hint="cs"/>
          <w:rtl/>
        </w:rPr>
        <w:t xml:space="preserve"> הא דאי' </w:t>
      </w:r>
      <w:proofErr w:type="spellStart"/>
      <w:r>
        <w:rPr>
          <w:rFonts w:asciiTheme="majorBidi" w:hAnsiTheme="majorBidi" w:hint="cs"/>
          <w:rtl/>
        </w:rPr>
        <w:t>בב"ק</w:t>
      </w:r>
      <w:proofErr w:type="spellEnd"/>
      <w:r>
        <w:rPr>
          <w:rFonts w:asciiTheme="majorBidi" w:hAnsiTheme="majorBidi" w:hint="cs"/>
          <w:rtl/>
        </w:rPr>
        <w:t xml:space="preserve"> (מ"ג א') </w:t>
      </w:r>
      <w:proofErr w:type="spellStart"/>
      <w:r>
        <w:rPr>
          <w:rFonts w:asciiTheme="majorBidi" w:hAnsiTheme="majorBidi" w:hint="cs"/>
          <w:rtl/>
        </w:rPr>
        <w:t>דאפילו</w:t>
      </w:r>
      <w:proofErr w:type="spellEnd"/>
      <w:r>
        <w:rPr>
          <w:rFonts w:asciiTheme="majorBidi" w:hAnsiTheme="majorBidi" w:hint="cs"/>
          <w:rtl/>
        </w:rPr>
        <w:t xml:space="preserve"> זינתה היא </w:t>
      </w:r>
      <w:proofErr w:type="spellStart"/>
      <w:r>
        <w:rPr>
          <w:rFonts w:asciiTheme="majorBidi" w:hAnsiTheme="majorBidi" w:hint="cs"/>
          <w:rtl/>
        </w:rPr>
        <w:t>לבועלה</w:t>
      </w:r>
      <w:proofErr w:type="spellEnd"/>
      <w:r>
        <w:rPr>
          <w:rFonts w:asciiTheme="majorBidi" w:hAnsiTheme="majorBidi" w:hint="cs"/>
          <w:rtl/>
        </w:rPr>
        <w:t xml:space="preserve"> ולא כתיב בעל </w:t>
      </w:r>
      <w:proofErr w:type="spellStart"/>
      <w:r>
        <w:rPr>
          <w:rFonts w:asciiTheme="majorBidi" w:hAnsiTheme="majorBidi" w:hint="cs"/>
          <w:rtl/>
        </w:rPr>
        <w:t>האשה</w:t>
      </w:r>
      <w:proofErr w:type="spellEnd"/>
      <w:r>
        <w:rPr>
          <w:rFonts w:asciiTheme="majorBidi" w:hAnsiTheme="majorBidi" w:hint="cs"/>
          <w:rtl/>
        </w:rPr>
        <w:t xml:space="preserve">, אלא מי שראוי להיות בעל, ומזה גופא למדנו כדברינו, </w:t>
      </w:r>
      <w:proofErr w:type="spellStart"/>
      <w:r>
        <w:rPr>
          <w:rFonts w:asciiTheme="majorBidi" w:hAnsiTheme="majorBidi" w:hint="cs"/>
          <w:rtl/>
        </w:rPr>
        <w:t>דבאמת</w:t>
      </w:r>
      <w:proofErr w:type="spellEnd"/>
      <w:r>
        <w:rPr>
          <w:rFonts w:asciiTheme="majorBidi" w:hAnsiTheme="majorBidi" w:hint="cs"/>
          <w:rtl/>
        </w:rPr>
        <w:t xml:space="preserve"> </w:t>
      </w:r>
      <w:proofErr w:type="spellStart"/>
      <w:r>
        <w:rPr>
          <w:rFonts w:asciiTheme="majorBidi" w:hAnsiTheme="majorBidi" w:hint="cs"/>
          <w:rtl/>
        </w:rPr>
        <w:t>מנליה</w:t>
      </w:r>
      <w:proofErr w:type="spellEnd"/>
      <w:r>
        <w:rPr>
          <w:rFonts w:asciiTheme="majorBidi" w:hAnsiTheme="majorBidi" w:hint="cs"/>
          <w:rtl/>
        </w:rPr>
        <w:t xml:space="preserve"> </w:t>
      </w:r>
      <w:proofErr w:type="spellStart"/>
      <w:r>
        <w:rPr>
          <w:rFonts w:asciiTheme="majorBidi" w:hAnsiTheme="majorBidi" w:hint="cs"/>
          <w:rtl/>
        </w:rPr>
        <w:t>לתלמודא</w:t>
      </w:r>
      <w:proofErr w:type="spellEnd"/>
      <w:r>
        <w:rPr>
          <w:rFonts w:asciiTheme="majorBidi" w:hAnsiTheme="majorBidi" w:hint="cs"/>
          <w:rtl/>
        </w:rPr>
        <w:t xml:space="preserve"> להוציא ממשמעות הכתוב בעל </w:t>
      </w:r>
      <w:proofErr w:type="spellStart"/>
      <w:r>
        <w:rPr>
          <w:rFonts w:asciiTheme="majorBidi" w:hAnsiTheme="majorBidi" w:hint="cs"/>
          <w:rtl/>
        </w:rPr>
        <w:t>האשה</w:t>
      </w:r>
      <w:proofErr w:type="spellEnd"/>
      <w:r>
        <w:rPr>
          <w:rFonts w:asciiTheme="majorBidi" w:hAnsiTheme="majorBidi" w:hint="cs"/>
          <w:rtl/>
        </w:rPr>
        <w:t xml:space="preserve"> שהוא אדונה והוא קונה אותה </w:t>
      </w:r>
      <w:proofErr w:type="spellStart"/>
      <w:r>
        <w:rPr>
          <w:rFonts w:asciiTheme="majorBidi" w:hAnsiTheme="majorBidi" w:hint="cs"/>
          <w:rtl/>
        </w:rPr>
        <w:t>משא"כ</w:t>
      </w:r>
      <w:proofErr w:type="spellEnd"/>
      <w:r>
        <w:rPr>
          <w:rFonts w:asciiTheme="majorBidi" w:hAnsiTheme="majorBidi" w:hint="cs"/>
          <w:rtl/>
        </w:rPr>
        <w:t xml:space="preserve"> אם זינתה, אלא משום דברור לחז"ל שאין לבעל שום זכות </w:t>
      </w:r>
      <w:proofErr w:type="spellStart"/>
      <w:r>
        <w:rPr>
          <w:rFonts w:asciiTheme="majorBidi" w:hAnsiTheme="majorBidi" w:hint="cs"/>
          <w:rtl/>
        </w:rPr>
        <w:t>מה"ת</w:t>
      </w:r>
      <w:proofErr w:type="spellEnd"/>
      <w:r>
        <w:rPr>
          <w:rFonts w:asciiTheme="majorBidi" w:hAnsiTheme="majorBidi" w:hint="cs"/>
          <w:rtl/>
        </w:rPr>
        <w:t xml:space="preserve"> באשתו יותר מעניני אישות והשייך לה והוא הפרת נדריה שבינו לבינה או ע"נ שנוגע לאישות, וא"כ </w:t>
      </w:r>
      <w:proofErr w:type="spellStart"/>
      <w:r>
        <w:rPr>
          <w:rFonts w:asciiTheme="majorBidi" w:hAnsiTheme="majorBidi" w:hint="cs"/>
          <w:rtl/>
        </w:rPr>
        <w:t>אמאי</w:t>
      </w:r>
      <w:proofErr w:type="spellEnd"/>
      <w:r>
        <w:rPr>
          <w:rFonts w:asciiTheme="majorBidi" w:hAnsiTheme="majorBidi" w:hint="cs"/>
          <w:rtl/>
        </w:rPr>
        <w:t xml:space="preserve"> מגיע דמי ולדות ושבחם לבעל, אלא ע"כ פי' בעל </w:t>
      </w:r>
      <w:proofErr w:type="spellStart"/>
      <w:r>
        <w:rPr>
          <w:rFonts w:asciiTheme="majorBidi" w:hAnsiTheme="majorBidi" w:hint="cs"/>
          <w:rtl/>
        </w:rPr>
        <w:t>האשה</w:t>
      </w:r>
      <w:proofErr w:type="spellEnd"/>
      <w:r>
        <w:rPr>
          <w:rFonts w:asciiTheme="majorBidi" w:hAnsiTheme="majorBidi" w:hint="cs"/>
          <w:rtl/>
        </w:rPr>
        <w:t xml:space="preserve"> מי שראוי להיות בעל והוא </w:t>
      </w:r>
      <w:proofErr w:type="spellStart"/>
      <w:r>
        <w:rPr>
          <w:rFonts w:asciiTheme="majorBidi" w:hAnsiTheme="majorBidi" w:hint="cs"/>
          <w:rtl/>
        </w:rPr>
        <w:t>גזה"כ</w:t>
      </w:r>
      <w:proofErr w:type="spellEnd"/>
      <w:r>
        <w:rPr>
          <w:rFonts w:asciiTheme="majorBidi" w:hAnsiTheme="majorBidi" w:hint="cs"/>
          <w:rtl/>
        </w:rPr>
        <w:t xml:space="preserve"> להיות היולדות ושבחיהם לאביהם אם הם </w:t>
      </w:r>
      <w:proofErr w:type="spellStart"/>
      <w:r>
        <w:rPr>
          <w:rFonts w:asciiTheme="majorBidi" w:hAnsiTheme="majorBidi" w:hint="cs"/>
          <w:rtl/>
        </w:rPr>
        <w:t>ראוים</w:t>
      </w:r>
      <w:proofErr w:type="spellEnd"/>
      <w:r>
        <w:rPr>
          <w:rFonts w:asciiTheme="majorBidi" w:hAnsiTheme="majorBidi" w:hint="cs"/>
          <w:rtl/>
        </w:rPr>
        <w:t xml:space="preserve"> להיות בעל </w:t>
      </w:r>
      <w:proofErr w:type="spellStart"/>
      <w:r>
        <w:rPr>
          <w:rFonts w:asciiTheme="majorBidi" w:hAnsiTheme="majorBidi" w:hint="cs"/>
          <w:rtl/>
        </w:rPr>
        <w:t>לאמם</w:t>
      </w:r>
      <w:proofErr w:type="spellEnd"/>
      <w:r>
        <w:rPr>
          <w:rFonts w:asciiTheme="majorBidi" w:hAnsiTheme="majorBidi" w:hint="cs"/>
          <w:rtl/>
        </w:rPr>
        <w:t xml:space="preserve">: </w:t>
      </w:r>
    </w:p>
    <w:p w14:paraId="613544C1" w14:textId="77777777" w:rsidR="007725E9" w:rsidRDefault="007725E9" w:rsidP="007725E9">
      <w:pPr>
        <w:jc w:val="both"/>
        <w:rPr>
          <w:rFonts w:asciiTheme="majorBidi" w:hAnsiTheme="majorBidi" w:hint="cs"/>
          <w:rtl/>
        </w:rPr>
      </w:pPr>
      <w:r>
        <w:rPr>
          <w:rFonts w:asciiTheme="majorBidi" w:hAnsiTheme="majorBidi" w:hint="cs"/>
          <w:rtl/>
        </w:rPr>
        <w:t xml:space="preserve">וקנין </w:t>
      </w:r>
      <w:proofErr w:type="spellStart"/>
      <w:r>
        <w:rPr>
          <w:rFonts w:asciiTheme="majorBidi" w:hAnsiTheme="majorBidi" w:hint="cs"/>
          <w:rtl/>
        </w:rPr>
        <w:t>אשה</w:t>
      </w:r>
      <w:proofErr w:type="spellEnd"/>
      <w:r>
        <w:rPr>
          <w:rFonts w:asciiTheme="majorBidi" w:hAnsiTheme="majorBidi" w:hint="cs"/>
          <w:rtl/>
        </w:rPr>
        <w:t xml:space="preserve"> לאיש </w:t>
      </w:r>
      <w:proofErr w:type="spellStart"/>
      <w:r>
        <w:rPr>
          <w:rFonts w:asciiTheme="majorBidi" w:hAnsiTheme="majorBidi" w:hint="cs"/>
          <w:rtl/>
        </w:rPr>
        <w:t>בעניני</w:t>
      </w:r>
      <w:proofErr w:type="spellEnd"/>
      <w:r>
        <w:rPr>
          <w:rFonts w:asciiTheme="majorBidi" w:hAnsiTheme="majorBidi" w:hint="cs"/>
          <w:rtl/>
        </w:rPr>
        <w:t xml:space="preserve"> אישות, הוא מועיל לא </w:t>
      </w:r>
      <w:proofErr w:type="spellStart"/>
      <w:r>
        <w:rPr>
          <w:rFonts w:asciiTheme="majorBidi" w:hAnsiTheme="majorBidi" w:hint="cs"/>
          <w:rtl/>
        </w:rPr>
        <w:t>מבעיא</w:t>
      </w:r>
      <w:proofErr w:type="spellEnd"/>
      <w:r>
        <w:rPr>
          <w:rFonts w:asciiTheme="majorBidi" w:hAnsiTheme="majorBidi" w:hint="cs"/>
          <w:rtl/>
        </w:rPr>
        <w:t xml:space="preserve"> לדעת הרמב"ם שאסור לבעול פנויה, אפילו לדעת החולקים אינו אלא רשות, אבל אינה מחויבת </w:t>
      </w:r>
      <w:proofErr w:type="spellStart"/>
      <w:r>
        <w:rPr>
          <w:rFonts w:asciiTheme="majorBidi" w:hAnsiTheme="majorBidi" w:hint="cs"/>
          <w:rtl/>
        </w:rPr>
        <w:t>להזקק</w:t>
      </w:r>
      <w:proofErr w:type="spellEnd"/>
      <w:r>
        <w:rPr>
          <w:rFonts w:asciiTheme="majorBidi" w:hAnsiTheme="majorBidi" w:hint="cs"/>
          <w:rtl/>
        </w:rPr>
        <w:t xml:space="preserve"> לו ואם הוא מאנסה ח"ו חייב לשלם בושת ופגם, והרי הוא כגזלן וכאשר יקום איש על רעהו והכהו, </w:t>
      </w:r>
      <w:proofErr w:type="spellStart"/>
      <w:r>
        <w:rPr>
          <w:rFonts w:asciiTheme="majorBidi" w:hAnsiTheme="majorBidi" w:hint="cs"/>
          <w:rtl/>
        </w:rPr>
        <w:t>משא"כ</w:t>
      </w:r>
      <w:proofErr w:type="spellEnd"/>
      <w:r>
        <w:rPr>
          <w:rFonts w:asciiTheme="majorBidi" w:hAnsiTheme="majorBidi" w:hint="cs"/>
          <w:rtl/>
        </w:rPr>
        <w:t xml:space="preserve"> </w:t>
      </w:r>
      <w:proofErr w:type="spellStart"/>
      <w:r>
        <w:rPr>
          <w:rFonts w:asciiTheme="majorBidi" w:hAnsiTheme="majorBidi" w:hint="cs"/>
          <w:rtl/>
        </w:rPr>
        <w:t>אשה</w:t>
      </w:r>
      <w:proofErr w:type="spellEnd"/>
      <w:r>
        <w:rPr>
          <w:rFonts w:asciiTheme="majorBidi" w:hAnsiTheme="majorBidi" w:hint="cs"/>
          <w:rtl/>
        </w:rPr>
        <w:t xml:space="preserve"> שהיא קנויה לו היא מחויבת </w:t>
      </w:r>
      <w:proofErr w:type="spellStart"/>
      <w:r>
        <w:rPr>
          <w:rFonts w:asciiTheme="majorBidi" w:hAnsiTheme="majorBidi" w:hint="cs"/>
          <w:rtl/>
        </w:rPr>
        <w:t>להזקק</w:t>
      </w:r>
      <w:proofErr w:type="spellEnd"/>
      <w:r>
        <w:rPr>
          <w:rFonts w:asciiTheme="majorBidi" w:hAnsiTheme="majorBidi" w:hint="cs"/>
          <w:rtl/>
        </w:rPr>
        <w:t xml:space="preserve"> בכל עת שירצה ואם אינה מזדקקת לו ברצון יכול לכופה כמו שהאדון כופה שפחתו לעשות מלאכתו וכ"ז הם דברים ברורים ואין כדאי להפוך עוד בזה: </w:t>
      </w:r>
    </w:p>
    <w:p w14:paraId="539B91C7" w14:textId="77777777" w:rsidR="007725E9" w:rsidRDefault="007725E9" w:rsidP="007725E9">
      <w:pPr>
        <w:jc w:val="both"/>
        <w:rPr>
          <w:rFonts w:asciiTheme="majorBidi" w:hAnsiTheme="majorBidi" w:hint="cs"/>
          <w:rtl/>
        </w:rPr>
      </w:pPr>
      <w:r>
        <w:rPr>
          <w:rFonts w:asciiTheme="majorBidi" w:hAnsiTheme="majorBidi" w:hint="cs"/>
          <w:rtl/>
        </w:rPr>
        <w:t xml:space="preserve">ומה שהקשה מע"כ, על הא </w:t>
      </w:r>
      <w:proofErr w:type="spellStart"/>
      <w:r>
        <w:rPr>
          <w:rFonts w:asciiTheme="majorBidi" w:hAnsiTheme="majorBidi" w:hint="cs"/>
          <w:rtl/>
        </w:rPr>
        <w:t>דחייבי</w:t>
      </w:r>
      <w:proofErr w:type="spellEnd"/>
      <w:r>
        <w:rPr>
          <w:rFonts w:asciiTheme="majorBidi" w:hAnsiTheme="majorBidi" w:hint="cs"/>
          <w:rtl/>
        </w:rPr>
        <w:t xml:space="preserve"> </w:t>
      </w:r>
      <w:proofErr w:type="spellStart"/>
      <w:r>
        <w:rPr>
          <w:rFonts w:asciiTheme="majorBidi" w:hAnsiTheme="majorBidi" w:hint="cs"/>
          <w:rtl/>
        </w:rPr>
        <w:t>לאוין</w:t>
      </w:r>
      <w:proofErr w:type="spellEnd"/>
      <w:r>
        <w:rPr>
          <w:rFonts w:asciiTheme="majorBidi" w:hAnsiTheme="majorBidi" w:hint="cs"/>
          <w:rtl/>
        </w:rPr>
        <w:t xml:space="preserve"> </w:t>
      </w:r>
      <w:proofErr w:type="spellStart"/>
      <w:r>
        <w:rPr>
          <w:rFonts w:asciiTheme="majorBidi" w:hAnsiTheme="majorBidi" w:hint="cs"/>
          <w:rtl/>
        </w:rPr>
        <w:t>תופסין</w:t>
      </w:r>
      <w:proofErr w:type="spellEnd"/>
      <w:r>
        <w:rPr>
          <w:rFonts w:asciiTheme="majorBidi" w:hAnsiTheme="majorBidi" w:hint="cs"/>
          <w:rtl/>
        </w:rPr>
        <w:t xml:space="preserve"> קידושין אף על גב </w:t>
      </w:r>
      <w:proofErr w:type="spellStart"/>
      <w:r>
        <w:rPr>
          <w:rFonts w:asciiTheme="majorBidi" w:hAnsiTheme="majorBidi" w:hint="cs"/>
          <w:rtl/>
        </w:rPr>
        <w:t>שודאי</w:t>
      </w:r>
      <w:proofErr w:type="spellEnd"/>
      <w:r>
        <w:rPr>
          <w:rFonts w:asciiTheme="majorBidi" w:hAnsiTheme="majorBidi" w:hint="cs"/>
          <w:rtl/>
        </w:rPr>
        <w:t xml:space="preserve"> אינן </w:t>
      </w:r>
      <w:proofErr w:type="spellStart"/>
      <w:r>
        <w:rPr>
          <w:rFonts w:asciiTheme="majorBidi" w:hAnsiTheme="majorBidi" w:hint="cs"/>
          <w:rtl/>
        </w:rPr>
        <w:t>קנוין</w:t>
      </w:r>
      <w:proofErr w:type="spellEnd"/>
      <w:r>
        <w:rPr>
          <w:rFonts w:asciiTheme="majorBidi" w:hAnsiTheme="majorBidi" w:hint="cs"/>
          <w:rtl/>
        </w:rPr>
        <w:t xml:space="preserve"> לאישות, קושיא היא וממנה יתבררו הדברים </w:t>
      </w:r>
      <w:proofErr w:type="spellStart"/>
      <w:r>
        <w:rPr>
          <w:rFonts w:asciiTheme="majorBidi" w:hAnsiTheme="majorBidi" w:hint="cs"/>
          <w:rtl/>
        </w:rPr>
        <w:t>דקשה</w:t>
      </w:r>
      <w:proofErr w:type="spellEnd"/>
      <w:r>
        <w:rPr>
          <w:rFonts w:asciiTheme="majorBidi" w:hAnsiTheme="majorBidi" w:hint="cs"/>
          <w:rtl/>
        </w:rPr>
        <w:t xml:space="preserve"> לי יותר הא </w:t>
      </w:r>
      <w:proofErr w:type="spellStart"/>
      <w:r>
        <w:rPr>
          <w:rFonts w:asciiTheme="majorBidi" w:hAnsiTheme="majorBidi" w:hint="cs"/>
          <w:rtl/>
        </w:rPr>
        <w:t>דאיתא</w:t>
      </w:r>
      <w:proofErr w:type="spellEnd"/>
      <w:r>
        <w:rPr>
          <w:rFonts w:asciiTheme="majorBidi" w:hAnsiTheme="majorBidi" w:hint="cs"/>
          <w:rtl/>
        </w:rPr>
        <w:t xml:space="preserve"> בקידושין (דף ס"ז ב') אלא אשת איש ואשת אח איכא </w:t>
      </w:r>
      <w:proofErr w:type="spellStart"/>
      <w:r>
        <w:rPr>
          <w:rFonts w:asciiTheme="majorBidi" w:hAnsiTheme="majorBidi" w:hint="cs"/>
          <w:rtl/>
        </w:rPr>
        <w:t>למיפרך</w:t>
      </w:r>
      <w:proofErr w:type="spellEnd"/>
      <w:r>
        <w:rPr>
          <w:rFonts w:asciiTheme="majorBidi" w:hAnsiTheme="majorBidi" w:hint="cs"/>
          <w:rtl/>
        </w:rPr>
        <w:t xml:space="preserve"> </w:t>
      </w:r>
      <w:proofErr w:type="spellStart"/>
      <w:r>
        <w:rPr>
          <w:rFonts w:asciiTheme="majorBidi" w:hAnsiTheme="majorBidi" w:hint="cs"/>
          <w:rtl/>
        </w:rPr>
        <w:t>כו</w:t>
      </w:r>
      <w:proofErr w:type="spellEnd"/>
      <w:r>
        <w:rPr>
          <w:rFonts w:asciiTheme="majorBidi" w:hAnsiTheme="majorBidi" w:hint="cs"/>
          <w:rtl/>
        </w:rPr>
        <w:t xml:space="preserve">', וקשה לי </w:t>
      </w:r>
      <w:proofErr w:type="spellStart"/>
      <w:r>
        <w:rPr>
          <w:rFonts w:asciiTheme="majorBidi" w:hAnsiTheme="majorBidi" w:hint="cs"/>
          <w:rtl/>
        </w:rPr>
        <w:t>האיך</w:t>
      </w:r>
      <w:proofErr w:type="spellEnd"/>
      <w:r>
        <w:rPr>
          <w:rFonts w:asciiTheme="majorBidi" w:hAnsiTheme="majorBidi" w:hint="cs"/>
          <w:rtl/>
        </w:rPr>
        <w:t xml:space="preserve"> יעלה </w:t>
      </w:r>
      <w:proofErr w:type="spellStart"/>
      <w:r>
        <w:rPr>
          <w:rFonts w:asciiTheme="majorBidi" w:hAnsiTheme="majorBidi" w:hint="cs"/>
          <w:rtl/>
        </w:rPr>
        <w:t>עה"ד</w:t>
      </w:r>
      <w:proofErr w:type="spellEnd"/>
      <w:r>
        <w:rPr>
          <w:rFonts w:asciiTheme="majorBidi" w:hAnsiTheme="majorBidi" w:hint="cs"/>
          <w:rtl/>
        </w:rPr>
        <w:t xml:space="preserve"> </w:t>
      </w:r>
      <w:proofErr w:type="spellStart"/>
      <w:r>
        <w:rPr>
          <w:rFonts w:asciiTheme="majorBidi" w:hAnsiTheme="majorBidi" w:hint="cs"/>
          <w:rtl/>
        </w:rPr>
        <w:t>דאשת</w:t>
      </w:r>
      <w:proofErr w:type="spellEnd"/>
      <w:r>
        <w:rPr>
          <w:rFonts w:asciiTheme="majorBidi" w:hAnsiTheme="majorBidi" w:hint="cs"/>
          <w:rtl/>
        </w:rPr>
        <w:t xml:space="preserve"> איש שהוא /שהיא/ קנויה לאחד תתקדש לשני, וכי יעלה </w:t>
      </w:r>
      <w:proofErr w:type="spellStart"/>
      <w:r>
        <w:rPr>
          <w:rFonts w:asciiTheme="majorBidi" w:hAnsiTheme="majorBidi" w:hint="cs"/>
          <w:rtl/>
        </w:rPr>
        <w:t>עה"ד</w:t>
      </w:r>
      <w:proofErr w:type="spellEnd"/>
      <w:r>
        <w:rPr>
          <w:rFonts w:asciiTheme="majorBidi" w:hAnsiTheme="majorBidi" w:hint="cs"/>
          <w:rtl/>
        </w:rPr>
        <w:t xml:space="preserve"> </w:t>
      </w:r>
      <w:proofErr w:type="spellStart"/>
      <w:r>
        <w:rPr>
          <w:rFonts w:asciiTheme="majorBidi" w:hAnsiTheme="majorBidi" w:hint="cs"/>
          <w:rtl/>
        </w:rPr>
        <w:t>דעבד</w:t>
      </w:r>
      <w:proofErr w:type="spellEnd"/>
      <w:r>
        <w:rPr>
          <w:rFonts w:asciiTheme="majorBidi" w:hAnsiTheme="majorBidi" w:hint="cs"/>
          <w:rtl/>
        </w:rPr>
        <w:t xml:space="preserve"> שהקנה עצמו לראובן יקנה עצמו גם לשמעון, אלא </w:t>
      </w:r>
      <w:proofErr w:type="spellStart"/>
      <w:r>
        <w:rPr>
          <w:rFonts w:asciiTheme="majorBidi" w:hAnsiTheme="majorBidi" w:hint="cs"/>
          <w:rtl/>
        </w:rPr>
        <w:t>הענין</w:t>
      </w:r>
      <w:proofErr w:type="spellEnd"/>
      <w:r>
        <w:rPr>
          <w:rFonts w:asciiTheme="majorBidi" w:hAnsiTheme="majorBidi" w:hint="cs"/>
          <w:rtl/>
        </w:rPr>
        <w:t xml:space="preserve"> הוא שאשה היא קנויה ומקודשת ושני דברים הם </w:t>
      </w:r>
      <w:proofErr w:type="spellStart"/>
      <w:r>
        <w:rPr>
          <w:rFonts w:asciiTheme="majorBidi" w:hAnsiTheme="majorBidi" w:hint="cs"/>
          <w:rtl/>
        </w:rPr>
        <w:t>דקנין</w:t>
      </w:r>
      <w:proofErr w:type="spellEnd"/>
      <w:r>
        <w:rPr>
          <w:rFonts w:asciiTheme="majorBidi" w:hAnsiTheme="majorBidi" w:hint="cs"/>
          <w:rtl/>
        </w:rPr>
        <w:t xml:space="preserve"> הוא שהיא מחויבת </w:t>
      </w:r>
      <w:proofErr w:type="spellStart"/>
      <w:r>
        <w:rPr>
          <w:rFonts w:asciiTheme="majorBidi" w:hAnsiTheme="majorBidi" w:hint="cs"/>
          <w:rtl/>
        </w:rPr>
        <w:t>להזקק</w:t>
      </w:r>
      <w:proofErr w:type="spellEnd"/>
      <w:r>
        <w:rPr>
          <w:rFonts w:asciiTheme="majorBidi" w:hAnsiTheme="majorBidi" w:hint="cs"/>
          <w:rtl/>
        </w:rPr>
        <w:t xml:space="preserve"> לבעלה כמו שהעבד מחויב לעשות מלאכת בעליו, וקידושין שהוא כהקדש, היינו שהיא אסורה לאחר, ותרי מילי </w:t>
      </w:r>
      <w:proofErr w:type="spellStart"/>
      <w:r>
        <w:rPr>
          <w:rFonts w:asciiTheme="majorBidi" w:hAnsiTheme="majorBidi" w:hint="cs"/>
          <w:rtl/>
        </w:rPr>
        <w:t>נינהו</w:t>
      </w:r>
      <w:proofErr w:type="spellEnd"/>
      <w:r>
        <w:rPr>
          <w:rFonts w:asciiTheme="majorBidi" w:hAnsiTheme="majorBidi" w:hint="cs"/>
          <w:rtl/>
        </w:rPr>
        <w:t xml:space="preserve">, דאי מצד שקנויה היא לבעלה </w:t>
      </w:r>
      <w:proofErr w:type="spellStart"/>
      <w:r>
        <w:rPr>
          <w:rFonts w:asciiTheme="majorBidi" w:hAnsiTheme="majorBidi" w:hint="cs"/>
          <w:rtl/>
        </w:rPr>
        <w:t>היתה</w:t>
      </w:r>
      <w:proofErr w:type="spellEnd"/>
      <w:r>
        <w:rPr>
          <w:rFonts w:asciiTheme="majorBidi" w:hAnsiTheme="majorBidi" w:hint="cs"/>
          <w:rtl/>
        </w:rPr>
        <w:t xml:space="preserve"> נחשבת כגזלנות /כגזלנית/ אם </w:t>
      </w:r>
      <w:proofErr w:type="spellStart"/>
      <w:r>
        <w:rPr>
          <w:rFonts w:asciiTheme="majorBidi" w:hAnsiTheme="majorBidi" w:hint="cs"/>
          <w:rtl/>
        </w:rPr>
        <w:t>היתה</w:t>
      </w:r>
      <w:proofErr w:type="spellEnd"/>
      <w:r>
        <w:rPr>
          <w:rFonts w:asciiTheme="majorBidi" w:hAnsiTheme="majorBidi" w:hint="cs"/>
          <w:rtl/>
        </w:rPr>
        <w:t xml:space="preserve"> נותנת דודיה לאחר, ולא יותר, וכמו עבד שעשה מלאכתו לאחר בשעה שהיה לפניו מלאכת אדוניו שאינו אלא כגזלן, ותו היה עולה </w:t>
      </w:r>
      <w:proofErr w:type="spellStart"/>
      <w:r>
        <w:rPr>
          <w:rFonts w:asciiTheme="majorBidi" w:hAnsiTheme="majorBidi" w:hint="cs"/>
          <w:rtl/>
        </w:rPr>
        <w:t>עה"ד</w:t>
      </w:r>
      <w:proofErr w:type="spellEnd"/>
      <w:r>
        <w:rPr>
          <w:rFonts w:asciiTheme="majorBidi" w:hAnsiTheme="majorBidi" w:hint="cs"/>
          <w:rtl/>
        </w:rPr>
        <w:t xml:space="preserve"> שאם </w:t>
      </w:r>
      <w:proofErr w:type="spellStart"/>
      <w:r>
        <w:rPr>
          <w:rFonts w:asciiTheme="majorBidi" w:hAnsiTheme="majorBidi" w:hint="cs"/>
          <w:rtl/>
        </w:rPr>
        <w:t>יתן</w:t>
      </w:r>
      <w:proofErr w:type="spellEnd"/>
      <w:r>
        <w:rPr>
          <w:rFonts w:asciiTheme="majorBidi" w:hAnsiTheme="majorBidi" w:hint="cs"/>
          <w:rtl/>
        </w:rPr>
        <w:t xml:space="preserve"> לה הבעל רשות </w:t>
      </w:r>
      <w:proofErr w:type="spellStart"/>
      <w:r>
        <w:rPr>
          <w:rFonts w:asciiTheme="majorBidi" w:hAnsiTheme="majorBidi" w:hint="cs"/>
          <w:rtl/>
        </w:rPr>
        <w:t>להזקק</w:t>
      </w:r>
      <w:proofErr w:type="spellEnd"/>
      <w:r>
        <w:rPr>
          <w:rFonts w:asciiTheme="majorBidi" w:hAnsiTheme="majorBidi" w:hint="cs"/>
          <w:rtl/>
        </w:rPr>
        <w:t xml:space="preserve"> לאחר הרי היא מותרת כמו בעבד שהרשהו בעליו לעשות לאחר, מש"ה היא מקודשת שאין לה פדיון אלא בגט או במיתת הבעל ואי משום הקדש לא ידענו שהיא מחויבת וקנויה לבעלה ולא ידענו אלא שהיא אסורה לאחרים ע"ז אמרינן שהיא קנויה לבעלה, וכבר כתבתי בשם הרמב"ם </w:t>
      </w:r>
      <w:proofErr w:type="spellStart"/>
      <w:r>
        <w:rPr>
          <w:rFonts w:asciiTheme="majorBidi" w:hAnsiTheme="majorBidi" w:hint="cs"/>
          <w:rtl/>
        </w:rPr>
        <w:t>דהמקדש</w:t>
      </w:r>
      <w:proofErr w:type="spellEnd"/>
      <w:r>
        <w:rPr>
          <w:rFonts w:asciiTheme="majorBidi" w:hAnsiTheme="majorBidi" w:hint="cs"/>
          <w:rtl/>
        </w:rPr>
        <w:t xml:space="preserve"> </w:t>
      </w:r>
      <w:proofErr w:type="spellStart"/>
      <w:r>
        <w:rPr>
          <w:rFonts w:asciiTheme="majorBidi" w:hAnsiTheme="majorBidi" w:hint="cs"/>
          <w:rtl/>
        </w:rPr>
        <w:t>להעיבור</w:t>
      </w:r>
      <w:proofErr w:type="spellEnd"/>
      <w:r>
        <w:rPr>
          <w:rFonts w:asciiTheme="majorBidi" w:hAnsiTheme="majorBidi" w:hint="cs"/>
          <w:rtl/>
        </w:rPr>
        <w:t xml:space="preserve"> קידושין </w:t>
      </w:r>
      <w:proofErr w:type="spellStart"/>
      <w:r>
        <w:rPr>
          <w:rFonts w:asciiTheme="majorBidi" w:hAnsiTheme="majorBidi" w:hint="cs"/>
          <w:rtl/>
        </w:rPr>
        <w:t>תופסין</w:t>
      </w:r>
      <w:proofErr w:type="spellEnd"/>
      <w:r>
        <w:rPr>
          <w:rFonts w:asciiTheme="majorBidi" w:hAnsiTheme="majorBidi" w:hint="cs"/>
          <w:rtl/>
        </w:rPr>
        <w:t xml:space="preserve"> בה שתהא א"א ואסורה לאחרים אבל אינה קנויה לו, מעתה המקדש חייבי </w:t>
      </w:r>
      <w:proofErr w:type="spellStart"/>
      <w:r>
        <w:rPr>
          <w:rFonts w:asciiTheme="majorBidi" w:hAnsiTheme="majorBidi" w:hint="cs"/>
          <w:rtl/>
        </w:rPr>
        <w:t>לאוין</w:t>
      </w:r>
      <w:proofErr w:type="spellEnd"/>
      <w:r>
        <w:rPr>
          <w:rFonts w:asciiTheme="majorBidi" w:hAnsiTheme="majorBidi" w:hint="cs"/>
          <w:rtl/>
        </w:rPr>
        <w:t xml:space="preserve"> ודאי אינה קנויה לו אבל היא מקודשת שהבא עליה </w:t>
      </w:r>
      <w:proofErr w:type="spellStart"/>
      <w:r>
        <w:rPr>
          <w:rFonts w:asciiTheme="majorBidi" w:hAnsiTheme="majorBidi" w:hint="cs"/>
          <w:rtl/>
        </w:rPr>
        <w:t>ה"ז</w:t>
      </w:r>
      <w:proofErr w:type="spellEnd"/>
      <w:r>
        <w:rPr>
          <w:rFonts w:asciiTheme="majorBidi" w:hAnsiTheme="majorBidi" w:hint="cs"/>
          <w:rtl/>
        </w:rPr>
        <w:t xml:space="preserve"> כבא על א"א: </w:t>
      </w:r>
    </w:p>
    <w:p w14:paraId="12346E31" w14:textId="77777777" w:rsidR="007725E9" w:rsidRDefault="007725E9" w:rsidP="007725E9">
      <w:pPr>
        <w:jc w:val="both"/>
        <w:rPr>
          <w:rFonts w:asciiTheme="majorBidi" w:hAnsiTheme="majorBidi" w:hint="cs"/>
          <w:rtl/>
        </w:rPr>
      </w:pPr>
      <w:r>
        <w:rPr>
          <w:rFonts w:asciiTheme="majorBidi" w:hAnsiTheme="majorBidi" w:hint="cs"/>
          <w:rtl/>
        </w:rPr>
        <w:t xml:space="preserve">ובזה יתיישב שפיר הא </w:t>
      </w:r>
      <w:proofErr w:type="spellStart"/>
      <w:r>
        <w:rPr>
          <w:rFonts w:asciiTheme="majorBidi" w:hAnsiTheme="majorBidi" w:hint="cs"/>
          <w:rtl/>
        </w:rPr>
        <w:t>דס"ד</w:t>
      </w:r>
      <w:proofErr w:type="spellEnd"/>
      <w:r>
        <w:rPr>
          <w:rFonts w:asciiTheme="majorBidi" w:hAnsiTheme="majorBidi" w:hint="cs"/>
          <w:rtl/>
        </w:rPr>
        <w:t xml:space="preserve"> </w:t>
      </w:r>
      <w:proofErr w:type="spellStart"/>
      <w:r>
        <w:rPr>
          <w:rFonts w:asciiTheme="majorBidi" w:hAnsiTheme="majorBidi" w:hint="cs"/>
          <w:rtl/>
        </w:rPr>
        <w:t>דאפילו</w:t>
      </w:r>
      <w:proofErr w:type="spellEnd"/>
      <w:r>
        <w:rPr>
          <w:rFonts w:asciiTheme="majorBidi" w:hAnsiTheme="majorBidi" w:hint="cs"/>
          <w:rtl/>
        </w:rPr>
        <w:t xml:space="preserve"> מקודשת לראובן </w:t>
      </w:r>
      <w:proofErr w:type="spellStart"/>
      <w:r>
        <w:rPr>
          <w:rFonts w:asciiTheme="majorBidi" w:hAnsiTheme="majorBidi" w:hint="cs"/>
          <w:rtl/>
        </w:rPr>
        <w:t>יהני</w:t>
      </w:r>
      <w:proofErr w:type="spellEnd"/>
      <w:r>
        <w:rPr>
          <w:rFonts w:asciiTheme="majorBidi" w:hAnsiTheme="majorBidi" w:hint="cs"/>
          <w:rtl/>
        </w:rPr>
        <w:t xml:space="preserve"> קידושי שני שתהא אסורה לעולם גם בשביל שמעון שאם ימות ראובן או </w:t>
      </w:r>
      <w:proofErr w:type="spellStart"/>
      <w:r>
        <w:rPr>
          <w:rFonts w:asciiTheme="majorBidi" w:hAnsiTheme="majorBidi" w:hint="cs"/>
          <w:rtl/>
        </w:rPr>
        <w:t>יגרשנה</w:t>
      </w:r>
      <w:proofErr w:type="spellEnd"/>
      <w:r>
        <w:rPr>
          <w:rFonts w:asciiTheme="majorBidi" w:hAnsiTheme="majorBidi" w:hint="cs"/>
          <w:rtl/>
        </w:rPr>
        <w:t xml:space="preserve">, </w:t>
      </w:r>
      <w:proofErr w:type="spellStart"/>
      <w:r>
        <w:rPr>
          <w:rFonts w:asciiTheme="majorBidi" w:hAnsiTheme="majorBidi" w:hint="cs"/>
          <w:rtl/>
        </w:rPr>
        <w:t>מכ"מ</w:t>
      </w:r>
      <w:proofErr w:type="spellEnd"/>
      <w:r>
        <w:rPr>
          <w:rFonts w:asciiTheme="majorBidi" w:hAnsiTheme="majorBidi" w:hint="cs"/>
          <w:rtl/>
        </w:rPr>
        <w:t xml:space="preserve"> תהא </w:t>
      </w:r>
      <w:proofErr w:type="spellStart"/>
      <w:r>
        <w:rPr>
          <w:rFonts w:asciiTheme="majorBidi" w:hAnsiTheme="majorBidi" w:hint="cs"/>
          <w:rtl/>
        </w:rPr>
        <w:t>כא"א</w:t>
      </w:r>
      <w:proofErr w:type="spellEnd"/>
      <w:r>
        <w:rPr>
          <w:rFonts w:asciiTheme="majorBidi" w:hAnsiTheme="majorBidi" w:hint="cs"/>
          <w:rtl/>
        </w:rPr>
        <w:t xml:space="preserve"> משום שמעון, ובדברינו יש </w:t>
      </w:r>
      <w:proofErr w:type="spellStart"/>
      <w:r>
        <w:rPr>
          <w:rFonts w:asciiTheme="majorBidi" w:hAnsiTheme="majorBidi" w:hint="cs"/>
          <w:rtl/>
        </w:rPr>
        <w:t>לישב</w:t>
      </w:r>
      <w:proofErr w:type="spellEnd"/>
      <w:r>
        <w:rPr>
          <w:rFonts w:asciiTheme="majorBidi" w:hAnsiTheme="majorBidi" w:hint="cs"/>
          <w:rtl/>
        </w:rPr>
        <w:t xml:space="preserve"> קו' התוס' ריש קידושין (ב' ב') בד"ה אי ואף על גב </w:t>
      </w:r>
      <w:proofErr w:type="spellStart"/>
      <w:r>
        <w:rPr>
          <w:rFonts w:asciiTheme="majorBidi" w:hAnsiTheme="majorBidi" w:hint="cs"/>
          <w:rtl/>
        </w:rPr>
        <w:t>דתנן</w:t>
      </w:r>
      <w:proofErr w:type="spellEnd"/>
      <w:r>
        <w:rPr>
          <w:rFonts w:asciiTheme="majorBidi" w:hAnsiTheme="majorBidi" w:hint="cs"/>
          <w:rtl/>
        </w:rPr>
        <w:t xml:space="preserve"> האיש מקדש </w:t>
      </w:r>
      <w:proofErr w:type="spellStart"/>
      <w:r>
        <w:rPr>
          <w:rFonts w:asciiTheme="majorBidi" w:hAnsiTheme="majorBidi" w:hint="cs"/>
          <w:rtl/>
        </w:rPr>
        <w:t>דמשמע</w:t>
      </w:r>
      <w:proofErr w:type="spellEnd"/>
      <w:r>
        <w:rPr>
          <w:rFonts w:asciiTheme="majorBidi" w:hAnsiTheme="majorBidi" w:hint="cs"/>
          <w:rtl/>
        </w:rPr>
        <w:t xml:space="preserve"> </w:t>
      </w:r>
      <w:proofErr w:type="spellStart"/>
      <w:r>
        <w:rPr>
          <w:rFonts w:asciiTheme="majorBidi" w:hAnsiTheme="majorBidi" w:hint="cs"/>
          <w:rtl/>
        </w:rPr>
        <w:t>בע"כ</w:t>
      </w:r>
      <w:proofErr w:type="spellEnd"/>
      <w:r>
        <w:rPr>
          <w:rFonts w:asciiTheme="majorBidi" w:hAnsiTheme="majorBidi" w:hint="cs"/>
          <w:rtl/>
        </w:rPr>
        <w:t xml:space="preserve"> ולדברינו ודאי אינו עולה </w:t>
      </w:r>
      <w:proofErr w:type="spellStart"/>
      <w:r>
        <w:rPr>
          <w:rFonts w:asciiTheme="majorBidi" w:hAnsiTheme="majorBidi" w:hint="cs"/>
          <w:rtl/>
        </w:rPr>
        <w:t>עה"ד</w:t>
      </w:r>
      <w:proofErr w:type="spellEnd"/>
      <w:r>
        <w:rPr>
          <w:rFonts w:asciiTheme="majorBidi" w:hAnsiTheme="majorBidi" w:hint="cs"/>
          <w:rtl/>
        </w:rPr>
        <w:t xml:space="preserve"> שיהא יכול לקדשה </w:t>
      </w:r>
      <w:proofErr w:type="spellStart"/>
      <w:r>
        <w:rPr>
          <w:rFonts w:asciiTheme="majorBidi" w:hAnsiTheme="majorBidi" w:hint="cs"/>
          <w:rtl/>
        </w:rPr>
        <w:t>בע"כ</w:t>
      </w:r>
      <w:proofErr w:type="spellEnd"/>
      <w:r>
        <w:rPr>
          <w:rFonts w:asciiTheme="majorBidi" w:hAnsiTheme="majorBidi" w:hint="cs"/>
          <w:rtl/>
        </w:rPr>
        <w:t xml:space="preserve"> ולאוסרה על אחרים שלא מדעתה אבל אם כבר נאסרה על אחרים כגון שקדשה אביה בשעה זו </w:t>
      </w:r>
      <w:proofErr w:type="spellStart"/>
      <w:r>
        <w:rPr>
          <w:rFonts w:asciiTheme="majorBidi" w:hAnsiTheme="majorBidi" w:hint="cs"/>
          <w:rtl/>
        </w:rPr>
        <w:t>שהיתה</w:t>
      </w:r>
      <w:proofErr w:type="spellEnd"/>
      <w:r>
        <w:rPr>
          <w:rFonts w:asciiTheme="majorBidi" w:hAnsiTheme="majorBidi" w:hint="cs"/>
          <w:rtl/>
        </w:rPr>
        <w:t xml:space="preserve"> במעי אמה, או </w:t>
      </w:r>
      <w:proofErr w:type="spellStart"/>
      <w:r>
        <w:rPr>
          <w:rFonts w:asciiTheme="majorBidi" w:hAnsiTheme="majorBidi" w:hint="cs"/>
          <w:rtl/>
        </w:rPr>
        <w:t>שהיתה</w:t>
      </w:r>
      <w:proofErr w:type="spellEnd"/>
      <w:r>
        <w:rPr>
          <w:rFonts w:asciiTheme="majorBidi" w:hAnsiTheme="majorBidi" w:hint="cs"/>
          <w:rtl/>
        </w:rPr>
        <w:t xml:space="preserve"> אז </w:t>
      </w:r>
      <w:r>
        <w:rPr>
          <w:rFonts w:asciiTheme="majorBidi" w:hAnsiTheme="majorBidi" w:hint="cs"/>
          <w:rtl/>
        </w:rPr>
        <w:lastRenderedPageBreak/>
        <w:t xml:space="preserve">חייבי </w:t>
      </w:r>
      <w:proofErr w:type="spellStart"/>
      <w:r>
        <w:rPr>
          <w:rFonts w:asciiTheme="majorBidi" w:hAnsiTheme="majorBidi" w:hint="cs"/>
          <w:rtl/>
        </w:rPr>
        <w:t>לאוין</w:t>
      </w:r>
      <w:proofErr w:type="spellEnd"/>
      <w:r>
        <w:rPr>
          <w:rFonts w:asciiTheme="majorBidi" w:hAnsiTheme="majorBidi" w:hint="cs"/>
          <w:rtl/>
        </w:rPr>
        <w:t xml:space="preserve">, </w:t>
      </w:r>
      <w:proofErr w:type="spellStart"/>
      <w:r>
        <w:rPr>
          <w:rFonts w:asciiTheme="majorBidi" w:hAnsiTheme="majorBidi" w:hint="cs"/>
          <w:rtl/>
        </w:rPr>
        <w:t>שהיתה</w:t>
      </w:r>
      <w:proofErr w:type="spellEnd"/>
      <w:r>
        <w:rPr>
          <w:rFonts w:asciiTheme="majorBidi" w:hAnsiTheme="majorBidi" w:hint="cs"/>
          <w:rtl/>
        </w:rPr>
        <w:t xml:space="preserve"> מקודשת ולא קנויה ס"ד שיכול אח"כ לקנותה </w:t>
      </w:r>
      <w:proofErr w:type="spellStart"/>
      <w:r>
        <w:rPr>
          <w:rFonts w:asciiTheme="majorBidi" w:hAnsiTheme="majorBidi" w:hint="cs"/>
          <w:rtl/>
        </w:rPr>
        <w:t>בע"כ</w:t>
      </w:r>
      <w:proofErr w:type="spellEnd"/>
      <w:r>
        <w:rPr>
          <w:rFonts w:asciiTheme="majorBidi" w:hAnsiTheme="majorBidi" w:hint="cs"/>
          <w:rtl/>
        </w:rPr>
        <w:t xml:space="preserve">, שהרי היא מקודשת לו קמ"ל דאינה קונה </w:t>
      </w:r>
      <w:proofErr w:type="spellStart"/>
      <w:r>
        <w:rPr>
          <w:rFonts w:asciiTheme="majorBidi" w:hAnsiTheme="majorBidi" w:hint="cs"/>
          <w:rtl/>
        </w:rPr>
        <w:t>בע"כ</w:t>
      </w:r>
      <w:proofErr w:type="spellEnd"/>
      <w:r>
        <w:rPr>
          <w:rFonts w:asciiTheme="majorBidi" w:hAnsiTheme="majorBidi" w:hint="cs"/>
          <w:rtl/>
        </w:rPr>
        <w:t xml:space="preserve">: </w:t>
      </w:r>
    </w:p>
    <w:p w14:paraId="0073FAB0" w14:textId="77777777" w:rsidR="007725E9" w:rsidRDefault="007725E9" w:rsidP="007725E9">
      <w:pPr>
        <w:jc w:val="both"/>
        <w:rPr>
          <w:rFonts w:asciiTheme="majorBidi" w:hAnsiTheme="majorBidi" w:hint="cs"/>
          <w:rtl/>
        </w:rPr>
      </w:pPr>
      <w:r>
        <w:rPr>
          <w:rFonts w:asciiTheme="majorBidi" w:hAnsiTheme="majorBidi" w:hint="cs"/>
          <w:rtl/>
        </w:rPr>
        <w:t xml:space="preserve">עוד הקשו התוס' הא </w:t>
      </w:r>
      <w:proofErr w:type="spellStart"/>
      <w:r>
        <w:rPr>
          <w:rFonts w:asciiTheme="majorBidi" w:hAnsiTheme="majorBidi" w:hint="cs"/>
          <w:rtl/>
        </w:rPr>
        <w:t>דתנן</w:t>
      </w:r>
      <w:proofErr w:type="spellEnd"/>
      <w:r>
        <w:rPr>
          <w:rFonts w:asciiTheme="majorBidi" w:hAnsiTheme="majorBidi" w:hint="cs"/>
          <w:rtl/>
        </w:rPr>
        <w:t xml:space="preserve"> היבמה נקנית ולא </w:t>
      </w:r>
      <w:proofErr w:type="spellStart"/>
      <w:r>
        <w:rPr>
          <w:rFonts w:asciiTheme="majorBidi" w:hAnsiTheme="majorBidi" w:hint="cs"/>
          <w:rtl/>
        </w:rPr>
        <w:t>היבם</w:t>
      </w:r>
      <w:proofErr w:type="spellEnd"/>
      <w:r>
        <w:rPr>
          <w:rFonts w:asciiTheme="majorBidi" w:hAnsiTheme="majorBidi" w:hint="cs"/>
          <w:rtl/>
        </w:rPr>
        <w:t xml:space="preserve"> קונה שהרי הוא קונה </w:t>
      </w:r>
      <w:proofErr w:type="spellStart"/>
      <w:r>
        <w:rPr>
          <w:rFonts w:asciiTheme="majorBidi" w:hAnsiTheme="majorBidi" w:hint="cs"/>
          <w:rtl/>
        </w:rPr>
        <w:t>בע"כ</w:t>
      </w:r>
      <w:proofErr w:type="spellEnd"/>
      <w:r>
        <w:rPr>
          <w:rFonts w:asciiTheme="majorBidi" w:hAnsiTheme="majorBidi" w:hint="cs"/>
          <w:rtl/>
        </w:rPr>
        <w:t xml:space="preserve">. ולדברינו ניחא </w:t>
      </w:r>
      <w:proofErr w:type="spellStart"/>
      <w:r>
        <w:rPr>
          <w:rFonts w:asciiTheme="majorBidi" w:hAnsiTheme="majorBidi" w:hint="cs"/>
          <w:rtl/>
        </w:rPr>
        <w:t>דמסקינן</w:t>
      </w:r>
      <w:proofErr w:type="spellEnd"/>
      <w:r>
        <w:rPr>
          <w:rFonts w:asciiTheme="majorBidi" w:hAnsiTheme="majorBidi" w:hint="cs"/>
          <w:rtl/>
        </w:rPr>
        <w:t xml:space="preserve"> ביבמות (דף נ"ו א') </w:t>
      </w:r>
      <w:proofErr w:type="spellStart"/>
      <w:r>
        <w:rPr>
          <w:rFonts w:asciiTheme="majorBidi" w:hAnsiTheme="majorBidi" w:hint="cs"/>
          <w:rtl/>
        </w:rPr>
        <w:t>דביאת</w:t>
      </w:r>
      <w:proofErr w:type="spellEnd"/>
      <w:r>
        <w:rPr>
          <w:rFonts w:asciiTheme="majorBidi" w:hAnsiTheme="majorBidi" w:hint="cs"/>
          <w:rtl/>
        </w:rPr>
        <w:t xml:space="preserve"> אונס אינו קונה אלא לדברים האמורים בפרשה, ובאמת אינה אוכלת בתרומה שעדיין אינה קנויה לו לכ"ד: </w:t>
      </w:r>
    </w:p>
    <w:p w14:paraId="7C64DDD8" w14:textId="77777777" w:rsidR="007725E9" w:rsidRDefault="007725E9" w:rsidP="007725E9">
      <w:pPr>
        <w:jc w:val="both"/>
        <w:rPr>
          <w:rFonts w:asciiTheme="majorBidi" w:hAnsiTheme="majorBidi" w:hint="cs"/>
          <w:rtl/>
        </w:rPr>
      </w:pPr>
      <w:r>
        <w:rPr>
          <w:rFonts w:asciiTheme="majorBidi" w:hAnsiTheme="majorBidi" w:hint="cs"/>
          <w:rtl/>
        </w:rPr>
        <w:t xml:space="preserve">נחזור </w:t>
      </w:r>
      <w:proofErr w:type="spellStart"/>
      <w:r>
        <w:rPr>
          <w:rFonts w:asciiTheme="majorBidi" w:hAnsiTheme="majorBidi" w:hint="cs"/>
          <w:rtl/>
        </w:rPr>
        <w:t>לענין</w:t>
      </w:r>
      <w:proofErr w:type="spellEnd"/>
      <w:r>
        <w:rPr>
          <w:rFonts w:asciiTheme="majorBidi" w:hAnsiTheme="majorBidi" w:hint="cs"/>
          <w:rtl/>
        </w:rPr>
        <w:t xml:space="preserve">, שאין ספק בזה </w:t>
      </w:r>
      <w:proofErr w:type="spellStart"/>
      <w:r>
        <w:rPr>
          <w:rFonts w:asciiTheme="majorBidi" w:hAnsiTheme="majorBidi" w:hint="cs"/>
          <w:rtl/>
        </w:rPr>
        <w:t>שהאשה</w:t>
      </w:r>
      <w:proofErr w:type="spellEnd"/>
      <w:r>
        <w:rPr>
          <w:rFonts w:asciiTheme="majorBidi" w:hAnsiTheme="majorBidi" w:hint="cs"/>
          <w:rtl/>
        </w:rPr>
        <w:t xml:space="preserve"> אינה קנויה לבעל אלא לאישות ולא זולת ואין לדבר בזה עוד...</w:t>
      </w:r>
    </w:p>
    <w:p w14:paraId="449F923E" w14:textId="77777777" w:rsidR="007725E9" w:rsidRDefault="007725E9" w:rsidP="007725E9">
      <w:pPr>
        <w:jc w:val="both"/>
        <w:rPr>
          <w:rFonts w:asciiTheme="majorBidi" w:hAnsiTheme="majorBidi" w:hint="cs"/>
          <w:rtl/>
        </w:rPr>
      </w:pPr>
      <w:r>
        <w:rPr>
          <w:rFonts w:asciiTheme="majorBidi" w:hAnsiTheme="majorBidi" w:hint="cs"/>
          <w:rtl/>
        </w:rPr>
        <w:t xml:space="preserve">ידידו נפתלי צבי </w:t>
      </w:r>
      <w:proofErr w:type="spellStart"/>
      <w:r>
        <w:rPr>
          <w:rFonts w:asciiTheme="majorBidi" w:hAnsiTheme="majorBidi" w:hint="cs"/>
          <w:rtl/>
        </w:rPr>
        <w:t>יהודא</w:t>
      </w:r>
      <w:proofErr w:type="spellEnd"/>
      <w:r>
        <w:rPr>
          <w:rFonts w:asciiTheme="majorBidi" w:hAnsiTheme="majorBidi" w:hint="cs"/>
          <w:rtl/>
        </w:rPr>
        <w:t xml:space="preserve"> ברלין.</w:t>
      </w:r>
    </w:p>
    <w:p w14:paraId="54C11B1B" w14:textId="406E6505" w:rsidR="007725E9" w:rsidRDefault="007725E9" w:rsidP="007725E9">
      <w:pPr>
        <w:autoSpaceDE w:val="0"/>
        <w:autoSpaceDN w:val="0"/>
        <w:adjustRightInd w:val="0"/>
        <w:jc w:val="both"/>
        <w:rPr>
          <w:u w:val="single"/>
          <w:rtl/>
        </w:rPr>
      </w:pPr>
    </w:p>
    <w:p w14:paraId="72A6FACD" w14:textId="77777777" w:rsidR="004E2232" w:rsidRPr="00B77994" w:rsidRDefault="004E2232" w:rsidP="004E2232">
      <w:pPr>
        <w:autoSpaceDE w:val="0"/>
        <w:autoSpaceDN w:val="0"/>
        <w:adjustRightInd w:val="0"/>
        <w:jc w:val="both"/>
        <w:rPr>
          <w:u w:val="single"/>
          <w:rtl/>
        </w:rPr>
      </w:pPr>
      <w:r w:rsidRPr="00B77994">
        <w:rPr>
          <w:u w:val="single"/>
          <w:rtl/>
        </w:rPr>
        <w:t xml:space="preserve">חידושי הרמב"ן מסכת קידושין דף </w:t>
      </w:r>
      <w:proofErr w:type="spellStart"/>
      <w:r w:rsidRPr="00B77994">
        <w:rPr>
          <w:u w:val="single"/>
          <w:rtl/>
        </w:rPr>
        <w:t>טז</w:t>
      </w:r>
      <w:proofErr w:type="spellEnd"/>
      <w:r w:rsidRPr="00B77994">
        <w:rPr>
          <w:u w:val="single"/>
          <w:rtl/>
        </w:rPr>
        <w:t xml:space="preserve"> עמוד א</w:t>
      </w:r>
    </w:p>
    <w:p w14:paraId="0AF08B47" w14:textId="77777777" w:rsidR="004E2232" w:rsidRDefault="004E2232" w:rsidP="004E2232">
      <w:pPr>
        <w:autoSpaceDE w:val="0"/>
        <w:autoSpaceDN w:val="0"/>
        <w:adjustRightInd w:val="0"/>
        <w:jc w:val="both"/>
        <w:rPr>
          <w:rtl/>
        </w:rPr>
      </w:pPr>
      <w:r>
        <w:rPr>
          <w:rtl/>
        </w:rPr>
        <w:t xml:space="preserve">זאת אומרת עבד עברי גופו קנוי והרב שמחל על גרעונו אין גרעונו מחול. יש מפרשים </w:t>
      </w:r>
      <w:proofErr w:type="spellStart"/>
      <w:r>
        <w:rPr>
          <w:rtl/>
        </w:rPr>
        <w:t>דהכי</w:t>
      </w:r>
      <w:proofErr w:type="spellEnd"/>
      <w:r>
        <w:rPr>
          <w:rtl/>
        </w:rPr>
        <w:t xml:space="preserve"> </w:t>
      </w:r>
      <w:proofErr w:type="spellStart"/>
      <w:r>
        <w:rPr>
          <w:rtl/>
        </w:rPr>
        <w:t>קאמר</w:t>
      </w:r>
      <w:proofErr w:type="spellEnd"/>
      <w:r>
        <w:rPr>
          <w:rtl/>
        </w:rPr>
        <w:t xml:space="preserve"> עבד עברי גופו קנוי לגבי הרב שמחל על גרעונו שאינו מחול, אבל לא שיהא גופו קנוי למילי אחריני, שהרי אין ידו כיד רבו במציאה ובעירוב ובפדיון מעשר </w:t>
      </w:r>
      <w:proofErr w:type="spellStart"/>
      <w:r>
        <w:rPr>
          <w:rtl/>
        </w:rPr>
        <w:t>כדאיתא</w:t>
      </w:r>
      <w:proofErr w:type="spellEnd"/>
      <w:r>
        <w:rPr>
          <w:rtl/>
        </w:rPr>
        <w:t xml:space="preserve"> </w:t>
      </w:r>
      <w:proofErr w:type="spellStart"/>
      <w:r>
        <w:rPr>
          <w:rtl/>
        </w:rPr>
        <w:t>במציעא</w:t>
      </w:r>
      <w:proofErr w:type="spellEnd"/>
      <w:r>
        <w:rPr>
          <w:rtl/>
        </w:rPr>
        <w:t xml:space="preserve"> (י"ב א'), </w:t>
      </w:r>
      <w:proofErr w:type="spellStart"/>
      <w:r>
        <w:rPr>
          <w:rtl/>
        </w:rPr>
        <w:t>ותימא</w:t>
      </w:r>
      <w:proofErr w:type="spellEnd"/>
      <w:r>
        <w:rPr>
          <w:rtl/>
        </w:rPr>
        <w:t xml:space="preserve"> הוא היכן מצינו קנין מעשה ידיו שאינו יוצא במחילה בלא שטר, שאפילו כנעני צריך טבילה ואם קדם וטבל לשם בן חורין קנה עצמו בן חורין, אבל כך נראה לי </w:t>
      </w:r>
      <w:proofErr w:type="spellStart"/>
      <w:r>
        <w:rPr>
          <w:rtl/>
        </w:rPr>
        <w:t>דכיון</w:t>
      </w:r>
      <w:proofErr w:type="spellEnd"/>
      <w:r>
        <w:rPr>
          <w:rtl/>
        </w:rPr>
        <w:t xml:space="preserve"> דשני </w:t>
      </w:r>
      <w:proofErr w:type="spellStart"/>
      <w:r>
        <w:rPr>
          <w:rtl/>
        </w:rPr>
        <w:t>קנינין</w:t>
      </w:r>
      <w:proofErr w:type="spellEnd"/>
      <w:r>
        <w:rPr>
          <w:rtl/>
        </w:rPr>
        <w:t xml:space="preserve"> הן בעבדות, אחד קנין ממון והוא קנין </w:t>
      </w:r>
      <w:proofErr w:type="spellStart"/>
      <w:r>
        <w:rPr>
          <w:rtl/>
        </w:rPr>
        <w:t>דמעשה</w:t>
      </w:r>
      <w:proofErr w:type="spellEnd"/>
      <w:r>
        <w:rPr>
          <w:rtl/>
        </w:rPr>
        <w:t xml:space="preserve"> ידיו, ואחד קנין איסור שהוא אוסרו בבת ישראל ופוטרו </w:t>
      </w:r>
      <w:proofErr w:type="spellStart"/>
      <w:r>
        <w:rPr>
          <w:rtl/>
        </w:rPr>
        <w:t>ממקצת</w:t>
      </w:r>
      <w:proofErr w:type="spellEnd"/>
      <w:r>
        <w:rPr>
          <w:rtl/>
        </w:rPr>
        <w:t xml:space="preserve"> מצוות, וקנין הגוף הזה הוא המצריכו גט חירות ואינו </w:t>
      </w:r>
      <w:proofErr w:type="spellStart"/>
      <w:r>
        <w:rPr>
          <w:rtl/>
        </w:rPr>
        <w:t>נפקע</w:t>
      </w:r>
      <w:proofErr w:type="spellEnd"/>
      <w:r>
        <w:rPr>
          <w:rtl/>
        </w:rPr>
        <w:t xml:space="preserve"> בדיבור, דומה </w:t>
      </w:r>
      <w:proofErr w:type="spellStart"/>
      <w:r>
        <w:rPr>
          <w:rtl/>
        </w:rPr>
        <w:t>לקנין</w:t>
      </w:r>
      <w:proofErr w:type="spellEnd"/>
      <w:r>
        <w:rPr>
          <w:rtl/>
        </w:rPr>
        <w:t xml:space="preserve"> אישות שהוא צריך גט להתירו, וממנו הוא למד, לפיכך אמרו שאף עבד עברי יש לרבו בו קנין איסור, שהרי מתירו בשפחה כנענית, ואין קנין איסור </w:t>
      </w:r>
      <w:proofErr w:type="spellStart"/>
      <w:r>
        <w:rPr>
          <w:rtl/>
        </w:rPr>
        <w:t>נפקע</w:t>
      </w:r>
      <w:proofErr w:type="spellEnd"/>
      <w:r>
        <w:rPr>
          <w:rtl/>
        </w:rPr>
        <w:t xml:space="preserve"> בלא גט, בין באישות בין בעבדות, הילכך הרב שמחל על גרעונו אין גרעונו מחול אלא </w:t>
      </w:r>
      <w:proofErr w:type="spellStart"/>
      <w:r>
        <w:rPr>
          <w:rtl/>
        </w:rPr>
        <w:t>הוה</w:t>
      </w:r>
      <w:proofErr w:type="spellEnd"/>
      <w:r>
        <w:rPr>
          <w:rtl/>
        </w:rPr>
        <w:t xml:space="preserve"> ליה כמפקיר עבדו שצריך גט שחרור, וכן קנין הגוף האמור </w:t>
      </w:r>
      <w:proofErr w:type="spellStart"/>
      <w:r>
        <w:rPr>
          <w:rtl/>
        </w:rPr>
        <w:t>בפ</w:t>
      </w:r>
      <w:proofErr w:type="spellEnd"/>
      <w:r>
        <w:rPr>
          <w:rtl/>
        </w:rPr>
        <w:t xml:space="preserve">' השולח על זה הדרך הוא ופירשתי שם, וראיתי </w:t>
      </w:r>
      <w:proofErr w:type="spellStart"/>
      <w:r>
        <w:rPr>
          <w:rtl/>
        </w:rPr>
        <w:t>להראב"ד</w:t>
      </w:r>
      <w:proofErr w:type="spellEnd"/>
      <w:r>
        <w:rPr>
          <w:rtl/>
        </w:rPr>
        <w:t xml:space="preserve"> ז"ל במסכת גיטין שהעמיק בדברים הללו ולא עלו בידו כהוגן, ואין לי להאריך.</w:t>
      </w:r>
    </w:p>
    <w:p w14:paraId="491BDF8F" w14:textId="77777777" w:rsidR="004E2232" w:rsidRDefault="004E2232" w:rsidP="004E2232">
      <w:pPr>
        <w:autoSpaceDE w:val="0"/>
        <w:autoSpaceDN w:val="0"/>
        <w:adjustRightInd w:val="0"/>
        <w:jc w:val="both"/>
        <w:rPr>
          <w:rFonts w:hint="cs"/>
          <w:rtl/>
        </w:rPr>
      </w:pPr>
    </w:p>
    <w:p w14:paraId="4D5C56B4" w14:textId="77777777" w:rsidR="004E2232" w:rsidRDefault="004E2232" w:rsidP="004E2232">
      <w:pPr>
        <w:jc w:val="both"/>
        <w:rPr>
          <w:rFonts w:hint="cs"/>
          <w:u w:val="single"/>
          <w:rtl/>
        </w:rPr>
      </w:pPr>
      <w:r>
        <w:rPr>
          <w:rFonts w:hint="cs"/>
          <w:u w:val="single"/>
          <w:rtl/>
        </w:rPr>
        <w:t xml:space="preserve">שו"ת אבני מילואים סימן </w:t>
      </w:r>
      <w:proofErr w:type="spellStart"/>
      <w:r>
        <w:rPr>
          <w:rFonts w:hint="cs"/>
          <w:u w:val="single"/>
          <w:rtl/>
        </w:rPr>
        <w:t>יז</w:t>
      </w:r>
      <w:proofErr w:type="spellEnd"/>
    </w:p>
    <w:p w14:paraId="6A77047D" w14:textId="77777777" w:rsidR="004E2232" w:rsidRDefault="004E2232" w:rsidP="004E2232">
      <w:pPr>
        <w:autoSpaceDE w:val="0"/>
        <w:autoSpaceDN w:val="0"/>
        <w:adjustRightInd w:val="0"/>
        <w:jc w:val="both"/>
        <w:rPr>
          <w:rFonts w:hint="cs"/>
          <w:rtl/>
        </w:rPr>
      </w:pPr>
      <w:r>
        <w:rPr>
          <w:rFonts w:hint="cs"/>
          <w:rtl/>
        </w:rPr>
        <w:t xml:space="preserve">שאלה לבאר תורת קנין כסף </w:t>
      </w:r>
      <w:proofErr w:type="spellStart"/>
      <w:r>
        <w:rPr>
          <w:rFonts w:hint="cs"/>
          <w:rtl/>
        </w:rPr>
        <w:t>דכהן</w:t>
      </w:r>
      <w:proofErr w:type="spellEnd"/>
      <w:r>
        <w:rPr>
          <w:rFonts w:hint="cs"/>
          <w:rtl/>
        </w:rPr>
        <w:t xml:space="preserve"> </w:t>
      </w:r>
      <w:proofErr w:type="spellStart"/>
      <w:r>
        <w:rPr>
          <w:rFonts w:hint="cs"/>
          <w:rtl/>
        </w:rPr>
        <w:t>דאוכל</w:t>
      </w:r>
      <w:proofErr w:type="spellEnd"/>
      <w:r>
        <w:rPr>
          <w:rFonts w:hint="cs"/>
          <w:rtl/>
        </w:rPr>
        <w:t xml:space="preserve"> בתרומה, ואימת נקרא קנין כספו </w:t>
      </w:r>
      <w:proofErr w:type="spellStart"/>
      <w:r>
        <w:rPr>
          <w:rFonts w:hint="cs"/>
          <w:rtl/>
        </w:rPr>
        <w:t>דכהן</w:t>
      </w:r>
      <w:proofErr w:type="spellEnd"/>
      <w:r>
        <w:rPr>
          <w:rFonts w:hint="cs"/>
          <w:rtl/>
        </w:rPr>
        <w:t xml:space="preserve"> ואימת לא מקרי קנין כספו...</w:t>
      </w:r>
    </w:p>
    <w:p w14:paraId="72F42C17" w14:textId="77777777" w:rsidR="004E2232" w:rsidRDefault="004E2232" w:rsidP="004E2232">
      <w:pPr>
        <w:autoSpaceDE w:val="0"/>
        <w:autoSpaceDN w:val="0"/>
        <w:adjustRightInd w:val="0"/>
        <w:jc w:val="both"/>
        <w:rPr>
          <w:rFonts w:hint="cs"/>
          <w:rtl/>
        </w:rPr>
      </w:pPr>
      <w:proofErr w:type="spellStart"/>
      <w:r>
        <w:rPr>
          <w:rFonts w:hint="cs"/>
          <w:rtl/>
        </w:rPr>
        <w:t>והנלענ"ד</w:t>
      </w:r>
      <w:proofErr w:type="spellEnd"/>
      <w:r>
        <w:rPr>
          <w:rFonts w:hint="cs"/>
          <w:rtl/>
        </w:rPr>
        <w:t xml:space="preserve"> הוא </w:t>
      </w:r>
      <w:proofErr w:type="spellStart"/>
      <w:r>
        <w:rPr>
          <w:rFonts w:hint="cs"/>
          <w:rtl/>
        </w:rPr>
        <w:t>דבעבד</w:t>
      </w:r>
      <w:proofErr w:type="spellEnd"/>
      <w:r>
        <w:rPr>
          <w:rFonts w:hint="cs"/>
          <w:rtl/>
        </w:rPr>
        <w:t xml:space="preserve"> כנעני יש לרבו שני </w:t>
      </w:r>
      <w:proofErr w:type="spellStart"/>
      <w:r>
        <w:rPr>
          <w:rFonts w:hint="cs"/>
          <w:rtl/>
        </w:rPr>
        <w:t>קנינים</w:t>
      </w:r>
      <w:proofErr w:type="spellEnd"/>
      <w:r>
        <w:rPr>
          <w:rFonts w:hint="cs"/>
          <w:rtl/>
        </w:rPr>
        <w:t xml:space="preserve"> הקנין האחד הוא קנין ממון שבו ר"ל שגופו קנוי' לרבו והוא כשורו וחמורו, והקנין השני הוא קנין איסור שבו מותר בשפחה כנענית ואינו חייב אלא במצות שהנשים חייבות בו, </w:t>
      </w:r>
      <w:proofErr w:type="spellStart"/>
      <w:r>
        <w:rPr>
          <w:rFonts w:hint="cs"/>
          <w:rtl/>
        </w:rPr>
        <w:t>ומש"ה</w:t>
      </w:r>
      <w:proofErr w:type="spellEnd"/>
      <w:r>
        <w:rPr>
          <w:rFonts w:hint="cs"/>
          <w:rtl/>
        </w:rPr>
        <w:t xml:space="preserve"> המפקיר עבדו שיצא לחירות ותו לית ליה לרבי' שום קנין ממון גבי' שכבר זכה העבד בעצמו מ"מ קנין איסור שבו לא פקע ע"י הפקר ועדיין מותר בשפחה </w:t>
      </w:r>
      <w:proofErr w:type="spellStart"/>
      <w:r>
        <w:rPr>
          <w:rFonts w:hint="cs"/>
          <w:rtl/>
        </w:rPr>
        <w:t>ומש"ה</w:t>
      </w:r>
      <w:proofErr w:type="spellEnd"/>
      <w:r>
        <w:rPr>
          <w:rFonts w:hint="cs"/>
          <w:rtl/>
        </w:rPr>
        <w:t xml:space="preserve"> אוכל עדיין בתרומה שזה תלוי </w:t>
      </w:r>
      <w:proofErr w:type="spellStart"/>
      <w:r>
        <w:rPr>
          <w:rFonts w:hint="cs"/>
          <w:rtl/>
        </w:rPr>
        <w:t>בקנין</w:t>
      </w:r>
      <w:proofErr w:type="spellEnd"/>
      <w:r>
        <w:rPr>
          <w:rFonts w:hint="cs"/>
          <w:rtl/>
        </w:rPr>
        <w:t xml:space="preserve"> איסור שבו ומעתה בין תבין את אשר לפניך </w:t>
      </w:r>
      <w:proofErr w:type="spellStart"/>
      <w:r>
        <w:rPr>
          <w:rFonts w:hint="cs"/>
          <w:rtl/>
        </w:rPr>
        <w:t>דהמפקיר</w:t>
      </w:r>
      <w:proofErr w:type="spellEnd"/>
      <w:r>
        <w:rPr>
          <w:rFonts w:hint="cs"/>
          <w:rtl/>
        </w:rPr>
        <w:t xml:space="preserve"> עבדו אוכל בתרומה אפי' למ"ד ק"פ </w:t>
      </w:r>
      <w:proofErr w:type="spellStart"/>
      <w:r>
        <w:rPr>
          <w:rFonts w:hint="cs"/>
          <w:rtl/>
        </w:rPr>
        <w:t>כקה"ג</w:t>
      </w:r>
      <w:proofErr w:type="spellEnd"/>
      <w:r>
        <w:rPr>
          <w:rFonts w:hint="cs"/>
          <w:rtl/>
        </w:rPr>
        <w:t xml:space="preserve"> דמי משום </w:t>
      </w:r>
      <w:proofErr w:type="spellStart"/>
      <w:r>
        <w:rPr>
          <w:rFonts w:hint="cs"/>
          <w:rtl/>
        </w:rPr>
        <w:t>דטעמא</w:t>
      </w:r>
      <w:proofErr w:type="spellEnd"/>
      <w:r>
        <w:rPr>
          <w:rFonts w:hint="cs"/>
          <w:rtl/>
        </w:rPr>
        <w:t xml:space="preserve"> </w:t>
      </w:r>
      <w:proofErr w:type="spellStart"/>
      <w:r>
        <w:rPr>
          <w:rFonts w:hint="cs"/>
          <w:rtl/>
        </w:rPr>
        <w:t>דק"פ</w:t>
      </w:r>
      <w:proofErr w:type="spellEnd"/>
      <w:r>
        <w:rPr>
          <w:rFonts w:hint="cs"/>
          <w:rtl/>
        </w:rPr>
        <w:t xml:space="preserve"> מבטל </w:t>
      </w:r>
      <w:proofErr w:type="spellStart"/>
      <w:r>
        <w:rPr>
          <w:rFonts w:hint="cs"/>
          <w:rtl/>
        </w:rPr>
        <w:t>לקה"ג</w:t>
      </w:r>
      <w:proofErr w:type="spellEnd"/>
      <w:r>
        <w:rPr>
          <w:rFonts w:hint="cs"/>
          <w:rtl/>
        </w:rPr>
        <w:t xml:space="preserve"> למ"ד ק"פ </w:t>
      </w:r>
      <w:proofErr w:type="spellStart"/>
      <w:r>
        <w:rPr>
          <w:rFonts w:hint="cs"/>
          <w:rtl/>
        </w:rPr>
        <w:t>כקה"ג</w:t>
      </w:r>
      <w:proofErr w:type="spellEnd"/>
      <w:r>
        <w:rPr>
          <w:rFonts w:hint="cs"/>
          <w:rtl/>
        </w:rPr>
        <w:t xml:space="preserve"> הוא משום דאין הגוף עומד אלא לפירות וכמ"ש רשב"ם פרק חזקת (דף נ') וז"ל ק"פ </w:t>
      </w:r>
      <w:proofErr w:type="spellStart"/>
      <w:r>
        <w:rPr>
          <w:rFonts w:hint="cs"/>
          <w:rtl/>
        </w:rPr>
        <w:t>כקה"ג</w:t>
      </w:r>
      <w:proofErr w:type="spellEnd"/>
      <w:r>
        <w:rPr>
          <w:rFonts w:hint="cs"/>
          <w:rtl/>
        </w:rPr>
        <w:t xml:space="preserve"> דמי כאלו קנה גופו ואותו שאין לו פירות אין </w:t>
      </w:r>
      <w:proofErr w:type="spellStart"/>
      <w:r>
        <w:rPr>
          <w:rFonts w:hint="cs"/>
          <w:rtl/>
        </w:rPr>
        <w:t>קה"ג</w:t>
      </w:r>
      <w:proofErr w:type="spellEnd"/>
      <w:r>
        <w:rPr>
          <w:rFonts w:hint="cs"/>
          <w:rtl/>
        </w:rPr>
        <w:t xml:space="preserve"> שיש לו בעבד כלום שאין הגוף עומד אלא לפירותיו והלכך הראשון קרוי אדון עכ"ל, וזה שייך </w:t>
      </w:r>
      <w:proofErr w:type="spellStart"/>
      <w:r>
        <w:rPr>
          <w:rFonts w:hint="cs"/>
          <w:rtl/>
        </w:rPr>
        <w:t>בקנין</w:t>
      </w:r>
      <w:proofErr w:type="spellEnd"/>
      <w:r>
        <w:rPr>
          <w:rFonts w:hint="cs"/>
          <w:rtl/>
        </w:rPr>
        <w:t xml:space="preserve"> ממון שבו שאין הגוף עומד אלא לפירותיו אבל קנין איסור שבו אינו עומד לפירות הלכך אין ק"פ של זה מבטל אלא </w:t>
      </w:r>
      <w:proofErr w:type="spellStart"/>
      <w:r>
        <w:rPr>
          <w:rFonts w:hint="cs"/>
          <w:rtl/>
        </w:rPr>
        <w:t>קה"ג</w:t>
      </w:r>
      <w:proofErr w:type="spellEnd"/>
      <w:r>
        <w:rPr>
          <w:rFonts w:hint="cs"/>
          <w:rtl/>
        </w:rPr>
        <w:t xml:space="preserve"> של ממון </w:t>
      </w:r>
      <w:proofErr w:type="spellStart"/>
      <w:r>
        <w:rPr>
          <w:rFonts w:hint="cs"/>
          <w:rtl/>
        </w:rPr>
        <w:t>חבירו</w:t>
      </w:r>
      <w:proofErr w:type="spellEnd"/>
      <w:r>
        <w:rPr>
          <w:rFonts w:hint="cs"/>
          <w:rtl/>
        </w:rPr>
        <w:t xml:space="preserve"> שהוא עומד לפירותיו </w:t>
      </w:r>
      <w:proofErr w:type="spellStart"/>
      <w:r>
        <w:rPr>
          <w:rFonts w:hint="cs"/>
          <w:rtl/>
        </w:rPr>
        <w:t>משא"כ</w:t>
      </w:r>
      <w:proofErr w:type="spellEnd"/>
      <w:r>
        <w:rPr>
          <w:rFonts w:hint="cs"/>
          <w:rtl/>
        </w:rPr>
        <w:t xml:space="preserve"> </w:t>
      </w:r>
      <w:proofErr w:type="spellStart"/>
      <w:r>
        <w:rPr>
          <w:rFonts w:hint="cs"/>
          <w:rtl/>
        </w:rPr>
        <w:t>קה"ג</w:t>
      </w:r>
      <w:proofErr w:type="spellEnd"/>
      <w:r>
        <w:rPr>
          <w:rFonts w:hint="cs"/>
          <w:rtl/>
        </w:rPr>
        <w:t xml:space="preserve"> של איסור שבו לא בטיל לגבי ק"פ של זה </w:t>
      </w:r>
      <w:proofErr w:type="spellStart"/>
      <w:r>
        <w:rPr>
          <w:rFonts w:hint="cs"/>
          <w:rtl/>
        </w:rPr>
        <w:t>דקנין</w:t>
      </w:r>
      <w:proofErr w:type="spellEnd"/>
      <w:r>
        <w:rPr>
          <w:rFonts w:hint="cs"/>
          <w:rtl/>
        </w:rPr>
        <w:t xml:space="preserve"> איסור שבו אינו עומד לפירות, לכך אפי' למ"ד ק"פ </w:t>
      </w:r>
      <w:proofErr w:type="spellStart"/>
      <w:r>
        <w:rPr>
          <w:rFonts w:hint="cs"/>
          <w:rtl/>
        </w:rPr>
        <w:t>כקה"ג</w:t>
      </w:r>
      <w:proofErr w:type="spellEnd"/>
      <w:r>
        <w:rPr>
          <w:rFonts w:hint="cs"/>
          <w:rtl/>
        </w:rPr>
        <w:t xml:space="preserve"> </w:t>
      </w:r>
      <w:proofErr w:type="spellStart"/>
      <w:r>
        <w:rPr>
          <w:rFonts w:hint="cs"/>
          <w:rtl/>
        </w:rPr>
        <w:t>אפ"ה</w:t>
      </w:r>
      <w:proofErr w:type="spellEnd"/>
      <w:r>
        <w:rPr>
          <w:rFonts w:hint="cs"/>
          <w:rtl/>
        </w:rPr>
        <w:t xml:space="preserve"> גבי תרומה </w:t>
      </w:r>
      <w:proofErr w:type="spellStart"/>
      <w:r>
        <w:rPr>
          <w:rFonts w:hint="cs"/>
          <w:rtl/>
        </w:rPr>
        <w:t>דתליא</w:t>
      </w:r>
      <w:proofErr w:type="spellEnd"/>
      <w:r>
        <w:rPr>
          <w:rFonts w:hint="cs"/>
          <w:rtl/>
        </w:rPr>
        <w:t xml:space="preserve"> </w:t>
      </w:r>
      <w:proofErr w:type="spellStart"/>
      <w:r>
        <w:rPr>
          <w:rFonts w:hint="cs"/>
          <w:rtl/>
        </w:rPr>
        <w:t>בקנין</w:t>
      </w:r>
      <w:proofErr w:type="spellEnd"/>
      <w:r>
        <w:rPr>
          <w:rFonts w:hint="cs"/>
          <w:rtl/>
        </w:rPr>
        <w:t xml:space="preserve"> איסור שבו </w:t>
      </w:r>
      <w:proofErr w:type="spellStart"/>
      <w:r>
        <w:rPr>
          <w:rFonts w:hint="cs"/>
          <w:rtl/>
        </w:rPr>
        <w:t>הכל</w:t>
      </w:r>
      <w:proofErr w:type="spellEnd"/>
      <w:r>
        <w:rPr>
          <w:rFonts w:hint="cs"/>
          <w:rtl/>
        </w:rPr>
        <w:t xml:space="preserve"> הולך אחר </w:t>
      </w:r>
      <w:proofErr w:type="spellStart"/>
      <w:r>
        <w:rPr>
          <w:rFonts w:hint="cs"/>
          <w:rtl/>
        </w:rPr>
        <w:t>קה"ג</w:t>
      </w:r>
      <w:proofErr w:type="spellEnd"/>
      <w:r>
        <w:rPr>
          <w:rFonts w:hint="cs"/>
          <w:rtl/>
        </w:rPr>
        <w:t xml:space="preserve"> שהרי אינו עומד לפירות וזה ברור ... וראי' ברורה </w:t>
      </w:r>
      <w:proofErr w:type="spellStart"/>
      <w:r>
        <w:rPr>
          <w:rFonts w:hint="cs"/>
          <w:rtl/>
        </w:rPr>
        <w:t>נלענ"ד</w:t>
      </w:r>
      <w:proofErr w:type="spellEnd"/>
      <w:r>
        <w:rPr>
          <w:rFonts w:hint="cs"/>
          <w:rtl/>
        </w:rPr>
        <w:t xml:space="preserve"> </w:t>
      </w:r>
      <w:proofErr w:type="spellStart"/>
      <w:r>
        <w:rPr>
          <w:rFonts w:hint="cs"/>
          <w:rtl/>
        </w:rPr>
        <w:t>דלענין</w:t>
      </w:r>
      <w:proofErr w:type="spellEnd"/>
      <w:r>
        <w:rPr>
          <w:rFonts w:hint="cs"/>
          <w:rtl/>
        </w:rPr>
        <w:t xml:space="preserve"> תרומה </w:t>
      </w:r>
      <w:proofErr w:type="spellStart"/>
      <w:r>
        <w:rPr>
          <w:rFonts w:hint="cs"/>
          <w:rtl/>
        </w:rPr>
        <w:t>אזלינן</w:t>
      </w:r>
      <w:proofErr w:type="spellEnd"/>
      <w:r>
        <w:rPr>
          <w:rFonts w:hint="cs"/>
          <w:rtl/>
        </w:rPr>
        <w:t xml:space="preserve"> בתר קנין איסור שבו ואפי' למ"ד ק"פ </w:t>
      </w:r>
      <w:proofErr w:type="spellStart"/>
      <w:r>
        <w:rPr>
          <w:rFonts w:hint="cs"/>
          <w:rtl/>
        </w:rPr>
        <w:t>כקה"ג</w:t>
      </w:r>
      <w:proofErr w:type="spellEnd"/>
      <w:r>
        <w:rPr>
          <w:rFonts w:hint="cs"/>
          <w:rtl/>
        </w:rPr>
        <w:t xml:space="preserve"> מהא דאמרינן בש"ס בכמה </w:t>
      </w:r>
      <w:proofErr w:type="spellStart"/>
      <w:r>
        <w:rPr>
          <w:rFonts w:hint="cs"/>
          <w:rtl/>
        </w:rPr>
        <w:t>דוכתי</w:t>
      </w:r>
      <w:proofErr w:type="spellEnd"/>
      <w:r>
        <w:rPr>
          <w:rFonts w:hint="cs"/>
          <w:rtl/>
        </w:rPr>
        <w:t xml:space="preserve"> </w:t>
      </w:r>
      <w:proofErr w:type="spellStart"/>
      <w:r>
        <w:rPr>
          <w:rFonts w:hint="cs"/>
          <w:rtl/>
        </w:rPr>
        <w:t>ד"ת</w:t>
      </w:r>
      <w:proofErr w:type="spellEnd"/>
      <w:r>
        <w:rPr>
          <w:rFonts w:hint="cs"/>
          <w:rtl/>
        </w:rPr>
        <w:t xml:space="preserve"> ארוסה אוכלת בתרומה </w:t>
      </w:r>
      <w:proofErr w:type="spellStart"/>
      <w:r>
        <w:rPr>
          <w:rFonts w:hint="cs"/>
          <w:rtl/>
        </w:rPr>
        <w:t>דכתיב</w:t>
      </w:r>
      <w:proofErr w:type="spellEnd"/>
      <w:r>
        <w:rPr>
          <w:rFonts w:hint="cs"/>
          <w:rtl/>
        </w:rPr>
        <w:t xml:space="preserve"> וכהן כי יקנה נפש קנין כספו עיין פ' אף על פי (ד' נ"ז), </w:t>
      </w:r>
      <w:proofErr w:type="spellStart"/>
      <w:r>
        <w:rPr>
          <w:rFonts w:hint="cs"/>
          <w:rtl/>
        </w:rPr>
        <w:t>ומלתא</w:t>
      </w:r>
      <w:proofErr w:type="spellEnd"/>
      <w:r>
        <w:rPr>
          <w:rFonts w:hint="cs"/>
          <w:rtl/>
        </w:rPr>
        <w:t xml:space="preserve"> </w:t>
      </w:r>
      <w:proofErr w:type="spellStart"/>
      <w:r>
        <w:rPr>
          <w:rFonts w:hint="cs"/>
          <w:rtl/>
        </w:rPr>
        <w:t>דפשיטא</w:t>
      </w:r>
      <w:proofErr w:type="spellEnd"/>
      <w:r>
        <w:rPr>
          <w:rFonts w:hint="cs"/>
          <w:rtl/>
        </w:rPr>
        <w:t xml:space="preserve"> שאין </w:t>
      </w:r>
      <w:proofErr w:type="spellStart"/>
      <w:r>
        <w:rPr>
          <w:rFonts w:hint="cs"/>
          <w:rtl/>
        </w:rPr>
        <w:t>האשה</w:t>
      </w:r>
      <w:proofErr w:type="spellEnd"/>
      <w:r>
        <w:rPr>
          <w:rFonts w:hint="cs"/>
          <w:rtl/>
        </w:rPr>
        <w:t xml:space="preserve"> קנויה לבעל קנין ממון </w:t>
      </w:r>
      <w:proofErr w:type="spellStart"/>
      <w:r>
        <w:rPr>
          <w:rFonts w:hint="cs"/>
          <w:rtl/>
        </w:rPr>
        <w:t>דהא</w:t>
      </w:r>
      <w:proofErr w:type="spellEnd"/>
      <w:r>
        <w:rPr>
          <w:rFonts w:hint="cs"/>
          <w:rtl/>
        </w:rPr>
        <w:t xml:space="preserve"> </w:t>
      </w:r>
      <w:proofErr w:type="spellStart"/>
      <w:r>
        <w:rPr>
          <w:rFonts w:hint="cs"/>
          <w:rtl/>
        </w:rPr>
        <w:t>דמעשה</w:t>
      </w:r>
      <w:proofErr w:type="spellEnd"/>
      <w:r>
        <w:rPr>
          <w:rFonts w:hint="cs"/>
          <w:rtl/>
        </w:rPr>
        <w:t xml:space="preserve"> ידיה לבעלה אינו אלא מדרבנן תחת מזונותיה ואלו אמרה איני </w:t>
      </w:r>
      <w:proofErr w:type="spellStart"/>
      <w:r>
        <w:rPr>
          <w:rFonts w:hint="cs"/>
          <w:rtl/>
        </w:rPr>
        <w:t>ניזונית</w:t>
      </w:r>
      <w:proofErr w:type="spellEnd"/>
      <w:r>
        <w:rPr>
          <w:rFonts w:hint="cs"/>
          <w:rtl/>
        </w:rPr>
        <w:t xml:space="preserve"> </w:t>
      </w:r>
      <w:proofErr w:type="spellStart"/>
      <w:r>
        <w:rPr>
          <w:rFonts w:hint="cs"/>
          <w:rtl/>
        </w:rPr>
        <w:t>וא"ע</w:t>
      </w:r>
      <w:proofErr w:type="spellEnd"/>
      <w:r>
        <w:rPr>
          <w:rFonts w:hint="cs"/>
          <w:rtl/>
        </w:rPr>
        <w:t xml:space="preserve"> </w:t>
      </w:r>
      <w:proofErr w:type="spellStart"/>
      <w:r>
        <w:rPr>
          <w:rFonts w:hint="cs"/>
          <w:rtl/>
        </w:rPr>
        <w:t>מע"י</w:t>
      </w:r>
      <w:proofErr w:type="spellEnd"/>
      <w:r>
        <w:rPr>
          <w:rFonts w:hint="cs"/>
          <w:rtl/>
        </w:rPr>
        <w:t xml:space="preserve"> שלה וארוסה אפי' מדרבנן </w:t>
      </w:r>
      <w:proofErr w:type="spellStart"/>
      <w:r>
        <w:rPr>
          <w:rFonts w:hint="cs"/>
          <w:rtl/>
        </w:rPr>
        <w:t>מע"י</w:t>
      </w:r>
      <w:proofErr w:type="spellEnd"/>
      <w:r>
        <w:rPr>
          <w:rFonts w:hint="cs"/>
          <w:rtl/>
        </w:rPr>
        <w:t xml:space="preserve"> לעצמה וא"כ אין לו על הארוסה שום קנין ממון </w:t>
      </w:r>
      <w:proofErr w:type="spellStart"/>
      <w:r>
        <w:rPr>
          <w:rFonts w:hint="cs"/>
          <w:rtl/>
        </w:rPr>
        <w:t>ואפ"ה</w:t>
      </w:r>
      <w:proofErr w:type="spellEnd"/>
      <w:r>
        <w:rPr>
          <w:rFonts w:hint="cs"/>
          <w:rtl/>
        </w:rPr>
        <w:t xml:space="preserve"> </w:t>
      </w:r>
      <w:proofErr w:type="spellStart"/>
      <w:r>
        <w:rPr>
          <w:rFonts w:hint="cs"/>
          <w:rtl/>
        </w:rPr>
        <w:t>ד"ת</w:t>
      </w:r>
      <w:proofErr w:type="spellEnd"/>
      <w:r>
        <w:rPr>
          <w:rFonts w:hint="cs"/>
          <w:rtl/>
        </w:rPr>
        <w:t xml:space="preserve"> אוכלת בתרומה ומקרי' קנין כספו ולא אשכחן שום תנא דפליג </w:t>
      </w:r>
      <w:proofErr w:type="spellStart"/>
      <w:r>
        <w:rPr>
          <w:rFonts w:hint="cs"/>
          <w:rtl/>
        </w:rPr>
        <w:t>אהא</w:t>
      </w:r>
      <w:proofErr w:type="spellEnd"/>
      <w:r>
        <w:rPr>
          <w:rFonts w:hint="cs"/>
          <w:rtl/>
        </w:rPr>
        <w:t xml:space="preserve">, א"כ מבואר </w:t>
      </w:r>
      <w:proofErr w:type="spellStart"/>
      <w:r>
        <w:rPr>
          <w:rFonts w:hint="cs"/>
          <w:rtl/>
        </w:rPr>
        <w:t>להדיא</w:t>
      </w:r>
      <w:proofErr w:type="spellEnd"/>
      <w:r>
        <w:rPr>
          <w:rFonts w:hint="cs"/>
          <w:rtl/>
        </w:rPr>
        <w:t xml:space="preserve"> </w:t>
      </w:r>
      <w:proofErr w:type="spellStart"/>
      <w:r>
        <w:rPr>
          <w:rFonts w:hint="cs"/>
          <w:rtl/>
        </w:rPr>
        <w:t>דאע"ג</w:t>
      </w:r>
      <w:proofErr w:type="spellEnd"/>
      <w:r>
        <w:rPr>
          <w:rFonts w:hint="cs"/>
          <w:rtl/>
        </w:rPr>
        <w:t xml:space="preserve"> </w:t>
      </w:r>
      <w:proofErr w:type="spellStart"/>
      <w:r>
        <w:rPr>
          <w:rFonts w:hint="cs"/>
          <w:rtl/>
        </w:rPr>
        <w:t>דכל</w:t>
      </w:r>
      <w:proofErr w:type="spellEnd"/>
      <w:r>
        <w:rPr>
          <w:rFonts w:hint="cs"/>
          <w:rtl/>
        </w:rPr>
        <w:t xml:space="preserve"> קנין ממון שבה גוף ופירות לעצמה מ"מ כיון </w:t>
      </w:r>
      <w:proofErr w:type="spellStart"/>
      <w:r>
        <w:rPr>
          <w:rFonts w:hint="cs"/>
          <w:rtl/>
        </w:rPr>
        <w:t>שקנין</w:t>
      </w:r>
      <w:proofErr w:type="spellEnd"/>
      <w:r>
        <w:rPr>
          <w:rFonts w:hint="cs"/>
          <w:rtl/>
        </w:rPr>
        <w:t xml:space="preserve"> איסור שבה לבעל במה שמיוחדת לו ואסורה על כל העולם משום א"א מש"ה מאכילה בתרומה </w:t>
      </w:r>
      <w:proofErr w:type="spellStart"/>
      <w:r>
        <w:rPr>
          <w:rFonts w:hint="cs"/>
          <w:rtl/>
        </w:rPr>
        <w:t>ד"ת</w:t>
      </w:r>
      <w:proofErr w:type="spellEnd"/>
      <w:r>
        <w:rPr>
          <w:rFonts w:hint="cs"/>
          <w:rtl/>
        </w:rPr>
        <w:t xml:space="preserve"> ואפי' למ"ד ק"פ </w:t>
      </w:r>
      <w:proofErr w:type="spellStart"/>
      <w:r>
        <w:rPr>
          <w:rFonts w:hint="cs"/>
          <w:rtl/>
        </w:rPr>
        <w:t>כקה"ג</w:t>
      </w:r>
      <w:proofErr w:type="spellEnd"/>
      <w:r>
        <w:rPr>
          <w:rFonts w:hint="cs"/>
          <w:rtl/>
        </w:rPr>
        <w:t xml:space="preserve"> דהכא בארוסה הגוף והפירות שלה </w:t>
      </w:r>
      <w:proofErr w:type="spellStart"/>
      <w:r>
        <w:rPr>
          <w:rFonts w:hint="cs"/>
          <w:rtl/>
        </w:rPr>
        <w:t>לענין</w:t>
      </w:r>
      <w:proofErr w:type="spellEnd"/>
      <w:r>
        <w:rPr>
          <w:rFonts w:hint="cs"/>
          <w:rtl/>
        </w:rPr>
        <w:t xml:space="preserve"> ממון </w:t>
      </w:r>
      <w:proofErr w:type="spellStart"/>
      <w:r>
        <w:rPr>
          <w:rFonts w:hint="cs"/>
          <w:rtl/>
        </w:rPr>
        <w:t>ואפ"ה</w:t>
      </w:r>
      <w:proofErr w:type="spellEnd"/>
      <w:r>
        <w:rPr>
          <w:rFonts w:hint="cs"/>
          <w:rtl/>
        </w:rPr>
        <w:t xml:space="preserve"> הוי קנין כספו </w:t>
      </w:r>
      <w:proofErr w:type="spellStart"/>
      <w:r>
        <w:rPr>
          <w:rFonts w:hint="cs"/>
          <w:rtl/>
        </w:rPr>
        <w:t>דבעל</w:t>
      </w:r>
      <w:proofErr w:type="spellEnd"/>
      <w:r>
        <w:rPr>
          <w:rFonts w:hint="cs"/>
          <w:rtl/>
        </w:rPr>
        <w:t xml:space="preserve"> ולא נחלק על זה שום אדם מעולם, מוכח מזה </w:t>
      </w:r>
      <w:proofErr w:type="spellStart"/>
      <w:r>
        <w:rPr>
          <w:rFonts w:hint="cs"/>
          <w:rtl/>
        </w:rPr>
        <w:t>דלענין</w:t>
      </w:r>
      <w:proofErr w:type="spellEnd"/>
      <w:r>
        <w:rPr>
          <w:rFonts w:hint="cs"/>
          <w:rtl/>
        </w:rPr>
        <w:t xml:space="preserve"> תרומה </w:t>
      </w:r>
      <w:proofErr w:type="spellStart"/>
      <w:r>
        <w:rPr>
          <w:rFonts w:hint="cs"/>
          <w:rtl/>
        </w:rPr>
        <w:t>אזלינן</w:t>
      </w:r>
      <w:proofErr w:type="spellEnd"/>
      <w:r>
        <w:rPr>
          <w:rFonts w:hint="cs"/>
          <w:rtl/>
        </w:rPr>
        <w:t xml:space="preserve"> בתר קנין איסור שבו ...</w:t>
      </w:r>
    </w:p>
    <w:p w14:paraId="1C4C51CA" w14:textId="598BF802" w:rsidR="004E2232" w:rsidRDefault="004E2232" w:rsidP="004E2232">
      <w:pPr>
        <w:autoSpaceDE w:val="0"/>
        <w:autoSpaceDN w:val="0"/>
        <w:adjustRightInd w:val="0"/>
        <w:jc w:val="both"/>
        <w:rPr>
          <w:rFonts w:hint="cs"/>
          <w:rtl/>
        </w:rPr>
      </w:pPr>
      <w:proofErr w:type="spellStart"/>
      <w:r>
        <w:rPr>
          <w:rFonts w:hint="cs"/>
          <w:rtl/>
        </w:rPr>
        <w:t>ואכתי</w:t>
      </w:r>
      <w:proofErr w:type="spellEnd"/>
      <w:r>
        <w:rPr>
          <w:rFonts w:hint="cs"/>
          <w:rtl/>
        </w:rPr>
        <w:t xml:space="preserve"> אית לן </w:t>
      </w:r>
      <w:proofErr w:type="spellStart"/>
      <w:r>
        <w:rPr>
          <w:rFonts w:hint="cs"/>
          <w:rtl/>
        </w:rPr>
        <w:t>לברורי</w:t>
      </w:r>
      <w:proofErr w:type="spellEnd"/>
      <w:r>
        <w:rPr>
          <w:rFonts w:hint="cs"/>
          <w:rtl/>
        </w:rPr>
        <w:t xml:space="preserve"> הא </w:t>
      </w:r>
      <w:proofErr w:type="spellStart"/>
      <w:r>
        <w:rPr>
          <w:rFonts w:hint="cs"/>
          <w:rtl/>
        </w:rPr>
        <w:t>דאמרן</w:t>
      </w:r>
      <w:proofErr w:type="spellEnd"/>
      <w:r>
        <w:rPr>
          <w:rFonts w:hint="cs"/>
          <w:rtl/>
        </w:rPr>
        <w:t xml:space="preserve"> </w:t>
      </w:r>
      <w:proofErr w:type="spellStart"/>
      <w:r>
        <w:rPr>
          <w:rFonts w:hint="cs"/>
          <w:rtl/>
        </w:rPr>
        <w:t>דמפקיר</w:t>
      </w:r>
      <w:proofErr w:type="spellEnd"/>
      <w:r>
        <w:rPr>
          <w:rFonts w:hint="cs"/>
          <w:rtl/>
        </w:rPr>
        <w:t xml:space="preserve"> עבדו אוכל בתרומה מפני קנין איסור שבו אף על פי שאין לרב בו שום קנין ממון, וכן בארוסה אוכלת </w:t>
      </w:r>
      <w:proofErr w:type="spellStart"/>
      <w:r>
        <w:rPr>
          <w:rFonts w:hint="cs"/>
          <w:rtl/>
        </w:rPr>
        <w:t>ד"ת</w:t>
      </w:r>
      <w:proofErr w:type="spellEnd"/>
      <w:r>
        <w:rPr>
          <w:rFonts w:hint="cs"/>
          <w:rtl/>
        </w:rPr>
        <w:t xml:space="preserve"> מפני קנין איסור שבה </w:t>
      </w:r>
      <w:proofErr w:type="spellStart"/>
      <w:r>
        <w:rPr>
          <w:rFonts w:hint="cs"/>
          <w:rtl/>
        </w:rPr>
        <w:t>דהא</w:t>
      </w:r>
      <w:proofErr w:type="spellEnd"/>
      <w:r>
        <w:rPr>
          <w:rFonts w:hint="cs"/>
          <w:rtl/>
        </w:rPr>
        <w:t xml:space="preserve"> קרא כתיב קנין כספו, והיינו קנין ממון והיכי קרינן </w:t>
      </w:r>
      <w:proofErr w:type="spellStart"/>
      <w:r>
        <w:rPr>
          <w:rFonts w:hint="cs"/>
          <w:rtl/>
        </w:rPr>
        <w:t>לקנין</w:t>
      </w:r>
      <w:proofErr w:type="spellEnd"/>
      <w:r>
        <w:rPr>
          <w:rFonts w:hint="cs"/>
          <w:rtl/>
        </w:rPr>
        <w:t xml:space="preserve"> איסור קנין כספו, וראיתי בשיטה מקובצת פרק אף על פי (דף נ"ז) בהא דאמר </w:t>
      </w:r>
      <w:proofErr w:type="spellStart"/>
      <w:r>
        <w:rPr>
          <w:rFonts w:hint="cs"/>
          <w:rtl/>
        </w:rPr>
        <w:t>עולא</w:t>
      </w:r>
      <w:proofErr w:type="spellEnd"/>
      <w:r>
        <w:rPr>
          <w:rFonts w:hint="cs"/>
          <w:rtl/>
        </w:rPr>
        <w:t xml:space="preserve"> </w:t>
      </w:r>
      <w:proofErr w:type="spellStart"/>
      <w:r>
        <w:rPr>
          <w:rFonts w:hint="cs"/>
          <w:rtl/>
        </w:rPr>
        <w:t>ד"ת</w:t>
      </w:r>
      <w:proofErr w:type="spellEnd"/>
      <w:r>
        <w:rPr>
          <w:rFonts w:hint="cs"/>
          <w:rtl/>
        </w:rPr>
        <w:t xml:space="preserve"> ארוסה אוכלת שנאמר וכהן כי יקנה </w:t>
      </w:r>
      <w:proofErr w:type="spellStart"/>
      <w:r>
        <w:rPr>
          <w:rFonts w:hint="cs"/>
          <w:rtl/>
        </w:rPr>
        <w:t>כו</w:t>
      </w:r>
      <w:proofErr w:type="spellEnd"/>
      <w:r>
        <w:rPr>
          <w:rFonts w:hint="cs"/>
          <w:rtl/>
        </w:rPr>
        <w:t>' והאי נמי קנין כספו הוא, וז"ל והאי נמי קנין כספו שקנאה בכסף קידושין שלו עכ"ל הרי שהרגיש בזה שאין קנין ממון לארוס גבי ארוסתו לכך מפרש קנין כספו היינו שקנאה בכסף קידושין ועיקר אכילתה משום קנין איסור שבה שאסורה לכל העולם משום אשת איש, וכיון שאותו קנין איסור נקנה לו ע"י כסף מקרי קנין כספו...</w:t>
      </w:r>
    </w:p>
    <w:p w14:paraId="66265A04" w14:textId="77777777" w:rsidR="007725E9" w:rsidRPr="007725E9" w:rsidRDefault="007725E9" w:rsidP="007725E9">
      <w:pPr>
        <w:autoSpaceDE w:val="0"/>
        <w:autoSpaceDN w:val="0"/>
        <w:adjustRightInd w:val="0"/>
        <w:jc w:val="both"/>
        <w:rPr>
          <w:u w:val="single"/>
        </w:rPr>
      </w:pPr>
    </w:p>
    <w:sectPr w:rsidR="007725E9" w:rsidRPr="007725E9" w:rsidSect="004F590F">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81198" w14:textId="77777777" w:rsidR="00FB324D" w:rsidRDefault="00FB324D">
      <w:r>
        <w:separator/>
      </w:r>
    </w:p>
  </w:endnote>
  <w:endnote w:type="continuationSeparator" w:id="0">
    <w:p w14:paraId="7CEEF194" w14:textId="77777777" w:rsidR="00FB324D" w:rsidRDefault="00FB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12451" w14:textId="77777777" w:rsidR="00FB324D" w:rsidRDefault="00FB324D">
      <w:r>
        <w:separator/>
      </w:r>
    </w:p>
  </w:footnote>
  <w:footnote w:type="continuationSeparator" w:id="0">
    <w:p w14:paraId="3E28C6C4" w14:textId="77777777" w:rsidR="00FB324D" w:rsidRDefault="00FB3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A0"/>
    <w:rsid w:val="000965F3"/>
    <w:rsid w:val="00097325"/>
    <w:rsid w:val="00097DDF"/>
    <w:rsid w:val="000A046D"/>
    <w:rsid w:val="000A0B66"/>
    <w:rsid w:val="000A0DDE"/>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F42"/>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F43"/>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812"/>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6EB"/>
    <w:rsid w:val="003306CE"/>
    <w:rsid w:val="003306D7"/>
    <w:rsid w:val="00330906"/>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24D"/>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23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24F7"/>
    <w:rsid w:val="005A3476"/>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4148"/>
    <w:rsid w:val="00644197"/>
    <w:rsid w:val="00645A56"/>
    <w:rsid w:val="006460AA"/>
    <w:rsid w:val="00646640"/>
    <w:rsid w:val="00646A52"/>
    <w:rsid w:val="00647584"/>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9B3"/>
    <w:rsid w:val="00757E06"/>
    <w:rsid w:val="007601CE"/>
    <w:rsid w:val="007602AB"/>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5E9"/>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57A"/>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3F14"/>
    <w:rsid w:val="0088469D"/>
    <w:rsid w:val="00884B7F"/>
    <w:rsid w:val="00884E7F"/>
    <w:rsid w:val="008850A3"/>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1207"/>
    <w:rsid w:val="008A154B"/>
    <w:rsid w:val="008A17C3"/>
    <w:rsid w:val="008A23BE"/>
    <w:rsid w:val="008A3435"/>
    <w:rsid w:val="008A3DB4"/>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D89"/>
    <w:rsid w:val="008D60B5"/>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F71"/>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77994"/>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7ABD"/>
    <w:rsid w:val="00BC01F0"/>
    <w:rsid w:val="00BC0EDA"/>
    <w:rsid w:val="00BC187D"/>
    <w:rsid w:val="00BC1C5A"/>
    <w:rsid w:val="00BC2494"/>
    <w:rsid w:val="00BC2648"/>
    <w:rsid w:val="00BC2A96"/>
    <w:rsid w:val="00BC2BBA"/>
    <w:rsid w:val="00BC44FF"/>
    <w:rsid w:val="00BC4809"/>
    <w:rsid w:val="00BC5144"/>
    <w:rsid w:val="00BC51E7"/>
    <w:rsid w:val="00BC5C88"/>
    <w:rsid w:val="00BC640D"/>
    <w:rsid w:val="00BC7AC0"/>
    <w:rsid w:val="00BD043C"/>
    <w:rsid w:val="00BD0560"/>
    <w:rsid w:val="00BD0C9B"/>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508F"/>
    <w:rsid w:val="00C9530F"/>
    <w:rsid w:val="00C9711A"/>
    <w:rsid w:val="00C9744E"/>
    <w:rsid w:val="00C977ED"/>
    <w:rsid w:val="00C97CE3"/>
    <w:rsid w:val="00CA03A6"/>
    <w:rsid w:val="00CA0E9C"/>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2B14"/>
    <w:rsid w:val="00CD2CD0"/>
    <w:rsid w:val="00CD34C2"/>
    <w:rsid w:val="00CD362E"/>
    <w:rsid w:val="00CD3B93"/>
    <w:rsid w:val="00CD3F29"/>
    <w:rsid w:val="00CD4BEB"/>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F1128"/>
    <w:rsid w:val="00CF236F"/>
    <w:rsid w:val="00CF3880"/>
    <w:rsid w:val="00CF3DFE"/>
    <w:rsid w:val="00CF3E8D"/>
    <w:rsid w:val="00CF46F8"/>
    <w:rsid w:val="00CF4752"/>
    <w:rsid w:val="00CF4F81"/>
    <w:rsid w:val="00CF524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59788-18E0-4B7F-A825-A2812F45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10</cp:revision>
  <cp:lastPrinted>2019-03-17T07:02:00Z</cp:lastPrinted>
  <dcterms:created xsi:type="dcterms:W3CDTF">2019-09-02T11:00:00Z</dcterms:created>
  <dcterms:modified xsi:type="dcterms:W3CDTF">2019-09-02T21:10:00Z</dcterms:modified>
</cp:coreProperties>
</file>