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2A528B1D" w:rsidR="00772561" w:rsidRDefault="00D036C2" w:rsidP="00C212B4">
      <w:pPr>
        <w:spacing w:after="120"/>
        <w:jc w:val="center"/>
        <w:rPr>
          <w:u w:val="single"/>
          <w:rtl/>
        </w:rPr>
      </w:pPr>
      <w:r w:rsidRPr="00037654">
        <w:rPr>
          <w:u w:val="single"/>
          <w:rtl/>
        </w:rPr>
        <w:t>מקורות ל</w:t>
      </w:r>
      <w:r w:rsidR="00E87DA8" w:rsidRPr="00037654">
        <w:rPr>
          <w:u w:val="single"/>
          <w:rtl/>
        </w:rPr>
        <w:t xml:space="preserve">מסכת </w:t>
      </w:r>
      <w:r w:rsidR="00597B70">
        <w:rPr>
          <w:rFonts w:hint="cs"/>
          <w:u w:val="single"/>
          <w:rtl/>
        </w:rPr>
        <w:t>גיטין</w:t>
      </w:r>
      <w:r w:rsidR="0082155B">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1C2189">
        <w:rPr>
          <w:u w:val="single"/>
        </w:rPr>
        <w:t>10</w:t>
      </w:r>
    </w:p>
    <w:p w14:paraId="099743A9" w14:textId="77777777" w:rsidR="00D3321E" w:rsidRDefault="00D3321E" w:rsidP="00F6483C">
      <w:pPr>
        <w:spacing w:after="120"/>
        <w:jc w:val="both"/>
      </w:pPr>
    </w:p>
    <w:p w14:paraId="010E002C" w14:textId="4A8AFC6E" w:rsidR="001C2189" w:rsidRDefault="00C6246D" w:rsidP="00F75641">
      <w:pPr>
        <w:spacing w:after="120"/>
        <w:jc w:val="both"/>
        <w:rPr>
          <w:rtl/>
        </w:rPr>
      </w:pPr>
      <w:r>
        <w:rPr>
          <w:rFonts w:hint="cs"/>
          <w:rtl/>
        </w:rPr>
        <w:t>(</w:t>
      </w:r>
      <w:r w:rsidR="00884E7F">
        <w:rPr>
          <w:rFonts w:hint="cs"/>
          <w:rtl/>
        </w:rPr>
        <w:t>1</w:t>
      </w:r>
      <w:r w:rsidR="000E1207">
        <w:rPr>
          <w:rFonts w:hint="cs"/>
          <w:rtl/>
        </w:rPr>
        <w:t xml:space="preserve">) </w:t>
      </w:r>
      <w:r w:rsidR="001C2189">
        <w:rPr>
          <w:rFonts w:hint="cs"/>
          <w:rtl/>
        </w:rPr>
        <w:t>משנה סב: וגמרא עד "</w:t>
      </w:r>
      <w:r w:rsidR="001C2189" w:rsidRPr="001C2189">
        <w:rPr>
          <w:rtl/>
        </w:rPr>
        <w:t xml:space="preserve">דילמא </w:t>
      </w:r>
      <w:proofErr w:type="spellStart"/>
      <w:r w:rsidR="001C2189" w:rsidRPr="001C2189">
        <w:rPr>
          <w:rtl/>
        </w:rPr>
        <w:t>בהילך</w:t>
      </w:r>
      <w:proofErr w:type="spellEnd"/>
      <w:r w:rsidR="001C2189">
        <w:rPr>
          <w:rFonts w:hint="cs"/>
          <w:rtl/>
        </w:rPr>
        <w:t>", רש"י, תוס'</w:t>
      </w:r>
      <w:r w:rsidR="00F75641">
        <w:rPr>
          <w:rFonts w:hint="cs"/>
          <w:rtl/>
        </w:rPr>
        <w:t>, ר"ן ד"ה לפיכך אם אמר הבעל וכו'</w:t>
      </w:r>
    </w:p>
    <w:p w14:paraId="6BDE0BCB" w14:textId="77777777" w:rsidR="00A64753" w:rsidRDefault="00A64753" w:rsidP="00C329B5">
      <w:pPr>
        <w:spacing w:after="120"/>
        <w:jc w:val="both"/>
        <w:rPr>
          <w:rtl/>
        </w:rPr>
      </w:pPr>
      <w:r>
        <w:rPr>
          <w:rFonts w:hint="cs"/>
          <w:rtl/>
        </w:rPr>
        <w:t>האם גט יכול להיות זכות לאשה</w:t>
      </w:r>
      <w:r w:rsidR="00C329B5">
        <w:rPr>
          <w:rFonts w:hint="cs"/>
          <w:rtl/>
        </w:rPr>
        <w:t>?</w:t>
      </w:r>
    </w:p>
    <w:p w14:paraId="6CA9E112" w14:textId="4A43F2DB" w:rsidR="00A64753" w:rsidRDefault="00A64753" w:rsidP="00C329B5">
      <w:pPr>
        <w:spacing w:after="120"/>
        <w:jc w:val="both"/>
        <w:rPr>
          <w:rtl/>
        </w:rPr>
      </w:pPr>
      <w:r>
        <w:rPr>
          <w:rFonts w:hint="cs"/>
          <w:rtl/>
        </w:rPr>
        <w:t xml:space="preserve">גמרא יבמות </w:t>
      </w:r>
      <w:proofErr w:type="spellStart"/>
      <w:r>
        <w:rPr>
          <w:rFonts w:hint="cs"/>
          <w:rtl/>
        </w:rPr>
        <w:t>קיח</w:t>
      </w:r>
      <w:proofErr w:type="spellEnd"/>
      <w:r>
        <w:rPr>
          <w:rFonts w:hint="cs"/>
          <w:rtl/>
        </w:rPr>
        <w:t>: "</w:t>
      </w:r>
      <w:proofErr w:type="spellStart"/>
      <w:r w:rsidRPr="00A64753">
        <w:rPr>
          <w:rtl/>
        </w:rPr>
        <w:t>בעא</w:t>
      </w:r>
      <w:proofErr w:type="spellEnd"/>
      <w:r w:rsidRPr="00A64753">
        <w:rPr>
          <w:rtl/>
        </w:rPr>
        <w:t xml:space="preserve"> מיניה רבא מרב נחמן המזכה גט לאשתו</w:t>
      </w:r>
      <w:r>
        <w:rPr>
          <w:rFonts w:hint="cs"/>
          <w:rtl/>
        </w:rPr>
        <w:t xml:space="preserve"> ..."</w:t>
      </w:r>
    </w:p>
    <w:p w14:paraId="287803A3" w14:textId="77777777" w:rsidR="00A64753" w:rsidRDefault="00C329B5" w:rsidP="00C329B5">
      <w:pPr>
        <w:spacing w:after="120"/>
        <w:jc w:val="both"/>
        <w:rPr>
          <w:rtl/>
        </w:rPr>
      </w:pPr>
      <w:r>
        <w:rPr>
          <w:rFonts w:hint="cs"/>
          <w:rtl/>
        </w:rPr>
        <w:t>ירושלמי כאן עד "שמא חזרה בה"</w:t>
      </w:r>
    </w:p>
    <w:p w14:paraId="5102D3B6" w14:textId="1BFA0341" w:rsidR="00A75958" w:rsidRDefault="00C329B5" w:rsidP="00C329B5">
      <w:pPr>
        <w:spacing w:after="120"/>
        <w:jc w:val="both"/>
        <w:rPr>
          <w:rtl/>
        </w:rPr>
      </w:pPr>
      <w:r>
        <w:rPr>
          <w:rFonts w:hint="cs"/>
          <w:rtl/>
        </w:rPr>
        <w:t xml:space="preserve">טור </w:t>
      </w:r>
      <w:proofErr w:type="spellStart"/>
      <w:r>
        <w:rPr>
          <w:rFonts w:hint="cs"/>
          <w:rtl/>
        </w:rPr>
        <w:t>אה"ע</w:t>
      </w:r>
      <w:proofErr w:type="spellEnd"/>
      <w:r>
        <w:rPr>
          <w:rFonts w:hint="cs"/>
          <w:rtl/>
        </w:rPr>
        <w:t xml:space="preserve"> סי' </w:t>
      </w:r>
      <w:proofErr w:type="spellStart"/>
      <w:r>
        <w:rPr>
          <w:rFonts w:hint="cs"/>
          <w:rtl/>
        </w:rPr>
        <w:t>קמ</w:t>
      </w:r>
      <w:proofErr w:type="spellEnd"/>
      <w:r>
        <w:rPr>
          <w:rFonts w:hint="cs"/>
          <w:rtl/>
        </w:rPr>
        <w:t xml:space="preserve"> "</w:t>
      </w:r>
      <w:r>
        <w:rPr>
          <w:rtl/>
        </w:rPr>
        <w:t>ומדברי בעל העיטור</w:t>
      </w:r>
      <w:r>
        <w:rPr>
          <w:rFonts w:hint="cs"/>
          <w:rtl/>
        </w:rPr>
        <w:t xml:space="preserve"> ... </w:t>
      </w:r>
      <w:r>
        <w:rPr>
          <w:rtl/>
        </w:rPr>
        <w:t>וא"כ יכול לחזור בו</w:t>
      </w:r>
      <w:r>
        <w:rPr>
          <w:rFonts w:hint="cs"/>
          <w:rtl/>
        </w:rPr>
        <w:t>", בית יוסף שם "</w:t>
      </w:r>
      <w:r>
        <w:rPr>
          <w:rtl/>
        </w:rPr>
        <w:t>וכתב רבינו בסמוך שדעת</w:t>
      </w:r>
      <w:r w:rsidR="00A64753">
        <w:rPr>
          <w:rFonts w:hint="cs"/>
          <w:rtl/>
        </w:rPr>
        <w:t xml:space="preserve"> </w:t>
      </w:r>
      <w:r>
        <w:rPr>
          <w:rFonts w:hint="cs"/>
          <w:rtl/>
        </w:rPr>
        <w:t xml:space="preserve">... </w:t>
      </w:r>
      <w:r>
        <w:rPr>
          <w:rtl/>
        </w:rPr>
        <w:t>ושלא כדברי הירושלמי</w:t>
      </w:r>
      <w:r>
        <w:rPr>
          <w:rFonts w:hint="cs"/>
          <w:rtl/>
        </w:rPr>
        <w:t>", ושם "</w:t>
      </w:r>
      <w:r>
        <w:rPr>
          <w:rtl/>
        </w:rPr>
        <w:t xml:space="preserve">ומדברי בעל העיטור </w:t>
      </w:r>
      <w:r>
        <w:rPr>
          <w:rFonts w:hint="cs"/>
          <w:rtl/>
        </w:rPr>
        <w:t xml:space="preserve">... </w:t>
      </w:r>
      <w:r>
        <w:rPr>
          <w:rtl/>
        </w:rPr>
        <w:t>באותה שעה ממש אפשר שהיא מגורשת</w:t>
      </w:r>
      <w:r>
        <w:rPr>
          <w:rFonts w:hint="cs"/>
          <w:rtl/>
        </w:rPr>
        <w:t>", ב"ח שם אות ה</w:t>
      </w:r>
    </w:p>
    <w:p w14:paraId="75BE82BF" w14:textId="5056A992" w:rsidR="00C329B5" w:rsidRDefault="00A64753" w:rsidP="00F75641">
      <w:pPr>
        <w:spacing w:after="120"/>
        <w:jc w:val="both"/>
        <w:rPr>
          <w:rtl/>
        </w:rPr>
      </w:pPr>
      <w:r>
        <w:rPr>
          <w:rFonts w:hint="cs"/>
          <w:rtl/>
        </w:rPr>
        <w:t>קרבן נתנאל יבמות פרק טו סימן יד ס"ק כ</w:t>
      </w:r>
    </w:p>
    <w:p w14:paraId="7A5EB44F" w14:textId="740DB6DF" w:rsidR="006248FC" w:rsidRDefault="006248FC" w:rsidP="006248FC">
      <w:pPr>
        <w:spacing w:after="120"/>
        <w:jc w:val="both"/>
        <w:rPr>
          <w:rtl/>
        </w:rPr>
      </w:pPr>
      <w:r>
        <w:rPr>
          <w:rFonts w:hint="cs"/>
          <w:rtl/>
        </w:rPr>
        <w:t xml:space="preserve">משנה גיטין יא:, ירושלמי שם (פרק א הלכה ה) "ר"מ אומר חובה הוא ... שמא מגורשת היא", תוס' שם ד"ה בגיטי, מהרש"א על התוס' שם, [וע"ע תרומת הדשן סי' </w:t>
      </w:r>
      <w:proofErr w:type="spellStart"/>
      <w:r>
        <w:rPr>
          <w:rFonts w:hint="cs"/>
          <w:rtl/>
        </w:rPr>
        <w:t>רלז</w:t>
      </w:r>
      <w:proofErr w:type="spellEnd"/>
      <w:r>
        <w:rPr>
          <w:rFonts w:hint="cs"/>
          <w:rtl/>
        </w:rPr>
        <w:t xml:space="preserve">], </w:t>
      </w:r>
      <w:r>
        <w:rPr>
          <w:rFonts w:hint="cs"/>
          <w:rtl/>
        </w:rPr>
        <w:t>רשב"א גיטין לב: ד"ה שליח מתנה כשליח הגט "</w:t>
      </w:r>
      <w:r>
        <w:rPr>
          <w:rtl/>
        </w:rPr>
        <w:t xml:space="preserve">וסבור הייתי לפרש דהכא ודאי </w:t>
      </w:r>
      <w:r>
        <w:rPr>
          <w:rFonts w:hint="cs"/>
          <w:rtl/>
        </w:rPr>
        <w:t xml:space="preserve">... </w:t>
      </w:r>
      <w:r>
        <w:rPr>
          <w:rtl/>
        </w:rPr>
        <w:t>כמו שאמרה היא קאמר</w:t>
      </w:r>
      <w:r>
        <w:rPr>
          <w:rFonts w:hint="cs"/>
          <w:rtl/>
        </w:rPr>
        <w:t xml:space="preserve">" </w:t>
      </w:r>
    </w:p>
    <w:p w14:paraId="27B42965" w14:textId="77777777" w:rsidR="00A64753" w:rsidRDefault="00A64753" w:rsidP="00F75641">
      <w:pPr>
        <w:spacing w:after="120"/>
        <w:jc w:val="both"/>
        <w:rPr>
          <w:rtl/>
        </w:rPr>
      </w:pPr>
    </w:p>
    <w:p w14:paraId="6529909E" w14:textId="14AEEDE1" w:rsidR="00F75641" w:rsidRDefault="00CC1DEB" w:rsidP="001C2189">
      <w:pPr>
        <w:spacing w:after="120"/>
        <w:jc w:val="both"/>
        <w:rPr>
          <w:rtl/>
        </w:rPr>
      </w:pPr>
      <w:r>
        <w:rPr>
          <w:rFonts w:hint="cs"/>
          <w:rtl/>
        </w:rPr>
        <w:t xml:space="preserve">(2) </w:t>
      </w:r>
      <w:r w:rsidR="00F75641">
        <w:rPr>
          <w:rFonts w:hint="cs"/>
          <w:rtl/>
        </w:rPr>
        <w:t>בענין דין זכין לאדם שלא בפניו:</w:t>
      </w:r>
    </w:p>
    <w:p w14:paraId="6238D4DF" w14:textId="67323258" w:rsidR="00F75641" w:rsidRDefault="00FE42D0" w:rsidP="00FE42D0">
      <w:pPr>
        <w:spacing w:after="120"/>
        <w:jc w:val="both"/>
        <w:rPr>
          <w:rtl/>
        </w:rPr>
      </w:pPr>
      <w:r>
        <w:rPr>
          <w:rFonts w:hint="cs"/>
          <w:rtl/>
        </w:rPr>
        <w:t>גמרא</w:t>
      </w:r>
      <w:r>
        <w:rPr>
          <w:rtl/>
        </w:rPr>
        <w:t xml:space="preserve"> קידושין </w:t>
      </w:r>
      <w:proofErr w:type="spellStart"/>
      <w:r>
        <w:rPr>
          <w:rtl/>
        </w:rPr>
        <w:t>מב</w:t>
      </w:r>
      <w:proofErr w:type="spellEnd"/>
      <w:r>
        <w:rPr>
          <w:rFonts w:hint="cs"/>
          <w:rtl/>
        </w:rPr>
        <w:t>. "</w:t>
      </w:r>
      <w:r>
        <w:rPr>
          <w:rtl/>
        </w:rPr>
        <w:t xml:space="preserve">ואלא הא דאמר רב גידל אמר רב </w:t>
      </w:r>
      <w:r>
        <w:rPr>
          <w:rFonts w:hint="cs"/>
          <w:rtl/>
        </w:rPr>
        <w:t xml:space="preserve">... ת"ל </w:t>
      </w:r>
      <w:r>
        <w:rPr>
          <w:rtl/>
        </w:rPr>
        <w:t xml:space="preserve">ונשיא אחד נשיא אחד ממטה </w:t>
      </w:r>
      <w:proofErr w:type="spellStart"/>
      <w:r>
        <w:rPr>
          <w:rtl/>
        </w:rPr>
        <w:t>תקחו</w:t>
      </w:r>
      <w:proofErr w:type="spellEnd"/>
      <w:r>
        <w:rPr>
          <w:rFonts w:hint="cs"/>
          <w:rtl/>
        </w:rPr>
        <w:t>"</w:t>
      </w:r>
    </w:p>
    <w:p w14:paraId="0BC257ED" w14:textId="28F55880" w:rsidR="00FE42D0" w:rsidRDefault="00FE42D0" w:rsidP="00FE42D0">
      <w:pPr>
        <w:spacing w:after="120"/>
        <w:jc w:val="both"/>
        <w:rPr>
          <w:rtl/>
        </w:rPr>
      </w:pPr>
      <w:r>
        <w:rPr>
          <w:rFonts w:hint="cs"/>
          <w:rtl/>
        </w:rPr>
        <w:t xml:space="preserve">רש"י גיטין ט: ד"ה יחזור, </w:t>
      </w:r>
      <w:r>
        <w:rPr>
          <w:rtl/>
        </w:rPr>
        <w:t xml:space="preserve">רש"י </w:t>
      </w:r>
      <w:proofErr w:type="spellStart"/>
      <w:r>
        <w:rPr>
          <w:rFonts w:hint="cs"/>
          <w:rtl/>
        </w:rPr>
        <w:t>ב"מ</w:t>
      </w:r>
      <w:proofErr w:type="spellEnd"/>
      <w:r>
        <w:rPr>
          <w:rFonts w:hint="cs"/>
          <w:rtl/>
        </w:rPr>
        <w:t xml:space="preserve"> </w:t>
      </w:r>
      <w:proofErr w:type="spellStart"/>
      <w:r>
        <w:rPr>
          <w:rFonts w:hint="cs"/>
          <w:rtl/>
        </w:rPr>
        <w:t>יב</w:t>
      </w:r>
      <w:proofErr w:type="spellEnd"/>
      <w:r>
        <w:rPr>
          <w:rFonts w:hint="cs"/>
          <w:rtl/>
        </w:rPr>
        <w:t xml:space="preserve">. ריש ד"ה </w:t>
      </w:r>
      <w:r>
        <w:rPr>
          <w:rtl/>
        </w:rPr>
        <w:t xml:space="preserve">גבי מתנה </w:t>
      </w:r>
      <w:proofErr w:type="spellStart"/>
      <w:r>
        <w:rPr>
          <w:rtl/>
        </w:rPr>
        <w:t>דזכות</w:t>
      </w:r>
      <w:proofErr w:type="spellEnd"/>
      <w:r>
        <w:rPr>
          <w:rtl/>
        </w:rPr>
        <w:t xml:space="preserve"> הוא לו זכין לו לאדם שלא בפניו</w:t>
      </w:r>
    </w:p>
    <w:p w14:paraId="05176471" w14:textId="01DC8466" w:rsidR="00FE42D0" w:rsidRDefault="00FE42D0" w:rsidP="00FE42D0">
      <w:pPr>
        <w:spacing w:after="120"/>
        <w:jc w:val="both"/>
        <w:rPr>
          <w:rtl/>
        </w:rPr>
      </w:pPr>
      <w:r>
        <w:rPr>
          <w:rFonts w:hint="cs"/>
          <w:rtl/>
        </w:rPr>
        <w:t xml:space="preserve">תוס' כתובות יא. ריש ד"ה </w:t>
      </w:r>
      <w:proofErr w:type="spellStart"/>
      <w:r>
        <w:rPr>
          <w:rFonts w:hint="cs"/>
          <w:rtl/>
        </w:rPr>
        <w:t>מטבילין</w:t>
      </w:r>
      <w:proofErr w:type="spellEnd"/>
      <w:r>
        <w:rPr>
          <w:rFonts w:hint="cs"/>
          <w:rtl/>
        </w:rPr>
        <w:t>, תוס' פסחים צא: ריש ד"ה איש זוכה, תוס' נדרים לו: ד"ה מי אמרינן</w:t>
      </w:r>
    </w:p>
    <w:p w14:paraId="15893E35" w14:textId="4D243465" w:rsidR="00845A52" w:rsidRDefault="00845A52" w:rsidP="00845A52">
      <w:pPr>
        <w:spacing w:after="120"/>
        <w:jc w:val="both"/>
        <w:rPr>
          <w:rtl/>
        </w:rPr>
      </w:pPr>
      <w:r>
        <w:rPr>
          <w:rFonts w:hint="cs"/>
          <w:rtl/>
        </w:rPr>
        <w:t xml:space="preserve">רמב"ן קידושין </w:t>
      </w:r>
      <w:proofErr w:type="spellStart"/>
      <w:r>
        <w:rPr>
          <w:rFonts w:hint="cs"/>
          <w:rtl/>
        </w:rPr>
        <w:t>כג</w:t>
      </w:r>
      <w:proofErr w:type="spellEnd"/>
      <w:r>
        <w:rPr>
          <w:rFonts w:hint="cs"/>
          <w:rtl/>
        </w:rPr>
        <w:t xml:space="preserve">: ד"ה </w:t>
      </w:r>
      <w:r>
        <w:rPr>
          <w:rtl/>
        </w:rPr>
        <w:t>מהו שיעשה שליח לקבל גיטו מיד רבו</w:t>
      </w:r>
    </w:p>
    <w:p w14:paraId="12327302" w14:textId="54F1D01F" w:rsidR="00845A52" w:rsidRDefault="00845A52" w:rsidP="00845A52">
      <w:pPr>
        <w:spacing w:after="120"/>
        <w:jc w:val="both"/>
        <w:rPr>
          <w:rtl/>
        </w:rPr>
      </w:pPr>
      <w:r>
        <w:rPr>
          <w:rtl/>
        </w:rPr>
        <w:t xml:space="preserve">ריטב"א קידושין </w:t>
      </w:r>
      <w:proofErr w:type="spellStart"/>
      <w:r>
        <w:rPr>
          <w:rtl/>
        </w:rPr>
        <w:t>מב</w:t>
      </w:r>
      <w:proofErr w:type="spellEnd"/>
      <w:r>
        <w:rPr>
          <w:rFonts w:hint="cs"/>
          <w:rtl/>
        </w:rPr>
        <w:t xml:space="preserve">. ד"ה </w:t>
      </w:r>
      <w:proofErr w:type="spellStart"/>
      <w:r>
        <w:rPr>
          <w:rtl/>
        </w:rPr>
        <w:t>ופרכינן</w:t>
      </w:r>
      <w:proofErr w:type="spellEnd"/>
      <w:r>
        <w:rPr>
          <w:rtl/>
        </w:rPr>
        <w:t xml:space="preserve"> </w:t>
      </w:r>
      <w:proofErr w:type="spellStart"/>
      <w:r>
        <w:rPr>
          <w:rtl/>
        </w:rPr>
        <w:t>ותסברא</w:t>
      </w:r>
      <w:proofErr w:type="spellEnd"/>
      <w:r>
        <w:rPr>
          <w:rtl/>
        </w:rPr>
        <w:t xml:space="preserve"> דרב </w:t>
      </w:r>
      <w:proofErr w:type="spellStart"/>
      <w:r>
        <w:rPr>
          <w:rtl/>
        </w:rPr>
        <w:t>בההיא</w:t>
      </w:r>
      <w:proofErr w:type="spellEnd"/>
      <w:r>
        <w:rPr>
          <w:rtl/>
        </w:rPr>
        <w:t xml:space="preserve"> מדין שליחות אתי עלה</w:t>
      </w:r>
      <w:r>
        <w:rPr>
          <w:rFonts w:hint="cs"/>
          <w:rtl/>
        </w:rPr>
        <w:t>, [רשב"א ור"ן שם]</w:t>
      </w:r>
    </w:p>
    <w:p w14:paraId="26085ECD" w14:textId="3B9F611D" w:rsidR="00D240A4" w:rsidRDefault="005F27F0" w:rsidP="001C2189">
      <w:pPr>
        <w:spacing w:after="120"/>
        <w:jc w:val="both"/>
        <w:rPr>
          <w:rtl/>
        </w:rPr>
      </w:pPr>
      <w:r>
        <w:rPr>
          <w:rFonts w:hint="cs"/>
          <w:rtl/>
        </w:rPr>
        <w:t xml:space="preserve">קצות החושן </w:t>
      </w:r>
      <w:proofErr w:type="spellStart"/>
      <w:r>
        <w:rPr>
          <w:rFonts w:hint="cs"/>
          <w:rtl/>
        </w:rPr>
        <w:t>קה:א</w:t>
      </w:r>
      <w:proofErr w:type="spellEnd"/>
      <w:r>
        <w:rPr>
          <w:rFonts w:hint="cs"/>
          <w:rtl/>
        </w:rPr>
        <w:t>, אבני מילואים א:ה</w:t>
      </w:r>
    </w:p>
    <w:p w14:paraId="6C5D5B84" w14:textId="489A80D8" w:rsidR="005F27F0" w:rsidRDefault="00F7031B" w:rsidP="001C2189">
      <w:pPr>
        <w:spacing w:after="120"/>
        <w:jc w:val="both"/>
        <w:rPr>
          <w:rtl/>
        </w:rPr>
      </w:pPr>
      <w:r>
        <w:rPr>
          <w:rFonts w:hint="cs"/>
          <w:rtl/>
        </w:rPr>
        <w:t xml:space="preserve">ר"ן גיטין </w:t>
      </w:r>
      <w:proofErr w:type="spellStart"/>
      <w:r>
        <w:rPr>
          <w:rFonts w:hint="cs"/>
          <w:rtl/>
        </w:rPr>
        <w:t>לז</w:t>
      </w:r>
      <w:proofErr w:type="spellEnd"/>
      <w:r>
        <w:rPr>
          <w:rFonts w:hint="cs"/>
          <w:rtl/>
        </w:rPr>
        <w:t xml:space="preserve">. (דף </w:t>
      </w:r>
      <w:proofErr w:type="spellStart"/>
      <w:r>
        <w:rPr>
          <w:rFonts w:hint="cs"/>
          <w:rtl/>
        </w:rPr>
        <w:t>יט</w:t>
      </w:r>
      <w:proofErr w:type="spellEnd"/>
      <w:r>
        <w:rPr>
          <w:rFonts w:hint="cs"/>
          <w:rtl/>
        </w:rPr>
        <w:t>: באלפס) ד"ה ומסתברא דמאי דאמרינן מזכהו בשדהו כל שהוא</w:t>
      </w:r>
    </w:p>
    <w:p w14:paraId="717CD3B7" w14:textId="3DDB14D6" w:rsidR="005F27F0" w:rsidRDefault="00F7031B" w:rsidP="00F7031B">
      <w:pPr>
        <w:spacing w:after="120"/>
        <w:jc w:val="both"/>
        <w:rPr>
          <w:rtl/>
        </w:rPr>
      </w:pPr>
      <w:r>
        <w:rPr>
          <w:rtl/>
        </w:rPr>
        <w:t xml:space="preserve">בית יוסף אבן העזר סימן </w:t>
      </w:r>
      <w:proofErr w:type="spellStart"/>
      <w:r>
        <w:rPr>
          <w:rtl/>
        </w:rPr>
        <w:t>קמ</w:t>
      </w:r>
      <w:proofErr w:type="spellEnd"/>
      <w:r>
        <w:rPr>
          <w:rFonts w:hint="cs"/>
          <w:rtl/>
        </w:rPr>
        <w:t xml:space="preserve"> "</w:t>
      </w:r>
      <w:r>
        <w:rPr>
          <w:rtl/>
        </w:rPr>
        <w:t xml:space="preserve">ושמעתי שחתנו של </w:t>
      </w:r>
      <w:proofErr w:type="spellStart"/>
      <w:r>
        <w:rPr>
          <w:rtl/>
        </w:rPr>
        <w:t>מה"ר</w:t>
      </w:r>
      <w:proofErr w:type="spellEnd"/>
      <w:r>
        <w:rPr>
          <w:rtl/>
        </w:rPr>
        <w:t xml:space="preserve"> שמואל </w:t>
      </w:r>
      <w:proofErr w:type="spellStart"/>
      <w:r>
        <w:rPr>
          <w:rtl/>
        </w:rPr>
        <w:t>נגרי"ש</w:t>
      </w:r>
      <w:proofErr w:type="spellEnd"/>
      <w:r>
        <w:rPr>
          <w:rtl/>
        </w:rPr>
        <w:t xml:space="preserve"> ז"ל </w:t>
      </w:r>
      <w:r>
        <w:rPr>
          <w:rFonts w:hint="cs"/>
          <w:rtl/>
        </w:rPr>
        <w:t xml:space="preserve">... </w:t>
      </w:r>
      <w:r>
        <w:rPr>
          <w:rtl/>
        </w:rPr>
        <w:t>וזה נראה יותר</w:t>
      </w:r>
      <w:r>
        <w:rPr>
          <w:rFonts w:hint="cs"/>
          <w:rtl/>
        </w:rPr>
        <w:t>"</w:t>
      </w:r>
    </w:p>
    <w:p w14:paraId="32F4C031" w14:textId="09A706D5" w:rsidR="00845A52" w:rsidRDefault="00F7031B" w:rsidP="001C2189">
      <w:pPr>
        <w:spacing w:after="120"/>
        <w:jc w:val="both"/>
        <w:rPr>
          <w:rtl/>
        </w:rPr>
      </w:pPr>
      <w:r>
        <w:rPr>
          <w:rFonts w:hint="cs"/>
          <w:rtl/>
        </w:rPr>
        <w:t xml:space="preserve">קצות החושן </w:t>
      </w:r>
      <w:proofErr w:type="spellStart"/>
      <w:r>
        <w:rPr>
          <w:rFonts w:hint="cs"/>
          <w:rtl/>
        </w:rPr>
        <w:t>רמג:ח</w:t>
      </w:r>
      <w:proofErr w:type="spellEnd"/>
    </w:p>
    <w:p w14:paraId="67BDC01D" w14:textId="05284B02" w:rsidR="00F7031B" w:rsidRDefault="00F7031B" w:rsidP="00F7031B">
      <w:pPr>
        <w:spacing w:after="120"/>
        <w:jc w:val="both"/>
        <w:rPr>
          <w:rFonts w:hint="cs"/>
          <w:rtl/>
        </w:rPr>
      </w:pPr>
      <w:r>
        <w:rPr>
          <w:rFonts w:hint="cs"/>
          <w:rtl/>
        </w:rPr>
        <w:t xml:space="preserve">[וע"ע ברכת שמואל קידושין סימן י אות ג, אבן האזל </w:t>
      </w:r>
      <w:proofErr w:type="spellStart"/>
      <w:r>
        <w:rPr>
          <w:rFonts w:hint="cs"/>
          <w:rtl/>
        </w:rPr>
        <w:t>מלוה</w:t>
      </w:r>
      <w:proofErr w:type="spellEnd"/>
      <w:r>
        <w:rPr>
          <w:rFonts w:hint="cs"/>
          <w:rtl/>
        </w:rPr>
        <w:t xml:space="preserve"> </w:t>
      </w:r>
      <w:proofErr w:type="spellStart"/>
      <w:r>
        <w:rPr>
          <w:rFonts w:hint="cs"/>
          <w:rtl/>
        </w:rPr>
        <w:t>ולוה</w:t>
      </w:r>
      <w:proofErr w:type="spellEnd"/>
      <w:r>
        <w:rPr>
          <w:rFonts w:hint="cs"/>
          <w:rtl/>
        </w:rPr>
        <w:t xml:space="preserve"> כ:ב (עד "</w:t>
      </w:r>
      <w:r>
        <w:rPr>
          <w:rtl/>
        </w:rPr>
        <w:t>ואז לא יצא גט לרשות שאינו של אדון</w:t>
      </w:r>
      <w:r>
        <w:rPr>
          <w:rFonts w:hint="cs"/>
          <w:rtl/>
        </w:rPr>
        <w:t>")]</w:t>
      </w:r>
    </w:p>
    <w:p w14:paraId="387B603B" w14:textId="449B3BA0" w:rsidR="00CC1DEB" w:rsidRDefault="00CC1DEB" w:rsidP="001C2189">
      <w:pPr>
        <w:spacing w:after="120"/>
        <w:jc w:val="both"/>
        <w:rPr>
          <w:rtl/>
        </w:rPr>
      </w:pPr>
    </w:p>
    <w:p w14:paraId="124B4C7C" w14:textId="77777777" w:rsidR="00CC1DEB" w:rsidRDefault="00CC1DEB" w:rsidP="001C2189">
      <w:pPr>
        <w:spacing w:after="120"/>
        <w:jc w:val="both"/>
        <w:rPr>
          <w:rtl/>
        </w:rPr>
      </w:pPr>
    </w:p>
    <w:p w14:paraId="744034F8" w14:textId="305DB667" w:rsidR="00A64753" w:rsidRPr="00A64753" w:rsidRDefault="00A64753" w:rsidP="00A64753">
      <w:pPr>
        <w:jc w:val="both"/>
        <w:rPr>
          <w:u w:val="single"/>
          <w:rtl/>
        </w:rPr>
      </w:pPr>
      <w:r w:rsidRPr="00A64753">
        <w:rPr>
          <w:u w:val="single"/>
          <w:rtl/>
        </w:rPr>
        <w:t>תלמוד ירושלמי מסכת גיטין פרק א הלכה ה</w:t>
      </w:r>
    </w:p>
    <w:p w14:paraId="51EDA381" w14:textId="5E3CF62B" w:rsidR="00A64753" w:rsidRPr="00A64753" w:rsidRDefault="00A64753" w:rsidP="00A64753">
      <w:pPr>
        <w:jc w:val="both"/>
        <w:rPr>
          <w:rtl/>
        </w:rPr>
      </w:pPr>
      <w:r w:rsidRPr="00A64753">
        <w:rPr>
          <w:rtl/>
        </w:rPr>
        <w:t xml:space="preserve">ר"מ אומר חובה הוא בין לזה בין לזה. </w:t>
      </w:r>
      <w:proofErr w:type="spellStart"/>
      <w:r w:rsidRPr="00A64753">
        <w:rPr>
          <w:rtl/>
        </w:rPr>
        <w:t>ורבנין</w:t>
      </w:r>
      <w:proofErr w:type="spellEnd"/>
      <w:r w:rsidRPr="00A64753">
        <w:rPr>
          <w:rtl/>
        </w:rPr>
        <w:t xml:space="preserve"> אמרין זכות הוא לעבד וחובה היא לאשה. ר' חייה בר בא אמר ר' יוחנן בעי הגע עצמך שהיה עבדו של קצין הרי חובה הוא לעבד. </w:t>
      </w:r>
      <w:proofErr w:type="spellStart"/>
      <w:r w:rsidRPr="00A64753">
        <w:rPr>
          <w:rtl/>
        </w:rPr>
        <w:t>חברייא</w:t>
      </w:r>
      <w:proofErr w:type="spellEnd"/>
      <w:r w:rsidRPr="00A64753">
        <w:rPr>
          <w:rtl/>
        </w:rPr>
        <w:t xml:space="preserve"> אמרי ר' יוחנן בעי הגע עצמך </w:t>
      </w:r>
      <w:proofErr w:type="spellStart"/>
      <w:r w:rsidRPr="00A64753">
        <w:rPr>
          <w:rtl/>
        </w:rPr>
        <w:t>שהיתה</w:t>
      </w:r>
      <w:proofErr w:type="spellEnd"/>
      <w:r w:rsidRPr="00A64753">
        <w:rPr>
          <w:rtl/>
        </w:rPr>
        <w:t xml:space="preserve"> אשתו של מוכי שחין הוי זכות הוא לאשה. לית לך אלא </w:t>
      </w:r>
      <w:proofErr w:type="spellStart"/>
      <w:r w:rsidRPr="00A64753">
        <w:rPr>
          <w:rtl/>
        </w:rPr>
        <w:t>כהדא</w:t>
      </w:r>
      <w:proofErr w:type="spellEnd"/>
      <w:r w:rsidRPr="00A64753">
        <w:rPr>
          <w:rtl/>
        </w:rPr>
        <w:t>. אילו המוכר את עבדו שלא מדעתו שמא אינו מכור [דף ח עמוד א] והמגרש את אשתו שלא מדעתה שמא מגורשת היא</w:t>
      </w:r>
    </w:p>
    <w:p w14:paraId="1E75FD9E" w14:textId="77777777" w:rsidR="00A64753" w:rsidRDefault="00A64753" w:rsidP="00C329B5">
      <w:pPr>
        <w:jc w:val="both"/>
        <w:rPr>
          <w:u w:val="single"/>
          <w:rtl/>
        </w:rPr>
      </w:pPr>
    </w:p>
    <w:p w14:paraId="39AD496D" w14:textId="24A664CE" w:rsidR="00C329B5" w:rsidRPr="00C329B5" w:rsidRDefault="00C329B5" w:rsidP="00C329B5">
      <w:pPr>
        <w:jc w:val="both"/>
        <w:rPr>
          <w:u w:val="single"/>
          <w:rtl/>
        </w:rPr>
      </w:pPr>
      <w:r w:rsidRPr="00C329B5">
        <w:rPr>
          <w:u w:val="single"/>
          <w:rtl/>
        </w:rPr>
        <w:t>תלמוד ירושלמי מסכת גיטין פרק ו הלכה א</w:t>
      </w:r>
    </w:p>
    <w:p w14:paraId="45767F6A" w14:textId="278536E9" w:rsidR="00572593" w:rsidRDefault="00C329B5" w:rsidP="00C329B5">
      <w:pPr>
        <w:jc w:val="both"/>
        <w:rPr>
          <w:rtl/>
        </w:rPr>
      </w:pPr>
      <w:r>
        <w:rPr>
          <w:rtl/>
        </w:rPr>
        <w:t xml:space="preserve">מתני' האומר התקבל גט זה לאשתי או הולך גט זה לאשתי אם רצה לחזיר יחזיר האשה שאמרה התקבל לי גיטי אם רצה להחזיר [דף לד עמוד א] לא יחזיר לפיכך אם אמר הבעל אי אפשי שתקבל לה אלא הולך ותן לה אם רצה להחזיר יחזיר </w:t>
      </w:r>
      <w:proofErr w:type="spellStart"/>
      <w:r>
        <w:rPr>
          <w:rtl/>
        </w:rPr>
        <w:t>רשבג"א</w:t>
      </w:r>
      <w:proofErr w:type="spellEnd"/>
      <w:r>
        <w:rPr>
          <w:rtl/>
        </w:rPr>
        <w:t xml:space="preserve"> אף האומרת טול לי גיטי אם רצה להחזיר לא יחזיר: גמ' בכל אתר את אמר התקבל כזכה הכא את אמר התקבל כהולך. שנייה היא </w:t>
      </w:r>
      <w:proofErr w:type="spellStart"/>
      <w:r>
        <w:rPr>
          <w:rtl/>
        </w:rPr>
        <w:t>שזכין</w:t>
      </w:r>
      <w:proofErr w:type="spellEnd"/>
      <w:r>
        <w:rPr>
          <w:rtl/>
        </w:rPr>
        <w:t xml:space="preserve"> לו לאדם שלא בפניו. </w:t>
      </w:r>
      <w:proofErr w:type="spellStart"/>
      <w:r>
        <w:rPr>
          <w:rtl/>
        </w:rPr>
        <w:t>התיב</w:t>
      </w:r>
      <w:proofErr w:type="spellEnd"/>
      <w:r>
        <w:rPr>
          <w:rtl/>
        </w:rPr>
        <w:t xml:space="preserve"> ר' שמי הגע עצמך </w:t>
      </w:r>
      <w:proofErr w:type="spellStart"/>
      <w:r>
        <w:rPr>
          <w:rtl/>
        </w:rPr>
        <w:t>שהיתה</w:t>
      </w:r>
      <w:proofErr w:type="spellEnd"/>
      <w:r>
        <w:rPr>
          <w:rtl/>
        </w:rPr>
        <w:t xml:space="preserve"> צווחת להתגרש אני אומר </w:t>
      </w:r>
      <w:r>
        <w:rPr>
          <w:rFonts w:hint="cs"/>
          <w:rtl/>
        </w:rPr>
        <w:t>שמא חזרה בה</w:t>
      </w:r>
      <w:r>
        <w:rPr>
          <w:rtl/>
        </w:rPr>
        <w:t>.</w:t>
      </w:r>
    </w:p>
    <w:p w14:paraId="3C984B55" w14:textId="398ED42F" w:rsidR="00C329B5" w:rsidRDefault="00C329B5" w:rsidP="00C329B5">
      <w:pPr>
        <w:jc w:val="both"/>
        <w:rPr>
          <w:rtl/>
        </w:rPr>
      </w:pPr>
    </w:p>
    <w:p w14:paraId="4A0D2580" w14:textId="77777777" w:rsidR="00C329B5" w:rsidRPr="00C329B5" w:rsidRDefault="00C329B5" w:rsidP="00C329B5">
      <w:pPr>
        <w:jc w:val="both"/>
        <w:rPr>
          <w:u w:val="single"/>
          <w:rtl/>
        </w:rPr>
      </w:pPr>
      <w:r w:rsidRPr="00C329B5">
        <w:rPr>
          <w:u w:val="single"/>
          <w:rtl/>
        </w:rPr>
        <w:t xml:space="preserve">טור אבן העזר הלכות גיטין סימן </w:t>
      </w:r>
      <w:proofErr w:type="spellStart"/>
      <w:r w:rsidRPr="00C329B5">
        <w:rPr>
          <w:u w:val="single"/>
          <w:rtl/>
        </w:rPr>
        <w:t>קמ</w:t>
      </w:r>
      <w:proofErr w:type="spellEnd"/>
    </w:p>
    <w:p w14:paraId="376ED835" w14:textId="56FC529A" w:rsidR="00C329B5" w:rsidRDefault="00C329B5" w:rsidP="00C329B5">
      <w:pPr>
        <w:jc w:val="both"/>
        <w:rPr>
          <w:rtl/>
        </w:rPr>
      </w:pPr>
      <w:r>
        <w:rPr>
          <w:rtl/>
        </w:rPr>
        <w:t xml:space="preserve">ומדברי בעל העיטור יראה היכא דאמר ליה זכי לה או התקבל והיא רצה בו שנתגרש' מיד בקבלתו אפילו לא </w:t>
      </w:r>
      <w:proofErr w:type="spellStart"/>
      <w:r>
        <w:rPr>
          <w:rtl/>
        </w:rPr>
        <w:t>עשאתו</w:t>
      </w:r>
      <w:proofErr w:type="spellEnd"/>
      <w:r>
        <w:rPr>
          <w:rtl/>
        </w:rPr>
        <w:t xml:space="preserve"> שליח לקבלה שכתב על שם הגאונים אמר לו זכי לה בגט זה ובא לחזור אינו יכול ופירש הוא דבריהם כיון </w:t>
      </w:r>
      <w:proofErr w:type="spellStart"/>
      <w:r>
        <w:rPr>
          <w:rtl/>
        </w:rPr>
        <w:t>דא"ל</w:t>
      </w:r>
      <w:proofErr w:type="spellEnd"/>
      <w:r>
        <w:rPr>
          <w:rtl/>
        </w:rPr>
        <w:t xml:space="preserve"> זכי לה והיא רצונה בו מתגרשת אבל בעל </w:t>
      </w:r>
      <w:proofErr w:type="spellStart"/>
      <w:r>
        <w:rPr>
          <w:rtl/>
        </w:rPr>
        <w:t>כרחה</w:t>
      </w:r>
      <w:proofErr w:type="spellEnd"/>
      <w:r>
        <w:rPr>
          <w:rtl/>
        </w:rPr>
        <w:t xml:space="preserve"> אינה מתגרשת ואין נראה אלא כל זמן שלא עשתה אותו שליח אין יכול לזכות לה שחוב הוא לה וא"כ יכול לחזור בו:</w:t>
      </w:r>
    </w:p>
    <w:p w14:paraId="28F9B2B1" w14:textId="0E48F47D" w:rsidR="00C329B5" w:rsidRDefault="00C329B5" w:rsidP="00C329B5">
      <w:pPr>
        <w:jc w:val="both"/>
        <w:rPr>
          <w:rtl/>
        </w:rPr>
      </w:pPr>
    </w:p>
    <w:p w14:paraId="799D417D" w14:textId="77777777" w:rsidR="00C329B5" w:rsidRPr="00C329B5" w:rsidRDefault="00C329B5" w:rsidP="00C329B5">
      <w:pPr>
        <w:jc w:val="both"/>
        <w:rPr>
          <w:u w:val="single"/>
          <w:rtl/>
        </w:rPr>
      </w:pPr>
      <w:r w:rsidRPr="00C329B5">
        <w:rPr>
          <w:u w:val="single"/>
          <w:rtl/>
        </w:rPr>
        <w:t xml:space="preserve">בית יוסף אבן העזר סימן </w:t>
      </w:r>
      <w:proofErr w:type="spellStart"/>
      <w:r w:rsidRPr="00C329B5">
        <w:rPr>
          <w:u w:val="single"/>
          <w:rtl/>
        </w:rPr>
        <w:t>קמ</w:t>
      </w:r>
      <w:proofErr w:type="spellEnd"/>
    </w:p>
    <w:p w14:paraId="20E63EB1" w14:textId="52130C67" w:rsidR="00C329B5" w:rsidRDefault="00C329B5" w:rsidP="00C329B5">
      <w:pPr>
        <w:jc w:val="both"/>
        <w:rPr>
          <w:rtl/>
        </w:rPr>
      </w:pPr>
      <w:r>
        <w:rPr>
          <w:rtl/>
        </w:rPr>
        <w:t>וכתב רבינו בסמוך שדעת בעל העיטור שאם היתה רוצה להתגרש וזיכה הבעל לשליח שהיא מגורשת ושלא כדברי הירושלמי (פ"ו ה"א):</w:t>
      </w:r>
    </w:p>
    <w:p w14:paraId="1FD81E21" w14:textId="76BBA13D" w:rsidR="00C329B5" w:rsidRDefault="00C329B5" w:rsidP="00C329B5">
      <w:pPr>
        <w:jc w:val="both"/>
        <w:rPr>
          <w:rtl/>
        </w:rPr>
      </w:pPr>
      <w:r>
        <w:rPr>
          <w:rFonts w:hint="cs"/>
          <w:rtl/>
        </w:rPr>
        <w:t xml:space="preserve">... </w:t>
      </w:r>
      <w:r>
        <w:rPr>
          <w:rtl/>
        </w:rPr>
        <w:t xml:space="preserve">ומדברי בעל העיטור (אות ש שלישות גט מה ע"ד) יראה דהיכא דאמר ליה זכי לה והיא רצת בו </w:t>
      </w:r>
      <w:proofErr w:type="spellStart"/>
      <w:r>
        <w:rPr>
          <w:rtl/>
        </w:rPr>
        <w:t>שנתגרשה</w:t>
      </w:r>
      <w:proofErr w:type="spellEnd"/>
      <w:r>
        <w:rPr>
          <w:rtl/>
        </w:rPr>
        <w:t xml:space="preserve"> וכו'. וטעמו דלא אמרינן חוב הוא לה אלא </w:t>
      </w:r>
      <w:proofErr w:type="spellStart"/>
      <w:r>
        <w:rPr>
          <w:rtl/>
        </w:rPr>
        <w:t>כשלא</w:t>
      </w:r>
      <w:proofErr w:type="spellEnd"/>
      <w:r>
        <w:rPr>
          <w:rtl/>
        </w:rPr>
        <w:t xml:space="preserve"> גילתה דעתה אבל כל שגילתה דעתה שרוצה להתגרש זכות הוא לה וזכין לה שלא בפניה ודעת רבינו כדאמרינן בירושלמי (פ"ו ה"א) שאפילו צווחת להתגרש אני אומר שמא חזרה בה. כלומר ואף על פי שבדקנוה עכשיו ואמרה רוצה אני </w:t>
      </w:r>
      <w:proofErr w:type="spellStart"/>
      <w:r>
        <w:rPr>
          <w:rtl/>
        </w:rPr>
        <w:t>אכתי</w:t>
      </w:r>
      <w:proofErr w:type="spellEnd"/>
      <w:r>
        <w:rPr>
          <w:rtl/>
        </w:rPr>
        <w:t xml:space="preserve"> איכא </w:t>
      </w:r>
      <w:proofErr w:type="spellStart"/>
      <w:r>
        <w:rPr>
          <w:rtl/>
        </w:rPr>
        <w:t>למיחש</w:t>
      </w:r>
      <w:proofErr w:type="spellEnd"/>
      <w:r>
        <w:rPr>
          <w:rtl/>
        </w:rPr>
        <w:t xml:space="preserve"> שמא בשעת קבלת השליח הגט לא היתה רוצה. מיהו היכא שבאו עדים </w:t>
      </w:r>
      <w:proofErr w:type="spellStart"/>
      <w:r>
        <w:rPr>
          <w:rtl/>
        </w:rPr>
        <w:t>שהיתה</w:t>
      </w:r>
      <w:proofErr w:type="spellEnd"/>
      <w:r>
        <w:rPr>
          <w:rtl/>
        </w:rPr>
        <w:t xml:space="preserve"> צווחת להתגרש בשעה פלונית והגט זיכה בו הבעל לאחר באותה שעה ממש אפשר שהיא מגורשת:</w:t>
      </w:r>
    </w:p>
    <w:p w14:paraId="1725A76F" w14:textId="1A9513FC" w:rsidR="00C329B5" w:rsidRDefault="00C329B5" w:rsidP="00C329B5">
      <w:pPr>
        <w:jc w:val="both"/>
        <w:rPr>
          <w:rtl/>
        </w:rPr>
      </w:pPr>
    </w:p>
    <w:p w14:paraId="33FCF8D3" w14:textId="77777777" w:rsidR="00C329B5" w:rsidRPr="00C329B5" w:rsidRDefault="00C329B5" w:rsidP="00C329B5">
      <w:pPr>
        <w:jc w:val="both"/>
        <w:rPr>
          <w:u w:val="single"/>
          <w:rtl/>
        </w:rPr>
      </w:pPr>
      <w:r w:rsidRPr="00C329B5">
        <w:rPr>
          <w:u w:val="single"/>
          <w:rtl/>
        </w:rPr>
        <w:t xml:space="preserve">ב"ח אבן העזר סימן </w:t>
      </w:r>
      <w:proofErr w:type="spellStart"/>
      <w:r w:rsidRPr="00C329B5">
        <w:rPr>
          <w:u w:val="single"/>
          <w:rtl/>
        </w:rPr>
        <w:t>קמ</w:t>
      </w:r>
      <w:proofErr w:type="spellEnd"/>
    </w:p>
    <w:p w14:paraId="0AE2881A" w14:textId="77777777" w:rsidR="00C329B5" w:rsidRDefault="00C329B5" w:rsidP="00C329B5">
      <w:pPr>
        <w:jc w:val="both"/>
        <w:rPr>
          <w:rtl/>
        </w:rPr>
      </w:pPr>
      <w:r>
        <w:rPr>
          <w:rtl/>
        </w:rPr>
        <w:t xml:space="preserve">ה ומדברי בעל העיטור יראה וכו'. נראה </w:t>
      </w:r>
      <w:proofErr w:type="spellStart"/>
      <w:r>
        <w:rPr>
          <w:rtl/>
        </w:rPr>
        <w:t>דבעל</w:t>
      </w:r>
      <w:proofErr w:type="spellEnd"/>
      <w:r>
        <w:rPr>
          <w:rtl/>
        </w:rPr>
        <w:t xml:space="preserve"> העיטור מפרש דהא דאמרינן בירושלמי דאפילו צווחת להתגרש אני אומר שמא חזרה בה היינו לומר שקודם שאמר לו זכי לה היתה צווחת להתגרש חיישינן שמא אחר כך מיד חזרה בה מקמי שאמר זכי לה וכיון </w:t>
      </w:r>
      <w:proofErr w:type="spellStart"/>
      <w:r>
        <w:rPr>
          <w:rtl/>
        </w:rPr>
        <w:t>דבשעת</w:t>
      </w:r>
      <w:proofErr w:type="spellEnd"/>
      <w:r>
        <w:rPr>
          <w:rtl/>
        </w:rPr>
        <w:t xml:space="preserve"> קבלת הגט ביד השליח חוב היה לה אין </w:t>
      </w:r>
      <w:proofErr w:type="spellStart"/>
      <w:r>
        <w:rPr>
          <w:rtl/>
        </w:rPr>
        <w:t>חבין</w:t>
      </w:r>
      <w:proofErr w:type="spellEnd"/>
      <w:r>
        <w:rPr>
          <w:rtl/>
        </w:rPr>
        <w:t xml:space="preserve"> לאדם שלא בפניו והא דלא חיישינן בכל שליח קבלה שמא חזרה בה מיד וביטלה את השליח </w:t>
      </w:r>
      <w:proofErr w:type="spellStart"/>
      <w:r>
        <w:rPr>
          <w:rtl/>
        </w:rPr>
        <w:t>דא"כ</w:t>
      </w:r>
      <w:proofErr w:type="spellEnd"/>
      <w:r>
        <w:rPr>
          <w:rtl/>
        </w:rPr>
        <w:t xml:space="preserve"> היתה צריכה לבטלו בפני עדים אבל הכא דלא </w:t>
      </w:r>
      <w:proofErr w:type="spellStart"/>
      <w:r>
        <w:rPr>
          <w:rtl/>
        </w:rPr>
        <w:t>עשאתו</w:t>
      </w:r>
      <w:proofErr w:type="spellEnd"/>
      <w:r>
        <w:rPr>
          <w:rtl/>
        </w:rPr>
        <w:t xml:space="preserve"> שליח איכא </w:t>
      </w:r>
      <w:proofErr w:type="spellStart"/>
      <w:r>
        <w:rPr>
          <w:rtl/>
        </w:rPr>
        <w:t>למיחש</w:t>
      </w:r>
      <w:proofErr w:type="spellEnd"/>
      <w:r>
        <w:rPr>
          <w:rtl/>
        </w:rPr>
        <w:t xml:space="preserve"> שמא חזרה בה מיד ובהא ודאי אף על פי שעכשיו רוצה בו אינו גט כיון שבשעת קבלה ביד השליח חזרה בה. וזה לשון </w:t>
      </w:r>
      <w:proofErr w:type="spellStart"/>
      <w:r>
        <w:rPr>
          <w:rtl/>
        </w:rPr>
        <w:t>נמוקי</w:t>
      </w:r>
      <w:proofErr w:type="spellEnd"/>
      <w:r>
        <w:rPr>
          <w:rtl/>
        </w:rPr>
        <w:t xml:space="preserve"> יוסף סוף פרק האשה שלום (מד ב) </w:t>
      </w:r>
      <w:proofErr w:type="spellStart"/>
      <w:r>
        <w:rPr>
          <w:rtl/>
        </w:rPr>
        <w:t>אהך</w:t>
      </w:r>
      <w:proofErr w:type="spellEnd"/>
      <w:r>
        <w:rPr>
          <w:rtl/>
        </w:rPr>
        <w:t xml:space="preserve"> ירושלמי </w:t>
      </w:r>
      <w:proofErr w:type="spellStart"/>
      <w:r>
        <w:rPr>
          <w:rtl/>
        </w:rPr>
        <w:t>דקאמר</w:t>
      </w:r>
      <w:proofErr w:type="spellEnd"/>
      <w:r>
        <w:rPr>
          <w:rtl/>
        </w:rPr>
        <w:t xml:space="preserve"> שמא חזרה בה ואם תאמר נשאלה את פיה עכשיו ואם היא רצונה בכך משמע </w:t>
      </w:r>
      <w:proofErr w:type="spellStart"/>
      <w:r>
        <w:rPr>
          <w:rtl/>
        </w:rPr>
        <w:t>דזכות</w:t>
      </w:r>
      <w:proofErr w:type="spellEnd"/>
      <w:r>
        <w:rPr>
          <w:rtl/>
        </w:rPr>
        <w:t xml:space="preserve"> הוא לה תירץ הריטב"א (שם </w:t>
      </w:r>
      <w:proofErr w:type="spellStart"/>
      <w:r>
        <w:rPr>
          <w:rtl/>
        </w:rPr>
        <w:t>קיח</w:t>
      </w:r>
      <w:proofErr w:type="spellEnd"/>
      <w:r>
        <w:rPr>
          <w:rtl/>
        </w:rPr>
        <w:t xml:space="preserve"> ב) </w:t>
      </w:r>
      <w:proofErr w:type="spellStart"/>
      <w:r>
        <w:rPr>
          <w:rtl/>
        </w:rPr>
        <w:t>דמילתא</w:t>
      </w:r>
      <w:proofErr w:type="spellEnd"/>
      <w:r>
        <w:rPr>
          <w:rtl/>
        </w:rPr>
        <w:t xml:space="preserve"> דהוי חובה אף על גב </w:t>
      </w:r>
      <w:proofErr w:type="spellStart"/>
      <w:r>
        <w:rPr>
          <w:rtl/>
        </w:rPr>
        <w:t>דלכי</w:t>
      </w:r>
      <w:proofErr w:type="spellEnd"/>
      <w:r>
        <w:rPr>
          <w:rtl/>
        </w:rPr>
        <w:t xml:space="preserve"> ידע אמר ניחא לי אין זכין לו למפרע עכ"ל אבל בעל העיטור </w:t>
      </w:r>
      <w:proofErr w:type="spellStart"/>
      <w:r>
        <w:rPr>
          <w:rtl/>
        </w:rPr>
        <w:t>מיירי</w:t>
      </w:r>
      <w:proofErr w:type="spellEnd"/>
      <w:r>
        <w:rPr>
          <w:rtl/>
        </w:rPr>
        <w:t xml:space="preserve"> </w:t>
      </w:r>
      <w:proofErr w:type="spellStart"/>
      <w:r>
        <w:rPr>
          <w:rtl/>
        </w:rPr>
        <w:t>בדאיכא</w:t>
      </w:r>
      <w:proofErr w:type="spellEnd"/>
      <w:r>
        <w:rPr>
          <w:rtl/>
        </w:rPr>
        <w:t xml:space="preserve"> עדים </w:t>
      </w:r>
      <w:proofErr w:type="spellStart"/>
      <w:r>
        <w:rPr>
          <w:rtl/>
        </w:rPr>
        <w:t>דבשעת</w:t>
      </w:r>
      <w:proofErr w:type="spellEnd"/>
      <w:r>
        <w:rPr>
          <w:rtl/>
        </w:rPr>
        <w:t xml:space="preserve"> קבלת השליח הגט ממש היתה רוצה באותה שעה בזו הויא מגורשת </w:t>
      </w:r>
      <w:proofErr w:type="spellStart"/>
      <w:r>
        <w:rPr>
          <w:rtl/>
        </w:rPr>
        <w:t>דזכין</w:t>
      </w:r>
      <w:proofErr w:type="spellEnd"/>
      <w:r>
        <w:rPr>
          <w:rtl/>
        </w:rPr>
        <w:t xml:space="preserve"> לאדם שלא בפניו </w:t>
      </w:r>
      <w:proofErr w:type="spellStart"/>
      <w:r>
        <w:rPr>
          <w:rtl/>
        </w:rPr>
        <w:t>ומ"ש</w:t>
      </w:r>
      <w:proofErr w:type="spellEnd"/>
      <w:r>
        <w:rPr>
          <w:rtl/>
        </w:rPr>
        <w:t xml:space="preserve"> אבל בעל </w:t>
      </w:r>
      <w:proofErr w:type="spellStart"/>
      <w:r>
        <w:rPr>
          <w:rtl/>
        </w:rPr>
        <w:t>כרחה</w:t>
      </w:r>
      <w:proofErr w:type="spellEnd"/>
      <w:r>
        <w:rPr>
          <w:rtl/>
        </w:rPr>
        <w:t xml:space="preserve"> אינה מתגרשת נראה דהכי קאמר </w:t>
      </w:r>
      <w:proofErr w:type="spellStart"/>
      <w:r>
        <w:rPr>
          <w:rtl/>
        </w:rPr>
        <w:t>דאע"פ</w:t>
      </w:r>
      <w:proofErr w:type="spellEnd"/>
      <w:r>
        <w:rPr>
          <w:rtl/>
        </w:rPr>
        <w:t xml:space="preserve"> </w:t>
      </w:r>
      <w:proofErr w:type="spellStart"/>
      <w:r>
        <w:rPr>
          <w:rtl/>
        </w:rPr>
        <w:t>דאשה</w:t>
      </w:r>
      <w:proofErr w:type="spellEnd"/>
      <w:r>
        <w:rPr>
          <w:rtl/>
        </w:rPr>
        <w:t xml:space="preserve"> מתגרשת בעל </w:t>
      </w:r>
      <w:proofErr w:type="spellStart"/>
      <w:r>
        <w:rPr>
          <w:rtl/>
        </w:rPr>
        <w:t>כרחה</w:t>
      </w:r>
      <w:proofErr w:type="spellEnd"/>
      <w:r>
        <w:rPr>
          <w:rtl/>
        </w:rPr>
        <w:t xml:space="preserve"> היינו דוקא </w:t>
      </w:r>
      <w:proofErr w:type="spellStart"/>
      <w:r>
        <w:rPr>
          <w:rtl/>
        </w:rPr>
        <w:t>בזרק</w:t>
      </w:r>
      <w:proofErr w:type="spellEnd"/>
      <w:r>
        <w:rPr>
          <w:rtl/>
        </w:rPr>
        <w:t xml:space="preserve"> לה לתוך חיקה או לתוך חצרה אבל לגרשה בעל </w:t>
      </w:r>
      <w:proofErr w:type="spellStart"/>
      <w:r>
        <w:rPr>
          <w:rtl/>
        </w:rPr>
        <w:t>כרחה</w:t>
      </w:r>
      <w:proofErr w:type="spellEnd"/>
      <w:r>
        <w:rPr>
          <w:rtl/>
        </w:rPr>
        <w:t xml:space="preserve"> על ידי אחר שאמר לו זכי לה אינה מתגרשת כיון </w:t>
      </w:r>
      <w:proofErr w:type="spellStart"/>
      <w:r>
        <w:rPr>
          <w:rtl/>
        </w:rPr>
        <w:t>דחוב</w:t>
      </w:r>
      <w:proofErr w:type="spellEnd"/>
      <w:r>
        <w:rPr>
          <w:rtl/>
        </w:rPr>
        <w:t xml:space="preserve"> הוא לה אין </w:t>
      </w:r>
      <w:proofErr w:type="spellStart"/>
      <w:r>
        <w:rPr>
          <w:rtl/>
        </w:rPr>
        <w:t>חבין</w:t>
      </w:r>
      <w:proofErr w:type="spellEnd"/>
      <w:r>
        <w:rPr>
          <w:rtl/>
        </w:rPr>
        <w:t xml:space="preserve"> לאדם שלא בפניו א"כ לפי זה נמי דוקא </w:t>
      </w:r>
      <w:proofErr w:type="spellStart"/>
      <w:r>
        <w:rPr>
          <w:rtl/>
        </w:rPr>
        <w:t>באמר</w:t>
      </w:r>
      <w:proofErr w:type="spellEnd"/>
      <w:r>
        <w:rPr>
          <w:rtl/>
        </w:rPr>
        <w:t xml:space="preserve"> לו זכי לה </w:t>
      </w:r>
      <w:proofErr w:type="spellStart"/>
      <w:r>
        <w:rPr>
          <w:rtl/>
        </w:rPr>
        <w:t>וידעינן</w:t>
      </w:r>
      <w:proofErr w:type="spellEnd"/>
      <w:r>
        <w:rPr>
          <w:rtl/>
        </w:rPr>
        <w:t xml:space="preserve"> </w:t>
      </w:r>
      <w:proofErr w:type="spellStart"/>
      <w:r>
        <w:rPr>
          <w:rtl/>
        </w:rPr>
        <w:t>דבאותה</w:t>
      </w:r>
      <w:proofErr w:type="spellEnd"/>
      <w:r>
        <w:rPr>
          <w:rtl/>
        </w:rPr>
        <w:t xml:space="preserve"> שעה היה רצונה להתגרש אבל </w:t>
      </w:r>
      <w:proofErr w:type="spellStart"/>
      <w:r>
        <w:rPr>
          <w:rtl/>
        </w:rPr>
        <w:t>בדלא</w:t>
      </w:r>
      <w:proofErr w:type="spellEnd"/>
      <w:r>
        <w:rPr>
          <w:rtl/>
        </w:rPr>
        <w:t xml:space="preserve"> </w:t>
      </w:r>
      <w:proofErr w:type="spellStart"/>
      <w:r>
        <w:rPr>
          <w:rtl/>
        </w:rPr>
        <w:t>ידעינן</w:t>
      </w:r>
      <w:proofErr w:type="spellEnd"/>
      <w:r>
        <w:rPr>
          <w:rtl/>
        </w:rPr>
        <w:t xml:space="preserve"> חיישינן שמא לא היה רצונה אז להתגרש וחוב היה לה ואין </w:t>
      </w:r>
      <w:proofErr w:type="spellStart"/>
      <w:r>
        <w:rPr>
          <w:rtl/>
        </w:rPr>
        <w:t>חבין</w:t>
      </w:r>
      <w:proofErr w:type="spellEnd"/>
      <w:r>
        <w:rPr>
          <w:rtl/>
        </w:rPr>
        <w:t xml:space="preserve"> שלא בפניה לגרשה בעל </w:t>
      </w:r>
      <w:proofErr w:type="spellStart"/>
      <w:r>
        <w:rPr>
          <w:rtl/>
        </w:rPr>
        <w:t>כרחה</w:t>
      </w:r>
      <w:proofErr w:type="spellEnd"/>
      <w:r>
        <w:rPr>
          <w:rtl/>
        </w:rPr>
        <w:t xml:space="preserve">. ורבינו השיג על זה ואמר ואין נראה אלא כל זמן שלא </w:t>
      </w:r>
      <w:proofErr w:type="spellStart"/>
      <w:r>
        <w:rPr>
          <w:rtl/>
        </w:rPr>
        <w:t>עשאתו</w:t>
      </w:r>
      <w:proofErr w:type="spellEnd"/>
      <w:r>
        <w:rPr>
          <w:rtl/>
        </w:rPr>
        <w:t xml:space="preserve"> שליח אין יכול לזכות לה וכו' </w:t>
      </w:r>
      <w:proofErr w:type="spellStart"/>
      <w:r>
        <w:rPr>
          <w:rtl/>
        </w:rPr>
        <w:t>דאע"פ</w:t>
      </w:r>
      <w:proofErr w:type="spellEnd"/>
      <w:r>
        <w:rPr>
          <w:rtl/>
        </w:rPr>
        <w:t xml:space="preserve"> דאיכא עכשיו עדים שבאותה שעה ממש שזיכה לה היה רצונה להתגרש מכל מקום כיון </w:t>
      </w:r>
      <w:proofErr w:type="spellStart"/>
      <w:r>
        <w:rPr>
          <w:rtl/>
        </w:rPr>
        <w:t>דהבעל</w:t>
      </w:r>
      <w:proofErr w:type="spellEnd"/>
      <w:r>
        <w:rPr>
          <w:rtl/>
        </w:rPr>
        <w:t xml:space="preserve"> לא ידע שזכות הוא לה לא מצי לזכות לה דהא מסתמא חוב לה וא"כ נמשך שיכול לחזור בו דלא כגאונים שכתבו דאינו יכול לחזור אלא חוזר וכשחוזר בו אינה מגורשת אפילו לאחר שהגיע גט לידה:</w:t>
      </w:r>
    </w:p>
    <w:p w14:paraId="642C6909" w14:textId="42743FC0" w:rsidR="00C329B5" w:rsidRDefault="00C329B5" w:rsidP="00C329B5">
      <w:pPr>
        <w:jc w:val="both"/>
        <w:rPr>
          <w:rtl/>
        </w:rPr>
      </w:pPr>
      <w:r>
        <w:rPr>
          <w:rtl/>
        </w:rPr>
        <w:t xml:space="preserve">אבל בית יוסף כתב </w:t>
      </w:r>
      <w:proofErr w:type="spellStart"/>
      <w:r>
        <w:rPr>
          <w:rtl/>
        </w:rPr>
        <w:t>דלבעל</w:t>
      </w:r>
      <w:proofErr w:type="spellEnd"/>
      <w:r>
        <w:rPr>
          <w:rtl/>
        </w:rPr>
        <w:t xml:space="preserve"> העיטור כל שגילתה דעתה מתחלה שרוצה להתגרש מגורשת אף על פי שלא </w:t>
      </w:r>
      <w:proofErr w:type="spellStart"/>
      <w:r>
        <w:rPr>
          <w:rtl/>
        </w:rPr>
        <w:t>ידעינן</w:t>
      </w:r>
      <w:proofErr w:type="spellEnd"/>
      <w:r>
        <w:rPr>
          <w:rtl/>
        </w:rPr>
        <w:t xml:space="preserve"> שבשעת קבלת הגט ביד השליח היה רצונה (בה) [בו] אלא מסתמא רצונה הוא כמו שגילתה דעתה מעיקרא ולא חזרה בה </w:t>
      </w:r>
      <w:proofErr w:type="spellStart"/>
      <w:r>
        <w:rPr>
          <w:rtl/>
        </w:rPr>
        <w:t>ודלא</w:t>
      </w:r>
      <w:proofErr w:type="spellEnd"/>
      <w:r>
        <w:rPr>
          <w:rtl/>
        </w:rPr>
        <w:t xml:space="preserve"> </w:t>
      </w:r>
      <w:proofErr w:type="spellStart"/>
      <w:r>
        <w:rPr>
          <w:rtl/>
        </w:rPr>
        <w:t>כהירושלמי</w:t>
      </w:r>
      <w:proofErr w:type="spellEnd"/>
      <w:r>
        <w:rPr>
          <w:rtl/>
        </w:rPr>
        <w:t xml:space="preserve">. </w:t>
      </w:r>
      <w:proofErr w:type="spellStart"/>
      <w:r>
        <w:rPr>
          <w:rtl/>
        </w:rPr>
        <w:t>ותימה</w:t>
      </w:r>
      <w:proofErr w:type="spellEnd"/>
      <w:r>
        <w:rPr>
          <w:rtl/>
        </w:rPr>
        <w:t xml:space="preserve"> רבה אמאי </w:t>
      </w:r>
      <w:proofErr w:type="spellStart"/>
      <w:r>
        <w:rPr>
          <w:rtl/>
        </w:rPr>
        <w:t>ניזיל</w:t>
      </w:r>
      <w:proofErr w:type="spellEnd"/>
      <w:r>
        <w:rPr>
          <w:rtl/>
        </w:rPr>
        <w:t xml:space="preserve"> לקולא במה שמפורש בירושלמי </w:t>
      </w:r>
      <w:proofErr w:type="spellStart"/>
      <w:r>
        <w:rPr>
          <w:rtl/>
        </w:rPr>
        <w:t>לחומרא</w:t>
      </w:r>
      <w:proofErr w:type="spellEnd"/>
      <w:r>
        <w:rPr>
          <w:rtl/>
        </w:rPr>
        <w:t xml:space="preserve"> ותו </w:t>
      </w:r>
      <w:proofErr w:type="spellStart"/>
      <w:r>
        <w:rPr>
          <w:rtl/>
        </w:rPr>
        <w:t>דפשטא</w:t>
      </w:r>
      <w:proofErr w:type="spellEnd"/>
      <w:r>
        <w:rPr>
          <w:rtl/>
        </w:rPr>
        <w:t xml:space="preserve"> </w:t>
      </w:r>
      <w:proofErr w:type="spellStart"/>
      <w:r>
        <w:rPr>
          <w:rtl/>
        </w:rPr>
        <w:t>דתלמודא</w:t>
      </w:r>
      <w:proofErr w:type="spellEnd"/>
      <w:r>
        <w:rPr>
          <w:rtl/>
        </w:rPr>
        <w:t xml:space="preserve"> דידן משמע נמי בסוף פרק האשה שלום דאפילו במקום קטטה נמי חובה הוא לה כמ"ש בסמוך (עמ' </w:t>
      </w:r>
      <w:proofErr w:type="spellStart"/>
      <w:r>
        <w:rPr>
          <w:rtl/>
        </w:rPr>
        <w:t>רכג</w:t>
      </w:r>
      <w:proofErr w:type="spellEnd"/>
      <w:r>
        <w:rPr>
          <w:rtl/>
        </w:rPr>
        <w:t xml:space="preserve"> ב"י ד"ה ואפילו) ומשמע </w:t>
      </w:r>
      <w:proofErr w:type="spellStart"/>
      <w:r>
        <w:rPr>
          <w:rtl/>
        </w:rPr>
        <w:t>בסתמא</w:t>
      </w:r>
      <w:proofErr w:type="spellEnd"/>
      <w:r>
        <w:rPr>
          <w:rtl/>
        </w:rPr>
        <w:t xml:space="preserve"> אף על פי דגילתה בשעת קטטה </w:t>
      </w:r>
      <w:proofErr w:type="spellStart"/>
      <w:r>
        <w:rPr>
          <w:rtl/>
        </w:rPr>
        <w:t>דרצונה</w:t>
      </w:r>
      <w:proofErr w:type="spellEnd"/>
      <w:r>
        <w:rPr>
          <w:rtl/>
        </w:rPr>
        <w:t xml:space="preserve"> להתגרש </w:t>
      </w:r>
      <w:proofErr w:type="spellStart"/>
      <w:r>
        <w:rPr>
          <w:rtl/>
        </w:rPr>
        <w:t>דאל"כ</w:t>
      </w:r>
      <w:proofErr w:type="spellEnd"/>
      <w:r>
        <w:rPr>
          <w:rtl/>
        </w:rPr>
        <w:t xml:space="preserve"> </w:t>
      </w:r>
      <w:proofErr w:type="spellStart"/>
      <w:r>
        <w:rPr>
          <w:rtl/>
        </w:rPr>
        <w:t>מהיכי</w:t>
      </w:r>
      <w:proofErr w:type="spellEnd"/>
      <w:r>
        <w:rPr>
          <w:rtl/>
        </w:rPr>
        <w:t xml:space="preserve"> תיתי לומר שזכות הוא לה ותו דהא תלמודא מפרש התם (</w:t>
      </w:r>
      <w:proofErr w:type="spellStart"/>
      <w:r>
        <w:rPr>
          <w:rtl/>
        </w:rPr>
        <w:t>קטז</w:t>
      </w:r>
      <w:proofErr w:type="spellEnd"/>
      <w:r>
        <w:rPr>
          <w:rtl/>
        </w:rPr>
        <w:t xml:space="preserve"> א) היכי דמי קטטה </w:t>
      </w:r>
      <w:proofErr w:type="spellStart"/>
      <w:r>
        <w:rPr>
          <w:rtl/>
        </w:rPr>
        <w:t>דאמרה</w:t>
      </w:r>
      <w:proofErr w:type="spellEnd"/>
      <w:r>
        <w:rPr>
          <w:rtl/>
        </w:rPr>
        <w:t xml:space="preserve"> בפני בעלה גירשתני בפני פלוני ופלוני ובאו פלוני ופלוני והעידו שאינו אמת א"כ </w:t>
      </w:r>
      <w:proofErr w:type="spellStart"/>
      <w:r>
        <w:rPr>
          <w:rtl/>
        </w:rPr>
        <w:t>מיירי</w:t>
      </w:r>
      <w:proofErr w:type="spellEnd"/>
      <w:r>
        <w:rPr>
          <w:rtl/>
        </w:rPr>
        <w:t xml:space="preserve"> בגילתה דעתה שרצונה להתגרש ואפילו הכי קאמר </w:t>
      </w:r>
      <w:proofErr w:type="spellStart"/>
      <w:r>
        <w:rPr>
          <w:rtl/>
        </w:rPr>
        <w:t>דחוב</w:t>
      </w:r>
      <w:proofErr w:type="spellEnd"/>
      <w:r>
        <w:rPr>
          <w:rtl/>
        </w:rPr>
        <w:t xml:space="preserve"> הוא לה וכמו שמפורש בירושלמי והכי נקטינן </w:t>
      </w:r>
      <w:proofErr w:type="spellStart"/>
      <w:r>
        <w:rPr>
          <w:rtl/>
        </w:rPr>
        <w:t>לחומרא</w:t>
      </w:r>
      <w:proofErr w:type="spellEnd"/>
      <w:r>
        <w:rPr>
          <w:rtl/>
        </w:rPr>
        <w:t xml:space="preserve"> ואפילו </w:t>
      </w:r>
      <w:proofErr w:type="spellStart"/>
      <w:r>
        <w:rPr>
          <w:rtl/>
        </w:rPr>
        <w:t>ידעינן</w:t>
      </w:r>
      <w:proofErr w:type="spellEnd"/>
      <w:r>
        <w:rPr>
          <w:rtl/>
        </w:rPr>
        <w:t xml:space="preserve"> בעדים </w:t>
      </w:r>
      <w:proofErr w:type="spellStart"/>
      <w:r>
        <w:rPr>
          <w:rtl/>
        </w:rPr>
        <w:t>דבאותה</w:t>
      </w:r>
      <w:proofErr w:type="spellEnd"/>
      <w:r>
        <w:rPr>
          <w:rtl/>
        </w:rPr>
        <w:t xml:space="preserve"> שעה ממש שזיכה לה הגט היתה תובעת להתגרש אינה מגורשת כמ"ש לדעת רבינו. </w:t>
      </w:r>
      <w:proofErr w:type="spellStart"/>
      <w:r>
        <w:rPr>
          <w:rtl/>
        </w:rPr>
        <w:t>והר"ן</w:t>
      </w:r>
      <w:proofErr w:type="spellEnd"/>
      <w:r>
        <w:rPr>
          <w:rtl/>
        </w:rPr>
        <w:t xml:space="preserve"> כתב </w:t>
      </w:r>
      <w:proofErr w:type="spellStart"/>
      <w:r>
        <w:rPr>
          <w:rtl/>
        </w:rPr>
        <w:t>דספק</w:t>
      </w:r>
      <w:proofErr w:type="spellEnd"/>
      <w:r>
        <w:rPr>
          <w:rtl/>
        </w:rPr>
        <w:t xml:space="preserve"> מגורשת היא ומביאו בית יוסף (שם):</w:t>
      </w:r>
    </w:p>
    <w:p w14:paraId="00BE9207" w14:textId="29F4D1E3" w:rsidR="00845A52" w:rsidRDefault="00845A52" w:rsidP="00C329B5">
      <w:pPr>
        <w:jc w:val="both"/>
        <w:rPr>
          <w:rtl/>
        </w:rPr>
      </w:pPr>
    </w:p>
    <w:p w14:paraId="0EC16AC6" w14:textId="77777777" w:rsidR="00845A52" w:rsidRPr="00845A52" w:rsidRDefault="00845A52" w:rsidP="00845A52">
      <w:pPr>
        <w:jc w:val="both"/>
        <w:rPr>
          <w:u w:val="single"/>
          <w:rtl/>
        </w:rPr>
      </w:pPr>
      <w:proofErr w:type="spellStart"/>
      <w:r w:rsidRPr="00845A52">
        <w:rPr>
          <w:u w:val="single"/>
          <w:rtl/>
        </w:rPr>
        <w:t>חדושי</w:t>
      </w:r>
      <w:proofErr w:type="spellEnd"/>
      <w:r w:rsidRPr="00845A52">
        <w:rPr>
          <w:u w:val="single"/>
          <w:rtl/>
        </w:rPr>
        <w:t xml:space="preserve"> הרמב"ן מסכת קידושין דף </w:t>
      </w:r>
      <w:proofErr w:type="spellStart"/>
      <w:r w:rsidRPr="00845A52">
        <w:rPr>
          <w:u w:val="single"/>
          <w:rtl/>
        </w:rPr>
        <w:t>כג</w:t>
      </w:r>
      <w:proofErr w:type="spellEnd"/>
      <w:r w:rsidRPr="00845A52">
        <w:rPr>
          <w:u w:val="single"/>
          <w:rtl/>
        </w:rPr>
        <w:t xml:space="preserve"> עמוד ב</w:t>
      </w:r>
    </w:p>
    <w:p w14:paraId="3024C5E9" w14:textId="2D29F3EA" w:rsidR="00845A52" w:rsidRDefault="00845A52" w:rsidP="00845A52">
      <w:pPr>
        <w:jc w:val="both"/>
        <w:rPr>
          <w:rtl/>
        </w:rPr>
      </w:pPr>
      <w:r>
        <w:rPr>
          <w:rtl/>
        </w:rPr>
        <w:t xml:space="preserve">מהו שיעשה שליח לקבל גיטו מיד רבו. פי' </w:t>
      </w:r>
      <w:proofErr w:type="spellStart"/>
      <w:r>
        <w:rPr>
          <w:rtl/>
        </w:rPr>
        <w:t>דעל</w:t>
      </w:r>
      <w:proofErr w:type="spellEnd"/>
      <w:r>
        <w:rPr>
          <w:rtl/>
        </w:rPr>
        <w:t xml:space="preserve"> ידי אחרים </w:t>
      </w:r>
      <w:proofErr w:type="spellStart"/>
      <w:r>
        <w:rPr>
          <w:rtl/>
        </w:rPr>
        <w:t>דקאמרינן</w:t>
      </w:r>
      <w:proofErr w:type="spellEnd"/>
      <w:r>
        <w:rPr>
          <w:rtl/>
        </w:rPr>
        <w:t xml:space="preserve"> היינו שאמר להם הרב זכו בשטר זה לפלוני, אבל לא מחמת שליחות שאם </w:t>
      </w:r>
      <w:proofErr w:type="spellStart"/>
      <w:r>
        <w:rPr>
          <w:rtl/>
        </w:rPr>
        <w:t>עשאם</w:t>
      </w:r>
      <w:proofErr w:type="spellEnd"/>
      <w:r>
        <w:rPr>
          <w:rtl/>
        </w:rPr>
        <w:t xml:space="preserve"> הוא שליח לקבל לו גיטו ונתן להם הרב מחמת שליחותו של עבד כגון שאמר לשליח הילך כמו שאמר אינו גט, ומכאן יש לך ללמוד שמה </w:t>
      </w:r>
      <w:proofErr w:type="spellStart"/>
      <w:r>
        <w:rPr>
          <w:rtl/>
        </w:rPr>
        <w:t>שזכין</w:t>
      </w:r>
      <w:proofErr w:type="spellEnd"/>
      <w:r>
        <w:rPr>
          <w:rtl/>
        </w:rPr>
        <w:t xml:space="preserve"> לאדם שלא בפניו אינו מטעם שליחות לפיכך אפשר </w:t>
      </w:r>
      <w:proofErr w:type="spellStart"/>
      <w:r>
        <w:rPr>
          <w:rtl/>
        </w:rPr>
        <w:t>שזכין</w:t>
      </w:r>
      <w:proofErr w:type="spellEnd"/>
      <w:r>
        <w:rPr>
          <w:rtl/>
        </w:rPr>
        <w:t xml:space="preserve"> לקטן אפילו מן התורה אף על פי שאין לו שליחות, אבל יש לדחות </w:t>
      </w:r>
      <w:proofErr w:type="spellStart"/>
      <w:r>
        <w:rPr>
          <w:rtl/>
        </w:rPr>
        <w:t>דשאני</w:t>
      </w:r>
      <w:proofErr w:type="spellEnd"/>
      <w:r>
        <w:rPr>
          <w:rtl/>
        </w:rPr>
        <w:t xml:space="preserve"> עבד שישנו בכלל שליחות שהרי הוא עושה שליח מה שאין כן בקטן שאינו בכלל שליחות לפיכך יש לומר שאף זכייתו מדבריהם, ואין כאן מקום להאריך.</w:t>
      </w:r>
    </w:p>
    <w:p w14:paraId="1BF3675B" w14:textId="727DEC78" w:rsidR="00C329B5" w:rsidRDefault="00C329B5" w:rsidP="00C329B5">
      <w:pPr>
        <w:jc w:val="both"/>
        <w:rPr>
          <w:rtl/>
        </w:rPr>
      </w:pPr>
    </w:p>
    <w:p w14:paraId="2D49ACF7" w14:textId="77777777" w:rsidR="00845A52" w:rsidRPr="00845A52" w:rsidRDefault="00845A52" w:rsidP="00845A52">
      <w:pPr>
        <w:jc w:val="both"/>
        <w:rPr>
          <w:u w:val="single"/>
          <w:rtl/>
        </w:rPr>
      </w:pPr>
      <w:proofErr w:type="spellStart"/>
      <w:r w:rsidRPr="00845A52">
        <w:rPr>
          <w:u w:val="single"/>
          <w:rtl/>
        </w:rPr>
        <w:t>חדושי</w:t>
      </w:r>
      <w:proofErr w:type="spellEnd"/>
      <w:r w:rsidRPr="00845A52">
        <w:rPr>
          <w:u w:val="single"/>
          <w:rtl/>
        </w:rPr>
        <w:t xml:space="preserve"> הריטב"א מסכת קידושין דף </w:t>
      </w:r>
      <w:proofErr w:type="spellStart"/>
      <w:r w:rsidRPr="00845A52">
        <w:rPr>
          <w:u w:val="single"/>
          <w:rtl/>
        </w:rPr>
        <w:t>מב</w:t>
      </w:r>
      <w:proofErr w:type="spellEnd"/>
      <w:r w:rsidRPr="00845A52">
        <w:rPr>
          <w:u w:val="single"/>
          <w:rtl/>
        </w:rPr>
        <w:t xml:space="preserve"> עמוד א</w:t>
      </w:r>
    </w:p>
    <w:p w14:paraId="63E59B2C" w14:textId="7E7D3CDE" w:rsidR="00845A52" w:rsidRDefault="00845A52" w:rsidP="00845A52">
      <w:pPr>
        <w:jc w:val="both"/>
        <w:rPr>
          <w:rtl/>
        </w:rPr>
      </w:pPr>
      <w:proofErr w:type="spellStart"/>
      <w:r>
        <w:rPr>
          <w:rtl/>
        </w:rPr>
        <w:t>ופרכינן</w:t>
      </w:r>
      <w:proofErr w:type="spellEnd"/>
      <w:r>
        <w:rPr>
          <w:rtl/>
        </w:rPr>
        <w:t xml:space="preserve"> </w:t>
      </w:r>
      <w:proofErr w:type="spellStart"/>
      <w:r>
        <w:rPr>
          <w:rtl/>
        </w:rPr>
        <w:t>ותסברא</w:t>
      </w:r>
      <w:proofErr w:type="spellEnd"/>
      <w:r>
        <w:rPr>
          <w:rtl/>
        </w:rPr>
        <w:t xml:space="preserve"> דרב </w:t>
      </w:r>
      <w:proofErr w:type="spellStart"/>
      <w:r>
        <w:rPr>
          <w:rtl/>
        </w:rPr>
        <w:t>בההיא</w:t>
      </w:r>
      <w:proofErr w:type="spellEnd"/>
      <w:r>
        <w:rPr>
          <w:rtl/>
        </w:rPr>
        <w:t xml:space="preserve"> מדין שליחות אתי עלה והא קטנים הוו בחלוקת הארץ וקטנים לאו בני שליחות </w:t>
      </w:r>
      <w:proofErr w:type="spellStart"/>
      <w:r>
        <w:rPr>
          <w:rtl/>
        </w:rPr>
        <w:t>נינהו</w:t>
      </w:r>
      <w:proofErr w:type="spellEnd"/>
      <w:r>
        <w:rPr>
          <w:rtl/>
        </w:rPr>
        <w:t xml:space="preserve">, אלא ודאי הכי קאמר מנין </w:t>
      </w:r>
      <w:proofErr w:type="spellStart"/>
      <w:r>
        <w:rPr>
          <w:rtl/>
        </w:rPr>
        <w:t>שזכין</w:t>
      </w:r>
      <w:proofErr w:type="spellEnd"/>
      <w:r>
        <w:rPr>
          <w:rtl/>
        </w:rPr>
        <w:t xml:space="preserve"> לאדם שלא בפניו כו'. מהא שמעינן </w:t>
      </w:r>
      <w:proofErr w:type="spellStart"/>
      <w:r>
        <w:rPr>
          <w:rtl/>
        </w:rPr>
        <w:t>דזכייה</w:t>
      </w:r>
      <w:proofErr w:type="spellEnd"/>
      <w:r>
        <w:rPr>
          <w:rtl/>
        </w:rPr>
        <w:t xml:space="preserve"> אינה מדין שליחות כלל ואדם זוכה אפילו למי שאינו בן שליחות, דאי לא </w:t>
      </w:r>
      <w:proofErr w:type="spellStart"/>
      <w:r>
        <w:rPr>
          <w:rtl/>
        </w:rPr>
        <w:t>אכתי</w:t>
      </w:r>
      <w:proofErr w:type="spellEnd"/>
      <w:r>
        <w:rPr>
          <w:rtl/>
        </w:rPr>
        <w:t xml:space="preserve"> נימא </w:t>
      </w:r>
      <w:proofErr w:type="spellStart"/>
      <w:r>
        <w:rPr>
          <w:rtl/>
        </w:rPr>
        <w:t>ותסברא</w:t>
      </w:r>
      <w:proofErr w:type="spellEnd"/>
      <w:r>
        <w:rPr>
          <w:rtl/>
        </w:rPr>
        <w:t xml:space="preserve"> </w:t>
      </w:r>
      <w:proofErr w:type="spellStart"/>
      <w:r>
        <w:rPr>
          <w:rtl/>
        </w:rPr>
        <w:t>דזכייה</w:t>
      </w:r>
      <w:proofErr w:type="spellEnd"/>
      <w:r>
        <w:rPr>
          <w:rtl/>
        </w:rPr>
        <w:t xml:space="preserve"> היא והא זכייה מדין שליחות וקטן אינו בן שליחות אלא ודאי </w:t>
      </w:r>
      <w:proofErr w:type="spellStart"/>
      <w:r>
        <w:rPr>
          <w:rtl/>
        </w:rPr>
        <w:t>כדאמרן</w:t>
      </w:r>
      <w:proofErr w:type="spellEnd"/>
      <w:r>
        <w:rPr>
          <w:rtl/>
        </w:rPr>
        <w:t xml:space="preserve">, אבל בתוספות כתבו דהא </w:t>
      </w:r>
      <w:proofErr w:type="spellStart"/>
      <w:r>
        <w:rPr>
          <w:rtl/>
        </w:rPr>
        <w:t>אמסקנא</w:t>
      </w:r>
      <w:proofErr w:type="spellEnd"/>
      <w:r>
        <w:rPr>
          <w:rtl/>
        </w:rPr>
        <w:t xml:space="preserve"> סמכינן </w:t>
      </w:r>
      <w:proofErr w:type="spellStart"/>
      <w:r>
        <w:rPr>
          <w:rtl/>
        </w:rPr>
        <w:t>דעדיפא</w:t>
      </w:r>
      <w:proofErr w:type="spellEnd"/>
      <w:r>
        <w:rPr>
          <w:rtl/>
        </w:rPr>
        <w:t xml:space="preserve"> מינה.</w:t>
      </w:r>
    </w:p>
    <w:p w14:paraId="51A87A86" w14:textId="15E89B12" w:rsidR="00845A52" w:rsidRDefault="00845A52" w:rsidP="00C329B5">
      <w:pPr>
        <w:jc w:val="both"/>
        <w:rPr>
          <w:rtl/>
        </w:rPr>
      </w:pPr>
    </w:p>
    <w:p w14:paraId="529FAE52" w14:textId="77777777" w:rsidR="00CC1DEB" w:rsidRDefault="00CC1DEB" w:rsidP="005F27F0">
      <w:pPr>
        <w:jc w:val="both"/>
        <w:rPr>
          <w:u w:val="single"/>
          <w:rtl/>
        </w:rPr>
      </w:pPr>
    </w:p>
    <w:p w14:paraId="43A31362" w14:textId="77777777" w:rsidR="00CC1DEB" w:rsidRDefault="00CC1DEB" w:rsidP="005F27F0">
      <w:pPr>
        <w:jc w:val="both"/>
        <w:rPr>
          <w:u w:val="single"/>
          <w:rtl/>
        </w:rPr>
      </w:pPr>
    </w:p>
    <w:p w14:paraId="419403EC" w14:textId="77777777" w:rsidR="00CC1DEB" w:rsidRDefault="00CC1DEB" w:rsidP="005F27F0">
      <w:pPr>
        <w:jc w:val="both"/>
        <w:rPr>
          <w:u w:val="single"/>
          <w:rtl/>
        </w:rPr>
      </w:pPr>
    </w:p>
    <w:p w14:paraId="58CF0202" w14:textId="6DC1DEFA" w:rsidR="005F27F0" w:rsidRPr="005F27F0" w:rsidRDefault="005F27F0" w:rsidP="005F27F0">
      <w:pPr>
        <w:jc w:val="both"/>
        <w:rPr>
          <w:u w:val="single"/>
          <w:rtl/>
        </w:rPr>
      </w:pPr>
      <w:r w:rsidRPr="005F27F0">
        <w:rPr>
          <w:u w:val="single"/>
          <w:rtl/>
        </w:rPr>
        <w:lastRenderedPageBreak/>
        <w:t xml:space="preserve">קצות החושן סימן </w:t>
      </w:r>
      <w:proofErr w:type="spellStart"/>
      <w:r w:rsidRPr="005F27F0">
        <w:rPr>
          <w:u w:val="single"/>
          <w:rtl/>
        </w:rPr>
        <w:t>קה</w:t>
      </w:r>
      <w:proofErr w:type="spellEnd"/>
      <w:r w:rsidRPr="005F27F0">
        <w:rPr>
          <w:u w:val="single"/>
          <w:rtl/>
        </w:rPr>
        <w:t xml:space="preserve"> ס"ק א</w:t>
      </w:r>
    </w:p>
    <w:p w14:paraId="188CE451" w14:textId="7CEE7662" w:rsidR="005F27F0" w:rsidRDefault="005F27F0" w:rsidP="005F27F0">
      <w:pPr>
        <w:jc w:val="both"/>
        <w:rPr>
          <w:rtl/>
        </w:rPr>
      </w:pPr>
      <w:r>
        <w:rPr>
          <w:rtl/>
        </w:rPr>
        <w:t xml:space="preserve">(א) ואפילו </w:t>
      </w:r>
      <w:proofErr w:type="spellStart"/>
      <w:r>
        <w:rPr>
          <w:rtl/>
        </w:rPr>
        <w:t>עשאו</w:t>
      </w:r>
      <w:proofErr w:type="spellEnd"/>
      <w:r>
        <w:rPr>
          <w:rtl/>
        </w:rPr>
        <w:t xml:space="preserve"> שליח. וז"ל רש"י בפ"ק </w:t>
      </w:r>
      <w:proofErr w:type="spellStart"/>
      <w:r>
        <w:rPr>
          <w:rtl/>
        </w:rPr>
        <w:t>דמציעא</w:t>
      </w:r>
      <w:proofErr w:type="spellEnd"/>
      <w:r>
        <w:rPr>
          <w:rtl/>
        </w:rPr>
        <w:t xml:space="preserve"> (י, א), הוי תופס לבע"ח במקום שחב לאחרים, כאדם הבא מאליו ותופס ממון </w:t>
      </w:r>
      <w:proofErr w:type="spellStart"/>
      <w:r>
        <w:rPr>
          <w:rtl/>
        </w:rPr>
        <w:t>חבירו</w:t>
      </w:r>
      <w:proofErr w:type="spellEnd"/>
      <w:r>
        <w:rPr>
          <w:rtl/>
        </w:rPr>
        <w:t xml:space="preserve"> בשביל חוב שיש לאחר עליו ובא לקדם עד שלא יתפשנו בע"ח אחר ונמצא תופס זה [חב וכו'], לא קנה כדאמר בכתובות דלאו כל כמיניה להיות קופץ וחב לאלו מאחר שלא </w:t>
      </w:r>
      <w:proofErr w:type="spellStart"/>
      <w:r>
        <w:rPr>
          <w:rtl/>
        </w:rPr>
        <w:t>עשאו</w:t>
      </w:r>
      <w:proofErr w:type="spellEnd"/>
      <w:r>
        <w:rPr>
          <w:rtl/>
        </w:rPr>
        <w:t xml:space="preserve"> אותו הנושה שליח לתפוס ע"כ. אבל כבר הקשו תוס' (ד"ה תופס) והמפרשים מפרק הכותב (כתובות פד, ב) גבי </w:t>
      </w:r>
      <w:proofErr w:type="spellStart"/>
      <w:r>
        <w:rPr>
          <w:rtl/>
        </w:rPr>
        <w:t>עובדא</w:t>
      </w:r>
      <w:proofErr w:type="spellEnd"/>
      <w:r>
        <w:rPr>
          <w:rtl/>
        </w:rPr>
        <w:t xml:space="preserve"> </w:t>
      </w:r>
      <w:proofErr w:type="spellStart"/>
      <w:r>
        <w:rPr>
          <w:rtl/>
        </w:rPr>
        <w:t>דיימר</w:t>
      </w:r>
      <w:proofErr w:type="spellEnd"/>
      <w:r>
        <w:rPr>
          <w:rtl/>
        </w:rPr>
        <w:t xml:space="preserve"> בר חשו, ועיין </w:t>
      </w:r>
      <w:proofErr w:type="spellStart"/>
      <w:r>
        <w:rPr>
          <w:rtl/>
        </w:rPr>
        <w:t>בתוס</w:t>
      </w:r>
      <w:proofErr w:type="spellEnd"/>
      <w:r>
        <w:rPr>
          <w:rtl/>
        </w:rPr>
        <w:t>' בפ"ק [</w:t>
      </w:r>
      <w:proofErr w:type="spellStart"/>
      <w:r>
        <w:rPr>
          <w:rtl/>
        </w:rPr>
        <w:t>דגיטין</w:t>
      </w:r>
      <w:proofErr w:type="spellEnd"/>
      <w:r>
        <w:rPr>
          <w:rtl/>
        </w:rPr>
        <w:t xml:space="preserve">] דף י"א (ע"ב ד"ה התופס) וז"ל, התופס לבע"ח אפילו </w:t>
      </w:r>
      <w:proofErr w:type="spellStart"/>
      <w:r>
        <w:rPr>
          <w:rtl/>
        </w:rPr>
        <w:t>עשאו</w:t>
      </w:r>
      <w:proofErr w:type="spellEnd"/>
      <w:r>
        <w:rPr>
          <w:rtl/>
        </w:rPr>
        <w:t xml:space="preserve"> שליח וכו', דלא </w:t>
      </w:r>
      <w:proofErr w:type="spellStart"/>
      <w:r>
        <w:rPr>
          <w:rtl/>
        </w:rPr>
        <w:t>כפירש"י</w:t>
      </w:r>
      <w:proofErr w:type="spellEnd"/>
      <w:r>
        <w:rPr>
          <w:rtl/>
        </w:rPr>
        <w:t xml:space="preserve"> </w:t>
      </w:r>
      <w:proofErr w:type="spellStart"/>
      <w:r>
        <w:rPr>
          <w:rtl/>
        </w:rPr>
        <w:t>דפירש</w:t>
      </w:r>
      <w:proofErr w:type="spellEnd"/>
      <w:r>
        <w:rPr>
          <w:rtl/>
        </w:rPr>
        <w:t xml:space="preserve"> בפ"ק </w:t>
      </w:r>
      <w:proofErr w:type="spellStart"/>
      <w:r>
        <w:rPr>
          <w:rtl/>
        </w:rPr>
        <w:t>דב"מ</w:t>
      </w:r>
      <w:proofErr w:type="spellEnd"/>
      <w:r>
        <w:rPr>
          <w:rtl/>
        </w:rPr>
        <w:t xml:space="preserve"> </w:t>
      </w:r>
      <w:proofErr w:type="spellStart"/>
      <w:r>
        <w:rPr>
          <w:rtl/>
        </w:rPr>
        <w:t>דבעשאו</w:t>
      </w:r>
      <w:proofErr w:type="spellEnd"/>
      <w:r>
        <w:rPr>
          <w:rtl/>
        </w:rPr>
        <w:t xml:space="preserve"> שליח לכולי עלמא קנה, דאין חילוק דאפילו לא </w:t>
      </w:r>
      <w:proofErr w:type="spellStart"/>
      <w:r>
        <w:rPr>
          <w:rtl/>
        </w:rPr>
        <w:t>עשאו</w:t>
      </w:r>
      <w:proofErr w:type="spellEnd"/>
      <w:r>
        <w:rPr>
          <w:rtl/>
        </w:rPr>
        <w:t xml:space="preserve"> שליח שלוחו הוא </w:t>
      </w:r>
      <w:proofErr w:type="spellStart"/>
      <w:r>
        <w:rPr>
          <w:rtl/>
        </w:rPr>
        <w:t>דזכיה</w:t>
      </w:r>
      <w:proofErr w:type="spellEnd"/>
      <w:r>
        <w:rPr>
          <w:rtl/>
        </w:rPr>
        <w:t xml:space="preserve"> מטעם שליחות הוא </w:t>
      </w:r>
      <w:proofErr w:type="spellStart"/>
      <w:r>
        <w:rPr>
          <w:rtl/>
        </w:rPr>
        <w:t>כדמוכח</w:t>
      </w:r>
      <w:proofErr w:type="spellEnd"/>
      <w:r>
        <w:rPr>
          <w:rtl/>
        </w:rPr>
        <w:t xml:space="preserve"> בפ"ק </w:t>
      </w:r>
      <w:proofErr w:type="spellStart"/>
      <w:r>
        <w:rPr>
          <w:rtl/>
        </w:rPr>
        <w:t>דמציעא</w:t>
      </w:r>
      <w:proofErr w:type="spellEnd"/>
      <w:r>
        <w:rPr>
          <w:rtl/>
        </w:rPr>
        <w:t xml:space="preserve"> (שם ע"ב) ובפרק אין בין המודר (נדרים לו, ב) עכ"ל. אמנם התוס' לשיטתם </w:t>
      </w:r>
      <w:proofErr w:type="spellStart"/>
      <w:r>
        <w:rPr>
          <w:rtl/>
        </w:rPr>
        <w:t>דסברי</w:t>
      </w:r>
      <w:proofErr w:type="spellEnd"/>
      <w:r>
        <w:rPr>
          <w:rtl/>
        </w:rPr>
        <w:t xml:space="preserve"> </w:t>
      </w:r>
      <w:proofErr w:type="spellStart"/>
      <w:r>
        <w:rPr>
          <w:rtl/>
        </w:rPr>
        <w:t>דזכיה</w:t>
      </w:r>
      <w:proofErr w:type="spellEnd"/>
      <w:r>
        <w:rPr>
          <w:rtl/>
        </w:rPr>
        <w:t xml:space="preserve"> מדין שליחות וכ"כ בפ"ק </w:t>
      </w:r>
      <w:proofErr w:type="spellStart"/>
      <w:r>
        <w:rPr>
          <w:rtl/>
        </w:rPr>
        <w:t>דכתובות</w:t>
      </w:r>
      <w:proofErr w:type="spellEnd"/>
      <w:r>
        <w:rPr>
          <w:rtl/>
        </w:rPr>
        <w:t xml:space="preserve"> דף י"א (ע"א ד"ה </w:t>
      </w:r>
      <w:proofErr w:type="spellStart"/>
      <w:r>
        <w:rPr>
          <w:rtl/>
        </w:rPr>
        <w:t>מטבילין</w:t>
      </w:r>
      <w:proofErr w:type="spellEnd"/>
      <w:r>
        <w:rPr>
          <w:rtl/>
        </w:rPr>
        <w:t xml:space="preserve">) וז"ל, </w:t>
      </w:r>
      <w:proofErr w:type="spellStart"/>
      <w:r>
        <w:rPr>
          <w:rtl/>
        </w:rPr>
        <w:t>דזכיה</w:t>
      </w:r>
      <w:proofErr w:type="spellEnd"/>
      <w:r>
        <w:rPr>
          <w:rtl/>
        </w:rPr>
        <w:t xml:space="preserve"> מדין שליחות הוא דכיון </w:t>
      </w:r>
      <w:proofErr w:type="spellStart"/>
      <w:r>
        <w:rPr>
          <w:rtl/>
        </w:rPr>
        <w:t>דזכות</w:t>
      </w:r>
      <w:proofErr w:type="spellEnd"/>
      <w:r>
        <w:rPr>
          <w:rtl/>
        </w:rPr>
        <w:t xml:space="preserve"> הוא לו אנן סהדי </w:t>
      </w:r>
      <w:proofErr w:type="spellStart"/>
      <w:r>
        <w:rPr>
          <w:rtl/>
        </w:rPr>
        <w:t>דעביד</w:t>
      </w:r>
      <w:proofErr w:type="spellEnd"/>
      <w:r>
        <w:rPr>
          <w:rtl/>
        </w:rPr>
        <w:t xml:space="preserve"> ליה שליח וכ"כ </w:t>
      </w:r>
      <w:proofErr w:type="spellStart"/>
      <w:r>
        <w:rPr>
          <w:rtl/>
        </w:rPr>
        <w:t>ברא"ש</w:t>
      </w:r>
      <w:proofErr w:type="spellEnd"/>
      <w:r>
        <w:rPr>
          <w:rtl/>
        </w:rPr>
        <w:t xml:space="preserve"> פ"ק </w:t>
      </w:r>
      <w:proofErr w:type="spellStart"/>
      <w:r>
        <w:rPr>
          <w:rtl/>
        </w:rPr>
        <w:t>דגיטין</w:t>
      </w:r>
      <w:proofErr w:type="spellEnd"/>
      <w:r>
        <w:rPr>
          <w:rtl/>
        </w:rPr>
        <w:t xml:space="preserve"> (סי' י"ג).</w:t>
      </w:r>
    </w:p>
    <w:p w14:paraId="701FA5E1" w14:textId="77777777" w:rsidR="005F27F0" w:rsidRDefault="005F27F0" w:rsidP="005F27F0">
      <w:pPr>
        <w:jc w:val="both"/>
        <w:rPr>
          <w:rtl/>
        </w:rPr>
      </w:pPr>
      <w:r>
        <w:rPr>
          <w:rtl/>
        </w:rPr>
        <w:t xml:space="preserve">אמנם כבר </w:t>
      </w:r>
      <w:proofErr w:type="spellStart"/>
      <w:r>
        <w:rPr>
          <w:rtl/>
        </w:rPr>
        <w:t>נתקשתי</w:t>
      </w:r>
      <w:proofErr w:type="spellEnd"/>
      <w:r>
        <w:rPr>
          <w:rtl/>
        </w:rPr>
        <w:t xml:space="preserve"> בזה </w:t>
      </w:r>
      <w:proofErr w:type="spellStart"/>
      <w:r>
        <w:rPr>
          <w:rtl/>
        </w:rPr>
        <w:t>דאיך</w:t>
      </w:r>
      <w:proofErr w:type="spellEnd"/>
      <w:r>
        <w:rPr>
          <w:rtl/>
        </w:rPr>
        <w:t xml:space="preserve"> נימא זכיה מדין שליחות, דהא בפרק אלו מציאות (</w:t>
      </w:r>
      <w:proofErr w:type="spellStart"/>
      <w:r>
        <w:rPr>
          <w:rtl/>
        </w:rPr>
        <w:t>ב"מ</w:t>
      </w:r>
      <w:proofErr w:type="spellEnd"/>
      <w:r>
        <w:rPr>
          <w:rtl/>
        </w:rPr>
        <w:t xml:space="preserve">) דף כ"ב (ע"א) בפלוגתא </w:t>
      </w:r>
      <w:proofErr w:type="spellStart"/>
      <w:r>
        <w:rPr>
          <w:rtl/>
        </w:rPr>
        <w:t>דאביי</w:t>
      </w:r>
      <w:proofErr w:type="spellEnd"/>
      <w:r>
        <w:rPr>
          <w:rtl/>
        </w:rPr>
        <w:t xml:space="preserve"> ורבא </w:t>
      </w:r>
      <w:proofErr w:type="spellStart"/>
      <w:r>
        <w:rPr>
          <w:rtl/>
        </w:rPr>
        <w:t>ביאוש</w:t>
      </w:r>
      <w:proofErr w:type="spellEnd"/>
      <w:r>
        <w:rPr>
          <w:rtl/>
        </w:rPr>
        <w:t xml:space="preserve"> שלא מדעת, דרבא סבר כיון </w:t>
      </w:r>
      <w:proofErr w:type="spellStart"/>
      <w:r>
        <w:rPr>
          <w:rtl/>
        </w:rPr>
        <w:t>דכי</w:t>
      </w:r>
      <w:proofErr w:type="spellEnd"/>
      <w:r>
        <w:rPr>
          <w:rtl/>
        </w:rPr>
        <w:t xml:space="preserve"> ידע מייאש השתא נמי הוי </w:t>
      </w:r>
      <w:proofErr w:type="spellStart"/>
      <w:r>
        <w:rPr>
          <w:rtl/>
        </w:rPr>
        <w:t>יאוש</w:t>
      </w:r>
      <w:proofErr w:type="spellEnd"/>
      <w:r>
        <w:rPr>
          <w:rtl/>
        </w:rPr>
        <w:t xml:space="preserve"> ואביי סבר השתא </w:t>
      </w:r>
      <w:proofErr w:type="spellStart"/>
      <w:r>
        <w:rPr>
          <w:rtl/>
        </w:rPr>
        <w:t>מיהא</w:t>
      </w:r>
      <w:proofErr w:type="spellEnd"/>
      <w:r>
        <w:rPr>
          <w:rtl/>
        </w:rPr>
        <w:t xml:space="preserve"> לא ידע, </w:t>
      </w:r>
      <w:proofErr w:type="spellStart"/>
      <w:r>
        <w:rPr>
          <w:rtl/>
        </w:rPr>
        <w:t>ואמרינן</w:t>
      </w:r>
      <w:proofErr w:type="spellEnd"/>
      <w:r>
        <w:rPr>
          <w:rtl/>
        </w:rPr>
        <w:t xml:space="preserve"> עלה תא שמע כיצד אמרו התורם שלא מדעת תרומתו תרומה, הרי שירד לתוך שדה </w:t>
      </w:r>
      <w:proofErr w:type="spellStart"/>
      <w:r>
        <w:rPr>
          <w:rtl/>
        </w:rPr>
        <w:t>חבירו</w:t>
      </w:r>
      <w:proofErr w:type="spellEnd"/>
      <w:r>
        <w:rPr>
          <w:rtl/>
        </w:rPr>
        <w:t xml:space="preserve"> וליקט ותרם שלא ברשות אם חושש משום גזל אין תרומתו תרומה ואם לאו תרומתו תרומה, ומנין הוא יודע אם חושש משום גזל ואם לאו, הרי שבא בעה"ב ומצאו ואמר לו כלך אצל יפות אם נמצאו יפות מהן תרומתו תרומה ואם לאו אין תרומתו תרומה, וכי נמצאו יפות מהן תרומתו תרומה אמאי בעידנא </w:t>
      </w:r>
      <w:proofErr w:type="spellStart"/>
      <w:r>
        <w:rPr>
          <w:rtl/>
        </w:rPr>
        <w:t>דתרם</w:t>
      </w:r>
      <w:proofErr w:type="spellEnd"/>
      <w:r>
        <w:rPr>
          <w:rtl/>
        </w:rPr>
        <w:t xml:space="preserve"> הא לא הוי ידע, </w:t>
      </w:r>
      <w:proofErr w:type="spellStart"/>
      <w:r>
        <w:rPr>
          <w:rtl/>
        </w:rPr>
        <w:t>תרגמא</w:t>
      </w:r>
      <w:proofErr w:type="spellEnd"/>
      <w:r>
        <w:rPr>
          <w:rtl/>
        </w:rPr>
        <w:t xml:space="preserve"> רבא אליבא </w:t>
      </w:r>
      <w:proofErr w:type="spellStart"/>
      <w:r>
        <w:rPr>
          <w:rtl/>
        </w:rPr>
        <w:t>דאביי</w:t>
      </w:r>
      <w:proofErr w:type="spellEnd"/>
      <w:r>
        <w:rPr>
          <w:rtl/>
        </w:rPr>
        <w:t xml:space="preserve"> </w:t>
      </w:r>
      <w:proofErr w:type="spellStart"/>
      <w:r>
        <w:rPr>
          <w:rtl/>
        </w:rPr>
        <w:t>בעשאו</w:t>
      </w:r>
      <w:proofErr w:type="spellEnd"/>
      <w:r>
        <w:rPr>
          <w:rtl/>
        </w:rPr>
        <w:t xml:space="preserve"> שליח. ומוכח </w:t>
      </w:r>
      <w:proofErr w:type="spellStart"/>
      <w:r>
        <w:rPr>
          <w:rtl/>
        </w:rPr>
        <w:t>דלאביי</w:t>
      </w:r>
      <w:proofErr w:type="spellEnd"/>
      <w:r>
        <w:rPr>
          <w:rtl/>
        </w:rPr>
        <w:t xml:space="preserve"> דאמר </w:t>
      </w:r>
      <w:proofErr w:type="spellStart"/>
      <w:r>
        <w:rPr>
          <w:rtl/>
        </w:rPr>
        <w:t>יאוש</w:t>
      </w:r>
      <w:proofErr w:type="spellEnd"/>
      <w:r>
        <w:rPr>
          <w:rtl/>
        </w:rPr>
        <w:t xml:space="preserve"> שלא מדעת לא הוי </w:t>
      </w:r>
      <w:proofErr w:type="spellStart"/>
      <w:r>
        <w:rPr>
          <w:rtl/>
        </w:rPr>
        <w:t>יאוש</w:t>
      </w:r>
      <w:proofErr w:type="spellEnd"/>
      <w:r>
        <w:rPr>
          <w:rtl/>
        </w:rPr>
        <w:t xml:space="preserve"> שליחות שלא מדעת נמי לא הוי שליח, אף על גב </w:t>
      </w:r>
      <w:proofErr w:type="spellStart"/>
      <w:r>
        <w:rPr>
          <w:rtl/>
        </w:rPr>
        <w:t>דלכי</w:t>
      </w:r>
      <w:proofErr w:type="spellEnd"/>
      <w:r>
        <w:rPr>
          <w:rtl/>
        </w:rPr>
        <w:t xml:space="preserve"> ידע ניחא ליה מ"מ השתא </w:t>
      </w:r>
      <w:proofErr w:type="spellStart"/>
      <w:r>
        <w:rPr>
          <w:rtl/>
        </w:rPr>
        <w:t>מיהא</w:t>
      </w:r>
      <w:proofErr w:type="spellEnd"/>
      <w:r>
        <w:rPr>
          <w:rtl/>
        </w:rPr>
        <w:t xml:space="preserve"> לא ידע. ולכן נראה דאפשר </w:t>
      </w:r>
      <w:proofErr w:type="spellStart"/>
      <w:r>
        <w:rPr>
          <w:rtl/>
        </w:rPr>
        <w:t>דמזה</w:t>
      </w:r>
      <w:proofErr w:type="spellEnd"/>
      <w:r>
        <w:rPr>
          <w:rtl/>
        </w:rPr>
        <w:t xml:space="preserve"> דעת כמה הראשונים שאמרו </w:t>
      </w:r>
      <w:proofErr w:type="spellStart"/>
      <w:r>
        <w:rPr>
          <w:rtl/>
        </w:rPr>
        <w:t>דזכיה</w:t>
      </w:r>
      <w:proofErr w:type="spellEnd"/>
      <w:r>
        <w:rPr>
          <w:rtl/>
        </w:rPr>
        <w:t xml:space="preserve"> מתורת יד אמרו ולא מתורת שליחות, ואפילו למאן דאמר </w:t>
      </w:r>
      <w:proofErr w:type="spellStart"/>
      <w:r>
        <w:rPr>
          <w:rtl/>
        </w:rPr>
        <w:t>דזכיה</w:t>
      </w:r>
      <w:proofErr w:type="spellEnd"/>
      <w:r>
        <w:rPr>
          <w:rtl/>
        </w:rPr>
        <w:t xml:space="preserve"> מתורת שליחות לאו משום אנן סהדי </w:t>
      </w:r>
      <w:proofErr w:type="spellStart"/>
      <w:r>
        <w:rPr>
          <w:rtl/>
        </w:rPr>
        <w:t>דעשאו</w:t>
      </w:r>
      <w:proofErr w:type="spellEnd"/>
      <w:r>
        <w:rPr>
          <w:rtl/>
        </w:rPr>
        <w:t xml:space="preserve"> שליח, אלא </w:t>
      </w:r>
      <w:proofErr w:type="spellStart"/>
      <w:r>
        <w:rPr>
          <w:rtl/>
        </w:rPr>
        <w:t>דגזירת</w:t>
      </w:r>
      <w:proofErr w:type="spellEnd"/>
      <w:r>
        <w:rPr>
          <w:rtl/>
        </w:rPr>
        <w:t xml:space="preserve"> הכתוב שיהא הזוכה לאחר מהני </w:t>
      </w:r>
      <w:proofErr w:type="spellStart"/>
      <w:r>
        <w:rPr>
          <w:rtl/>
        </w:rPr>
        <w:t>כדיליף</w:t>
      </w:r>
      <w:proofErr w:type="spellEnd"/>
      <w:r>
        <w:rPr>
          <w:rtl/>
        </w:rPr>
        <w:t xml:space="preserve"> (קידושין </w:t>
      </w:r>
      <w:proofErr w:type="spellStart"/>
      <w:r>
        <w:rPr>
          <w:rtl/>
        </w:rPr>
        <w:t>מב</w:t>
      </w:r>
      <w:proofErr w:type="spellEnd"/>
      <w:r>
        <w:rPr>
          <w:rtl/>
        </w:rPr>
        <w:t xml:space="preserve">, א) מאיש זוכה, אבל הך זכיה לא הוי כיד ממש אלא כמו שליחות, אבל לא משום אנן סהדי </w:t>
      </w:r>
      <w:proofErr w:type="spellStart"/>
      <w:r>
        <w:rPr>
          <w:rtl/>
        </w:rPr>
        <w:t>דעשאו</w:t>
      </w:r>
      <w:proofErr w:type="spellEnd"/>
      <w:r>
        <w:rPr>
          <w:rtl/>
        </w:rPr>
        <w:t xml:space="preserve"> שליח, ונפקא מינה </w:t>
      </w:r>
      <w:proofErr w:type="spellStart"/>
      <w:r>
        <w:rPr>
          <w:rtl/>
        </w:rPr>
        <w:t>לענין</w:t>
      </w:r>
      <w:proofErr w:type="spellEnd"/>
      <w:r>
        <w:rPr>
          <w:rtl/>
        </w:rPr>
        <w:t xml:space="preserve"> </w:t>
      </w:r>
      <w:proofErr w:type="spellStart"/>
      <w:r>
        <w:rPr>
          <w:rtl/>
        </w:rPr>
        <w:t>נכרי</w:t>
      </w:r>
      <w:proofErr w:type="spellEnd"/>
      <w:r>
        <w:rPr>
          <w:rtl/>
        </w:rPr>
        <w:t xml:space="preserve"> דלא יהיה בתורת זכיה כיון </w:t>
      </w:r>
      <w:proofErr w:type="spellStart"/>
      <w:r>
        <w:rPr>
          <w:rtl/>
        </w:rPr>
        <w:t>דזכיה</w:t>
      </w:r>
      <w:proofErr w:type="spellEnd"/>
      <w:r>
        <w:rPr>
          <w:rtl/>
        </w:rPr>
        <w:t xml:space="preserve"> אינו אלא מתורת שליחות, אבל לעולם לאו מתורת אנן סהדי הוי כמו (ה)שליח המקבל אלא </w:t>
      </w:r>
      <w:proofErr w:type="spellStart"/>
      <w:r>
        <w:rPr>
          <w:rtl/>
        </w:rPr>
        <w:t>דכן</w:t>
      </w:r>
      <w:proofErr w:type="spellEnd"/>
      <w:r>
        <w:rPr>
          <w:rtl/>
        </w:rPr>
        <w:t xml:space="preserve"> גזירת הכתוב </w:t>
      </w:r>
      <w:proofErr w:type="spellStart"/>
      <w:r>
        <w:rPr>
          <w:rtl/>
        </w:rPr>
        <w:t>דאע"ג</w:t>
      </w:r>
      <w:proofErr w:type="spellEnd"/>
      <w:r>
        <w:rPr>
          <w:rtl/>
        </w:rPr>
        <w:t xml:space="preserve"> דלא </w:t>
      </w:r>
      <w:proofErr w:type="spellStart"/>
      <w:r>
        <w:rPr>
          <w:rtl/>
        </w:rPr>
        <w:t>עשאו</w:t>
      </w:r>
      <w:proofErr w:type="spellEnd"/>
      <w:r>
        <w:rPr>
          <w:rtl/>
        </w:rPr>
        <w:t xml:space="preserve"> מקבל שליח דהא לא ידע מהני מדין זכיה, וכבר הארכנו בזה בסימן (רמ"ב) [רמ"ג] סעיף י"ח (</w:t>
      </w:r>
      <w:proofErr w:type="spellStart"/>
      <w:r>
        <w:rPr>
          <w:rtl/>
        </w:rPr>
        <w:t>סק"ז</w:t>
      </w:r>
      <w:proofErr w:type="spellEnd"/>
      <w:r>
        <w:rPr>
          <w:rtl/>
        </w:rPr>
        <w:t xml:space="preserve"> - ח') ע"ש. ולפ"ז ניחא דהיכא דלא </w:t>
      </w:r>
      <w:proofErr w:type="spellStart"/>
      <w:r>
        <w:rPr>
          <w:rtl/>
        </w:rPr>
        <w:t>עשאו</w:t>
      </w:r>
      <w:proofErr w:type="spellEnd"/>
      <w:r>
        <w:rPr>
          <w:rtl/>
        </w:rPr>
        <w:t xml:space="preserve"> שליח דלא הוי שליח המקבל דהא לא ידע, אלא מצד גזירת הכתוב </w:t>
      </w:r>
      <w:proofErr w:type="spellStart"/>
      <w:r>
        <w:rPr>
          <w:rtl/>
        </w:rPr>
        <w:t>בזכיה</w:t>
      </w:r>
      <w:proofErr w:type="spellEnd"/>
      <w:r>
        <w:rPr>
          <w:rtl/>
        </w:rPr>
        <w:t xml:space="preserve"> דמהני כמו </w:t>
      </w:r>
      <w:proofErr w:type="spellStart"/>
      <w:r>
        <w:rPr>
          <w:rtl/>
        </w:rPr>
        <w:t>עשאו</w:t>
      </w:r>
      <w:proofErr w:type="spellEnd"/>
      <w:r>
        <w:rPr>
          <w:rtl/>
        </w:rPr>
        <w:t xml:space="preserve"> שליח, וא"כ היכא </w:t>
      </w:r>
      <w:proofErr w:type="spellStart"/>
      <w:r>
        <w:rPr>
          <w:rtl/>
        </w:rPr>
        <w:t>דחב</w:t>
      </w:r>
      <w:proofErr w:type="spellEnd"/>
      <w:r>
        <w:rPr>
          <w:rtl/>
        </w:rPr>
        <w:t xml:space="preserve"> לאחרים אין זה נקרא זכיה ממש </w:t>
      </w:r>
      <w:proofErr w:type="spellStart"/>
      <w:r>
        <w:rPr>
          <w:rtl/>
        </w:rPr>
        <w:t>דזוכה</w:t>
      </w:r>
      <w:proofErr w:type="spellEnd"/>
      <w:r>
        <w:rPr>
          <w:rtl/>
        </w:rPr>
        <w:t xml:space="preserve"> לזה וחב לזה, לכן לא (מקני) [מהני] מדין זכיה ומדין שליחות ליכא דלא ידע, אבל </w:t>
      </w:r>
      <w:proofErr w:type="spellStart"/>
      <w:r>
        <w:rPr>
          <w:rtl/>
        </w:rPr>
        <w:t>עשאו</w:t>
      </w:r>
      <w:proofErr w:type="spellEnd"/>
      <w:r>
        <w:rPr>
          <w:rtl/>
        </w:rPr>
        <w:t xml:space="preserve"> שליח בפירוש נהי דלא מהני מצד זכיה, מהני עכ"פ מתורת שליחות ושליח של אדם כמותו אף על גב </w:t>
      </w:r>
      <w:proofErr w:type="spellStart"/>
      <w:r>
        <w:rPr>
          <w:rtl/>
        </w:rPr>
        <w:t>דחב</w:t>
      </w:r>
      <w:proofErr w:type="spellEnd"/>
      <w:r>
        <w:rPr>
          <w:rtl/>
        </w:rPr>
        <w:t xml:space="preserve"> </w:t>
      </w:r>
      <w:proofErr w:type="spellStart"/>
      <w:r>
        <w:rPr>
          <w:rtl/>
        </w:rPr>
        <w:t>לדידיה</w:t>
      </w:r>
      <w:proofErr w:type="spellEnd"/>
      <w:r>
        <w:rPr>
          <w:rtl/>
        </w:rPr>
        <w:t xml:space="preserve"> וכל שכן בחב לאחרים </w:t>
      </w:r>
      <w:proofErr w:type="spellStart"/>
      <w:r>
        <w:rPr>
          <w:rtl/>
        </w:rPr>
        <w:t>ודו"ק</w:t>
      </w:r>
      <w:proofErr w:type="spellEnd"/>
      <w:r>
        <w:rPr>
          <w:rtl/>
        </w:rPr>
        <w:t>.</w:t>
      </w:r>
    </w:p>
    <w:p w14:paraId="5331AABB" w14:textId="548CC9D1" w:rsidR="005F27F0" w:rsidRDefault="005F27F0" w:rsidP="005F27F0">
      <w:pPr>
        <w:jc w:val="both"/>
        <w:rPr>
          <w:rtl/>
        </w:rPr>
      </w:pPr>
      <w:r>
        <w:rPr>
          <w:rtl/>
        </w:rPr>
        <w:t xml:space="preserve">ובזה יש מקום לתרץ מה שהקשה הרא"ש בפרק קמא </w:t>
      </w:r>
      <w:proofErr w:type="spellStart"/>
      <w:r>
        <w:rPr>
          <w:rtl/>
        </w:rPr>
        <w:t>דב"מ</w:t>
      </w:r>
      <w:proofErr w:type="spellEnd"/>
      <w:r>
        <w:rPr>
          <w:rtl/>
        </w:rPr>
        <w:t xml:space="preserve"> (סי' כ"ז) על דעת רש"י </w:t>
      </w:r>
      <w:proofErr w:type="spellStart"/>
      <w:r>
        <w:rPr>
          <w:rtl/>
        </w:rPr>
        <w:t>וק"ל</w:t>
      </w:r>
      <w:proofErr w:type="spellEnd"/>
      <w:r>
        <w:rPr>
          <w:rtl/>
        </w:rPr>
        <w:t xml:space="preserve">. ובחידושי פני יהושע בפרק הכותב (כתובות פד, ב ד"ה את תופס לבע"ח) כתב </w:t>
      </w:r>
      <w:proofErr w:type="spellStart"/>
      <w:r>
        <w:rPr>
          <w:rtl/>
        </w:rPr>
        <w:t>בטעמא</w:t>
      </w:r>
      <w:proofErr w:type="spellEnd"/>
      <w:r>
        <w:rPr>
          <w:rtl/>
        </w:rPr>
        <w:t xml:space="preserve"> דלא מהני שליח היכא </w:t>
      </w:r>
      <w:proofErr w:type="spellStart"/>
      <w:r>
        <w:rPr>
          <w:rtl/>
        </w:rPr>
        <w:t>דחב</w:t>
      </w:r>
      <w:proofErr w:type="spellEnd"/>
      <w:r>
        <w:rPr>
          <w:rtl/>
        </w:rPr>
        <w:t xml:space="preserve"> לאחרים משום דאין שליח לדבר עבירה וכיון </w:t>
      </w:r>
      <w:proofErr w:type="spellStart"/>
      <w:r>
        <w:rPr>
          <w:rtl/>
        </w:rPr>
        <w:t>דחב</w:t>
      </w:r>
      <w:proofErr w:type="spellEnd"/>
      <w:r>
        <w:rPr>
          <w:rtl/>
        </w:rPr>
        <w:t xml:space="preserve"> לאחרים עבירה הוי לגביה ע"ש. וסברתו לא נהירא, וגם אפילו אם היה שליח עושה עבירה בשליחותו כיון </w:t>
      </w:r>
      <w:proofErr w:type="spellStart"/>
      <w:r>
        <w:rPr>
          <w:rtl/>
        </w:rPr>
        <w:t>דלמשלח</w:t>
      </w:r>
      <w:proofErr w:type="spellEnd"/>
      <w:r>
        <w:rPr>
          <w:rtl/>
        </w:rPr>
        <w:t xml:space="preserve"> אינו עבירה אינו ענין לשליח לדבר עבירה, דלא אמרינן אין שליח לדבר עבירה אלא בכהן דאמר לישראל צא וקדש לי </w:t>
      </w:r>
      <w:proofErr w:type="spellStart"/>
      <w:r>
        <w:rPr>
          <w:rtl/>
        </w:rPr>
        <w:t>אשה</w:t>
      </w:r>
      <w:proofErr w:type="spellEnd"/>
      <w:r>
        <w:rPr>
          <w:rtl/>
        </w:rPr>
        <w:t xml:space="preserve"> גרושה </w:t>
      </w:r>
      <w:proofErr w:type="spellStart"/>
      <w:r>
        <w:rPr>
          <w:rtl/>
        </w:rPr>
        <w:t>דעבירה</w:t>
      </w:r>
      <w:proofErr w:type="spellEnd"/>
      <w:r>
        <w:rPr>
          <w:rtl/>
        </w:rPr>
        <w:t xml:space="preserve"> הוא למשלח, וראיה לזה מדברי התוס' בפ"ק </w:t>
      </w:r>
      <w:proofErr w:type="spellStart"/>
      <w:r>
        <w:rPr>
          <w:rtl/>
        </w:rPr>
        <w:t>דגיטין</w:t>
      </w:r>
      <w:proofErr w:type="spellEnd"/>
      <w:r>
        <w:rPr>
          <w:rtl/>
        </w:rPr>
        <w:t xml:space="preserve"> דף י"ב (ע"א) גבי פלוגתא </w:t>
      </w:r>
      <w:proofErr w:type="spellStart"/>
      <w:r>
        <w:rPr>
          <w:rtl/>
        </w:rPr>
        <w:t>דר"א</w:t>
      </w:r>
      <w:proofErr w:type="spellEnd"/>
      <w:r>
        <w:rPr>
          <w:rtl/>
        </w:rPr>
        <w:t xml:space="preserve"> ורבנן במי שליקט את </w:t>
      </w:r>
      <w:proofErr w:type="spellStart"/>
      <w:r>
        <w:rPr>
          <w:rtl/>
        </w:rPr>
        <w:t>הפיאה</w:t>
      </w:r>
      <w:proofErr w:type="spellEnd"/>
      <w:r>
        <w:rPr>
          <w:rtl/>
        </w:rPr>
        <w:t xml:space="preserve"> ואמר זו לפלוני עני </w:t>
      </w:r>
      <w:proofErr w:type="spellStart"/>
      <w:r>
        <w:rPr>
          <w:rtl/>
        </w:rPr>
        <w:t>דר"א</w:t>
      </w:r>
      <w:proofErr w:type="spellEnd"/>
      <w:r>
        <w:rPr>
          <w:rtl/>
        </w:rPr>
        <w:t xml:space="preserve"> אמר זכה וחכמים אומרים </w:t>
      </w:r>
      <w:proofErr w:type="spellStart"/>
      <w:r>
        <w:rPr>
          <w:rtl/>
        </w:rPr>
        <w:t>יתננה</w:t>
      </w:r>
      <w:proofErr w:type="spellEnd"/>
      <w:r>
        <w:rPr>
          <w:rtl/>
        </w:rPr>
        <w:t xml:space="preserve"> לעני הנמצא ראשון, </w:t>
      </w:r>
      <w:proofErr w:type="spellStart"/>
      <w:r>
        <w:rPr>
          <w:rtl/>
        </w:rPr>
        <w:t>ואמרינן</w:t>
      </w:r>
      <w:proofErr w:type="spellEnd"/>
      <w:r>
        <w:rPr>
          <w:rtl/>
        </w:rPr>
        <w:t xml:space="preserve"> שם </w:t>
      </w:r>
      <w:proofErr w:type="spellStart"/>
      <w:r>
        <w:rPr>
          <w:rtl/>
        </w:rPr>
        <w:t>בטעמייהו</w:t>
      </w:r>
      <w:proofErr w:type="spellEnd"/>
      <w:r>
        <w:rPr>
          <w:rtl/>
        </w:rPr>
        <w:t xml:space="preserve"> דרבנן משום דכתיב (ויקרא </w:t>
      </w:r>
      <w:proofErr w:type="spellStart"/>
      <w:r>
        <w:rPr>
          <w:rtl/>
        </w:rPr>
        <w:t>כג</w:t>
      </w:r>
      <w:proofErr w:type="spellEnd"/>
      <w:r>
        <w:rPr>
          <w:rtl/>
        </w:rPr>
        <w:t xml:space="preserve">, </w:t>
      </w:r>
      <w:proofErr w:type="spellStart"/>
      <w:r>
        <w:rPr>
          <w:rtl/>
        </w:rPr>
        <w:t>כב</w:t>
      </w:r>
      <w:proofErr w:type="spellEnd"/>
      <w:r>
        <w:rPr>
          <w:rtl/>
        </w:rPr>
        <w:t xml:space="preserve">) לא תלקט לעני, לא תלקוט [לו] לעני, והקשו </w:t>
      </w:r>
      <w:proofErr w:type="spellStart"/>
      <w:r>
        <w:rPr>
          <w:rtl/>
        </w:rPr>
        <w:t>בתוס</w:t>
      </w:r>
      <w:proofErr w:type="spellEnd"/>
      <w:r>
        <w:rPr>
          <w:rtl/>
        </w:rPr>
        <w:t xml:space="preserve">' (ד"ה אלא) למ"ד בפ"ק </w:t>
      </w:r>
      <w:proofErr w:type="spellStart"/>
      <w:r>
        <w:rPr>
          <w:rtl/>
        </w:rPr>
        <w:t>דתמורה</w:t>
      </w:r>
      <w:proofErr w:type="spellEnd"/>
      <w:r>
        <w:rPr>
          <w:rtl/>
        </w:rPr>
        <w:t xml:space="preserve"> (ד, ב) כל מה דאמר רחמנא לא תעביד אי עביד מהני א"כ </w:t>
      </w:r>
      <w:proofErr w:type="spellStart"/>
      <w:r>
        <w:rPr>
          <w:rtl/>
        </w:rPr>
        <w:t>ליקני</w:t>
      </w:r>
      <w:proofErr w:type="spellEnd"/>
      <w:r>
        <w:rPr>
          <w:rtl/>
        </w:rPr>
        <w:t xml:space="preserve"> העני וע"ש, ואף על גב </w:t>
      </w:r>
      <w:proofErr w:type="spellStart"/>
      <w:r>
        <w:rPr>
          <w:rtl/>
        </w:rPr>
        <w:t>דהשליח</w:t>
      </w:r>
      <w:proofErr w:type="spellEnd"/>
      <w:r>
        <w:rPr>
          <w:rtl/>
        </w:rPr>
        <w:t xml:space="preserve"> עבר </w:t>
      </w:r>
      <w:proofErr w:type="spellStart"/>
      <w:r>
        <w:rPr>
          <w:rtl/>
        </w:rPr>
        <w:t>אמימרא</w:t>
      </w:r>
      <w:proofErr w:type="spellEnd"/>
      <w:r>
        <w:rPr>
          <w:rtl/>
        </w:rPr>
        <w:t xml:space="preserve"> </w:t>
      </w:r>
      <w:proofErr w:type="spellStart"/>
      <w:r>
        <w:rPr>
          <w:rtl/>
        </w:rPr>
        <w:t>דרחמנא</w:t>
      </w:r>
      <w:proofErr w:type="spellEnd"/>
      <w:r>
        <w:rPr>
          <w:rtl/>
        </w:rPr>
        <w:t xml:space="preserve"> וא"כ נימא אין שליח לדבר עבירה, אלא ודאי היכא דאין העבירה למשלח אלא לשליח בענין כזה הוי שליחות וזה ברור:</w:t>
      </w:r>
    </w:p>
    <w:p w14:paraId="3827424C" w14:textId="5527429D" w:rsidR="005F27F0" w:rsidRDefault="005F27F0" w:rsidP="005F27F0">
      <w:pPr>
        <w:jc w:val="both"/>
        <w:rPr>
          <w:rtl/>
        </w:rPr>
      </w:pPr>
    </w:p>
    <w:p w14:paraId="06148F67" w14:textId="77777777" w:rsidR="005F27F0" w:rsidRPr="005F27F0" w:rsidRDefault="005F27F0" w:rsidP="005F27F0">
      <w:pPr>
        <w:jc w:val="both"/>
        <w:rPr>
          <w:u w:val="single"/>
          <w:rtl/>
        </w:rPr>
      </w:pPr>
      <w:r w:rsidRPr="005F27F0">
        <w:rPr>
          <w:u w:val="single"/>
          <w:rtl/>
        </w:rPr>
        <w:t>שולחן ערוך אבן העזר הלכות פריה ורביה סימן א סעיף י</w:t>
      </w:r>
    </w:p>
    <w:p w14:paraId="5E33552E" w14:textId="7BC7712A" w:rsidR="005F27F0" w:rsidRDefault="005F27F0" w:rsidP="005F27F0">
      <w:pPr>
        <w:jc w:val="both"/>
        <w:rPr>
          <w:rtl/>
        </w:rPr>
      </w:pPr>
      <w:r>
        <w:rPr>
          <w:rFonts w:hint="cs"/>
          <w:rtl/>
        </w:rPr>
        <w:t xml:space="preserve">... </w:t>
      </w:r>
      <w:r>
        <w:rPr>
          <w:rtl/>
        </w:rPr>
        <w:t xml:space="preserve">י"א מי שהמירה אשתו, מזכה לה גט ע"י אחר ונושא אחרת, וכן </w:t>
      </w:r>
      <w:proofErr w:type="spellStart"/>
      <w:r>
        <w:rPr>
          <w:rtl/>
        </w:rPr>
        <w:t>נוהגין</w:t>
      </w:r>
      <w:proofErr w:type="spellEnd"/>
      <w:r>
        <w:rPr>
          <w:rtl/>
        </w:rPr>
        <w:t xml:space="preserve"> במקצת מקומות (פסקי </w:t>
      </w:r>
      <w:proofErr w:type="spellStart"/>
      <w:r>
        <w:rPr>
          <w:rtl/>
        </w:rPr>
        <w:t>מהרא"י</w:t>
      </w:r>
      <w:proofErr w:type="spellEnd"/>
      <w:r>
        <w:rPr>
          <w:rtl/>
        </w:rPr>
        <w:t xml:space="preserve"> סי' רכ"ו /רנ"ו/). ובמקום שאין מנהג אין להחמיר ומותר </w:t>
      </w:r>
      <w:proofErr w:type="spellStart"/>
      <w:r>
        <w:rPr>
          <w:rtl/>
        </w:rPr>
        <w:t>לישא</w:t>
      </w:r>
      <w:proofErr w:type="spellEnd"/>
      <w:r>
        <w:rPr>
          <w:rtl/>
        </w:rPr>
        <w:t xml:space="preserve"> אחרת בלא גירושי הראשונה (שם מנהגי </w:t>
      </w:r>
      <w:proofErr w:type="spellStart"/>
      <w:r>
        <w:rPr>
          <w:rtl/>
        </w:rPr>
        <w:t>רינ"וס</w:t>
      </w:r>
      <w:proofErr w:type="spellEnd"/>
      <w:r>
        <w:rPr>
          <w:rtl/>
        </w:rPr>
        <w:t>).</w:t>
      </w:r>
    </w:p>
    <w:p w14:paraId="2D4D5790" w14:textId="0B24FA2B" w:rsidR="005F27F0" w:rsidRDefault="005F27F0" w:rsidP="005F27F0">
      <w:pPr>
        <w:jc w:val="both"/>
        <w:rPr>
          <w:rtl/>
        </w:rPr>
      </w:pPr>
    </w:p>
    <w:p w14:paraId="20A286BF" w14:textId="77777777" w:rsidR="005F27F0" w:rsidRPr="005F27F0" w:rsidRDefault="005F27F0" w:rsidP="005F27F0">
      <w:pPr>
        <w:jc w:val="both"/>
        <w:rPr>
          <w:u w:val="single"/>
          <w:rtl/>
        </w:rPr>
      </w:pPr>
      <w:r w:rsidRPr="005F27F0">
        <w:rPr>
          <w:u w:val="single"/>
          <w:rtl/>
        </w:rPr>
        <w:t>אבני מילואים סימן א ס"ק ה</w:t>
      </w:r>
    </w:p>
    <w:p w14:paraId="16180510" w14:textId="77777777" w:rsidR="005F27F0" w:rsidRDefault="005F27F0" w:rsidP="005F27F0">
      <w:pPr>
        <w:jc w:val="both"/>
        <w:rPr>
          <w:rtl/>
        </w:rPr>
      </w:pPr>
      <w:r>
        <w:rPr>
          <w:rtl/>
        </w:rPr>
        <w:t xml:space="preserve">[ה] מזכה לה גט. </w:t>
      </w:r>
      <w:proofErr w:type="spellStart"/>
      <w:r>
        <w:rPr>
          <w:rtl/>
        </w:rPr>
        <w:t>בתה"ד</w:t>
      </w:r>
      <w:proofErr w:type="spellEnd"/>
      <w:r>
        <w:rPr>
          <w:rtl/>
        </w:rPr>
        <w:t xml:space="preserve"> [סי' רל"ז] הטעם כדי שלא יעבור הבעל על תקנת ר"ג, </w:t>
      </w:r>
      <w:proofErr w:type="spellStart"/>
      <w:r>
        <w:rPr>
          <w:rtl/>
        </w:rPr>
        <w:t>ומוהרי"ק</w:t>
      </w:r>
      <w:proofErr w:type="spellEnd"/>
      <w:r>
        <w:rPr>
          <w:rtl/>
        </w:rPr>
        <w:t xml:space="preserve"> סי' קמ"א נתן טעם דיש לחוש </w:t>
      </w:r>
      <w:proofErr w:type="spellStart"/>
      <w:r>
        <w:rPr>
          <w:rtl/>
        </w:rPr>
        <w:t>שתתייבם</w:t>
      </w:r>
      <w:proofErr w:type="spellEnd"/>
      <w:r>
        <w:rPr>
          <w:rtl/>
        </w:rPr>
        <w:t xml:space="preserve"> צרתה והיא אסורה </w:t>
      </w:r>
      <w:proofErr w:type="spellStart"/>
      <w:r>
        <w:rPr>
          <w:rtl/>
        </w:rPr>
        <w:t>להתייבם</w:t>
      </w:r>
      <w:proofErr w:type="spellEnd"/>
      <w:r>
        <w:rPr>
          <w:rtl/>
        </w:rPr>
        <w:t xml:space="preserve"> משום צרת סוטה לכן מנהג יפה הוא במקום </w:t>
      </w:r>
      <w:proofErr w:type="spellStart"/>
      <w:r>
        <w:rPr>
          <w:rtl/>
        </w:rPr>
        <w:t>דנוהגים</w:t>
      </w:r>
      <w:proofErr w:type="spellEnd"/>
      <w:r>
        <w:rPr>
          <w:rtl/>
        </w:rPr>
        <w:t xml:space="preserve"> ליבם ועיין </w:t>
      </w:r>
      <w:proofErr w:type="spellStart"/>
      <w:r>
        <w:rPr>
          <w:rtl/>
        </w:rPr>
        <w:t>ד"מ</w:t>
      </w:r>
      <w:proofErr w:type="spellEnd"/>
      <w:r>
        <w:rPr>
          <w:rtl/>
        </w:rPr>
        <w:t xml:space="preserve"> וב"ש.</w:t>
      </w:r>
    </w:p>
    <w:p w14:paraId="3286E8B7" w14:textId="77777777" w:rsidR="005F27F0" w:rsidRDefault="005F27F0" w:rsidP="005F27F0">
      <w:pPr>
        <w:jc w:val="both"/>
        <w:rPr>
          <w:rtl/>
        </w:rPr>
      </w:pPr>
      <w:r>
        <w:rPr>
          <w:rtl/>
        </w:rPr>
        <w:t xml:space="preserve">וקשה לי כיון דעיקר הטעם </w:t>
      </w:r>
      <w:proofErr w:type="spellStart"/>
      <w:r>
        <w:rPr>
          <w:rtl/>
        </w:rPr>
        <w:t>דזכין</w:t>
      </w:r>
      <w:proofErr w:type="spellEnd"/>
      <w:r>
        <w:rPr>
          <w:rtl/>
        </w:rPr>
        <w:t xml:space="preserve"> לאדם שלא בפניו כתבו תוס' בכתובות (דף י"א) כיון </w:t>
      </w:r>
      <w:proofErr w:type="spellStart"/>
      <w:r>
        <w:rPr>
          <w:rtl/>
        </w:rPr>
        <w:t>דזכות</w:t>
      </w:r>
      <w:proofErr w:type="spellEnd"/>
      <w:r>
        <w:rPr>
          <w:rtl/>
        </w:rPr>
        <w:t xml:space="preserve"> הוא לו אנן סהדי </w:t>
      </w:r>
      <w:proofErr w:type="spellStart"/>
      <w:r>
        <w:rPr>
          <w:rtl/>
        </w:rPr>
        <w:t>דניחא</w:t>
      </w:r>
      <w:proofErr w:type="spellEnd"/>
      <w:r>
        <w:rPr>
          <w:rtl/>
        </w:rPr>
        <w:t xml:space="preserve"> לי' </w:t>
      </w:r>
      <w:proofErr w:type="spellStart"/>
      <w:r>
        <w:rPr>
          <w:rtl/>
        </w:rPr>
        <w:t>ועבדינן</w:t>
      </w:r>
      <w:proofErr w:type="spellEnd"/>
      <w:r>
        <w:rPr>
          <w:rtl/>
        </w:rPr>
        <w:t xml:space="preserve"> שליחותי' ע"ש, וכיון </w:t>
      </w:r>
      <w:proofErr w:type="spellStart"/>
      <w:r>
        <w:rPr>
          <w:rtl/>
        </w:rPr>
        <w:t>דחזינן</w:t>
      </w:r>
      <w:proofErr w:type="spellEnd"/>
      <w:r>
        <w:rPr>
          <w:rtl/>
        </w:rPr>
        <w:t xml:space="preserve"> השתא </w:t>
      </w:r>
      <w:proofErr w:type="spellStart"/>
      <w:r>
        <w:rPr>
          <w:rtl/>
        </w:rPr>
        <w:t>דשבקי</w:t>
      </w:r>
      <w:proofErr w:type="spellEnd"/>
      <w:r>
        <w:rPr>
          <w:rtl/>
        </w:rPr>
        <w:t xml:space="preserve"> </w:t>
      </w:r>
      <w:proofErr w:type="spellStart"/>
      <w:r>
        <w:rPr>
          <w:rtl/>
        </w:rPr>
        <w:t>היתרא</w:t>
      </w:r>
      <w:proofErr w:type="spellEnd"/>
      <w:r>
        <w:rPr>
          <w:rtl/>
        </w:rPr>
        <w:t xml:space="preserve"> ואכלי </w:t>
      </w:r>
      <w:proofErr w:type="spellStart"/>
      <w:r>
        <w:rPr>
          <w:rtl/>
        </w:rPr>
        <w:t>איסורא</w:t>
      </w:r>
      <w:proofErr w:type="spellEnd"/>
      <w:r>
        <w:rPr>
          <w:rtl/>
        </w:rPr>
        <w:t xml:space="preserve"> וא"כ אנן סהדי דלא ניחא לה בשליחות. ולפי מ"ש </w:t>
      </w:r>
      <w:proofErr w:type="spellStart"/>
      <w:r>
        <w:rPr>
          <w:rtl/>
        </w:rPr>
        <w:t>בקצה"ח</w:t>
      </w:r>
      <w:proofErr w:type="spellEnd"/>
      <w:r>
        <w:rPr>
          <w:rtl/>
        </w:rPr>
        <w:t xml:space="preserve"> סי' ק"ה </w:t>
      </w:r>
      <w:proofErr w:type="spellStart"/>
      <w:r>
        <w:rPr>
          <w:rtl/>
        </w:rPr>
        <w:t>סק"א</w:t>
      </w:r>
      <w:proofErr w:type="spellEnd"/>
      <w:r>
        <w:rPr>
          <w:rtl/>
        </w:rPr>
        <w:t xml:space="preserve"> דלאו משום אנן סהדי </w:t>
      </w:r>
      <w:proofErr w:type="spellStart"/>
      <w:r>
        <w:rPr>
          <w:rtl/>
        </w:rPr>
        <w:t>אתינן</w:t>
      </w:r>
      <w:proofErr w:type="spellEnd"/>
      <w:r>
        <w:rPr>
          <w:rtl/>
        </w:rPr>
        <w:t xml:space="preserve"> עלה כיון </w:t>
      </w:r>
      <w:proofErr w:type="spellStart"/>
      <w:r>
        <w:rPr>
          <w:rtl/>
        </w:rPr>
        <w:t>דהשתא</w:t>
      </w:r>
      <w:proofErr w:type="spellEnd"/>
      <w:r>
        <w:rPr>
          <w:rtl/>
        </w:rPr>
        <w:t xml:space="preserve"> </w:t>
      </w:r>
      <w:proofErr w:type="spellStart"/>
      <w:r>
        <w:rPr>
          <w:rtl/>
        </w:rPr>
        <w:t>מיהת</w:t>
      </w:r>
      <w:proofErr w:type="spellEnd"/>
      <w:r>
        <w:rPr>
          <w:rtl/>
        </w:rPr>
        <w:t xml:space="preserve"> לא ידע ה"ל </w:t>
      </w:r>
      <w:proofErr w:type="spellStart"/>
      <w:r>
        <w:rPr>
          <w:rtl/>
        </w:rPr>
        <w:t>יאוש</w:t>
      </w:r>
      <w:proofErr w:type="spellEnd"/>
      <w:r>
        <w:rPr>
          <w:rtl/>
        </w:rPr>
        <w:t xml:space="preserve"> שלא מדעת אלא משום </w:t>
      </w:r>
      <w:proofErr w:type="spellStart"/>
      <w:r>
        <w:rPr>
          <w:rtl/>
        </w:rPr>
        <w:t>דכן</w:t>
      </w:r>
      <w:proofErr w:type="spellEnd"/>
      <w:r>
        <w:rPr>
          <w:rtl/>
        </w:rPr>
        <w:t xml:space="preserve"> גזירת הכתוב שיהי' זוכה לאחר שלא בפניו </w:t>
      </w:r>
      <w:proofErr w:type="spellStart"/>
      <w:r>
        <w:rPr>
          <w:rtl/>
        </w:rPr>
        <w:t>במידי</w:t>
      </w:r>
      <w:proofErr w:type="spellEnd"/>
      <w:r>
        <w:rPr>
          <w:rtl/>
        </w:rPr>
        <w:t xml:space="preserve"> </w:t>
      </w:r>
      <w:proofErr w:type="spellStart"/>
      <w:r>
        <w:rPr>
          <w:rtl/>
        </w:rPr>
        <w:t>דזכות</w:t>
      </w:r>
      <w:proofErr w:type="spellEnd"/>
      <w:r>
        <w:rPr>
          <w:rtl/>
        </w:rPr>
        <w:t xml:space="preserve"> כל זמן שאינו מוחה וע"ש, וא"כ </w:t>
      </w:r>
      <w:proofErr w:type="spellStart"/>
      <w:r>
        <w:rPr>
          <w:rtl/>
        </w:rPr>
        <w:t>ה"נ</w:t>
      </w:r>
      <w:proofErr w:type="spellEnd"/>
      <w:r>
        <w:rPr>
          <w:rtl/>
        </w:rPr>
        <w:t xml:space="preserve"> אף על גב </w:t>
      </w:r>
      <w:proofErr w:type="spellStart"/>
      <w:r>
        <w:rPr>
          <w:rtl/>
        </w:rPr>
        <w:t>דאלו</w:t>
      </w:r>
      <w:proofErr w:type="spellEnd"/>
      <w:r>
        <w:rPr>
          <w:rtl/>
        </w:rPr>
        <w:t xml:space="preserve"> ידעה לא הוי ניחא לה השתא </w:t>
      </w:r>
      <w:proofErr w:type="spellStart"/>
      <w:r>
        <w:rPr>
          <w:rtl/>
        </w:rPr>
        <w:t>מיהת</w:t>
      </w:r>
      <w:proofErr w:type="spellEnd"/>
      <w:r>
        <w:rPr>
          <w:rtl/>
        </w:rPr>
        <w:t xml:space="preserve"> לא ידעה ואינה מוחה וכיון </w:t>
      </w:r>
      <w:proofErr w:type="spellStart"/>
      <w:r>
        <w:rPr>
          <w:rtl/>
        </w:rPr>
        <w:t>דזכות</w:t>
      </w:r>
      <w:proofErr w:type="spellEnd"/>
      <w:r>
        <w:rPr>
          <w:rtl/>
        </w:rPr>
        <w:t xml:space="preserve"> הוא זכין לאדם שלא בפניו. ולפ"ז היכא </w:t>
      </w:r>
      <w:proofErr w:type="spellStart"/>
      <w:r>
        <w:rPr>
          <w:rtl/>
        </w:rPr>
        <w:t>דמיחתה</w:t>
      </w:r>
      <w:proofErr w:type="spellEnd"/>
      <w:r>
        <w:rPr>
          <w:rtl/>
        </w:rPr>
        <w:t xml:space="preserve"> בפירוש </w:t>
      </w:r>
      <w:proofErr w:type="spellStart"/>
      <w:r>
        <w:rPr>
          <w:rtl/>
        </w:rPr>
        <w:t>ליתי</w:t>
      </w:r>
      <w:proofErr w:type="spellEnd"/>
      <w:r>
        <w:rPr>
          <w:rtl/>
        </w:rPr>
        <w:t xml:space="preserve">' </w:t>
      </w:r>
      <w:proofErr w:type="spellStart"/>
      <w:r>
        <w:rPr>
          <w:rtl/>
        </w:rPr>
        <w:t>להך</w:t>
      </w:r>
      <w:proofErr w:type="spellEnd"/>
      <w:r>
        <w:rPr>
          <w:rtl/>
        </w:rPr>
        <w:t xml:space="preserve"> </w:t>
      </w:r>
      <w:proofErr w:type="spellStart"/>
      <w:r>
        <w:rPr>
          <w:rtl/>
        </w:rPr>
        <w:t>תקנתא</w:t>
      </w:r>
      <w:proofErr w:type="spellEnd"/>
      <w:r>
        <w:rPr>
          <w:rtl/>
        </w:rPr>
        <w:t>.</w:t>
      </w:r>
    </w:p>
    <w:p w14:paraId="249E08B5" w14:textId="7C9A8D44" w:rsidR="005F27F0" w:rsidRDefault="005F27F0" w:rsidP="005F27F0">
      <w:pPr>
        <w:jc w:val="both"/>
        <w:rPr>
          <w:rtl/>
        </w:rPr>
      </w:pPr>
      <w:r>
        <w:rPr>
          <w:rtl/>
        </w:rPr>
        <w:t xml:space="preserve">ואחר העיון מצאתי תקנת הגט אפי' במקום שמיחתה בפירוש, והוא </w:t>
      </w:r>
      <w:proofErr w:type="spellStart"/>
      <w:r>
        <w:rPr>
          <w:rtl/>
        </w:rPr>
        <w:t>לפמ"ש</w:t>
      </w:r>
      <w:proofErr w:type="spellEnd"/>
      <w:r>
        <w:rPr>
          <w:rtl/>
        </w:rPr>
        <w:t xml:space="preserve"> הרשב"א בחידושיו לקידושין פ"ק (דף כ"א) [</w:t>
      </w:r>
      <w:proofErr w:type="spellStart"/>
      <w:r>
        <w:rPr>
          <w:rtl/>
        </w:rPr>
        <w:t>כג</w:t>
      </w:r>
      <w:proofErr w:type="spellEnd"/>
      <w:r>
        <w:rPr>
          <w:rtl/>
        </w:rPr>
        <w:t xml:space="preserve">, ב] גבי שחרור </w:t>
      </w:r>
      <w:proofErr w:type="spellStart"/>
      <w:r>
        <w:rPr>
          <w:rtl/>
        </w:rPr>
        <w:t>דזכין</w:t>
      </w:r>
      <w:proofErr w:type="spellEnd"/>
      <w:r>
        <w:rPr>
          <w:rtl/>
        </w:rPr>
        <w:t xml:space="preserve"> לאדם שלא בפניו וע"י אחרים בשטר וז"ל ואי לאו </w:t>
      </w:r>
      <w:proofErr w:type="spellStart"/>
      <w:r>
        <w:rPr>
          <w:rtl/>
        </w:rPr>
        <w:t>דמסתפינא</w:t>
      </w:r>
      <w:proofErr w:type="spellEnd"/>
      <w:r>
        <w:rPr>
          <w:rtl/>
        </w:rPr>
        <w:t xml:space="preserve"> </w:t>
      </w:r>
      <w:proofErr w:type="spellStart"/>
      <w:r>
        <w:rPr>
          <w:rtl/>
        </w:rPr>
        <w:t>אמינא</w:t>
      </w:r>
      <w:proofErr w:type="spellEnd"/>
      <w:r>
        <w:rPr>
          <w:rtl/>
        </w:rPr>
        <w:t xml:space="preserve"> דהכא אפילו </w:t>
      </w:r>
      <w:proofErr w:type="spellStart"/>
      <w:r>
        <w:rPr>
          <w:rtl/>
        </w:rPr>
        <w:t>בע"כ</w:t>
      </w:r>
      <w:proofErr w:type="spellEnd"/>
      <w:r>
        <w:rPr>
          <w:rtl/>
        </w:rPr>
        <w:t xml:space="preserve"> נמי, ומתנת ממון שאני דלאו זכות גמור הוא ואדרבה חוב מצד עצמו דכתיב ושונא מתנות יחיה אלא מיהו מצד שנפשו של אדם מחמדתן קרי לה זכות ואעפ"י שהוא מצד עצמו חוב זכין לו שלא בפניו, אבל גט שחרור </w:t>
      </w:r>
      <w:proofErr w:type="spellStart"/>
      <w:r>
        <w:rPr>
          <w:rtl/>
        </w:rPr>
        <w:t>דזכות</w:t>
      </w:r>
      <w:proofErr w:type="spellEnd"/>
      <w:r>
        <w:rPr>
          <w:rtl/>
        </w:rPr>
        <w:t xml:space="preserve"> גמור הוא </w:t>
      </w:r>
      <w:proofErr w:type="spellStart"/>
      <w:r>
        <w:rPr>
          <w:rtl/>
        </w:rPr>
        <w:t>דמתירו</w:t>
      </w:r>
      <w:proofErr w:type="spellEnd"/>
      <w:r>
        <w:rPr>
          <w:rtl/>
        </w:rPr>
        <w:t xml:space="preserve"> בבת חורין ומכניסו </w:t>
      </w:r>
      <w:r>
        <w:rPr>
          <w:rtl/>
        </w:rPr>
        <w:lastRenderedPageBreak/>
        <w:t xml:space="preserve">לכלל מצות ישראל מכל מקום ואפילו עומד וצווח בטלה דעתו אצל כל אדם, ואעפ"י שבמציאה ובנכסי הגר ובלקט שכחה </w:t>
      </w:r>
      <w:proofErr w:type="spellStart"/>
      <w:r>
        <w:rPr>
          <w:rtl/>
        </w:rPr>
        <w:t>ופיאה</w:t>
      </w:r>
      <w:proofErr w:type="spellEnd"/>
      <w:r>
        <w:rPr>
          <w:rtl/>
        </w:rPr>
        <w:t xml:space="preserve"> </w:t>
      </w:r>
      <w:proofErr w:type="spellStart"/>
      <w:r>
        <w:rPr>
          <w:rtl/>
        </w:rPr>
        <w:t>דזכות</w:t>
      </w:r>
      <w:proofErr w:type="spellEnd"/>
      <w:r>
        <w:rPr>
          <w:rtl/>
        </w:rPr>
        <w:t xml:space="preserve"> גמור הוא וגר קטן שהטבילוהו ב"ד שאין זכין </w:t>
      </w:r>
      <w:proofErr w:type="spellStart"/>
      <w:r>
        <w:rPr>
          <w:rtl/>
        </w:rPr>
        <w:t>בע"כ</w:t>
      </w:r>
      <w:proofErr w:type="spellEnd"/>
      <w:r>
        <w:rPr>
          <w:rtl/>
        </w:rPr>
        <w:t xml:space="preserve"> כדאמרינן פ"ק </w:t>
      </w:r>
      <w:proofErr w:type="spellStart"/>
      <w:r>
        <w:rPr>
          <w:rtl/>
        </w:rPr>
        <w:t>דכתובות</w:t>
      </w:r>
      <w:proofErr w:type="spellEnd"/>
      <w:r>
        <w:rPr>
          <w:rtl/>
        </w:rPr>
        <w:t xml:space="preserve"> (יא, א) הגדילו </w:t>
      </w:r>
      <w:proofErr w:type="spellStart"/>
      <w:r>
        <w:rPr>
          <w:rtl/>
        </w:rPr>
        <w:t>יכולין</w:t>
      </w:r>
      <w:proofErr w:type="spellEnd"/>
      <w:r>
        <w:rPr>
          <w:rtl/>
        </w:rPr>
        <w:t xml:space="preserve"> למחות, הכא שאני </w:t>
      </w:r>
      <w:proofErr w:type="spellStart"/>
      <w:r>
        <w:rPr>
          <w:rtl/>
        </w:rPr>
        <w:t>דאלו</w:t>
      </w:r>
      <w:proofErr w:type="spellEnd"/>
      <w:r>
        <w:rPr>
          <w:rtl/>
        </w:rPr>
        <w:t xml:space="preserve"> איתי' לעבד כאן </w:t>
      </w:r>
      <w:proofErr w:type="spellStart"/>
      <w:r>
        <w:rPr>
          <w:rtl/>
        </w:rPr>
        <w:t>כייפינן</w:t>
      </w:r>
      <w:proofErr w:type="spellEnd"/>
      <w:r>
        <w:rPr>
          <w:rtl/>
        </w:rPr>
        <w:t xml:space="preserve"> לי' לעבד </w:t>
      </w:r>
      <w:proofErr w:type="spellStart"/>
      <w:r>
        <w:rPr>
          <w:rtl/>
        </w:rPr>
        <w:t>לקבולי</w:t>
      </w:r>
      <w:proofErr w:type="spellEnd"/>
      <w:r>
        <w:rPr>
          <w:rtl/>
        </w:rPr>
        <w:t xml:space="preserve"> </w:t>
      </w:r>
      <w:proofErr w:type="spellStart"/>
      <w:r>
        <w:rPr>
          <w:rtl/>
        </w:rPr>
        <w:t>בע"כ</w:t>
      </w:r>
      <w:proofErr w:type="spellEnd"/>
      <w:r>
        <w:rPr>
          <w:rtl/>
        </w:rPr>
        <w:t xml:space="preserve"> כי </w:t>
      </w:r>
      <w:proofErr w:type="spellStart"/>
      <w:r>
        <w:rPr>
          <w:rtl/>
        </w:rPr>
        <w:t>ליתי</w:t>
      </w:r>
      <w:proofErr w:type="spellEnd"/>
      <w:r>
        <w:rPr>
          <w:rtl/>
        </w:rPr>
        <w:t xml:space="preserve">' נמי </w:t>
      </w:r>
      <w:proofErr w:type="spellStart"/>
      <w:r>
        <w:rPr>
          <w:rtl/>
        </w:rPr>
        <w:t>מזכין</w:t>
      </w:r>
      <w:proofErr w:type="spellEnd"/>
      <w:r>
        <w:rPr>
          <w:rtl/>
        </w:rPr>
        <w:t xml:space="preserve"> לי' </w:t>
      </w:r>
      <w:proofErr w:type="spellStart"/>
      <w:r>
        <w:rPr>
          <w:rtl/>
        </w:rPr>
        <w:t>בע"כ</w:t>
      </w:r>
      <w:proofErr w:type="spellEnd"/>
      <w:r>
        <w:rPr>
          <w:rtl/>
        </w:rPr>
        <w:t xml:space="preserve"> כו', ועוד שלא יהא רבו עובד לעבדו ויהא מפסיד רצון נפשו </w:t>
      </w:r>
      <w:proofErr w:type="spellStart"/>
      <w:r>
        <w:rPr>
          <w:rtl/>
        </w:rPr>
        <w:t>בעקשותו</w:t>
      </w:r>
      <w:proofErr w:type="spellEnd"/>
      <w:r>
        <w:rPr>
          <w:rtl/>
        </w:rPr>
        <w:t xml:space="preserve"> של עבדו ע"ש. וא"כ </w:t>
      </w:r>
      <w:proofErr w:type="spellStart"/>
      <w:r>
        <w:rPr>
          <w:rtl/>
        </w:rPr>
        <w:t>ה"נ</w:t>
      </w:r>
      <w:proofErr w:type="spellEnd"/>
      <w:r>
        <w:rPr>
          <w:rtl/>
        </w:rPr>
        <w:t xml:space="preserve"> כיון </w:t>
      </w:r>
      <w:proofErr w:type="spellStart"/>
      <w:r>
        <w:rPr>
          <w:rtl/>
        </w:rPr>
        <w:t>דזכות</w:t>
      </w:r>
      <w:proofErr w:type="spellEnd"/>
      <w:r>
        <w:rPr>
          <w:rtl/>
        </w:rPr>
        <w:t xml:space="preserve"> גמור הוא לה וגם יכול לגרש </w:t>
      </w:r>
      <w:proofErr w:type="spellStart"/>
      <w:r>
        <w:rPr>
          <w:rtl/>
        </w:rPr>
        <w:t>בע"כ</w:t>
      </w:r>
      <w:proofErr w:type="spellEnd"/>
      <w:r>
        <w:rPr>
          <w:rtl/>
        </w:rPr>
        <w:t xml:space="preserve"> אלו איתא כאן לכן אפי' צווחה נמי מזכה לה </w:t>
      </w:r>
      <w:proofErr w:type="spellStart"/>
      <w:r>
        <w:rPr>
          <w:rtl/>
        </w:rPr>
        <w:t>בע"כ</w:t>
      </w:r>
      <w:proofErr w:type="spellEnd"/>
      <w:r>
        <w:rPr>
          <w:rtl/>
        </w:rPr>
        <w:t xml:space="preserve">. ואף על גב </w:t>
      </w:r>
      <w:proofErr w:type="spellStart"/>
      <w:r>
        <w:rPr>
          <w:rtl/>
        </w:rPr>
        <w:t>דהרשב"א</w:t>
      </w:r>
      <w:proofErr w:type="spellEnd"/>
      <w:r>
        <w:rPr>
          <w:rtl/>
        </w:rPr>
        <w:t xml:space="preserve"> לא סמך עלה כל כך, כל </w:t>
      </w:r>
      <w:proofErr w:type="spellStart"/>
      <w:r>
        <w:rPr>
          <w:rtl/>
        </w:rPr>
        <w:t>כה"ג</w:t>
      </w:r>
      <w:proofErr w:type="spellEnd"/>
      <w:r>
        <w:rPr>
          <w:rtl/>
        </w:rPr>
        <w:t xml:space="preserve"> דאינו אלא על צד היותר טוב כדאי המה דברי הרשב"א לסמוך עליהם במקום שנהגו לזכות לה גט ודוק.</w:t>
      </w:r>
    </w:p>
    <w:p w14:paraId="5A1EFC21" w14:textId="5B200C6E" w:rsidR="00C329B5" w:rsidRDefault="00C329B5" w:rsidP="00C329B5">
      <w:pPr>
        <w:jc w:val="both"/>
        <w:rPr>
          <w:rtl/>
        </w:rPr>
      </w:pPr>
    </w:p>
    <w:p w14:paraId="591A2753" w14:textId="77777777" w:rsidR="00F7031B" w:rsidRPr="00F7031B" w:rsidRDefault="00F7031B" w:rsidP="00F7031B">
      <w:pPr>
        <w:jc w:val="both"/>
        <w:rPr>
          <w:u w:val="single"/>
          <w:rtl/>
        </w:rPr>
      </w:pPr>
      <w:r w:rsidRPr="00F7031B">
        <w:rPr>
          <w:u w:val="single"/>
          <w:rtl/>
        </w:rPr>
        <w:t xml:space="preserve">בית יוסף אבן העזר סימן </w:t>
      </w:r>
      <w:proofErr w:type="spellStart"/>
      <w:r w:rsidRPr="00F7031B">
        <w:rPr>
          <w:u w:val="single"/>
          <w:rtl/>
        </w:rPr>
        <w:t>קמ</w:t>
      </w:r>
      <w:proofErr w:type="spellEnd"/>
    </w:p>
    <w:p w14:paraId="7789BF49" w14:textId="75801536" w:rsidR="00F7031B" w:rsidRDefault="00F7031B" w:rsidP="00F7031B">
      <w:pPr>
        <w:jc w:val="both"/>
        <w:rPr>
          <w:rtl/>
        </w:rPr>
      </w:pPr>
      <w:r>
        <w:rPr>
          <w:rtl/>
        </w:rPr>
        <w:t xml:space="preserve">ושמעתי שחתנו של </w:t>
      </w:r>
      <w:proofErr w:type="spellStart"/>
      <w:r>
        <w:rPr>
          <w:rtl/>
        </w:rPr>
        <w:t>מה"ר</w:t>
      </w:r>
      <w:proofErr w:type="spellEnd"/>
      <w:r>
        <w:rPr>
          <w:rtl/>
        </w:rPr>
        <w:t xml:space="preserve"> שמואל </w:t>
      </w:r>
      <w:proofErr w:type="spellStart"/>
      <w:r>
        <w:rPr>
          <w:rtl/>
        </w:rPr>
        <w:t>נגרי"ש</w:t>
      </w:r>
      <w:proofErr w:type="spellEnd"/>
      <w:r>
        <w:rPr>
          <w:rtl/>
        </w:rPr>
        <w:t xml:space="preserve"> ז"ל נטה למות ולא היה לו זרע והיו לו אחים משומדים </w:t>
      </w:r>
      <w:proofErr w:type="spellStart"/>
      <w:r>
        <w:rPr>
          <w:rtl/>
        </w:rPr>
        <w:t>בפורטוגאל</w:t>
      </w:r>
      <w:proofErr w:type="spellEnd"/>
      <w:r>
        <w:rPr>
          <w:rtl/>
        </w:rPr>
        <w:t xml:space="preserve"> ואשתו היתה בדרך רחוקה והורה מורי הרב הגדול </w:t>
      </w:r>
      <w:proofErr w:type="spellStart"/>
      <w:r>
        <w:rPr>
          <w:rtl/>
        </w:rPr>
        <w:t>הר"י</w:t>
      </w:r>
      <w:proofErr w:type="spellEnd"/>
      <w:r>
        <w:rPr>
          <w:rtl/>
        </w:rPr>
        <w:t xml:space="preserve"> בי רב </w:t>
      </w:r>
      <w:proofErr w:type="spellStart"/>
      <w:r>
        <w:rPr>
          <w:rtl/>
        </w:rPr>
        <w:t>נר"ו</w:t>
      </w:r>
      <w:proofErr w:type="spellEnd"/>
      <w:r>
        <w:rPr>
          <w:rtl/>
        </w:rPr>
        <w:t xml:space="preserve"> לזכות לה גט ע"י אחר והתירה לשוק. ויש לדקדק אי </w:t>
      </w:r>
      <w:proofErr w:type="spellStart"/>
      <w:r>
        <w:rPr>
          <w:rtl/>
        </w:rPr>
        <w:t>איגלאי</w:t>
      </w:r>
      <w:proofErr w:type="spellEnd"/>
      <w:r>
        <w:rPr>
          <w:rtl/>
        </w:rPr>
        <w:t xml:space="preserve"> מילתא </w:t>
      </w:r>
      <w:proofErr w:type="spellStart"/>
      <w:r>
        <w:rPr>
          <w:rtl/>
        </w:rPr>
        <w:t>דבשעת</w:t>
      </w:r>
      <w:proofErr w:type="spellEnd"/>
      <w:r>
        <w:rPr>
          <w:rtl/>
        </w:rPr>
        <w:t xml:space="preserve"> זיכוי הגט כבר שבו בתשובה מה היה אומר בה </w:t>
      </w:r>
      <w:proofErr w:type="spellStart"/>
      <w:r>
        <w:rPr>
          <w:rtl/>
        </w:rPr>
        <w:t>הר"י</w:t>
      </w:r>
      <w:proofErr w:type="spellEnd"/>
      <w:r>
        <w:rPr>
          <w:rtl/>
        </w:rPr>
        <w:t xml:space="preserve"> בי רב מי אמרינן כיון </w:t>
      </w:r>
      <w:proofErr w:type="spellStart"/>
      <w:r>
        <w:rPr>
          <w:rtl/>
        </w:rPr>
        <w:t>דשבו</w:t>
      </w:r>
      <w:proofErr w:type="spellEnd"/>
      <w:r>
        <w:rPr>
          <w:rtl/>
        </w:rPr>
        <w:t xml:space="preserve"> חוב הוא לה או דילמא כיון שבאותה שעה לא נודע לה ששבו דעתה היתה להתגרש וזכות הוא לה. וזה נראה יותר.</w:t>
      </w:r>
    </w:p>
    <w:p w14:paraId="4DBAC269" w14:textId="10C1117C" w:rsidR="00F7031B" w:rsidRDefault="00F7031B" w:rsidP="00F7031B">
      <w:pPr>
        <w:jc w:val="both"/>
        <w:rPr>
          <w:rtl/>
        </w:rPr>
      </w:pPr>
    </w:p>
    <w:p w14:paraId="3FC46A06" w14:textId="77777777" w:rsidR="00F7031B" w:rsidRPr="00F7031B" w:rsidRDefault="00F7031B" w:rsidP="00F7031B">
      <w:pPr>
        <w:jc w:val="both"/>
        <w:rPr>
          <w:u w:val="single"/>
          <w:rtl/>
        </w:rPr>
      </w:pPr>
      <w:r w:rsidRPr="00F7031B">
        <w:rPr>
          <w:u w:val="single"/>
          <w:rtl/>
        </w:rPr>
        <w:t xml:space="preserve">קצות החושן סימן </w:t>
      </w:r>
      <w:proofErr w:type="spellStart"/>
      <w:r w:rsidRPr="00F7031B">
        <w:rPr>
          <w:u w:val="single"/>
          <w:rtl/>
        </w:rPr>
        <w:t>רמג</w:t>
      </w:r>
      <w:proofErr w:type="spellEnd"/>
      <w:r w:rsidRPr="00F7031B">
        <w:rPr>
          <w:u w:val="single"/>
          <w:rtl/>
        </w:rPr>
        <w:t xml:space="preserve"> ס"ק ח</w:t>
      </w:r>
    </w:p>
    <w:p w14:paraId="6D244FBA" w14:textId="77777777" w:rsidR="00F7031B" w:rsidRDefault="00F7031B" w:rsidP="00F7031B">
      <w:pPr>
        <w:jc w:val="both"/>
        <w:rPr>
          <w:rtl/>
        </w:rPr>
      </w:pPr>
      <w:r>
        <w:rPr>
          <w:rtl/>
        </w:rPr>
        <w:t xml:space="preserve">(ח) ולגדול בין בפניו בין שלא בפניו. כתב בתרומת הדשן סי' קפ"ח וז"ל, </w:t>
      </w:r>
      <w:proofErr w:type="spellStart"/>
      <w:r>
        <w:rPr>
          <w:rtl/>
        </w:rPr>
        <w:t>אשה</w:t>
      </w:r>
      <w:proofErr w:type="spellEnd"/>
      <w:r>
        <w:rPr>
          <w:rtl/>
        </w:rPr>
        <w:t xml:space="preserve"> בעלת הבית לשה לה משרתת שלה עיסה והלכה לחוץ קודם שהפרישה חלה, וקודם שחזרה </w:t>
      </w:r>
      <w:proofErr w:type="spellStart"/>
      <w:r>
        <w:rPr>
          <w:rtl/>
        </w:rPr>
        <w:t>נתחמצה</w:t>
      </w:r>
      <w:proofErr w:type="spellEnd"/>
      <w:r>
        <w:rPr>
          <w:rtl/>
        </w:rPr>
        <w:t xml:space="preserve"> העיסה כל צורכה שאם עוד תשהה שלא תאפה תתקלקל העיסה, ובשביל כך רוצה המשרתת להפריש חלה בלי רשות בעה"ב, שרי </w:t>
      </w:r>
      <w:proofErr w:type="spellStart"/>
      <w:r>
        <w:rPr>
          <w:rtl/>
        </w:rPr>
        <w:t>למיעבד</w:t>
      </w:r>
      <w:proofErr w:type="spellEnd"/>
      <w:r>
        <w:rPr>
          <w:rtl/>
        </w:rPr>
        <w:t xml:space="preserve"> הכי או לאו. תשובה, יראה </w:t>
      </w:r>
      <w:proofErr w:type="spellStart"/>
      <w:r>
        <w:rPr>
          <w:rtl/>
        </w:rPr>
        <w:t>דשפיר</w:t>
      </w:r>
      <w:proofErr w:type="spellEnd"/>
      <w:r>
        <w:rPr>
          <w:rtl/>
        </w:rPr>
        <w:t xml:space="preserve"> דמי </w:t>
      </w:r>
      <w:proofErr w:type="spellStart"/>
      <w:r>
        <w:rPr>
          <w:rtl/>
        </w:rPr>
        <w:t>למיעבד</w:t>
      </w:r>
      <w:proofErr w:type="spellEnd"/>
      <w:r>
        <w:rPr>
          <w:rtl/>
        </w:rPr>
        <w:t xml:space="preserve"> הכי, דכיון </w:t>
      </w:r>
      <w:proofErr w:type="spellStart"/>
      <w:r>
        <w:rPr>
          <w:rtl/>
        </w:rPr>
        <w:t>דמתקלקל</w:t>
      </w:r>
      <w:proofErr w:type="spellEnd"/>
      <w:r>
        <w:rPr>
          <w:rtl/>
        </w:rPr>
        <w:t xml:space="preserve"> זכות הוא לבעה"ב </w:t>
      </w:r>
      <w:proofErr w:type="spellStart"/>
      <w:r>
        <w:rPr>
          <w:rtl/>
        </w:rPr>
        <w:t>וקי"ל</w:t>
      </w:r>
      <w:proofErr w:type="spellEnd"/>
      <w:r>
        <w:rPr>
          <w:rtl/>
        </w:rPr>
        <w:t xml:space="preserve"> זכיה מטעם שליחות </w:t>
      </w:r>
      <w:proofErr w:type="spellStart"/>
      <w:r>
        <w:rPr>
          <w:rtl/>
        </w:rPr>
        <w:t>אתרבי</w:t>
      </w:r>
      <w:proofErr w:type="spellEnd"/>
      <w:r>
        <w:rPr>
          <w:rtl/>
        </w:rPr>
        <w:t xml:space="preserve"> וכו', </w:t>
      </w:r>
      <w:proofErr w:type="spellStart"/>
      <w:r>
        <w:rPr>
          <w:rtl/>
        </w:rPr>
        <w:t>וה"נ</w:t>
      </w:r>
      <w:proofErr w:type="spellEnd"/>
      <w:r>
        <w:rPr>
          <w:rtl/>
        </w:rPr>
        <w:t xml:space="preserve"> המשרתת נעשית שלוחה אפילו שלא מדעתה מטעם </w:t>
      </w:r>
      <w:proofErr w:type="spellStart"/>
      <w:r>
        <w:rPr>
          <w:rtl/>
        </w:rPr>
        <w:t>דזכות</w:t>
      </w:r>
      <w:proofErr w:type="spellEnd"/>
      <w:r>
        <w:rPr>
          <w:rtl/>
        </w:rPr>
        <w:t xml:space="preserve"> הוא לה, ואפילו אין כאן [אלא] חשש קלקול העיסה כו'. ואף על גב דאמרינן בפ"ק </w:t>
      </w:r>
      <w:proofErr w:type="spellStart"/>
      <w:r>
        <w:rPr>
          <w:rtl/>
        </w:rPr>
        <w:t>דחולין</w:t>
      </w:r>
      <w:proofErr w:type="spellEnd"/>
      <w:r>
        <w:rPr>
          <w:rtl/>
        </w:rPr>
        <w:t xml:space="preserve"> (</w:t>
      </w:r>
      <w:proofErr w:type="spellStart"/>
      <w:r>
        <w:rPr>
          <w:rtl/>
        </w:rPr>
        <w:t>יב</w:t>
      </w:r>
      <w:proofErr w:type="spellEnd"/>
      <w:r>
        <w:rPr>
          <w:rtl/>
        </w:rPr>
        <w:t xml:space="preserve">, א) </w:t>
      </w:r>
      <w:proofErr w:type="spellStart"/>
      <w:r>
        <w:rPr>
          <w:rtl/>
        </w:rPr>
        <w:t>דהאומר</w:t>
      </w:r>
      <w:proofErr w:type="spellEnd"/>
      <w:r>
        <w:rPr>
          <w:rtl/>
        </w:rPr>
        <w:t xml:space="preserve"> </w:t>
      </w:r>
      <w:proofErr w:type="spellStart"/>
      <w:r>
        <w:rPr>
          <w:rtl/>
        </w:rPr>
        <w:t>לשלוחו</w:t>
      </w:r>
      <w:proofErr w:type="spellEnd"/>
      <w:r>
        <w:rPr>
          <w:rtl/>
        </w:rPr>
        <w:t xml:space="preserve"> צא ותרום ושמע </w:t>
      </w:r>
      <w:proofErr w:type="spellStart"/>
      <w:r>
        <w:rPr>
          <w:rtl/>
        </w:rPr>
        <w:t>איניש</w:t>
      </w:r>
      <w:proofErr w:type="spellEnd"/>
      <w:r>
        <w:rPr>
          <w:rtl/>
        </w:rPr>
        <w:t xml:space="preserve"> אחרינא ואזיל ותרם דאין תרומתו תרומה כו' שהרי </w:t>
      </w:r>
      <w:proofErr w:type="spellStart"/>
      <w:r>
        <w:rPr>
          <w:rtl/>
        </w:rPr>
        <w:t>ציוה</w:t>
      </w:r>
      <w:proofErr w:type="spellEnd"/>
      <w:r>
        <w:rPr>
          <w:rtl/>
        </w:rPr>
        <w:t xml:space="preserve"> </w:t>
      </w:r>
      <w:proofErr w:type="spellStart"/>
      <w:r>
        <w:rPr>
          <w:rtl/>
        </w:rPr>
        <w:t>לשלוחו</w:t>
      </w:r>
      <w:proofErr w:type="spellEnd"/>
      <w:r>
        <w:rPr>
          <w:rtl/>
        </w:rPr>
        <w:t xml:space="preserve"> לתרום, מכל מקום הואיל </w:t>
      </w:r>
      <w:proofErr w:type="spellStart"/>
      <w:r>
        <w:rPr>
          <w:rtl/>
        </w:rPr>
        <w:t>ולדידיה</w:t>
      </w:r>
      <w:proofErr w:type="spellEnd"/>
      <w:r>
        <w:rPr>
          <w:rtl/>
        </w:rPr>
        <w:t xml:space="preserve"> לא עביד שליח לא מהני, וי"ל </w:t>
      </w:r>
      <w:proofErr w:type="spellStart"/>
      <w:r>
        <w:rPr>
          <w:rtl/>
        </w:rPr>
        <w:t>דדוקא</w:t>
      </w:r>
      <w:proofErr w:type="spellEnd"/>
      <w:r>
        <w:rPr>
          <w:rtl/>
        </w:rPr>
        <w:t xml:space="preserve"> התם כו' דאיכא למימר </w:t>
      </w:r>
      <w:proofErr w:type="spellStart"/>
      <w:r>
        <w:rPr>
          <w:rtl/>
        </w:rPr>
        <w:t>דדעת</w:t>
      </w:r>
      <w:proofErr w:type="spellEnd"/>
      <w:r>
        <w:rPr>
          <w:rtl/>
        </w:rPr>
        <w:t xml:space="preserve"> בעה"ב </w:t>
      </w:r>
      <w:proofErr w:type="spellStart"/>
      <w:r>
        <w:rPr>
          <w:rtl/>
        </w:rPr>
        <w:t>דשלוחו</w:t>
      </w:r>
      <w:proofErr w:type="spellEnd"/>
      <w:r>
        <w:rPr>
          <w:rtl/>
        </w:rPr>
        <w:t xml:space="preserve"> דוקא יתרום משום </w:t>
      </w:r>
      <w:proofErr w:type="spellStart"/>
      <w:r>
        <w:rPr>
          <w:rtl/>
        </w:rPr>
        <w:t>דיודע</w:t>
      </w:r>
      <w:proofErr w:type="spellEnd"/>
      <w:r>
        <w:rPr>
          <w:rtl/>
        </w:rPr>
        <w:t xml:space="preserve"> ומכיר באיזו מדה רגיל בעה"ב לתרום בעין יפה כו', אבל בהפרשת חלה בזמן הזה דהכל </w:t>
      </w:r>
      <w:proofErr w:type="spellStart"/>
      <w:r>
        <w:rPr>
          <w:rtl/>
        </w:rPr>
        <w:t>שוין</w:t>
      </w:r>
      <w:proofErr w:type="spellEnd"/>
      <w:r>
        <w:rPr>
          <w:rtl/>
        </w:rPr>
        <w:t xml:space="preserve"> ליטול </w:t>
      </w:r>
      <w:proofErr w:type="spellStart"/>
      <w:r>
        <w:rPr>
          <w:rtl/>
        </w:rPr>
        <w:t>בכזית</w:t>
      </w:r>
      <w:proofErr w:type="spellEnd"/>
      <w:r>
        <w:rPr>
          <w:rtl/>
        </w:rPr>
        <w:t xml:space="preserve"> ולשרוף אין לומר כלל </w:t>
      </w:r>
      <w:proofErr w:type="spellStart"/>
      <w:r>
        <w:rPr>
          <w:rtl/>
        </w:rPr>
        <w:t>קפידא</w:t>
      </w:r>
      <w:proofErr w:type="spellEnd"/>
      <w:r>
        <w:rPr>
          <w:rtl/>
        </w:rPr>
        <w:t>. וביבמות פרק האשה שלום (</w:t>
      </w:r>
      <w:proofErr w:type="spellStart"/>
      <w:r>
        <w:rPr>
          <w:rtl/>
        </w:rPr>
        <w:t>קיח</w:t>
      </w:r>
      <w:proofErr w:type="spellEnd"/>
      <w:r>
        <w:rPr>
          <w:rtl/>
        </w:rPr>
        <w:t xml:space="preserve">, ב) בעי תלמודא המזכה לאשתו במקום יבם או במקום קטטה, ומוכח בהדיא התם אי הוי זכות היה מועיל משום זכין לאדם שלא בפניו וכו', וה"ה </w:t>
      </w:r>
      <w:proofErr w:type="spellStart"/>
      <w:r>
        <w:rPr>
          <w:rtl/>
        </w:rPr>
        <w:t>לענין</w:t>
      </w:r>
      <w:proofErr w:type="spellEnd"/>
      <w:r>
        <w:rPr>
          <w:rtl/>
        </w:rPr>
        <w:t xml:space="preserve"> הפרשת חלה. ואי ק"ל הא דתניא </w:t>
      </w:r>
      <w:proofErr w:type="spellStart"/>
      <w:r>
        <w:rPr>
          <w:rtl/>
        </w:rPr>
        <w:t>בפ"ב</w:t>
      </w:r>
      <w:proofErr w:type="spellEnd"/>
      <w:r>
        <w:rPr>
          <w:rtl/>
        </w:rPr>
        <w:t xml:space="preserve"> </w:t>
      </w:r>
      <w:proofErr w:type="spellStart"/>
      <w:r>
        <w:rPr>
          <w:rtl/>
        </w:rPr>
        <w:t>דמציעא</w:t>
      </w:r>
      <w:proofErr w:type="spellEnd"/>
      <w:r>
        <w:rPr>
          <w:rtl/>
        </w:rPr>
        <w:t xml:space="preserve"> (</w:t>
      </w:r>
      <w:proofErr w:type="spellStart"/>
      <w:r>
        <w:rPr>
          <w:rtl/>
        </w:rPr>
        <w:t>כב</w:t>
      </w:r>
      <w:proofErr w:type="spellEnd"/>
      <w:r>
        <w:rPr>
          <w:rtl/>
        </w:rPr>
        <w:t xml:space="preserve">, א) כיצד התורם שלא מדעת תרומתו תרומה כו', עד הרי שמצאו ואמר לו בעה"ב כלך אצל יפות [וכו'], לא </w:t>
      </w:r>
      <w:proofErr w:type="spellStart"/>
      <w:r>
        <w:rPr>
          <w:rtl/>
        </w:rPr>
        <w:t>שויה</w:t>
      </w:r>
      <w:proofErr w:type="spellEnd"/>
      <w:r>
        <w:rPr>
          <w:rtl/>
        </w:rPr>
        <w:t xml:space="preserve"> שליח [לא] משום </w:t>
      </w:r>
      <w:proofErr w:type="spellStart"/>
      <w:r>
        <w:rPr>
          <w:rtl/>
        </w:rPr>
        <w:t>דבעינן</w:t>
      </w:r>
      <w:proofErr w:type="spellEnd"/>
      <w:r>
        <w:rPr>
          <w:rtl/>
        </w:rPr>
        <w:t xml:space="preserve"> שלוחכם </w:t>
      </w:r>
      <w:proofErr w:type="spellStart"/>
      <w:r>
        <w:rPr>
          <w:rtl/>
        </w:rPr>
        <w:t>דומיא</w:t>
      </w:r>
      <w:proofErr w:type="spellEnd"/>
      <w:r>
        <w:rPr>
          <w:rtl/>
        </w:rPr>
        <w:t xml:space="preserve"> </w:t>
      </w:r>
      <w:proofErr w:type="spellStart"/>
      <w:r>
        <w:rPr>
          <w:rtl/>
        </w:rPr>
        <w:t>דאתם</w:t>
      </w:r>
      <w:proofErr w:type="spellEnd"/>
      <w:r>
        <w:rPr>
          <w:rtl/>
        </w:rPr>
        <w:t xml:space="preserve"> מה אתם לדעתכם, אלמא אף על גב </w:t>
      </w:r>
      <w:proofErr w:type="spellStart"/>
      <w:r>
        <w:rPr>
          <w:rtl/>
        </w:rPr>
        <w:t>דידעינן</w:t>
      </w:r>
      <w:proofErr w:type="spellEnd"/>
      <w:r>
        <w:rPr>
          <w:rtl/>
        </w:rPr>
        <w:t xml:space="preserve"> בתר הכי </w:t>
      </w:r>
      <w:proofErr w:type="spellStart"/>
      <w:r>
        <w:rPr>
          <w:rtl/>
        </w:rPr>
        <w:t>דניחא</w:t>
      </w:r>
      <w:proofErr w:type="spellEnd"/>
      <w:r>
        <w:rPr>
          <w:rtl/>
        </w:rPr>
        <w:t xml:space="preserve"> ליה במה שתרם </w:t>
      </w:r>
      <w:proofErr w:type="spellStart"/>
      <w:r>
        <w:rPr>
          <w:rtl/>
        </w:rPr>
        <w:t>אפ"ה</w:t>
      </w:r>
      <w:proofErr w:type="spellEnd"/>
      <w:r>
        <w:rPr>
          <w:rtl/>
        </w:rPr>
        <w:t xml:space="preserve"> לא הוי שליח כיון </w:t>
      </w:r>
      <w:proofErr w:type="spellStart"/>
      <w:r>
        <w:rPr>
          <w:rtl/>
        </w:rPr>
        <w:t>דמעיקרא</w:t>
      </w:r>
      <w:proofErr w:type="spellEnd"/>
      <w:r>
        <w:rPr>
          <w:rtl/>
        </w:rPr>
        <w:t xml:space="preserve"> לא לדעת הוי. לא דמי כלל, דהתם בשעה שנעשה שליחות לא </w:t>
      </w:r>
      <w:proofErr w:type="spellStart"/>
      <w:r>
        <w:rPr>
          <w:rtl/>
        </w:rPr>
        <w:t>ידעינן</w:t>
      </w:r>
      <w:proofErr w:type="spellEnd"/>
      <w:r>
        <w:rPr>
          <w:rtl/>
        </w:rPr>
        <w:t xml:space="preserve"> כלל </w:t>
      </w:r>
      <w:proofErr w:type="spellStart"/>
      <w:r>
        <w:rPr>
          <w:rtl/>
        </w:rPr>
        <w:t>דניחא</w:t>
      </w:r>
      <w:proofErr w:type="spellEnd"/>
      <w:r>
        <w:rPr>
          <w:rtl/>
        </w:rPr>
        <w:t xml:space="preserve"> ליה אלא </w:t>
      </w:r>
      <w:proofErr w:type="spellStart"/>
      <w:r>
        <w:rPr>
          <w:rtl/>
        </w:rPr>
        <w:t>דאח"כ</w:t>
      </w:r>
      <w:proofErr w:type="spellEnd"/>
      <w:r>
        <w:rPr>
          <w:rtl/>
        </w:rPr>
        <w:t xml:space="preserve"> שמעינן מיניה או </w:t>
      </w:r>
      <w:proofErr w:type="spellStart"/>
      <w:r>
        <w:rPr>
          <w:rtl/>
        </w:rPr>
        <w:t>דחזינן</w:t>
      </w:r>
      <w:proofErr w:type="spellEnd"/>
      <w:r>
        <w:rPr>
          <w:rtl/>
        </w:rPr>
        <w:t xml:space="preserve"> מיניה </w:t>
      </w:r>
      <w:proofErr w:type="spellStart"/>
      <w:r>
        <w:rPr>
          <w:rtl/>
        </w:rPr>
        <w:t>דניחא</w:t>
      </w:r>
      <w:proofErr w:type="spellEnd"/>
      <w:r>
        <w:rPr>
          <w:rtl/>
        </w:rPr>
        <w:t xml:space="preserve"> ליה ובעינן למימר </w:t>
      </w:r>
      <w:proofErr w:type="spellStart"/>
      <w:r>
        <w:rPr>
          <w:rtl/>
        </w:rPr>
        <w:t>דלמפרע</w:t>
      </w:r>
      <w:proofErr w:type="spellEnd"/>
      <w:r>
        <w:rPr>
          <w:rtl/>
        </w:rPr>
        <w:t xml:space="preserve"> הוי שליח, הא לא מהני משום </w:t>
      </w:r>
      <w:proofErr w:type="spellStart"/>
      <w:r>
        <w:rPr>
          <w:rtl/>
        </w:rPr>
        <w:t>דבעינן</w:t>
      </w:r>
      <w:proofErr w:type="spellEnd"/>
      <w:r>
        <w:rPr>
          <w:rtl/>
        </w:rPr>
        <w:t xml:space="preserve"> למידע בשעה שנעשה שליח </w:t>
      </w:r>
      <w:proofErr w:type="spellStart"/>
      <w:r>
        <w:rPr>
          <w:rtl/>
        </w:rPr>
        <w:t>דזכות</w:t>
      </w:r>
      <w:proofErr w:type="spellEnd"/>
      <w:r>
        <w:rPr>
          <w:rtl/>
        </w:rPr>
        <w:t xml:space="preserve"> הוא וניחא ליה, </w:t>
      </w:r>
      <w:proofErr w:type="spellStart"/>
      <w:r>
        <w:rPr>
          <w:rtl/>
        </w:rPr>
        <w:t>וכה"ג</w:t>
      </w:r>
      <w:proofErr w:type="spellEnd"/>
      <w:r>
        <w:rPr>
          <w:rtl/>
        </w:rPr>
        <w:t xml:space="preserve"> הוי </w:t>
      </w:r>
      <w:proofErr w:type="spellStart"/>
      <w:r>
        <w:rPr>
          <w:rtl/>
        </w:rPr>
        <w:t>דומיא</w:t>
      </w:r>
      <w:proofErr w:type="spellEnd"/>
      <w:r>
        <w:rPr>
          <w:rtl/>
        </w:rPr>
        <w:t xml:space="preserve"> </w:t>
      </w:r>
      <w:proofErr w:type="spellStart"/>
      <w:r>
        <w:rPr>
          <w:rtl/>
        </w:rPr>
        <w:t>דאתם</w:t>
      </w:r>
      <w:proofErr w:type="spellEnd"/>
      <w:r>
        <w:rPr>
          <w:rtl/>
        </w:rPr>
        <w:t xml:space="preserve"> </w:t>
      </w:r>
      <w:proofErr w:type="spellStart"/>
      <w:r>
        <w:rPr>
          <w:rtl/>
        </w:rPr>
        <w:t>דאנן</w:t>
      </w:r>
      <w:proofErr w:type="spellEnd"/>
      <w:r>
        <w:rPr>
          <w:rtl/>
        </w:rPr>
        <w:t xml:space="preserve"> סהדי אי הוי הכא הוה ניחא ליה, אבל היכא </w:t>
      </w:r>
      <w:proofErr w:type="spellStart"/>
      <w:r>
        <w:rPr>
          <w:rtl/>
        </w:rPr>
        <w:t>דבשעה</w:t>
      </w:r>
      <w:proofErr w:type="spellEnd"/>
      <w:r>
        <w:rPr>
          <w:rtl/>
        </w:rPr>
        <w:t xml:space="preserve"> שנעשה שליחות לא </w:t>
      </w:r>
      <w:proofErr w:type="spellStart"/>
      <w:r>
        <w:rPr>
          <w:rtl/>
        </w:rPr>
        <w:t>ידעינן</w:t>
      </w:r>
      <w:proofErr w:type="spellEnd"/>
      <w:r>
        <w:rPr>
          <w:rtl/>
        </w:rPr>
        <w:t xml:space="preserve"> לא הוי </w:t>
      </w:r>
      <w:proofErr w:type="spellStart"/>
      <w:r>
        <w:rPr>
          <w:rtl/>
        </w:rPr>
        <w:t>דומיא</w:t>
      </w:r>
      <w:proofErr w:type="spellEnd"/>
      <w:r>
        <w:rPr>
          <w:rtl/>
        </w:rPr>
        <w:t xml:space="preserve"> </w:t>
      </w:r>
      <w:proofErr w:type="spellStart"/>
      <w:r>
        <w:rPr>
          <w:rtl/>
        </w:rPr>
        <w:t>דאתם</w:t>
      </w:r>
      <w:proofErr w:type="spellEnd"/>
      <w:r>
        <w:rPr>
          <w:rtl/>
        </w:rPr>
        <w:t xml:space="preserve"> עכ"ל.</w:t>
      </w:r>
    </w:p>
    <w:p w14:paraId="251393D3" w14:textId="77777777" w:rsidR="00F7031B" w:rsidRDefault="00F7031B" w:rsidP="00F7031B">
      <w:pPr>
        <w:jc w:val="both"/>
        <w:rPr>
          <w:rtl/>
        </w:rPr>
      </w:pPr>
      <w:r>
        <w:rPr>
          <w:rtl/>
        </w:rPr>
        <w:t xml:space="preserve">וביו"ד </w:t>
      </w:r>
      <w:proofErr w:type="spellStart"/>
      <w:r>
        <w:rPr>
          <w:rtl/>
        </w:rPr>
        <w:t>ברמ"א</w:t>
      </w:r>
      <w:proofErr w:type="spellEnd"/>
      <w:r>
        <w:rPr>
          <w:rtl/>
        </w:rPr>
        <w:t xml:space="preserve"> סימן שכ"ח (סעיף ג') פסק במשרתת כדברי תרומת הדשן. ובט"ז שם (</w:t>
      </w:r>
      <w:proofErr w:type="spellStart"/>
      <w:r>
        <w:rPr>
          <w:rtl/>
        </w:rPr>
        <w:t>סק"ב</w:t>
      </w:r>
      <w:proofErr w:type="spellEnd"/>
      <w:r>
        <w:rPr>
          <w:rtl/>
        </w:rPr>
        <w:t xml:space="preserve">) כתב דאפילו ליכא </w:t>
      </w:r>
      <w:proofErr w:type="spellStart"/>
      <w:r>
        <w:rPr>
          <w:rtl/>
        </w:rPr>
        <w:t>קילקול</w:t>
      </w:r>
      <w:proofErr w:type="spellEnd"/>
      <w:r>
        <w:rPr>
          <w:rtl/>
        </w:rPr>
        <w:t xml:space="preserve"> העיסה מהני הפרשת משרתת משום זכין לאדם שלא בפניו ע"ש. ואם כי ידעתי מיעוט ערכי להרהר אחר פסקי </w:t>
      </w:r>
      <w:proofErr w:type="spellStart"/>
      <w:r>
        <w:rPr>
          <w:rtl/>
        </w:rPr>
        <w:t>מוהרא"י</w:t>
      </w:r>
      <w:proofErr w:type="spellEnd"/>
      <w:r>
        <w:rPr>
          <w:rtl/>
        </w:rPr>
        <w:t xml:space="preserve"> ובפרט שכבר הלך אחריו הרמ"א </w:t>
      </w:r>
      <w:proofErr w:type="spellStart"/>
      <w:r>
        <w:rPr>
          <w:rtl/>
        </w:rPr>
        <w:t>והט"ז</w:t>
      </w:r>
      <w:proofErr w:type="spellEnd"/>
      <w:r>
        <w:rPr>
          <w:rtl/>
        </w:rPr>
        <w:t xml:space="preserve">. אמנם לענ"ד תוס' </w:t>
      </w:r>
      <w:proofErr w:type="spellStart"/>
      <w:r>
        <w:rPr>
          <w:rtl/>
        </w:rPr>
        <w:t>והרשב"א</w:t>
      </w:r>
      <w:proofErr w:type="spellEnd"/>
      <w:r>
        <w:rPr>
          <w:rtl/>
        </w:rPr>
        <w:t xml:space="preserve"> לא </w:t>
      </w:r>
      <w:proofErr w:type="spellStart"/>
      <w:r>
        <w:rPr>
          <w:rtl/>
        </w:rPr>
        <w:t>ס"ל</w:t>
      </w:r>
      <w:proofErr w:type="spellEnd"/>
      <w:r>
        <w:rPr>
          <w:rtl/>
        </w:rPr>
        <w:t xml:space="preserve"> הכי, עיין בנדרים פרק ד' דף ל"ו (ע"ב) כתב שם הרשב"א (ד"ה הא) ז"ל, הא </w:t>
      </w:r>
      <w:proofErr w:type="spellStart"/>
      <w:r>
        <w:rPr>
          <w:rtl/>
        </w:rPr>
        <w:t>דאיבעיא</w:t>
      </w:r>
      <w:proofErr w:type="spellEnd"/>
      <w:r>
        <w:rPr>
          <w:rtl/>
        </w:rPr>
        <w:t xml:space="preserve"> להו התורם משלו על של </w:t>
      </w:r>
      <w:proofErr w:type="spellStart"/>
      <w:r>
        <w:rPr>
          <w:rtl/>
        </w:rPr>
        <w:t>חבירו</w:t>
      </w:r>
      <w:proofErr w:type="spellEnd"/>
      <w:r>
        <w:rPr>
          <w:rtl/>
        </w:rPr>
        <w:t xml:space="preserve"> צריך דעת או לא מי אמרינן כיון </w:t>
      </w:r>
      <w:proofErr w:type="spellStart"/>
      <w:r>
        <w:rPr>
          <w:rtl/>
        </w:rPr>
        <w:t>דזכות</w:t>
      </w:r>
      <w:proofErr w:type="spellEnd"/>
      <w:r>
        <w:rPr>
          <w:rtl/>
        </w:rPr>
        <w:t xml:space="preserve"> הוא לו כו', קשיא לי דהא שליחות לאו מדין </w:t>
      </w:r>
      <w:proofErr w:type="spellStart"/>
      <w:r>
        <w:rPr>
          <w:rtl/>
        </w:rPr>
        <w:t>דניחא</w:t>
      </w:r>
      <w:proofErr w:type="spellEnd"/>
      <w:r>
        <w:rPr>
          <w:rtl/>
        </w:rPr>
        <w:t xml:space="preserve"> ליה או לא ניחא ליה אלא גזירת הכתוב דמה אתם לדעתכם אף שלוחכם לדעתכם, ותדע לך שהרי האומר </w:t>
      </w:r>
      <w:proofErr w:type="spellStart"/>
      <w:r>
        <w:rPr>
          <w:rtl/>
        </w:rPr>
        <w:t>לחבירו</w:t>
      </w:r>
      <w:proofErr w:type="spellEnd"/>
      <w:r>
        <w:rPr>
          <w:rtl/>
        </w:rPr>
        <w:t xml:space="preserve"> צא ותרום לי והלך ומצאו תרום, למ"ד אין חזקה [שליח] עושה שליחותו אמרינן בפ"ק </w:t>
      </w:r>
      <w:proofErr w:type="spellStart"/>
      <w:r>
        <w:rPr>
          <w:rtl/>
        </w:rPr>
        <w:t>דחולין</w:t>
      </w:r>
      <w:proofErr w:type="spellEnd"/>
      <w:r>
        <w:rPr>
          <w:rtl/>
        </w:rPr>
        <w:t xml:space="preserve"> (</w:t>
      </w:r>
      <w:proofErr w:type="spellStart"/>
      <w:r>
        <w:rPr>
          <w:rtl/>
        </w:rPr>
        <w:t>יב</w:t>
      </w:r>
      <w:proofErr w:type="spellEnd"/>
      <w:r>
        <w:rPr>
          <w:rtl/>
        </w:rPr>
        <w:t xml:space="preserve">, א) דלמא שמע </w:t>
      </w:r>
      <w:proofErr w:type="spellStart"/>
      <w:r>
        <w:rPr>
          <w:rtl/>
        </w:rPr>
        <w:t>אינש</w:t>
      </w:r>
      <w:proofErr w:type="spellEnd"/>
      <w:r>
        <w:rPr>
          <w:rtl/>
        </w:rPr>
        <w:t xml:space="preserve"> אחריני ותרם ורחמנא אמר (במדבר </w:t>
      </w:r>
      <w:proofErr w:type="spellStart"/>
      <w:r>
        <w:rPr>
          <w:rtl/>
        </w:rPr>
        <w:t>יח</w:t>
      </w:r>
      <w:proofErr w:type="spellEnd"/>
      <w:r>
        <w:rPr>
          <w:rtl/>
        </w:rPr>
        <w:t xml:space="preserve">, </w:t>
      </w:r>
      <w:proofErr w:type="spellStart"/>
      <w:r>
        <w:rPr>
          <w:rtl/>
        </w:rPr>
        <w:t>כח</w:t>
      </w:r>
      <w:proofErr w:type="spellEnd"/>
      <w:r>
        <w:rPr>
          <w:rtl/>
        </w:rPr>
        <w:t xml:space="preserve">) אתם גם אתם מה אתם לדעתכם אף שלוחכם לדעתכם, ואף על גב דהתם ניחא ליה שתיקן כריו, וי"ל </w:t>
      </w:r>
      <w:proofErr w:type="spellStart"/>
      <w:r>
        <w:rPr>
          <w:rtl/>
        </w:rPr>
        <w:t>דתורם</w:t>
      </w:r>
      <w:proofErr w:type="spellEnd"/>
      <w:r>
        <w:rPr>
          <w:rtl/>
        </w:rPr>
        <w:t xml:space="preserve"> משלו על של </w:t>
      </w:r>
      <w:proofErr w:type="spellStart"/>
      <w:r>
        <w:rPr>
          <w:rtl/>
        </w:rPr>
        <w:t>חבירו</w:t>
      </w:r>
      <w:proofErr w:type="spellEnd"/>
      <w:r>
        <w:rPr>
          <w:rtl/>
        </w:rPr>
        <w:t xml:space="preserve"> שאני, דלא בעינן שלוחו לדעתו אלא בתורם משל בעל הכרי על בעל הכרי, אבל בתורם משלו על של </w:t>
      </w:r>
      <w:proofErr w:type="spellStart"/>
      <w:r>
        <w:rPr>
          <w:rtl/>
        </w:rPr>
        <w:t>חבירו</w:t>
      </w:r>
      <w:proofErr w:type="spellEnd"/>
      <w:r>
        <w:rPr>
          <w:rtl/>
        </w:rPr>
        <w:t xml:space="preserve"> כיון שאינו של בעל הכרי לא בעינן שליחותו ממש ואין הדבר תלוי אלא אי זכות לו וזכין לאדם שלא בפניו, או לאו זכות </w:t>
      </w:r>
      <w:proofErr w:type="spellStart"/>
      <w:r>
        <w:rPr>
          <w:rtl/>
        </w:rPr>
        <w:t>דמצוה</w:t>
      </w:r>
      <w:proofErr w:type="spellEnd"/>
      <w:r>
        <w:rPr>
          <w:rtl/>
        </w:rPr>
        <w:t xml:space="preserve"> </w:t>
      </w:r>
      <w:proofErr w:type="spellStart"/>
      <w:r>
        <w:rPr>
          <w:rtl/>
        </w:rPr>
        <w:t>דנפשיה</w:t>
      </w:r>
      <w:proofErr w:type="spellEnd"/>
      <w:r>
        <w:rPr>
          <w:rtl/>
        </w:rPr>
        <w:t xml:space="preserve"> עדיף עכ"ל. וכ"כ תוס' שם בנדרים (ד"ה אלא) ע"ש, וא"כ בהאי </w:t>
      </w:r>
      <w:proofErr w:type="spellStart"/>
      <w:r>
        <w:rPr>
          <w:rtl/>
        </w:rPr>
        <w:t>דמשרתת</w:t>
      </w:r>
      <w:proofErr w:type="spellEnd"/>
      <w:r>
        <w:rPr>
          <w:rtl/>
        </w:rPr>
        <w:t xml:space="preserve"> </w:t>
      </w:r>
      <w:proofErr w:type="spellStart"/>
      <w:r>
        <w:rPr>
          <w:rtl/>
        </w:rPr>
        <w:t>דמפרשת</w:t>
      </w:r>
      <w:proofErr w:type="spellEnd"/>
      <w:r>
        <w:rPr>
          <w:rtl/>
        </w:rPr>
        <w:t xml:space="preserve"> חלה משל בעה"ב אין בזה משום זכות, דלא אמרינן זכין לאדם שלא בפניו אלא היכא </w:t>
      </w:r>
      <w:proofErr w:type="spellStart"/>
      <w:r>
        <w:rPr>
          <w:rtl/>
        </w:rPr>
        <w:t>דזוכה</w:t>
      </w:r>
      <w:proofErr w:type="spellEnd"/>
      <w:r>
        <w:rPr>
          <w:rtl/>
        </w:rPr>
        <w:t xml:space="preserve"> המקבל באיזו דבר כמו במזכה חפץ לפלוני, או במזכה גט לאשתו </w:t>
      </w:r>
      <w:proofErr w:type="spellStart"/>
      <w:r>
        <w:rPr>
          <w:rtl/>
        </w:rPr>
        <w:t>דזוכה</w:t>
      </w:r>
      <w:proofErr w:type="spellEnd"/>
      <w:r>
        <w:rPr>
          <w:rtl/>
        </w:rPr>
        <w:t xml:space="preserve"> האשה בגט, או במפריש משלו, אבל מפריש משל בעה"ב אין זה זכות אלא ניחותא איכא ושליחות לאו מתורת ניחותא הוא ובעינן לדעתכם דוקא.</w:t>
      </w:r>
    </w:p>
    <w:p w14:paraId="7B1AC5DD" w14:textId="77777777" w:rsidR="00F7031B" w:rsidRDefault="00F7031B" w:rsidP="00F7031B">
      <w:pPr>
        <w:jc w:val="both"/>
        <w:rPr>
          <w:rtl/>
        </w:rPr>
      </w:pPr>
      <w:r>
        <w:rPr>
          <w:rtl/>
        </w:rPr>
        <w:t xml:space="preserve">וגם מ"ש בתרומת הדשן </w:t>
      </w:r>
      <w:proofErr w:type="spellStart"/>
      <w:r>
        <w:rPr>
          <w:rtl/>
        </w:rPr>
        <w:t>דמשום</w:t>
      </w:r>
      <w:proofErr w:type="spellEnd"/>
      <w:r>
        <w:rPr>
          <w:rtl/>
        </w:rPr>
        <w:t xml:space="preserve"> קלקול עיסה </w:t>
      </w:r>
      <w:proofErr w:type="spellStart"/>
      <w:r>
        <w:rPr>
          <w:rtl/>
        </w:rPr>
        <w:t>חשיב</w:t>
      </w:r>
      <w:proofErr w:type="spellEnd"/>
      <w:r>
        <w:rPr>
          <w:rtl/>
        </w:rPr>
        <w:t xml:space="preserve"> זכות, לא הבנתי, דהא אחר שתאפה נמי תוכל להפריש, ואף על גב </w:t>
      </w:r>
      <w:proofErr w:type="spellStart"/>
      <w:r>
        <w:rPr>
          <w:rtl/>
        </w:rPr>
        <w:t>דמצותו</w:t>
      </w:r>
      <w:proofErr w:type="spellEnd"/>
      <w:r>
        <w:rPr>
          <w:rtl/>
        </w:rPr>
        <w:t xml:space="preserve"> בעיסה אבל כל דליתיה לבעה"ב בשעת לישה תוכל להפריש אחר אפיה.</w:t>
      </w:r>
    </w:p>
    <w:p w14:paraId="4D25A2AD" w14:textId="77777777" w:rsidR="00F7031B" w:rsidRDefault="00F7031B" w:rsidP="00F7031B">
      <w:pPr>
        <w:jc w:val="both"/>
        <w:rPr>
          <w:rtl/>
        </w:rPr>
      </w:pPr>
      <w:r>
        <w:rPr>
          <w:rtl/>
        </w:rPr>
        <w:t xml:space="preserve">והנה אחר </w:t>
      </w:r>
      <w:proofErr w:type="spellStart"/>
      <w:r>
        <w:rPr>
          <w:rtl/>
        </w:rPr>
        <w:t>דאנהירינהו</w:t>
      </w:r>
      <w:proofErr w:type="spellEnd"/>
      <w:r>
        <w:rPr>
          <w:rtl/>
        </w:rPr>
        <w:t xml:space="preserve"> </w:t>
      </w:r>
      <w:proofErr w:type="spellStart"/>
      <w:r>
        <w:rPr>
          <w:rtl/>
        </w:rPr>
        <w:t>לעיינין</w:t>
      </w:r>
      <w:proofErr w:type="spellEnd"/>
      <w:r>
        <w:rPr>
          <w:rtl/>
        </w:rPr>
        <w:t xml:space="preserve"> הרשב"א וגם התוס' שם כתבו בביאור היטב מה בין זכות לשליחות, וא"כ נראה דלא תפריש המשרתת, ואם תתקלקל העיסה תפריש בעה"ב אחר אפיה וכמ"ש </w:t>
      </w:r>
      <w:proofErr w:type="spellStart"/>
      <w:r>
        <w:rPr>
          <w:rtl/>
        </w:rPr>
        <w:t>דבעינן</w:t>
      </w:r>
      <w:proofErr w:type="spellEnd"/>
      <w:r>
        <w:rPr>
          <w:rtl/>
        </w:rPr>
        <w:t xml:space="preserve"> </w:t>
      </w:r>
      <w:proofErr w:type="spellStart"/>
      <w:r>
        <w:rPr>
          <w:rtl/>
        </w:rPr>
        <w:t>כה"ג</w:t>
      </w:r>
      <w:proofErr w:type="spellEnd"/>
      <w:r>
        <w:rPr>
          <w:rtl/>
        </w:rPr>
        <w:t xml:space="preserve"> דעת בעה"ב כיון </w:t>
      </w:r>
      <w:proofErr w:type="spellStart"/>
      <w:r>
        <w:rPr>
          <w:rtl/>
        </w:rPr>
        <w:t>דמפריש</w:t>
      </w:r>
      <w:proofErr w:type="spellEnd"/>
      <w:r>
        <w:rPr>
          <w:rtl/>
        </w:rPr>
        <w:t xml:space="preserve"> משל בעה"ב.</w:t>
      </w:r>
    </w:p>
    <w:p w14:paraId="23E23337" w14:textId="37D388CB" w:rsidR="00CC1DEB" w:rsidRPr="008F671B" w:rsidRDefault="00F7031B" w:rsidP="00CC1DEB">
      <w:pPr>
        <w:jc w:val="both"/>
      </w:pPr>
      <w:r>
        <w:rPr>
          <w:rtl/>
        </w:rPr>
        <w:t xml:space="preserve">וכן נראה מדברי תוס' בנזיר דף י"ב (ע"א ד"ה מ"ט) שהקשו בהא </w:t>
      </w:r>
      <w:proofErr w:type="spellStart"/>
      <w:r>
        <w:rPr>
          <w:rtl/>
        </w:rPr>
        <w:t>דאשה</w:t>
      </w:r>
      <w:proofErr w:type="spellEnd"/>
      <w:r>
        <w:rPr>
          <w:rtl/>
        </w:rPr>
        <w:t xml:space="preserve"> עושה שליח לחברתה שתפריש חלה אחר הלישה, והוא דבר שלא בא לעולם כיון </w:t>
      </w:r>
      <w:proofErr w:type="spellStart"/>
      <w:r>
        <w:rPr>
          <w:rtl/>
        </w:rPr>
        <w:t>דעושה</w:t>
      </w:r>
      <w:proofErr w:type="spellEnd"/>
      <w:r>
        <w:rPr>
          <w:rtl/>
        </w:rPr>
        <w:t xml:space="preserve"> שליח קודם הלישה ע"ש, ואי נימא דלא בעינן כלל דעת בעה"ב אלא משום </w:t>
      </w:r>
      <w:proofErr w:type="spellStart"/>
      <w:r>
        <w:rPr>
          <w:rtl/>
        </w:rPr>
        <w:t>דזכות</w:t>
      </w:r>
      <w:proofErr w:type="spellEnd"/>
      <w:r>
        <w:rPr>
          <w:rtl/>
        </w:rPr>
        <w:t xml:space="preserve"> הוא ואפילו בלא קלקול העיסה, א"כ לא גרע מה שעושה שליח מאילו לא עשתה שליח כלל והפרישה בעצמה. וע"ש </w:t>
      </w:r>
      <w:proofErr w:type="spellStart"/>
      <w:r>
        <w:rPr>
          <w:rtl/>
        </w:rPr>
        <w:t>בתוס</w:t>
      </w:r>
      <w:proofErr w:type="spellEnd"/>
      <w:r>
        <w:rPr>
          <w:rtl/>
        </w:rPr>
        <w:t xml:space="preserve">' שהקשו </w:t>
      </w:r>
      <w:proofErr w:type="spellStart"/>
      <w:r>
        <w:rPr>
          <w:rtl/>
        </w:rPr>
        <w:t>האידנא</w:t>
      </w:r>
      <w:proofErr w:type="spellEnd"/>
      <w:r>
        <w:rPr>
          <w:rtl/>
        </w:rPr>
        <w:t xml:space="preserve"> </w:t>
      </w:r>
      <w:proofErr w:type="spellStart"/>
      <w:r>
        <w:rPr>
          <w:rtl/>
        </w:rPr>
        <w:t>דנהגו</w:t>
      </w:r>
      <w:proofErr w:type="spellEnd"/>
      <w:r>
        <w:rPr>
          <w:rtl/>
        </w:rPr>
        <w:t xml:space="preserve"> בכך ע"ש, ואף על גב </w:t>
      </w:r>
      <w:proofErr w:type="spellStart"/>
      <w:r>
        <w:rPr>
          <w:rtl/>
        </w:rPr>
        <w:t>דהשתא</w:t>
      </w:r>
      <w:proofErr w:type="spellEnd"/>
      <w:r>
        <w:rPr>
          <w:rtl/>
        </w:rPr>
        <w:t xml:space="preserve"> שיעורי </w:t>
      </w:r>
      <w:proofErr w:type="spellStart"/>
      <w:r>
        <w:rPr>
          <w:rtl/>
        </w:rPr>
        <w:t>דחלה</w:t>
      </w:r>
      <w:proofErr w:type="spellEnd"/>
      <w:r>
        <w:rPr>
          <w:rtl/>
        </w:rPr>
        <w:t xml:space="preserve"> כולם </w:t>
      </w:r>
      <w:proofErr w:type="spellStart"/>
      <w:r>
        <w:rPr>
          <w:rtl/>
        </w:rPr>
        <w:t>שוים</w:t>
      </w:r>
      <w:proofErr w:type="spellEnd"/>
      <w:r>
        <w:rPr>
          <w:rtl/>
        </w:rPr>
        <w:t xml:space="preserve">, אלא משמע דס"ל כמ"ש </w:t>
      </w:r>
      <w:proofErr w:type="spellStart"/>
      <w:r>
        <w:rPr>
          <w:rtl/>
        </w:rPr>
        <w:t>דכל</w:t>
      </w:r>
      <w:proofErr w:type="spellEnd"/>
      <w:r>
        <w:rPr>
          <w:rtl/>
        </w:rPr>
        <w:t xml:space="preserve"> שמפריש משל בעה"ב אין זה זכות אלא שליחות וכמ"ש, ולכן נראה להחמיר שלא תפריש המשרתת בעצמה:</w:t>
      </w:r>
    </w:p>
    <w:sectPr w:rsidR="00CC1DEB" w:rsidRPr="008F671B" w:rsidSect="00CC1DEB">
      <w:footerReference w:type="default" r:id="rId8"/>
      <w:type w:val="continuous"/>
      <w:pgSz w:w="11906" w:h="16838" w:code="9"/>
      <w:pgMar w:top="864" w:right="1152" w:bottom="1008" w:left="1152" w:header="720" w:footer="720" w:gutter="0"/>
      <w:cols w:space="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92524" w14:textId="77777777" w:rsidR="00102813" w:rsidRDefault="00102813">
      <w:r>
        <w:separator/>
      </w:r>
    </w:p>
  </w:endnote>
  <w:endnote w:type="continuationSeparator" w:id="0">
    <w:p w14:paraId="451597F6" w14:textId="77777777" w:rsidR="00102813" w:rsidRDefault="0010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02531973"/>
      <w:docPartObj>
        <w:docPartGallery w:val="Page Numbers (Bottom of Page)"/>
        <w:docPartUnique/>
      </w:docPartObj>
    </w:sdtPr>
    <w:sdtEndPr>
      <w:rPr>
        <w:noProof/>
      </w:rPr>
    </w:sdtEndPr>
    <w:sdtContent>
      <w:p w14:paraId="4E62DEA7" w14:textId="3689E34C" w:rsidR="00966EE5" w:rsidRDefault="00966E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2BCBE6" w14:textId="77777777" w:rsidR="00966EE5" w:rsidRDefault="00966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4CE36" w14:textId="77777777" w:rsidR="00102813" w:rsidRDefault="00102813">
      <w:r>
        <w:separator/>
      </w:r>
    </w:p>
  </w:footnote>
  <w:footnote w:type="continuationSeparator" w:id="0">
    <w:p w14:paraId="09587A97" w14:textId="77777777" w:rsidR="00102813" w:rsidRDefault="00102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3"/>
  </w:num>
  <w:num w:numId="2" w16cid:durableId="1036664326">
    <w:abstractNumId w:val="4"/>
  </w:num>
  <w:num w:numId="3" w16cid:durableId="1075665589">
    <w:abstractNumId w:val="0"/>
  </w:num>
  <w:num w:numId="4" w16cid:durableId="719211398">
    <w:abstractNumId w:val="5"/>
  </w:num>
  <w:num w:numId="5" w16cid:durableId="481504836">
    <w:abstractNumId w:val="2"/>
  </w:num>
  <w:num w:numId="6" w16cid:durableId="717172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016"/>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1C36"/>
    <w:rsid w:val="00062924"/>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E0"/>
    <w:rsid w:val="000965A0"/>
    <w:rsid w:val="000965F3"/>
    <w:rsid w:val="00097325"/>
    <w:rsid w:val="00097DDF"/>
    <w:rsid w:val="000A046D"/>
    <w:rsid w:val="000A0B66"/>
    <w:rsid w:val="000A0DDE"/>
    <w:rsid w:val="000A0E28"/>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BC1"/>
    <w:rsid w:val="000A5ECC"/>
    <w:rsid w:val="000A61CD"/>
    <w:rsid w:val="000A633E"/>
    <w:rsid w:val="000A6505"/>
    <w:rsid w:val="000A7525"/>
    <w:rsid w:val="000B0D2A"/>
    <w:rsid w:val="000B1919"/>
    <w:rsid w:val="000B1965"/>
    <w:rsid w:val="000B1D81"/>
    <w:rsid w:val="000B1F2F"/>
    <w:rsid w:val="000B20CE"/>
    <w:rsid w:val="000B2C17"/>
    <w:rsid w:val="000B3B4C"/>
    <w:rsid w:val="000B4C28"/>
    <w:rsid w:val="000B5041"/>
    <w:rsid w:val="000B51FB"/>
    <w:rsid w:val="000B53EB"/>
    <w:rsid w:val="000B5411"/>
    <w:rsid w:val="000B5B82"/>
    <w:rsid w:val="000B5C05"/>
    <w:rsid w:val="000B6327"/>
    <w:rsid w:val="000B6939"/>
    <w:rsid w:val="000B7291"/>
    <w:rsid w:val="000B7FDA"/>
    <w:rsid w:val="000C0311"/>
    <w:rsid w:val="000C09E6"/>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100042"/>
    <w:rsid w:val="00100362"/>
    <w:rsid w:val="00100D82"/>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D1C"/>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9FF"/>
    <w:rsid w:val="00141CBC"/>
    <w:rsid w:val="00142451"/>
    <w:rsid w:val="001426D8"/>
    <w:rsid w:val="001428D6"/>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81E"/>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D55"/>
    <w:rsid w:val="001B5EED"/>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E56"/>
    <w:rsid w:val="001C39F1"/>
    <w:rsid w:val="001C3C81"/>
    <w:rsid w:val="001C3CFB"/>
    <w:rsid w:val="001C3E17"/>
    <w:rsid w:val="001C3F8F"/>
    <w:rsid w:val="001C45A4"/>
    <w:rsid w:val="001C4881"/>
    <w:rsid w:val="001C4D13"/>
    <w:rsid w:val="001C5019"/>
    <w:rsid w:val="001C580D"/>
    <w:rsid w:val="001C5C0A"/>
    <w:rsid w:val="001C61B0"/>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24F"/>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A27"/>
    <w:rsid w:val="00226C55"/>
    <w:rsid w:val="00226F2A"/>
    <w:rsid w:val="00226F3F"/>
    <w:rsid w:val="002275C8"/>
    <w:rsid w:val="00227B81"/>
    <w:rsid w:val="002311DC"/>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791"/>
    <w:rsid w:val="00254A4C"/>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2A6"/>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595"/>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3A3"/>
    <w:rsid w:val="003276EB"/>
    <w:rsid w:val="003306CE"/>
    <w:rsid w:val="003306D7"/>
    <w:rsid w:val="00330906"/>
    <w:rsid w:val="00330BF5"/>
    <w:rsid w:val="00331D49"/>
    <w:rsid w:val="00331E72"/>
    <w:rsid w:val="00332518"/>
    <w:rsid w:val="003329BA"/>
    <w:rsid w:val="00332ACB"/>
    <w:rsid w:val="00333396"/>
    <w:rsid w:val="003333CA"/>
    <w:rsid w:val="0033343D"/>
    <w:rsid w:val="00333879"/>
    <w:rsid w:val="00333954"/>
    <w:rsid w:val="003339B2"/>
    <w:rsid w:val="003342B7"/>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5793D"/>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AAF"/>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214A"/>
    <w:rsid w:val="00462381"/>
    <w:rsid w:val="004623CD"/>
    <w:rsid w:val="00463855"/>
    <w:rsid w:val="00463C97"/>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AD7"/>
    <w:rsid w:val="00486F98"/>
    <w:rsid w:val="00487019"/>
    <w:rsid w:val="00487431"/>
    <w:rsid w:val="00490161"/>
    <w:rsid w:val="00490742"/>
    <w:rsid w:val="00490E0E"/>
    <w:rsid w:val="00491B48"/>
    <w:rsid w:val="0049213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7696"/>
    <w:rsid w:val="00560B22"/>
    <w:rsid w:val="00560E89"/>
    <w:rsid w:val="0056162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F3E"/>
    <w:rsid w:val="00582A90"/>
    <w:rsid w:val="005832CE"/>
    <w:rsid w:val="00583633"/>
    <w:rsid w:val="005838A4"/>
    <w:rsid w:val="00583BAA"/>
    <w:rsid w:val="005842C3"/>
    <w:rsid w:val="005842EB"/>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A56"/>
    <w:rsid w:val="006460AA"/>
    <w:rsid w:val="00646640"/>
    <w:rsid w:val="00646A52"/>
    <w:rsid w:val="00647584"/>
    <w:rsid w:val="006476DC"/>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282B"/>
    <w:rsid w:val="006635E3"/>
    <w:rsid w:val="006639E7"/>
    <w:rsid w:val="00664292"/>
    <w:rsid w:val="006650E3"/>
    <w:rsid w:val="00666149"/>
    <w:rsid w:val="006665C8"/>
    <w:rsid w:val="00666642"/>
    <w:rsid w:val="00666CAE"/>
    <w:rsid w:val="006709F2"/>
    <w:rsid w:val="00670B2D"/>
    <w:rsid w:val="00670B9E"/>
    <w:rsid w:val="00670E0A"/>
    <w:rsid w:val="00671A36"/>
    <w:rsid w:val="00672558"/>
    <w:rsid w:val="00672983"/>
    <w:rsid w:val="0067306A"/>
    <w:rsid w:val="006731D3"/>
    <w:rsid w:val="00673481"/>
    <w:rsid w:val="00673E05"/>
    <w:rsid w:val="0067555C"/>
    <w:rsid w:val="00675901"/>
    <w:rsid w:val="00675A77"/>
    <w:rsid w:val="00676671"/>
    <w:rsid w:val="00676795"/>
    <w:rsid w:val="00676958"/>
    <w:rsid w:val="00677614"/>
    <w:rsid w:val="0067770C"/>
    <w:rsid w:val="00677DB3"/>
    <w:rsid w:val="00680829"/>
    <w:rsid w:val="00680B1A"/>
    <w:rsid w:val="00680C02"/>
    <w:rsid w:val="00680C45"/>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A5C"/>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63F"/>
    <w:rsid w:val="007569B3"/>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21F"/>
    <w:rsid w:val="0078563E"/>
    <w:rsid w:val="007857FE"/>
    <w:rsid w:val="0078615C"/>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76AC"/>
    <w:rsid w:val="007A7A88"/>
    <w:rsid w:val="007A7C0E"/>
    <w:rsid w:val="007B0F0C"/>
    <w:rsid w:val="007B1144"/>
    <w:rsid w:val="007B149D"/>
    <w:rsid w:val="007B1EE1"/>
    <w:rsid w:val="007B1F3A"/>
    <w:rsid w:val="007B23B7"/>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00F"/>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6C2C"/>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55B"/>
    <w:rsid w:val="008158D2"/>
    <w:rsid w:val="0081608D"/>
    <w:rsid w:val="00816816"/>
    <w:rsid w:val="00816A45"/>
    <w:rsid w:val="008175F2"/>
    <w:rsid w:val="0081784F"/>
    <w:rsid w:val="00817D99"/>
    <w:rsid w:val="008202DF"/>
    <w:rsid w:val="00820E11"/>
    <w:rsid w:val="008210AD"/>
    <w:rsid w:val="0082155B"/>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20C9"/>
    <w:rsid w:val="0086212D"/>
    <w:rsid w:val="00864682"/>
    <w:rsid w:val="0086698F"/>
    <w:rsid w:val="00866BAB"/>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5DB5"/>
    <w:rsid w:val="00876070"/>
    <w:rsid w:val="00876AD6"/>
    <w:rsid w:val="00876E9E"/>
    <w:rsid w:val="00877A31"/>
    <w:rsid w:val="008800A7"/>
    <w:rsid w:val="00880470"/>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1CCE"/>
    <w:rsid w:val="008D1FCC"/>
    <w:rsid w:val="008D272A"/>
    <w:rsid w:val="008D2E60"/>
    <w:rsid w:val="008D3569"/>
    <w:rsid w:val="008D48C7"/>
    <w:rsid w:val="008D5D89"/>
    <w:rsid w:val="008D60B5"/>
    <w:rsid w:val="008D64F9"/>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71B"/>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6EE5"/>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2B2"/>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3FE"/>
    <w:rsid w:val="009B48CA"/>
    <w:rsid w:val="009B4AF1"/>
    <w:rsid w:val="009B4BB9"/>
    <w:rsid w:val="009B58BA"/>
    <w:rsid w:val="009B5917"/>
    <w:rsid w:val="009B6E5F"/>
    <w:rsid w:val="009B72E9"/>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103"/>
    <w:rsid w:val="009E421E"/>
    <w:rsid w:val="009E44D4"/>
    <w:rsid w:val="009E4A8D"/>
    <w:rsid w:val="009E4F11"/>
    <w:rsid w:val="009E51DB"/>
    <w:rsid w:val="009E53B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59B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1758F"/>
    <w:rsid w:val="00A20221"/>
    <w:rsid w:val="00A20453"/>
    <w:rsid w:val="00A205A6"/>
    <w:rsid w:val="00A2123E"/>
    <w:rsid w:val="00A219BA"/>
    <w:rsid w:val="00A21D2E"/>
    <w:rsid w:val="00A222DE"/>
    <w:rsid w:val="00A224A8"/>
    <w:rsid w:val="00A22B4C"/>
    <w:rsid w:val="00A22D0A"/>
    <w:rsid w:val="00A23843"/>
    <w:rsid w:val="00A23F96"/>
    <w:rsid w:val="00A24902"/>
    <w:rsid w:val="00A252F4"/>
    <w:rsid w:val="00A25E9F"/>
    <w:rsid w:val="00A260EF"/>
    <w:rsid w:val="00A263D1"/>
    <w:rsid w:val="00A268FF"/>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753"/>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2A23"/>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24"/>
    <w:rsid w:val="00AA1357"/>
    <w:rsid w:val="00AA1942"/>
    <w:rsid w:val="00AA2073"/>
    <w:rsid w:val="00AA3793"/>
    <w:rsid w:val="00AA3CEB"/>
    <w:rsid w:val="00AA43E4"/>
    <w:rsid w:val="00AA5681"/>
    <w:rsid w:val="00AA6113"/>
    <w:rsid w:val="00AA6D5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D7A5E"/>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8081F"/>
    <w:rsid w:val="00B809DA"/>
    <w:rsid w:val="00B80ECF"/>
    <w:rsid w:val="00B816B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F31"/>
    <w:rsid w:val="00BB5E40"/>
    <w:rsid w:val="00BB7ABD"/>
    <w:rsid w:val="00BC01F0"/>
    <w:rsid w:val="00BC08B3"/>
    <w:rsid w:val="00BC0EDA"/>
    <w:rsid w:val="00BC187D"/>
    <w:rsid w:val="00BC1C5A"/>
    <w:rsid w:val="00BC2494"/>
    <w:rsid w:val="00BC2648"/>
    <w:rsid w:val="00BC2A96"/>
    <w:rsid w:val="00BC2BBA"/>
    <w:rsid w:val="00BC44FF"/>
    <w:rsid w:val="00BC4809"/>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D1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12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D25"/>
    <w:rsid w:val="00C414BF"/>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36E"/>
    <w:rsid w:val="00C824D4"/>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464A"/>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7AE"/>
    <w:rsid w:val="00CD5DC3"/>
    <w:rsid w:val="00CD5DF2"/>
    <w:rsid w:val="00CD69E9"/>
    <w:rsid w:val="00CD7240"/>
    <w:rsid w:val="00CD7B54"/>
    <w:rsid w:val="00CE0008"/>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236F"/>
    <w:rsid w:val="00CF3880"/>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36C2"/>
    <w:rsid w:val="00D040FD"/>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6A8"/>
    <w:rsid w:val="00D229F2"/>
    <w:rsid w:val="00D22BD6"/>
    <w:rsid w:val="00D22F1A"/>
    <w:rsid w:val="00D230EA"/>
    <w:rsid w:val="00D2338B"/>
    <w:rsid w:val="00D240A4"/>
    <w:rsid w:val="00D24423"/>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07"/>
    <w:rsid w:val="00D528AD"/>
    <w:rsid w:val="00D528BE"/>
    <w:rsid w:val="00D532A4"/>
    <w:rsid w:val="00D532D1"/>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0E06"/>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5B38"/>
    <w:rsid w:val="00DD6B15"/>
    <w:rsid w:val="00DD6F39"/>
    <w:rsid w:val="00DD75DB"/>
    <w:rsid w:val="00DD775F"/>
    <w:rsid w:val="00DD7D97"/>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A94"/>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853"/>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56C"/>
    <w:rsid w:val="00EE697A"/>
    <w:rsid w:val="00EE6D0C"/>
    <w:rsid w:val="00EE6DC0"/>
    <w:rsid w:val="00EE6E5A"/>
    <w:rsid w:val="00EE708C"/>
    <w:rsid w:val="00EE7B10"/>
    <w:rsid w:val="00EF0AAF"/>
    <w:rsid w:val="00EF0B47"/>
    <w:rsid w:val="00EF14B5"/>
    <w:rsid w:val="00EF175E"/>
    <w:rsid w:val="00EF2BD0"/>
    <w:rsid w:val="00EF3C0E"/>
    <w:rsid w:val="00EF470F"/>
    <w:rsid w:val="00EF47C5"/>
    <w:rsid w:val="00EF486C"/>
    <w:rsid w:val="00EF4FD0"/>
    <w:rsid w:val="00EF5183"/>
    <w:rsid w:val="00EF5BD4"/>
    <w:rsid w:val="00EF6BD7"/>
    <w:rsid w:val="00EF6BDB"/>
    <w:rsid w:val="00F021FC"/>
    <w:rsid w:val="00F02467"/>
    <w:rsid w:val="00F02AAF"/>
    <w:rsid w:val="00F030C5"/>
    <w:rsid w:val="00F03311"/>
    <w:rsid w:val="00F03A07"/>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6125"/>
    <w:rsid w:val="00F16387"/>
    <w:rsid w:val="00F16608"/>
    <w:rsid w:val="00F168AE"/>
    <w:rsid w:val="00F17543"/>
    <w:rsid w:val="00F178D6"/>
    <w:rsid w:val="00F179D8"/>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72B"/>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33B7"/>
    <w:rsid w:val="00F534C9"/>
    <w:rsid w:val="00F53635"/>
    <w:rsid w:val="00F53C04"/>
    <w:rsid w:val="00F54C4A"/>
    <w:rsid w:val="00F550EF"/>
    <w:rsid w:val="00F5537E"/>
    <w:rsid w:val="00F56A46"/>
    <w:rsid w:val="00F56AD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31B"/>
    <w:rsid w:val="00F705CF"/>
    <w:rsid w:val="00F70667"/>
    <w:rsid w:val="00F70E2D"/>
    <w:rsid w:val="00F73112"/>
    <w:rsid w:val="00F7369A"/>
    <w:rsid w:val="00F73784"/>
    <w:rsid w:val="00F741D7"/>
    <w:rsid w:val="00F75277"/>
    <w:rsid w:val="00F753C1"/>
    <w:rsid w:val="00F75641"/>
    <w:rsid w:val="00F75897"/>
    <w:rsid w:val="00F75BDE"/>
    <w:rsid w:val="00F75C9A"/>
    <w:rsid w:val="00F767E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5A9"/>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B005C"/>
    <w:rsid w:val="00FB0311"/>
    <w:rsid w:val="00FB048E"/>
    <w:rsid w:val="00FB09E7"/>
    <w:rsid w:val="00FB1924"/>
    <w:rsid w:val="00FB1E97"/>
    <w:rsid w:val="00FB20D4"/>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31D9"/>
    <w:rsid w:val="00FD321A"/>
    <w:rsid w:val="00FD3C8D"/>
    <w:rsid w:val="00FD3F60"/>
    <w:rsid w:val="00FD4648"/>
    <w:rsid w:val="00FD4E2E"/>
    <w:rsid w:val="00FD5247"/>
    <w:rsid w:val="00FD540E"/>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3</cp:revision>
  <cp:lastPrinted>2022-09-22T05:54:00Z</cp:lastPrinted>
  <dcterms:created xsi:type="dcterms:W3CDTF">2022-10-19T20:36:00Z</dcterms:created>
  <dcterms:modified xsi:type="dcterms:W3CDTF">2022-10-20T01:15:00Z</dcterms:modified>
</cp:coreProperties>
</file>