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761B992" w:rsidR="00772561" w:rsidRDefault="00D036C2" w:rsidP="00C212B4">
      <w:pPr>
        <w:spacing w:after="120"/>
        <w:jc w:val="center"/>
        <w:rPr>
          <w:u w:val="single"/>
          <w:rtl/>
        </w:rPr>
      </w:pPr>
      <w:r w:rsidRPr="00037654">
        <w:rPr>
          <w:u w:val="single"/>
          <w:rtl/>
        </w:rPr>
        <w:t>מקורות ל</w:t>
      </w:r>
      <w:r w:rsidR="00E87DA8" w:rsidRPr="00037654">
        <w:rPr>
          <w:u w:val="single"/>
          <w:rtl/>
        </w:rPr>
        <w:t xml:space="preserve">מסכת </w:t>
      </w:r>
      <w:r w:rsidR="00597B70">
        <w:rPr>
          <w:rFonts w:hint="cs"/>
          <w:u w:val="single"/>
          <w:rtl/>
        </w:rPr>
        <w:t>גיטין</w:t>
      </w:r>
      <w:r w:rsidR="0082155B">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CD15BE">
        <w:rPr>
          <w:rFonts w:hint="cs"/>
          <w:u w:val="single"/>
          <w:rtl/>
        </w:rPr>
        <w:t>4</w:t>
      </w:r>
    </w:p>
    <w:p w14:paraId="0B212A46" w14:textId="7CDE9298" w:rsidR="00F431DE" w:rsidRDefault="00C6246D" w:rsidP="00F6483C">
      <w:pPr>
        <w:spacing w:after="120"/>
        <w:jc w:val="both"/>
        <w:rPr>
          <w:rtl/>
        </w:rPr>
      </w:pPr>
      <w:r>
        <w:rPr>
          <w:rFonts w:hint="cs"/>
          <w:rtl/>
        </w:rPr>
        <w:t>(</w:t>
      </w:r>
      <w:r w:rsidR="00884E7F">
        <w:rPr>
          <w:rFonts w:hint="cs"/>
          <w:rtl/>
        </w:rPr>
        <w:t>1</w:t>
      </w:r>
      <w:r>
        <w:rPr>
          <w:rFonts w:hint="cs"/>
          <w:rtl/>
        </w:rPr>
        <w:t>)</w:t>
      </w:r>
      <w:r w:rsidR="00315513">
        <w:rPr>
          <w:rFonts w:hint="cs"/>
          <w:rtl/>
        </w:rPr>
        <w:t xml:space="preserve"> </w:t>
      </w:r>
      <w:r w:rsidR="00CD15BE">
        <w:rPr>
          <w:rFonts w:hint="cs"/>
          <w:rtl/>
        </w:rPr>
        <w:t>לסיים את המקורות מדף 3</w:t>
      </w:r>
    </w:p>
    <w:p w14:paraId="61F4B1E7" w14:textId="3E21EF0E" w:rsidR="00CD15BE" w:rsidRDefault="00CD15BE" w:rsidP="00F6483C">
      <w:pPr>
        <w:spacing w:after="120"/>
        <w:jc w:val="both"/>
        <w:rPr>
          <w:rtl/>
        </w:rPr>
      </w:pPr>
    </w:p>
    <w:p w14:paraId="7B3616E5" w14:textId="7177E48D" w:rsidR="00BB3DB1" w:rsidRDefault="000F5428" w:rsidP="00CD15BE">
      <w:pPr>
        <w:spacing w:after="120"/>
        <w:jc w:val="both"/>
        <w:rPr>
          <w:rtl/>
        </w:rPr>
      </w:pPr>
      <w:r>
        <w:rPr>
          <w:rFonts w:hint="cs"/>
          <w:rtl/>
        </w:rPr>
        <w:t xml:space="preserve">(2) </w:t>
      </w:r>
      <w:r w:rsidR="00A82A23">
        <w:rPr>
          <w:rFonts w:hint="cs"/>
          <w:rtl/>
        </w:rPr>
        <w:t>גמרא לו:</w:t>
      </w:r>
      <w:r w:rsidR="00140420">
        <w:rPr>
          <w:rFonts w:hint="cs"/>
          <w:rtl/>
        </w:rPr>
        <w:t xml:space="preserve"> - </w:t>
      </w:r>
      <w:proofErr w:type="spellStart"/>
      <w:r w:rsidR="00140420">
        <w:rPr>
          <w:rFonts w:hint="cs"/>
          <w:rtl/>
        </w:rPr>
        <w:t>לז</w:t>
      </w:r>
      <w:proofErr w:type="spellEnd"/>
      <w:r w:rsidR="00140420">
        <w:rPr>
          <w:rFonts w:hint="cs"/>
          <w:rtl/>
        </w:rPr>
        <w:t>.</w:t>
      </w:r>
      <w:r w:rsidR="00A82A23">
        <w:rPr>
          <w:rFonts w:hint="cs"/>
          <w:rtl/>
        </w:rPr>
        <w:t xml:space="preserve"> "איבעיא להו כי התקין הלל ... </w:t>
      </w:r>
      <w:r w:rsidR="00140420">
        <w:rPr>
          <w:rFonts w:hint="cs"/>
          <w:rtl/>
        </w:rPr>
        <w:t xml:space="preserve">א"ל </w:t>
      </w:r>
      <w:proofErr w:type="spellStart"/>
      <w:r w:rsidR="00140420">
        <w:rPr>
          <w:rFonts w:hint="cs"/>
          <w:rtl/>
        </w:rPr>
        <w:t>פורסא</w:t>
      </w:r>
      <w:proofErr w:type="spellEnd"/>
      <w:r w:rsidR="00140420">
        <w:rPr>
          <w:rFonts w:hint="cs"/>
          <w:rtl/>
        </w:rPr>
        <w:t xml:space="preserve"> </w:t>
      </w:r>
      <w:proofErr w:type="spellStart"/>
      <w:r w:rsidR="00140420">
        <w:rPr>
          <w:rFonts w:hint="cs"/>
          <w:rtl/>
        </w:rPr>
        <w:t>דמילתא</w:t>
      </w:r>
      <w:proofErr w:type="spellEnd"/>
      <w:r w:rsidR="00A82A23">
        <w:rPr>
          <w:rFonts w:hint="cs"/>
          <w:rtl/>
        </w:rPr>
        <w:t>", רש"י, תוס'</w:t>
      </w:r>
    </w:p>
    <w:p w14:paraId="04B5F80E" w14:textId="0517A605" w:rsidR="00A82A23" w:rsidRDefault="00030533" w:rsidP="00CD15BE">
      <w:pPr>
        <w:spacing w:after="120"/>
        <w:jc w:val="both"/>
        <w:rPr>
          <w:rtl/>
        </w:rPr>
      </w:pPr>
      <w:r>
        <w:rPr>
          <w:rFonts w:hint="cs"/>
          <w:rtl/>
        </w:rPr>
        <w:t xml:space="preserve">[רמב"ן ד"ה </w:t>
      </w:r>
      <w:r w:rsidRPr="00030533">
        <w:rPr>
          <w:rtl/>
        </w:rPr>
        <w:t xml:space="preserve">הא דאמרינן אי אמרת לדריה הוא </w:t>
      </w:r>
      <w:proofErr w:type="spellStart"/>
      <w:r w:rsidRPr="00030533">
        <w:rPr>
          <w:rtl/>
        </w:rPr>
        <w:t>דתקון</w:t>
      </w:r>
      <w:proofErr w:type="spellEnd"/>
      <w:r w:rsidRPr="00030533">
        <w:rPr>
          <w:rtl/>
        </w:rPr>
        <w:t xml:space="preserve"> </w:t>
      </w:r>
      <w:proofErr w:type="spellStart"/>
      <w:r w:rsidRPr="00030533">
        <w:rPr>
          <w:rtl/>
        </w:rPr>
        <w:t>מבטלינן</w:t>
      </w:r>
      <w:proofErr w:type="spellEnd"/>
      <w:r>
        <w:rPr>
          <w:rFonts w:hint="cs"/>
          <w:rtl/>
        </w:rPr>
        <w:t xml:space="preserve">, ריטב"א ד"ה </w:t>
      </w:r>
      <w:r w:rsidRPr="00030533">
        <w:rPr>
          <w:rtl/>
        </w:rPr>
        <w:t xml:space="preserve">אי אמרת לדריה תקין </w:t>
      </w:r>
      <w:proofErr w:type="spellStart"/>
      <w:r w:rsidRPr="00030533">
        <w:rPr>
          <w:rtl/>
        </w:rPr>
        <w:t>מבטלינן</w:t>
      </w:r>
      <w:proofErr w:type="spellEnd"/>
      <w:r w:rsidRPr="00030533">
        <w:rPr>
          <w:rtl/>
        </w:rPr>
        <w:t xml:space="preserve"> ליה</w:t>
      </w:r>
      <w:r>
        <w:rPr>
          <w:rFonts w:hint="cs"/>
          <w:rtl/>
        </w:rPr>
        <w:t xml:space="preserve">, ר"ן ד"ה </w:t>
      </w:r>
      <w:r w:rsidR="004E1872" w:rsidRPr="004E1872">
        <w:rPr>
          <w:rtl/>
        </w:rPr>
        <w:t>גרסי' בגמרא</w:t>
      </w:r>
      <w:r w:rsidR="004E1872">
        <w:rPr>
          <w:rFonts w:hint="cs"/>
          <w:rtl/>
        </w:rPr>
        <w:t>]</w:t>
      </w:r>
    </w:p>
    <w:p w14:paraId="0888D972" w14:textId="77777777" w:rsidR="00030533" w:rsidRDefault="00030533" w:rsidP="00CD15BE">
      <w:pPr>
        <w:spacing w:after="120"/>
        <w:jc w:val="both"/>
      </w:pPr>
    </w:p>
    <w:p w14:paraId="0D1CD537" w14:textId="16FB75D8" w:rsidR="00680829" w:rsidRDefault="00680829" w:rsidP="00CD15BE">
      <w:pPr>
        <w:spacing w:after="120"/>
        <w:jc w:val="both"/>
        <w:rPr>
          <w:rtl/>
        </w:rPr>
      </w:pPr>
      <w:r>
        <w:rPr>
          <w:rFonts w:hint="cs"/>
          <w:rtl/>
        </w:rPr>
        <w:t xml:space="preserve">(3) בענין אין ב"ד יכול לבטל דברי ב"ד </w:t>
      </w:r>
      <w:proofErr w:type="spellStart"/>
      <w:r>
        <w:rPr>
          <w:rFonts w:hint="cs"/>
          <w:rtl/>
        </w:rPr>
        <w:t>חבירו</w:t>
      </w:r>
      <w:proofErr w:type="spellEnd"/>
      <w:r>
        <w:rPr>
          <w:rFonts w:hint="cs"/>
          <w:rtl/>
        </w:rPr>
        <w:t xml:space="preserve"> אא"כ גדול הימנו בחכמה </w:t>
      </w:r>
      <w:proofErr w:type="spellStart"/>
      <w:r>
        <w:rPr>
          <w:rFonts w:hint="cs"/>
          <w:rtl/>
        </w:rPr>
        <w:t>ובמנין</w:t>
      </w:r>
      <w:proofErr w:type="spellEnd"/>
      <w:r>
        <w:rPr>
          <w:rFonts w:hint="cs"/>
          <w:rtl/>
        </w:rPr>
        <w:t>:</w:t>
      </w:r>
    </w:p>
    <w:p w14:paraId="4A13AE20" w14:textId="77777777" w:rsidR="00334594" w:rsidRDefault="00F8186E" w:rsidP="00CE7D7B">
      <w:pPr>
        <w:spacing w:after="120"/>
        <w:jc w:val="both"/>
        <w:rPr>
          <w:rtl/>
        </w:rPr>
      </w:pPr>
      <w:r>
        <w:rPr>
          <w:rFonts w:hint="cs"/>
          <w:rtl/>
        </w:rPr>
        <w:t xml:space="preserve">[פירוש "חכמה" ו"מנין" </w:t>
      </w:r>
      <w:r>
        <w:rPr>
          <w:rtl/>
        </w:rPr>
        <w:t>–</w:t>
      </w:r>
      <w:r>
        <w:rPr>
          <w:rFonts w:hint="cs"/>
          <w:rtl/>
        </w:rPr>
        <w:t xml:space="preserve"> </w:t>
      </w:r>
      <w:r w:rsidR="00CE7D7B">
        <w:rPr>
          <w:rFonts w:hint="cs"/>
          <w:rtl/>
        </w:rPr>
        <w:t xml:space="preserve">רמב"ם ממרים ב:ב, </w:t>
      </w:r>
      <w:r>
        <w:rPr>
          <w:rFonts w:hint="cs"/>
          <w:rtl/>
        </w:rPr>
        <w:t xml:space="preserve">רמב"ם </w:t>
      </w:r>
      <w:r w:rsidR="00CE7D7B">
        <w:rPr>
          <w:rFonts w:hint="cs"/>
          <w:rtl/>
        </w:rPr>
        <w:t xml:space="preserve">ראב"ד רע"ב ותפארת ישראל על </w:t>
      </w:r>
      <w:r>
        <w:rPr>
          <w:rFonts w:hint="cs"/>
          <w:rtl/>
        </w:rPr>
        <w:t xml:space="preserve">המשנה עדויות א:ה, שו"ת </w:t>
      </w:r>
      <w:proofErr w:type="spellStart"/>
      <w:r>
        <w:rPr>
          <w:rFonts w:hint="cs"/>
          <w:rtl/>
        </w:rPr>
        <w:t>רדב"ז</w:t>
      </w:r>
      <w:proofErr w:type="spellEnd"/>
      <w:r>
        <w:rPr>
          <w:rFonts w:hint="cs"/>
          <w:rtl/>
        </w:rPr>
        <w:t xml:space="preserve"> </w:t>
      </w:r>
      <w:proofErr w:type="spellStart"/>
      <w:r>
        <w:rPr>
          <w:rFonts w:hint="cs"/>
          <w:rtl/>
        </w:rPr>
        <w:t>ח"ה</w:t>
      </w:r>
      <w:proofErr w:type="spellEnd"/>
      <w:r>
        <w:rPr>
          <w:rFonts w:hint="cs"/>
          <w:rtl/>
        </w:rPr>
        <w:t xml:space="preserve"> סימן </w:t>
      </w:r>
      <w:proofErr w:type="spellStart"/>
      <w:r>
        <w:rPr>
          <w:rFonts w:hint="cs"/>
          <w:rtl/>
        </w:rPr>
        <w:t>קיז</w:t>
      </w:r>
      <w:proofErr w:type="spellEnd"/>
      <w:r>
        <w:rPr>
          <w:rFonts w:hint="cs"/>
          <w:rtl/>
        </w:rPr>
        <w:t xml:space="preserve"> (או סי' אלף </w:t>
      </w:r>
      <w:proofErr w:type="spellStart"/>
      <w:r>
        <w:rPr>
          <w:rFonts w:hint="cs"/>
          <w:rtl/>
        </w:rPr>
        <w:t>תצ</w:t>
      </w:r>
      <w:proofErr w:type="spellEnd"/>
      <w:r>
        <w:rPr>
          <w:rFonts w:hint="cs"/>
          <w:rtl/>
        </w:rPr>
        <w:t>)</w:t>
      </w:r>
      <w:r w:rsidR="00334594">
        <w:rPr>
          <w:rFonts w:hint="cs"/>
          <w:rtl/>
        </w:rPr>
        <w:t>]</w:t>
      </w:r>
    </w:p>
    <w:p w14:paraId="47E4ABD2" w14:textId="43E138AF" w:rsidR="00680829" w:rsidRDefault="00DA0E06" w:rsidP="00DA0E06">
      <w:pPr>
        <w:spacing w:after="120"/>
        <w:jc w:val="both"/>
        <w:rPr>
          <w:rtl/>
        </w:rPr>
      </w:pPr>
      <w:r>
        <w:rPr>
          <w:rFonts w:hint="cs"/>
          <w:rtl/>
        </w:rPr>
        <w:t xml:space="preserve">גמרא ע"ז לו. </w:t>
      </w:r>
      <w:r>
        <w:rPr>
          <w:rtl/>
        </w:rPr>
        <w:t>–</w:t>
      </w:r>
      <w:r>
        <w:rPr>
          <w:rFonts w:hint="cs"/>
          <w:rtl/>
        </w:rPr>
        <w:t xml:space="preserve"> לו: "</w:t>
      </w:r>
      <w:r w:rsidRPr="00DA0E06">
        <w:rPr>
          <w:rtl/>
        </w:rPr>
        <w:t xml:space="preserve">ור' יהודה הנשיא היכי מצי </w:t>
      </w:r>
      <w:proofErr w:type="spellStart"/>
      <w:r w:rsidRPr="00DA0E06">
        <w:rPr>
          <w:rtl/>
        </w:rPr>
        <w:t>למישרא</w:t>
      </w:r>
      <w:proofErr w:type="spellEnd"/>
      <w:r w:rsidRPr="00DA0E06">
        <w:rPr>
          <w:rtl/>
        </w:rPr>
        <w:t xml:space="preserve"> </w:t>
      </w:r>
      <w:r>
        <w:rPr>
          <w:rFonts w:hint="cs"/>
          <w:rtl/>
        </w:rPr>
        <w:t xml:space="preserve">... </w:t>
      </w:r>
      <w:r>
        <w:rPr>
          <w:rtl/>
        </w:rPr>
        <w:t xml:space="preserve">אי איכא גוי כולו אין אי לא </w:t>
      </w:r>
      <w:proofErr w:type="spellStart"/>
      <w:r>
        <w:rPr>
          <w:rtl/>
        </w:rPr>
        <w:t>לא</w:t>
      </w:r>
      <w:proofErr w:type="spellEnd"/>
      <w:r>
        <w:rPr>
          <w:rFonts w:hint="cs"/>
          <w:rtl/>
        </w:rPr>
        <w:t>", תוס' שם ד"ה והתנן</w:t>
      </w:r>
    </w:p>
    <w:p w14:paraId="324860C6" w14:textId="1911A61B" w:rsidR="00DA0E06" w:rsidRDefault="00A40B86" w:rsidP="00A40B86">
      <w:pPr>
        <w:spacing w:after="120"/>
        <w:jc w:val="both"/>
        <w:rPr>
          <w:rtl/>
        </w:rPr>
      </w:pPr>
      <w:r>
        <w:rPr>
          <w:rtl/>
        </w:rPr>
        <w:t xml:space="preserve">ר"ן </w:t>
      </w:r>
      <w:r>
        <w:rPr>
          <w:rFonts w:hint="cs"/>
          <w:rtl/>
        </w:rPr>
        <w:t>שם (ד</w:t>
      </w:r>
      <w:r>
        <w:rPr>
          <w:rtl/>
        </w:rPr>
        <w:t>ף יד</w:t>
      </w:r>
      <w:r>
        <w:rPr>
          <w:rFonts w:hint="cs"/>
          <w:rtl/>
        </w:rPr>
        <w:t xml:space="preserve">: באלפס) ד"ה </w:t>
      </w:r>
      <w:r>
        <w:rPr>
          <w:rtl/>
        </w:rPr>
        <w:t>רבי יהודה הנשיא ובית דינו</w:t>
      </w:r>
      <w:r>
        <w:rPr>
          <w:rFonts w:hint="cs"/>
          <w:rtl/>
        </w:rPr>
        <w:t>, [</w:t>
      </w:r>
      <w:r w:rsidR="00463C97">
        <w:rPr>
          <w:rFonts w:hint="cs"/>
          <w:rtl/>
        </w:rPr>
        <w:t xml:space="preserve">מאירי שם ד"ה </w:t>
      </w:r>
      <w:r w:rsidR="00463C97">
        <w:rPr>
          <w:rtl/>
        </w:rPr>
        <w:t>שמן של גוים כבר בארנו</w:t>
      </w:r>
      <w:r>
        <w:rPr>
          <w:rFonts w:hint="cs"/>
          <w:rtl/>
        </w:rPr>
        <w:t>]</w:t>
      </w:r>
    </w:p>
    <w:p w14:paraId="551E10E1" w14:textId="748FFF07" w:rsidR="000F527D" w:rsidRDefault="000F527D" w:rsidP="000F527D">
      <w:pPr>
        <w:spacing w:after="120"/>
        <w:jc w:val="both"/>
        <w:rPr>
          <w:rtl/>
        </w:rPr>
      </w:pPr>
      <w:r>
        <w:rPr>
          <w:rFonts w:hint="cs"/>
          <w:rtl/>
        </w:rPr>
        <w:t>[</w:t>
      </w:r>
      <w:r>
        <w:rPr>
          <w:rtl/>
        </w:rPr>
        <w:t xml:space="preserve">תוספות הרא"ש </w:t>
      </w:r>
      <w:r>
        <w:rPr>
          <w:rFonts w:hint="cs"/>
          <w:rtl/>
        </w:rPr>
        <w:t xml:space="preserve">כאן ד"ה </w:t>
      </w:r>
      <w:r>
        <w:rPr>
          <w:rtl/>
        </w:rPr>
        <w:t xml:space="preserve">אלא אם כן גדול ממנו בחכמה </w:t>
      </w:r>
      <w:proofErr w:type="spellStart"/>
      <w:r>
        <w:rPr>
          <w:rtl/>
        </w:rPr>
        <w:t>ובמנין</w:t>
      </w:r>
      <w:proofErr w:type="spellEnd"/>
      <w:r>
        <w:rPr>
          <w:rFonts w:hint="cs"/>
          <w:rtl/>
        </w:rPr>
        <w:t>]</w:t>
      </w:r>
    </w:p>
    <w:p w14:paraId="2E0BD88A" w14:textId="2BE8358C" w:rsidR="00A40B86" w:rsidRPr="00680829" w:rsidRDefault="00A40B86" w:rsidP="0035793D">
      <w:pPr>
        <w:spacing w:after="120"/>
        <w:jc w:val="both"/>
        <w:rPr>
          <w:rFonts w:hint="cs"/>
          <w:rtl/>
        </w:rPr>
      </w:pPr>
      <w:r>
        <w:rPr>
          <w:rFonts w:hint="cs"/>
          <w:rtl/>
        </w:rPr>
        <w:t>רמב"ם ממרים ב:א-ז, ראב"ד שם</w:t>
      </w:r>
      <w:r w:rsidR="000F527D">
        <w:rPr>
          <w:rFonts w:hint="cs"/>
          <w:rtl/>
        </w:rPr>
        <w:t xml:space="preserve">, </w:t>
      </w:r>
      <w:r w:rsidR="0035793D">
        <w:rPr>
          <w:rFonts w:hint="cs"/>
          <w:rtl/>
        </w:rPr>
        <w:t xml:space="preserve">כסף משנה </w:t>
      </w:r>
      <w:r w:rsidR="0035793D">
        <w:rPr>
          <w:rFonts w:hint="cs"/>
          <w:rtl/>
        </w:rPr>
        <w:t>הלכה</w:t>
      </w:r>
      <w:r w:rsidR="0035793D">
        <w:rPr>
          <w:rFonts w:hint="cs"/>
          <w:rtl/>
        </w:rPr>
        <w:t xml:space="preserve"> ב ד"ה </w:t>
      </w:r>
      <w:r w:rsidR="0035793D" w:rsidRPr="0077076E">
        <w:rPr>
          <w:rtl/>
        </w:rPr>
        <w:t>ב"ד שגזרו גזירה או תקנו וכו'</w:t>
      </w:r>
      <w:r w:rsidR="0035793D">
        <w:rPr>
          <w:rFonts w:hint="cs"/>
          <w:rtl/>
        </w:rPr>
        <w:t xml:space="preserve">, </w:t>
      </w:r>
      <w:r w:rsidR="000F527D">
        <w:rPr>
          <w:rFonts w:hint="cs"/>
          <w:rtl/>
        </w:rPr>
        <w:t>כסף משנה הלכה ז</w:t>
      </w:r>
    </w:p>
    <w:p w14:paraId="7FD7AEE4" w14:textId="77777777" w:rsidR="0057671D" w:rsidRPr="00E418A7" w:rsidRDefault="0057671D" w:rsidP="00CD15BE">
      <w:pPr>
        <w:spacing w:after="120"/>
        <w:jc w:val="both"/>
        <w:rPr>
          <w:sz w:val="12"/>
          <w:szCs w:val="12"/>
          <w:rtl/>
        </w:rPr>
      </w:pPr>
    </w:p>
    <w:p w14:paraId="5E3E8D5B" w14:textId="61BD9EF3" w:rsidR="00CD15BE" w:rsidRDefault="00434B74" w:rsidP="00CD15BE">
      <w:pPr>
        <w:spacing w:after="120"/>
        <w:jc w:val="both"/>
        <w:rPr>
          <w:rtl/>
        </w:rPr>
      </w:pPr>
      <w:r>
        <w:rPr>
          <w:rFonts w:hint="cs"/>
          <w:rtl/>
        </w:rPr>
        <w:t xml:space="preserve">משנה עדויות א:ה, רמב"ם </w:t>
      </w:r>
      <w:proofErr w:type="spellStart"/>
      <w:r>
        <w:rPr>
          <w:rFonts w:hint="cs"/>
          <w:rtl/>
        </w:rPr>
        <w:t>וראב"ד</w:t>
      </w:r>
      <w:proofErr w:type="spellEnd"/>
      <w:r>
        <w:rPr>
          <w:rFonts w:hint="cs"/>
          <w:rtl/>
        </w:rPr>
        <w:t xml:space="preserve"> שם. האם ב"ד יכול לבטל דברי ב"ד </w:t>
      </w:r>
      <w:proofErr w:type="spellStart"/>
      <w:r>
        <w:rPr>
          <w:rFonts w:hint="cs"/>
          <w:rtl/>
        </w:rPr>
        <w:t>חבירו</w:t>
      </w:r>
      <w:proofErr w:type="spellEnd"/>
      <w:r>
        <w:rPr>
          <w:rFonts w:hint="cs"/>
          <w:rtl/>
        </w:rPr>
        <w:t xml:space="preserve"> כאשר יחידים מ</w:t>
      </w:r>
      <w:r w:rsidR="001C61B0">
        <w:rPr>
          <w:rFonts w:hint="cs"/>
          <w:rtl/>
        </w:rPr>
        <w:t xml:space="preserve">תוך </w:t>
      </w:r>
      <w:r>
        <w:rPr>
          <w:rFonts w:hint="cs"/>
          <w:rtl/>
        </w:rPr>
        <w:t>ב"ד הראשון כבר חלקו עליהם? האם זה תלוי בס</w:t>
      </w:r>
      <w:r w:rsidR="001C61B0">
        <w:rPr>
          <w:rFonts w:hint="cs"/>
          <w:rtl/>
        </w:rPr>
        <w:t>ברת</w:t>
      </w:r>
      <w:r>
        <w:rPr>
          <w:rFonts w:hint="cs"/>
          <w:rtl/>
        </w:rPr>
        <w:t xml:space="preserve"> הדין שאין ב"ד יכול לבטל דברי ב"ד הגדול ממנו? </w:t>
      </w:r>
    </w:p>
    <w:p w14:paraId="713660C1" w14:textId="3DB356C7" w:rsidR="00DE014D" w:rsidRPr="00E418A7" w:rsidRDefault="00DE014D" w:rsidP="00CD15BE">
      <w:pPr>
        <w:spacing w:after="120"/>
        <w:jc w:val="both"/>
        <w:rPr>
          <w:sz w:val="12"/>
          <w:szCs w:val="12"/>
          <w:rtl/>
        </w:rPr>
      </w:pPr>
    </w:p>
    <w:p w14:paraId="2414D3F5" w14:textId="17F7912C" w:rsidR="000F527D" w:rsidRDefault="000F527D" w:rsidP="00CD15BE">
      <w:pPr>
        <w:spacing w:after="120"/>
        <w:jc w:val="both"/>
        <w:rPr>
          <w:rtl/>
        </w:rPr>
      </w:pPr>
      <w:r>
        <w:rPr>
          <w:rFonts w:hint="cs"/>
          <w:rtl/>
        </w:rPr>
        <w:t xml:space="preserve">[עיין עוד דברי </w:t>
      </w:r>
      <w:proofErr w:type="spellStart"/>
      <w:r>
        <w:rPr>
          <w:rFonts w:hint="cs"/>
          <w:rtl/>
        </w:rPr>
        <w:t>הגריד"ס</w:t>
      </w:r>
      <w:proofErr w:type="spellEnd"/>
      <w:r>
        <w:rPr>
          <w:rFonts w:hint="cs"/>
          <w:rtl/>
        </w:rPr>
        <w:t xml:space="preserve"> בשעורים לזכר אבא מרי ז"ל, שיעור "שני סוגי מסורת"]</w:t>
      </w:r>
    </w:p>
    <w:p w14:paraId="6794E809" w14:textId="037588DE" w:rsidR="0057671D" w:rsidRDefault="0057671D" w:rsidP="00CD15BE">
      <w:pPr>
        <w:spacing w:after="120"/>
        <w:jc w:val="both"/>
        <w:rPr>
          <w:rtl/>
        </w:rPr>
      </w:pPr>
    </w:p>
    <w:p w14:paraId="460F6053" w14:textId="01E66359" w:rsidR="00CD15BE" w:rsidRDefault="0035793D" w:rsidP="00CD15BE">
      <w:pPr>
        <w:spacing w:after="120"/>
        <w:jc w:val="both"/>
        <w:rPr>
          <w:rtl/>
        </w:rPr>
      </w:pPr>
      <w:r>
        <w:rPr>
          <w:rFonts w:hint="cs"/>
          <w:rtl/>
        </w:rPr>
        <w:t>(4) בענין ב"ד הראוי לכתיבת פרוזבול:</w:t>
      </w:r>
    </w:p>
    <w:p w14:paraId="0A1A40AF" w14:textId="77777777" w:rsidR="00E418A7" w:rsidRDefault="00E418A7" w:rsidP="00E418A7">
      <w:pPr>
        <w:spacing w:after="120"/>
        <w:jc w:val="both"/>
        <w:rPr>
          <w:rtl/>
        </w:rPr>
      </w:pPr>
      <w:r>
        <w:rPr>
          <w:rFonts w:hint="cs"/>
          <w:rtl/>
        </w:rPr>
        <w:t>ספר הישר סי' קלח "</w:t>
      </w:r>
      <w:r w:rsidRPr="001C61B0">
        <w:rPr>
          <w:rtl/>
        </w:rPr>
        <w:t xml:space="preserve">ואף על פי </w:t>
      </w:r>
      <w:proofErr w:type="spellStart"/>
      <w:r w:rsidRPr="001C61B0">
        <w:rPr>
          <w:rtl/>
        </w:rPr>
        <w:t>שמצינו</w:t>
      </w:r>
      <w:proofErr w:type="spellEnd"/>
      <w:r>
        <w:rPr>
          <w:rFonts w:hint="cs"/>
          <w:rtl/>
        </w:rPr>
        <w:t xml:space="preserve"> ... </w:t>
      </w:r>
      <w:proofErr w:type="spellStart"/>
      <w:r w:rsidRPr="001C61B0">
        <w:rPr>
          <w:rtl/>
        </w:rPr>
        <w:t>לאפוקי</w:t>
      </w:r>
      <w:proofErr w:type="spellEnd"/>
      <w:r w:rsidRPr="001C61B0">
        <w:rPr>
          <w:rtl/>
        </w:rPr>
        <w:t xml:space="preserve"> שני הדיוטות או שלשה הדיוטות</w:t>
      </w:r>
      <w:r>
        <w:rPr>
          <w:rFonts w:hint="cs"/>
          <w:rtl/>
        </w:rPr>
        <w:t>"</w:t>
      </w:r>
      <w:r>
        <w:rPr>
          <w:rFonts w:hint="cs"/>
          <w:rtl/>
        </w:rPr>
        <w:t xml:space="preserve">, </w:t>
      </w:r>
      <w:r w:rsidR="00030533">
        <w:rPr>
          <w:rFonts w:hint="cs"/>
          <w:rtl/>
        </w:rPr>
        <w:t xml:space="preserve">תוס רא"ש ד"ה </w:t>
      </w:r>
      <w:proofErr w:type="spellStart"/>
      <w:r w:rsidR="00030533">
        <w:rPr>
          <w:rFonts w:hint="cs"/>
          <w:rtl/>
        </w:rPr>
        <w:t>דאלימי</w:t>
      </w:r>
      <w:proofErr w:type="spellEnd"/>
      <w:r w:rsidR="00030533">
        <w:rPr>
          <w:rFonts w:hint="cs"/>
          <w:rtl/>
        </w:rPr>
        <w:t xml:space="preserve"> </w:t>
      </w:r>
      <w:proofErr w:type="spellStart"/>
      <w:r w:rsidR="00030533">
        <w:rPr>
          <w:rFonts w:hint="cs"/>
          <w:rtl/>
        </w:rPr>
        <w:t>לאפקועי</w:t>
      </w:r>
      <w:proofErr w:type="spellEnd"/>
      <w:r w:rsidR="00030533">
        <w:rPr>
          <w:rFonts w:hint="cs"/>
          <w:rtl/>
        </w:rPr>
        <w:t xml:space="preserve"> </w:t>
      </w:r>
      <w:proofErr w:type="spellStart"/>
      <w:r w:rsidR="00030533">
        <w:rPr>
          <w:rFonts w:hint="cs"/>
          <w:rtl/>
        </w:rPr>
        <w:t>ממונא</w:t>
      </w:r>
      <w:proofErr w:type="spellEnd"/>
    </w:p>
    <w:p w14:paraId="56CD7E8C" w14:textId="39D53280" w:rsidR="004E1872" w:rsidRDefault="00E418A7" w:rsidP="00E418A7">
      <w:pPr>
        <w:spacing w:after="120"/>
        <w:jc w:val="both"/>
        <w:rPr>
          <w:rtl/>
        </w:rPr>
      </w:pPr>
      <w:r>
        <w:rPr>
          <w:rFonts w:hint="cs"/>
          <w:rtl/>
        </w:rPr>
        <w:t xml:space="preserve">רא"ש סי' </w:t>
      </w:r>
      <w:proofErr w:type="spellStart"/>
      <w:r>
        <w:rPr>
          <w:rFonts w:hint="cs"/>
          <w:rtl/>
        </w:rPr>
        <w:t>יג</w:t>
      </w:r>
      <w:proofErr w:type="spellEnd"/>
      <w:r>
        <w:rPr>
          <w:rFonts w:hint="cs"/>
          <w:rtl/>
        </w:rPr>
        <w:t xml:space="preserve">, </w:t>
      </w:r>
      <w:r w:rsidR="004E1872">
        <w:rPr>
          <w:rFonts w:hint="cs"/>
          <w:rtl/>
        </w:rPr>
        <w:t>רמב"ן "</w:t>
      </w:r>
      <w:r w:rsidR="004E1872" w:rsidRPr="004E1872">
        <w:rPr>
          <w:rtl/>
        </w:rPr>
        <w:t xml:space="preserve">ונראה לי דהא דאמר שמואל </w:t>
      </w:r>
      <w:r w:rsidR="004E1872">
        <w:rPr>
          <w:rFonts w:hint="cs"/>
          <w:rtl/>
        </w:rPr>
        <w:t xml:space="preserve">... </w:t>
      </w:r>
      <w:r w:rsidR="004E1872" w:rsidRPr="004E1872">
        <w:rPr>
          <w:rtl/>
        </w:rPr>
        <w:t>לרב ר' משה תלמידו ז"ל שכתבה</w:t>
      </w:r>
      <w:r w:rsidR="004E1872">
        <w:rPr>
          <w:rFonts w:hint="cs"/>
          <w:rtl/>
        </w:rPr>
        <w:t>"</w:t>
      </w:r>
      <w:r>
        <w:rPr>
          <w:rFonts w:hint="cs"/>
          <w:rtl/>
        </w:rPr>
        <w:t xml:space="preserve">, </w:t>
      </w:r>
      <w:r w:rsidR="004E1872">
        <w:rPr>
          <w:rFonts w:hint="cs"/>
          <w:rtl/>
        </w:rPr>
        <w:t>[</w:t>
      </w:r>
      <w:r w:rsidR="004E1872">
        <w:rPr>
          <w:rtl/>
        </w:rPr>
        <w:t xml:space="preserve">ר"ן </w:t>
      </w:r>
      <w:r w:rsidR="004E1872">
        <w:rPr>
          <w:rFonts w:hint="cs"/>
          <w:rtl/>
        </w:rPr>
        <w:t xml:space="preserve">ד"ה </w:t>
      </w:r>
      <w:r w:rsidR="004E1872">
        <w:rPr>
          <w:rtl/>
        </w:rPr>
        <w:t>אלא א"א לדרי עלמא תקין</w:t>
      </w:r>
      <w:r w:rsidR="004E1872">
        <w:rPr>
          <w:rFonts w:hint="cs"/>
          <w:rtl/>
        </w:rPr>
        <w:t>]</w:t>
      </w:r>
    </w:p>
    <w:p w14:paraId="2FA3FF50" w14:textId="28502103" w:rsidR="004E1872" w:rsidRDefault="004E1872" w:rsidP="004E1872">
      <w:pPr>
        <w:spacing w:after="120"/>
        <w:jc w:val="both"/>
        <w:rPr>
          <w:rtl/>
        </w:rPr>
      </w:pPr>
      <w:r>
        <w:rPr>
          <w:rtl/>
        </w:rPr>
        <w:t xml:space="preserve">מאירי </w:t>
      </w:r>
      <w:r>
        <w:rPr>
          <w:rFonts w:hint="cs"/>
          <w:rtl/>
        </w:rPr>
        <w:t>"</w:t>
      </w:r>
      <w:r>
        <w:rPr>
          <w:rtl/>
        </w:rPr>
        <w:t xml:space="preserve">כשתקן הלל את </w:t>
      </w:r>
      <w:proofErr w:type="spellStart"/>
      <w:r>
        <w:rPr>
          <w:rtl/>
        </w:rPr>
        <w:t>הפרוזבל</w:t>
      </w:r>
      <w:proofErr w:type="spellEnd"/>
      <w:r>
        <w:rPr>
          <w:rtl/>
        </w:rPr>
        <w:t xml:space="preserve"> </w:t>
      </w:r>
      <w:r>
        <w:rPr>
          <w:rFonts w:hint="cs"/>
          <w:rtl/>
        </w:rPr>
        <w:t xml:space="preserve">... </w:t>
      </w:r>
      <w:r>
        <w:rPr>
          <w:rtl/>
        </w:rPr>
        <w:t xml:space="preserve">והדברים </w:t>
      </w:r>
      <w:proofErr w:type="spellStart"/>
      <w:r>
        <w:rPr>
          <w:rtl/>
        </w:rPr>
        <w:t>נראין</w:t>
      </w:r>
      <w:proofErr w:type="spellEnd"/>
      <w:r>
        <w:rPr>
          <w:rtl/>
        </w:rPr>
        <w:t xml:space="preserve"> מחוורים</w:t>
      </w:r>
      <w:r>
        <w:rPr>
          <w:rFonts w:hint="cs"/>
          <w:rtl/>
        </w:rPr>
        <w:t>"</w:t>
      </w:r>
    </w:p>
    <w:p w14:paraId="3138FACA" w14:textId="776043C1" w:rsidR="00CD15BE" w:rsidRDefault="004E1872" w:rsidP="00CD15BE">
      <w:pPr>
        <w:spacing w:after="120"/>
        <w:jc w:val="both"/>
        <w:rPr>
          <w:rtl/>
        </w:rPr>
      </w:pPr>
      <w:r>
        <w:rPr>
          <w:rFonts w:hint="cs"/>
          <w:rtl/>
        </w:rPr>
        <w:t xml:space="preserve">רמב"ם שמיטה ויובל ט:יז, </w:t>
      </w:r>
      <w:proofErr w:type="spellStart"/>
      <w:r w:rsidR="001C61B0">
        <w:rPr>
          <w:rFonts w:hint="cs"/>
          <w:rtl/>
        </w:rPr>
        <w:t>כ"מ</w:t>
      </w:r>
      <w:proofErr w:type="spellEnd"/>
      <w:r w:rsidR="001C61B0">
        <w:rPr>
          <w:rFonts w:hint="cs"/>
          <w:rtl/>
        </w:rPr>
        <w:t xml:space="preserve"> </w:t>
      </w:r>
      <w:proofErr w:type="spellStart"/>
      <w:r w:rsidR="001C61B0">
        <w:rPr>
          <w:rFonts w:hint="cs"/>
          <w:rtl/>
        </w:rPr>
        <w:t>ורדב"ז</w:t>
      </w:r>
      <w:proofErr w:type="spellEnd"/>
      <w:r w:rsidR="001C61B0">
        <w:rPr>
          <w:rFonts w:hint="cs"/>
          <w:rtl/>
        </w:rPr>
        <w:t xml:space="preserve"> שם</w:t>
      </w:r>
    </w:p>
    <w:p w14:paraId="7BA0866C" w14:textId="77777777" w:rsidR="00E418A7" w:rsidRPr="00B46CEF" w:rsidRDefault="00E418A7" w:rsidP="00CD15BE">
      <w:pPr>
        <w:spacing w:after="120"/>
        <w:jc w:val="both"/>
        <w:rPr>
          <w:rtl/>
        </w:rPr>
      </w:pPr>
    </w:p>
    <w:p w14:paraId="189420E1" w14:textId="77777777" w:rsidR="001C61B0" w:rsidRPr="001C61B0" w:rsidRDefault="001C61B0" w:rsidP="001C61B0">
      <w:pPr>
        <w:jc w:val="both"/>
        <w:rPr>
          <w:u w:val="single"/>
          <w:rtl/>
        </w:rPr>
      </w:pPr>
      <w:r w:rsidRPr="001C61B0">
        <w:rPr>
          <w:u w:val="single"/>
          <w:rtl/>
        </w:rPr>
        <w:t xml:space="preserve">ספר הישר </w:t>
      </w:r>
      <w:proofErr w:type="spellStart"/>
      <w:r w:rsidRPr="001C61B0">
        <w:rPr>
          <w:u w:val="single"/>
          <w:rtl/>
        </w:rPr>
        <w:t>לר"ת</w:t>
      </w:r>
      <w:proofErr w:type="spellEnd"/>
      <w:r w:rsidRPr="001C61B0">
        <w:rPr>
          <w:u w:val="single"/>
          <w:rtl/>
        </w:rPr>
        <w:t xml:space="preserve"> (חלק </w:t>
      </w:r>
      <w:proofErr w:type="spellStart"/>
      <w:r w:rsidRPr="001C61B0">
        <w:rPr>
          <w:u w:val="single"/>
          <w:rtl/>
        </w:rPr>
        <w:t>החדושים</w:t>
      </w:r>
      <w:proofErr w:type="spellEnd"/>
      <w:r w:rsidRPr="001C61B0">
        <w:rPr>
          <w:u w:val="single"/>
          <w:rtl/>
        </w:rPr>
        <w:t>) סימן קלח</w:t>
      </w:r>
    </w:p>
    <w:p w14:paraId="37015A26" w14:textId="6C4615D2" w:rsidR="001C61B0" w:rsidRPr="001C61B0" w:rsidRDefault="001C61B0" w:rsidP="001C61B0">
      <w:pPr>
        <w:jc w:val="both"/>
        <w:rPr>
          <w:rtl/>
        </w:rPr>
      </w:pPr>
      <w:r>
        <w:rPr>
          <w:rFonts w:hint="cs"/>
          <w:rtl/>
        </w:rPr>
        <w:t xml:space="preserve">... </w:t>
      </w:r>
      <w:r w:rsidRPr="001C61B0">
        <w:rPr>
          <w:rtl/>
        </w:rPr>
        <w:t xml:space="preserve">ואף על פי </w:t>
      </w:r>
      <w:proofErr w:type="spellStart"/>
      <w:r w:rsidRPr="001C61B0">
        <w:rPr>
          <w:rtl/>
        </w:rPr>
        <w:t>שמצינו</w:t>
      </w:r>
      <w:proofErr w:type="spellEnd"/>
      <w:r w:rsidRPr="001C61B0">
        <w:rPr>
          <w:rtl/>
        </w:rPr>
        <w:t xml:space="preserve"> תשובות רבותינו שהיו </w:t>
      </w:r>
      <w:proofErr w:type="spellStart"/>
      <w:r w:rsidRPr="001C61B0">
        <w:rPr>
          <w:rtl/>
        </w:rPr>
        <w:t>אומ</w:t>
      </w:r>
      <w:proofErr w:type="spellEnd"/>
      <w:r w:rsidRPr="001C61B0">
        <w:rPr>
          <w:rtl/>
        </w:rPr>
        <w:t xml:space="preserve">' שאין </w:t>
      </w:r>
      <w:proofErr w:type="spellStart"/>
      <w:r w:rsidRPr="001C61B0">
        <w:rPr>
          <w:rtl/>
        </w:rPr>
        <w:t>כותבין</w:t>
      </w:r>
      <w:proofErr w:type="spellEnd"/>
      <w:r w:rsidRPr="001C61B0">
        <w:rPr>
          <w:rtl/>
        </w:rPr>
        <w:t xml:space="preserve"> עתה פרוזבול משום </w:t>
      </w:r>
      <w:proofErr w:type="spellStart"/>
      <w:r w:rsidRPr="001C61B0">
        <w:rPr>
          <w:rtl/>
        </w:rPr>
        <w:t>דשמואל</w:t>
      </w:r>
      <w:proofErr w:type="spellEnd"/>
      <w:r w:rsidRPr="001C61B0">
        <w:rPr>
          <w:rtl/>
        </w:rPr>
        <w:t xml:space="preserve"> </w:t>
      </w:r>
      <w:proofErr w:type="spellStart"/>
      <w:r w:rsidRPr="001C61B0">
        <w:rPr>
          <w:rtl/>
        </w:rPr>
        <w:t>דאמ</w:t>
      </w:r>
      <w:proofErr w:type="spellEnd"/>
      <w:r w:rsidRPr="001C61B0">
        <w:rPr>
          <w:rtl/>
        </w:rPr>
        <w:t xml:space="preserve">' לא </w:t>
      </w:r>
      <w:proofErr w:type="spellStart"/>
      <w:r w:rsidRPr="001C61B0">
        <w:rPr>
          <w:rtl/>
        </w:rPr>
        <w:t>כתבינן</w:t>
      </w:r>
      <w:proofErr w:type="spellEnd"/>
      <w:r w:rsidRPr="001C61B0">
        <w:rPr>
          <w:rtl/>
        </w:rPr>
        <w:t xml:space="preserve"> </w:t>
      </w:r>
      <w:proofErr w:type="spellStart"/>
      <w:r w:rsidRPr="001C61B0">
        <w:rPr>
          <w:rtl/>
        </w:rPr>
        <w:t>פרוזבלא</w:t>
      </w:r>
      <w:proofErr w:type="spellEnd"/>
      <w:r w:rsidRPr="001C61B0">
        <w:rPr>
          <w:rtl/>
        </w:rPr>
        <w:t xml:space="preserve"> אלא בבי דינא </w:t>
      </w:r>
      <w:proofErr w:type="spellStart"/>
      <w:r w:rsidRPr="001C61B0">
        <w:rPr>
          <w:rtl/>
        </w:rPr>
        <w:t>דסורא</w:t>
      </w:r>
      <w:proofErr w:type="spellEnd"/>
      <w:r w:rsidRPr="001C61B0">
        <w:rPr>
          <w:rtl/>
        </w:rPr>
        <w:t xml:space="preserve"> או בי דינא </w:t>
      </w:r>
      <w:proofErr w:type="spellStart"/>
      <w:r w:rsidRPr="001C61B0">
        <w:rPr>
          <w:rtl/>
        </w:rPr>
        <w:t>דנהרדע</w:t>
      </w:r>
      <w:proofErr w:type="spellEnd"/>
      <w:r w:rsidRPr="001C61B0">
        <w:rPr>
          <w:rtl/>
        </w:rPr>
        <w:t xml:space="preserve">' </w:t>
      </w:r>
      <w:proofErr w:type="spellStart"/>
      <w:r w:rsidRPr="001C61B0">
        <w:rPr>
          <w:rtl/>
        </w:rPr>
        <w:t>ובסורא</w:t>
      </w:r>
      <w:proofErr w:type="spellEnd"/>
      <w:r w:rsidRPr="001C61B0">
        <w:rPr>
          <w:rtl/>
        </w:rPr>
        <w:t xml:space="preserve"> הוו. אלא שהמתרץ לקח ר' אמי ור' אסי שבדורו. ש"מ שבכל דור ודור גדולי אותו הדור. אין נר' לי </w:t>
      </w:r>
      <w:proofErr w:type="spellStart"/>
      <w:r w:rsidRPr="001C61B0">
        <w:rPr>
          <w:rtl/>
        </w:rPr>
        <w:t>דמתרץ</w:t>
      </w:r>
      <w:proofErr w:type="spellEnd"/>
      <w:r w:rsidRPr="001C61B0">
        <w:rPr>
          <w:rtl/>
        </w:rPr>
        <w:t xml:space="preserve"> </w:t>
      </w:r>
      <w:proofErr w:type="spellStart"/>
      <w:r w:rsidRPr="001C61B0">
        <w:rPr>
          <w:rtl/>
        </w:rPr>
        <w:t>כדמפרש</w:t>
      </w:r>
      <w:proofErr w:type="spellEnd"/>
      <w:r w:rsidRPr="001C61B0">
        <w:rPr>
          <w:rtl/>
        </w:rPr>
        <w:t xml:space="preserve"> כי תקין הלל כגון בי דינא דר' אמי ור' אסי </w:t>
      </w:r>
      <w:proofErr w:type="spellStart"/>
      <w:r w:rsidRPr="001C61B0">
        <w:rPr>
          <w:rtl/>
        </w:rPr>
        <w:t>דאלימי</w:t>
      </w:r>
      <w:proofErr w:type="spellEnd"/>
      <w:r w:rsidRPr="001C61B0">
        <w:rPr>
          <w:rtl/>
        </w:rPr>
        <w:t xml:space="preserve"> וכו' והרי ר' אמי ור' אסי לא היו כשמואל ורב </w:t>
      </w:r>
      <w:proofErr w:type="spellStart"/>
      <w:r w:rsidRPr="001C61B0">
        <w:rPr>
          <w:rtl/>
        </w:rPr>
        <w:t>דאינהו</w:t>
      </w:r>
      <w:proofErr w:type="spellEnd"/>
      <w:r w:rsidRPr="001C61B0">
        <w:rPr>
          <w:rtl/>
        </w:rPr>
        <w:t xml:space="preserve"> רב ושמואל בי דינא </w:t>
      </w:r>
      <w:proofErr w:type="spellStart"/>
      <w:r w:rsidRPr="001C61B0">
        <w:rPr>
          <w:rtl/>
        </w:rPr>
        <w:t>דנהרדעא</w:t>
      </w:r>
      <w:proofErr w:type="spellEnd"/>
      <w:r w:rsidRPr="001C61B0">
        <w:rPr>
          <w:rtl/>
        </w:rPr>
        <w:t xml:space="preserve"> </w:t>
      </w:r>
      <w:proofErr w:type="spellStart"/>
      <w:r w:rsidRPr="001C61B0">
        <w:rPr>
          <w:rtl/>
        </w:rPr>
        <w:t>וסורא</w:t>
      </w:r>
      <w:proofErr w:type="spellEnd"/>
      <w:r w:rsidRPr="001C61B0">
        <w:rPr>
          <w:rtl/>
        </w:rPr>
        <w:t xml:space="preserve"> בדורם כרב ושמואל בדורם. ואפי' אינו גדול הדור יכול לכתוב פרוזבול דהא </w:t>
      </w:r>
      <w:proofErr w:type="spellStart"/>
      <w:r w:rsidRPr="001C61B0">
        <w:rPr>
          <w:rtl/>
        </w:rPr>
        <w:t>נפיש</w:t>
      </w:r>
      <w:proofErr w:type="spellEnd"/>
      <w:r w:rsidRPr="001C61B0">
        <w:rPr>
          <w:rtl/>
        </w:rPr>
        <w:t xml:space="preserve"> </w:t>
      </w:r>
      <w:proofErr w:type="spellStart"/>
      <w:r w:rsidRPr="001C61B0">
        <w:rPr>
          <w:rtl/>
        </w:rPr>
        <w:t>גובריה</w:t>
      </w:r>
      <w:proofErr w:type="spellEnd"/>
      <w:r w:rsidRPr="001C61B0">
        <w:rPr>
          <w:rtl/>
        </w:rPr>
        <w:t xml:space="preserve"> דרב ושמואל דר' אמי ור' אסי ולא אמרה שמואל שאין </w:t>
      </w:r>
      <w:proofErr w:type="spellStart"/>
      <w:r w:rsidRPr="001C61B0">
        <w:rPr>
          <w:rtl/>
        </w:rPr>
        <w:t>כותבין</w:t>
      </w:r>
      <w:proofErr w:type="spellEnd"/>
      <w:r w:rsidRPr="001C61B0">
        <w:rPr>
          <w:rtl/>
        </w:rPr>
        <w:t xml:space="preserve"> (פרוס) (ב)</w:t>
      </w:r>
      <w:proofErr w:type="spellStart"/>
      <w:r w:rsidRPr="001C61B0">
        <w:rPr>
          <w:rtl/>
        </w:rPr>
        <w:t>פרוזבולא</w:t>
      </w:r>
      <w:proofErr w:type="spellEnd"/>
      <w:r w:rsidRPr="001C61B0">
        <w:rPr>
          <w:rtl/>
        </w:rPr>
        <w:t xml:space="preserve"> אלא בי דינא </w:t>
      </w:r>
      <w:proofErr w:type="spellStart"/>
      <w:r w:rsidRPr="001C61B0">
        <w:rPr>
          <w:rtl/>
        </w:rPr>
        <w:t>דסורא</w:t>
      </w:r>
      <w:proofErr w:type="spellEnd"/>
      <w:r w:rsidRPr="001C61B0">
        <w:rPr>
          <w:rtl/>
        </w:rPr>
        <w:t xml:space="preserve"> </w:t>
      </w:r>
      <w:proofErr w:type="spellStart"/>
      <w:r w:rsidRPr="001C61B0">
        <w:rPr>
          <w:rtl/>
        </w:rPr>
        <w:t>ונהרדעא</w:t>
      </w:r>
      <w:proofErr w:type="spellEnd"/>
      <w:r w:rsidRPr="001C61B0">
        <w:rPr>
          <w:rtl/>
        </w:rPr>
        <w:t xml:space="preserve"> אלא </w:t>
      </w:r>
      <w:proofErr w:type="spellStart"/>
      <w:r w:rsidRPr="001C61B0">
        <w:rPr>
          <w:rtl/>
        </w:rPr>
        <w:t>לאפוקי</w:t>
      </w:r>
      <w:proofErr w:type="spellEnd"/>
      <w:r w:rsidRPr="001C61B0">
        <w:rPr>
          <w:rtl/>
        </w:rPr>
        <w:t xml:space="preserve"> שני הדיוטות או שלשה הדיוטות.</w:t>
      </w:r>
      <w:r>
        <w:rPr>
          <w:rFonts w:hint="cs"/>
          <w:rtl/>
        </w:rPr>
        <w:t>..</w:t>
      </w:r>
    </w:p>
    <w:p w14:paraId="06E0564C" w14:textId="77777777" w:rsidR="001C61B0" w:rsidRDefault="001C61B0" w:rsidP="001C61B0">
      <w:pPr>
        <w:jc w:val="both"/>
        <w:rPr>
          <w:u w:val="single"/>
          <w:rtl/>
        </w:rPr>
      </w:pPr>
    </w:p>
    <w:p w14:paraId="5D08FDA9" w14:textId="49EC3CAB" w:rsidR="000F527D" w:rsidRPr="00E418A7" w:rsidRDefault="000F527D" w:rsidP="001C61B0">
      <w:pPr>
        <w:jc w:val="both"/>
        <w:rPr>
          <w:sz w:val="22"/>
          <w:szCs w:val="22"/>
          <w:u w:val="single"/>
          <w:rtl/>
        </w:rPr>
      </w:pPr>
      <w:r w:rsidRPr="00E418A7">
        <w:rPr>
          <w:sz w:val="22"/>
          <w:szCs w:val="22"/>
          <w:u w:val="single"/>
          <w:rtl/>
        </w:rPr>
        <w:t xml:space="preserve">שו"ת </w:t>
      </w:r>
      <w:proofErr w:type="spellStart"/>
      <w:r w:rsidRPr="00E418A7">
        <w:rPr>
          <w:sz w:val="22"/>
          <w:szCs w:val="22"/>
          <w:u w:val="single"/>
          <w:rtl/>
        </w:rPr>
        <w:t>רדב"ז</w:t>
      </w:r>
      <w:proofErr w:type="spellEnd"/>
      <w:r w:rsidRPr="00E418A7">
        <w:rPr>
          <w:sz w:val="22"/>
          <w:szCs w:val="22"/>
          <w:u w:val="single"/>
          <w:rtl/>
        </w:rPr>
        <w:t xml:space="preserve"> חלק ה ללשונות הרמב"ם סימן </w:t>
      </w:r>
      <w:proofErr w:type="spellStart"/>
      <w:r w:rsidRPr="00E418A7">
        <w:rPr>
          <w:sz w:val="22"/>
          <w:szCs w:val="22"/>
          <w:u w:val="single"/>
          <w:rtl/>
        </w:rPr>
        <w:t>קיז</w:t>
      </w:r>
      <w:proofErr w:type="spellEnd"/>
      <w:r w:rsidRPr="00E418A7">
        <w:rPr>
          <w:sz w:val="22"/>
          <w:szCs w:val="22"/>
          <w:u w:val="single"/>
          <w:rtl/>
        </w:rPr>
        <w:t xml:space="preserve"> (אלף </w:t>
      </w:r>
      <w:proofErr w:type="spellStart"/>
      <w:r w:rsidRPr="00E418A7">
        <w:rPr>
          <w:sz w:val="22"/>
          <w:szCs w:val="22"/>
          <w:u w:val="single"/>
          <w:rtl/>
        </w:rPr>
        <w:t>תצ</w:t>
      </w:r>
      <w:proofErr w:type="spellEnd"/>
      <w:r w:rsidRPr="00E418A7">
        <w:rPr>
          <w:sz w:val="22"/>
          <w:szCs w:val="22"/>
          <w:u w:val="single"/>
          <w:rtl/>
        </w:rPr>
        <w:t>)</w:t>
      </w:r>
    </w:p>
    <w:p w14:paraId="3CF813E9" w14:textId="1EE26819" w:rsidR="000F527D" w:rsidRPr="00E418A7" w:rsidRDefault="000F527D" w:rsidP="000F527D">
      <w:pPr>
        <w:jc w:val="both"/>
        <w:rPr>
          <w:sz w:val="22"/>
          <w:szCs w:val="22"/>
          <w:rtl/>
        </w:rPr>
      </w:pPr>
      <w:r w:rsidRPr="00E418A7">
        <w:rPr>
          <w:sz w:val="22"/>
          <w:szCs w:val="22"/>
          <w:rtl/>
        </w:rPr>
        <w:t xml:space="preserve">שאלת ממני אודיעך דעתי במשנה </w:t>
      </w:r>
      <w:proofErr w:type="spellStart"/>
      <w:r w:rsidRPr="00E418A7">
        <w:rPr>
          <w:sz w:val="22"/>
          <w:szCs w:val="22"/>
          <w:rtl/>
        </w:rPr>
        <w:t>דמסכת</w:t>
      </w:r>
      <w:proofErr w:type="spellEnd"/>
      <w:r w:rsidRPr="00E418A7">
        <w:rPr>
          <w:sz w:val="22"/>
          <w:szCs w:val="22"/>
          <w:rtl/>
        </w:rPr>
        <w:t xml:space="preserve"> </w:t>
      </w:r>
      <w:proofErr w:type="spellStart"/>
      <w:r w:rsidRPr="00E418A7">
        <w:rPr>
          <w:sz w:val="22"/>
          <w:szCs w:val="22"/>
          <w:rtl/>
        </w:rPr>
        <w:t>עדיות</w:t>
      </w:r>
      <w:proofErr w:type="spellEnd"/>
      <w:r w:rsidRPr="00E418A7">
        <w:rPr>
          <w:sz w:val="22"/>
          <w:szCs w:val="22"/>
          <w:rtl/>
        </w:rPr>
        <w:t xml:space="preserve"> אין ב"ד </w:t>
      </w:r>
      <w:proofErr w:type="spellStart"/>
      <w:r w:rsidRPr="00E418A7">
        <w:rPr>
          <w:sz w:val="22"/>
          <w:szCs w:val="22"/>
          <w:rtl/>
        </w:rPr>
        <w:t>יכולין</w:t>
      </w:r>
      <w:proofErr w:type="spellEnd"/>
      <w:r w:rsidRPr="00E418A7">
        <w:rPr>
          <w:sz w:val="22"/>
          <w:szCs w:val="22"/>
          <w:rtl/>
        </w:rPr>
        <w:t xml:space="preserve"> לבטל דברי [ב"ד] חברו אלא א"כ גדול ממנו בחכמה </w:t>
      </w:r>
      <w:proofErr w:type="spellStart"/>
      <w:r w:rsidRPr="00E418A7">
        <w:rPr>
          <w:sz w:val="22"/>
          <w:szCs w:val="22"/>
          <w:rtl/>
        </w:rPr>
        <w:t>ובמנין</w:t>
      </w:r>
      <w:proofErr w:type="spellEnd"/>
      <w:r w:rsidRPr="00E418A7">
        <w:rPr>
          <w:sz w:val="22"/>
          <w:szCs w:val="22"/>
          <w:rtl/>
        </w:rPr>
        <w:t xml:space="preserve"> וזה הלשון כפול ממש: </w:t>
      </w:r>
    </w:p>
    <w:p w14:paraId="3E311E2E" w14:textId="7D5FA106" w:rsidR="00E418A7" w:rsidRPr="00E418A7" w:rsidRDefault="000F527D" w:rsidP="00E418A7">
      <w:pPr>
        <w:jc w:val="both"/>
        <w:rPr>
          <w:sz w:val="22"/>
          <w:szCs w:val="22"/>
          <w:rtl/>
        </w:rPr>
      </w:pPr>
      <w:r w:rsidRPr="00E418A7">
        <w:rPr>
          <w:sz w:val="22"/>
          <w:szCs w:val="22"/>
          <w:rtl/>
        </w:rPr>
        <w:t xml:space="preserve">תשובה דע כי יש שני דרכים </w:t>
      </w:r>
      <w:proofErr w:type="spellStart"/>
      <w:r w:rsidRPr="00E418A7">
        <w:rPr>
          <w:sz w:val="22"/>
          <w:szCs w:val="22"/>
          <w:rtl/>
        </w:rPr>
        <w:t>לענין</w:t>
      </w:r>
      <w:proofErr w:type="spellEnd"/>
      <w:r w:rsidRPr="00E418A7">
        <w:rPr>
          <w:sz w:val="22"/>
          <w:szCs w:val="22"/>
          <w:rtl/>
        </w:rPr>
        <w:t xml:space="preserve"> </w:t>
      </w:r>
      <w:proofErr w:type="spellStart"/>
      <w:r w:rsidRPr="00E418A7">
        <w:rPr>
          <w:sz w:val="22"/>
          <w:szCs w:val="22"/>
          <w:rtl/>
        </w:rPr>
        <w:t>הב"ד</w:t>
      </w:r>
      <w:proofErr w:type="spellEnd"/>
      <w:r w:rsidRPr="00E418A7">
        <w:rPr>
          <w:sz w:val="22"/>
          <w:szCs w:val="22"/>
          <w:rtl/>
        </w:rPr>
        <w:t xml:space="preserve"> האחרון גדול מן הראשון א' שיהיה כללות החכמה בהצטרפות כולם יתירה </w:t>
      </w:r>
      <w:proofErr w:type="spellStart"/>
      <w:r w:rsidRPr="00E418A7">
        <w:rPr>
          <w:sz w:val="22"/>
          <w:szCs w:val="22"/>
          <w:rtl/>
        </w:rPr>
        <w:t>מחכמת</w:t>
      </w:r>
      <w:proofErr w:type="spellEnd"/>
      <w:r w:rsidRPr="00E418A7">
        <w:rPr>
          <w:sz w:val="22"/>
          <w:szCs w:val="22"/>
          <w:rtl/>
        </w:rPr>
        <w:t xml:space="preserve"> ב"ד הראשון בהצטרפות כולם אעפ"י שראש בית דין האחרון לא יהיה גדול בחכמה כראש ב"ד הראשון ולא נערוך אלא בערך כל החכמה הנמצאת בכלל </w:t>
      </w:r>
      <w:proofErr w:type="spellStart"/>
      <w:r w:rsidRPr="00E418A7">
        <w:rPr>
          <w:sz w:val="22"/>
          <w:szCs w:val="22"/>
          <w:rtl/>
        </w:rPr>
        <w:t>הב"ד</w:t>
      </w:r>
      <w:proofErr w:type="spellEnd"/>
      <w:r w:rsidRPr="00E418A7">
        <w:rPr>
          <w:sz w:val="22"/>
          <w:szCs w:val="22"/>
          <w:rtl/>
        </w:rPr>
        <w:t xml:space="preserve"> או אין לנו להעריך אלא בערך ראש ב"ד שאם היה ראש ב"ד האחרון שהוא עיקר הדבר גדול מראש ב"ד הראשון יכולים לבטל דברי ב"ד הראשון אף על פי שהחכמה בכללה שיש </w:t>
      </w:r>
      <w:proofErr w:type="spellStart"/>
      <w:r w:rsidRPr="00E418A7">
        <w:rPr>
          <w:sz w:val="22"/>
          <w:szCs w:val="22"/>
          <w:rtl/>
        </w:rPr>
        <w:t>בב"ד</w:t>
      </w:r>
      <w:proofErr w:type="spellEnd"/>
      <w:r w:rsidRPr="00E418A7">
        <w:rPr>
          <w:sz w:val="22"/>
          <w:szCs w:val="22"/>
          <w:rtl/>
        </w:rPr>
        <w:t xml:space="preserve"> הראשון יתירה מן האחרון. ומדברי הרמב"ם בפי' המשנה נראה </w:t>
      </w:r>
      <w:proofErr w:type="spellStart"/>
      <w:r w:rsidRPr="00E418A7">
        <w:rPr>
          <w:sz w:val="22"/>
          <w:szCs w:val="22"/>
          <w:rtl/>
        </w:rPr>
        <w:t>שהכל</w:t>
      </w:r>
      <w:proofErr w:type="spellEnd"/>
      <w:r w:rsidRPr="00E418A7">
        <w:rPr>
          <w:sz w:val="22"/>
          <w:szCs w:val="22"/>
          <w:rtl/>
        </w:rPr>
        <w:t xml:space="preserve"> תלוי בראש ב"ד אבל </w:t>
      </w:r>
      <w:proofErr w:type="spellStart"/>
      <w:r w:rsidRPr="00E418A7">
        <w:rPr>
          <w:sz w:val="22"/>
          <w:szCs w:val="22"/>
          <w:rtl/>
        </w:rPr>
        <w:t>מיתורא</w:t>
      </w:r>
      <w:proofErr w:type="spellEnd"/>
      <w:r w:rsidRPr="00E418A7">
        <w:rPr>
          <w:sz w:val="22"/>
          <w:szCs w:val="22"/>
          <w:rtl/>
        </w:rPr>
        <w:t xml:space="preserve"> </w:t>
      </w:r>
      <w:proofErr w:type="spellStart"/>
      <w:r w:rsidRPr="00E418A7">
        <w:rPr>
          <w:sz w:val="22"/>
          <w:szCs w:val="22"/>
          <w:rtl/>
        </w:rPr>
        <w:t>דמתניתין</w:t>
      </w:r>
      <w:proofErr w:type="spellEnd"/>
      <w:r w:rsidRPr="00E418A7">
        <w:rPr>
          <w:sz w:val="22"/>
          <w:szCs w:val="22"/>
          <w:rtl/>
        </w:rPr>
        <w:t xml:space="preserve"> משמע לי </w:t>
      </w:r>
      <w:proofErr w:type="spellStart"/>
      <w:r w:rsidRPr="00E418A7">
        <w:rPr>
          <w:sz w:val="22"/>
          <w:szCs w:val="22"/>
          <w:rtl/>
        </w:rPr>
        <w:t>דתרתי</w:t>
      </w:r>
      <w:proofErr w:type="spellEnd"/>
      <w:r w:rsidRPr="00E418A7">
        <w:rPr>
          <w:sz w:val="22"/>
          <w:szCs w:val="22"/>
          <w:rtl/>
        </w:rPr>
        <w:t xml:space="preserve"> בעינן שיהיה כללות </w:t>
      </w:r>
      <w:proofErr w:type="spellStart"/>
      <w:r w:rsidRPr="00E418A7">
        <w:rPr>
          <w:sz w:val="22"/>
          <w:szCs w:val="22"/>
          <w:rtl/>
        </w:rPr>
        <w:t>הב"ד</w:t>
      </w:r>
      <w:proofErr w:type="spellEnd"/>
      <w:r w:rsidRPr="00E418A7">
        <w:rPr>
          <w:sz w:val="22"/>
          <w:szCs w:val="22"/>
          <w:rtl/>
        </w:rPr>
        <w:t xml:space="preserve"> האחרון גדול מן הראשון וגם ראש ב"ד האחרון יהיה גדול מן הראשון ואז יוכל לבטל דברי ב"ד חברו והכי מסתבר דאם יש </w:t>
      </w:r>
      <w:proofErr w:type="spellStart"/>
      <w:r w:rsidRPr="00E418A7">
        <w:rPr>
          <w:sz w:val="22"/>
          <w:szCs w:val="22"/>
          <w:rtl/>
        </w:rPr>
        <w:t>בב"ד</w:t>
      </w:r>
      <w:proofErr w:type="spellEnd"/>
      <w:r w:rsidRPr="00E418A7">
        <w:rPr>
          <w:sz w:val="22"/>
          <w:szCs w:val="22"/>
          <w:rtl/>
        </w:rPr>
        <w:t xml:space="preserve"> הראשון מופלגים בחכמה והסכימו על הדבר איך אפשר שראש ב"ד האחרון אף על פי שהוא גדול בחכמה מראש ב"ד הראשון יוכל להכריע ולבטל דברי הרבים המופלגים בחכמה. ותו דלא הו"ל למיתני אין ב"ד אלא אין ראש ב"ד יכול לבטל דברי ב"ד חברו </w:t>
      </w:r>
      <w:proofErr w:type="spellStart"/>
      <w:r w:rsidRPr="00E418A7">
        <w:rPr>
          <w:sz w:val="22"/>
          <w:szCs w:val="22"/>
          <w:rtl/>
        </w:rPr>
        <w:t>וכ"ת</w:t>
      </w:r>
      <w:proofErr w:type="spellEnd"/>
      <w:r w:rsidRPr="00E418A7">
        <w:rPr>
          <w:sz w:val="22"/>
          <w:szCs w:val="22"/>
          <w:rtl/>
        </w:rPr>
        <w:t xml:space="preserve"> משום דבעי למיתני </w:t>
      </w:r>
      <w:proofErr w:type="spellStart"/>
      <w:r w:rsidRPr="00E418A7">
        <w:rPr>
          <w:sz w:val="22"/>
          <w:szCs w:val="22"/>
          <w:rtl/>
        </w:rPr>
        <w:t>במנין</w:t>
      </w:r>
      <w:proofErr w:type="spellEnd"/>
      <w:r w:rsidRPr="00E418A7">
        <w:rPr>
          <w:sz w:val="22"/>
          <w:szCs w:val="22"/>
          <w:rtl/>
        </w:rPr>
        <w:t xml:space="preserve"> ולא שייך אלא ברבים </w:t>
      </w:r>
      <w:proofErr w:type="spellStart"/>
      <w:r w:rsidRPr="00E418A7">
        <w:rPr>
          <w:sz w:val="22"/>
          <w:szCs w:val="22"/>
          <w:rtl/>
        </w:rPr>
        <w:t>הניחא</w:t>
      </w:r>
      <w:proofErr w:type="spellEnd"/>
      <w:r w:rsidRPr="00E418A7">
        <w:rPr>
          <w:sz w:val="22"/>
          <w:szCs w:val="22"/>
          <w:rtl/>
        </w:rPr>
        <w:t xml:space="preserve"> למ"ד מנין אנשים אלא </w:t>
      </w:r>
      <w:proofErr w:type="spellStart"/>
      <w:r w:rsidRPr="00E418A7">
        <w:rPr>
          <w:sz w:val="22"/>
          <w:szCs w:val="22"/>
          <w:rtl/>
        </w:rPr>
        <w:t>להראב"ד</w:t>
      </w:r>
      <w:proofErr w:type="spellEnd"/>
      <w:r w:rsidRPr="00E418A7">
        <w:rPr>
          <w:sz w:val="22"/>
          <w:szCs w:val="22"/>
          <w:rtl/>
        </w:rPr>
        <w:t xml:space="preserve"> שהביא מן הירושלמי </w:t>
      </w:r>
      <w:proofErr w:type="spellStart"/>
      <w:r w:rsidRPr="00E418A7">
        <w:rPr>
          <w:sz w:val="22"/>
          <w:szCs w:val="22"/>
          <w:rtl/>
        </w:rPr>
        <w:t>דמנין</w:t>
      </w:r>
      <w:proofErr w:type="spellEnd"/>
      <w:r w:rsidRPr="00E418A7">
        <w:rPr>
          <w:sz w:val="22"/>
          <w:szCs w:val="22"/>
          <w:rtl/>
        </w:rPr>
        <w:t xml:space="preserve"> שנים קאמר מאי איכא למימר הילכך הנכון </w:t>
      </w:r>
      <w:proofErr w:type="spellStart"/>
      <w:r w:rsidRPr="00E418A7">
        <w:rPr>
          <w:sz w:val="22"/>
          <w:szCs w:val="22"/>
          <w:rtl/>
        </w:rPr>
        <w:t>דתרתי</w:t>
      </w:r>
      <w:proofErr w:type="spellEnd"/>
      <w:r w:rsidRPr="00E418A7">
        <w:rPr>
          <w:sz w:val="22"/>
          <w:szCs w:val="22"/>
          <w:rtl/>
        </w:rPr>
        <w:t xml:space="preserve"> בעינן. וקרוב אצלי שגם הרמב"ם ז"ל מודה בזה ואתא למימר </w:t>
      </w:r>
      <w:proofErr w:type="spellStart"/>
      <w:r w:rsidRPr="00E418A7">
        <w:rPr>
          <w:sz w:val="22"/>
          <w:szCs w:val="22"/>
          <w:rtl/>
        </w:rPr>
        <w:t>דבעינן</w:t>
      </w:r>
      <w:proofErr w:type="spellEnd"/>
      <w:r w:rsidRPr="00E418A7">
        <w:rPr>
          <w:sz w:val="22"/>
          <w:szCs w:val="22"/>
          <w:rtl/>
        </w:rPr>
        <w:t xml:space="preserve"> נמי שיהיה ראש ב"ד האחרון גדול מן הראשון וגם מה שאמר בירושלמי מנין שנים לא בא למעט מנין אנשים אלא לומר </w:t>
      </w:r>
      <w:proofErr w:type="spellStart"/>
      <w:r w:rsidRPr="00E418A7">
        <w:rPr>
          <w:sz w:val="22"/>
          <w:szCs w:val="22"/>
          <w:rtl/>
        </w:rPr>
        <w:t>דזקנה</w:t>
      </w:r>
      <w:proofErr w:type="spellEnd"/>
      <w:r w:rsidRPr="00E418A7">
        <w:rPr>
          <w:sz w:val="22"/>
          <w:szCs w:val="22"/>
          <w:rtl/>
        </w:rPr>
        <w:t xml:space="preserve"> נמי בעינן כנ"ל:</w:t>
      </w:r>
    </w:p>
    <w:sectPr w:rsidR="00E418A7" w:rsidRPr="00E418A7" w:rsidSect="00E418A7">
      <w:footerReference w:type="default" r:id="rId8"/>
      <w:type w:val="continuous"/>
      <w:pgSz w:w="11906" w:h="16838" w:code="9"/>
      <w:pgMar w:top="720" w:right="720" w:bottom="720" w:left="720" w:header="720" w:footer="720" w:gutter="0"/>
      <w:cols w:space="28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11CE" w14:textId="77777777" w:rsidR="000B5C05" w:rsidRDefault="000B5C05">
      <w:r>
        <w:separator/>
      </w:r>
    </w:p>
  </w:endnote>
  <w:endnote w:type="continuationSeparator" w:id="0">
    <w:p w14:paraId="5D34540B" w14:textId="77777777" w:rsidR="000B5C05" w:rsidRDefault="000B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02531973"/>
      <w:docPartObj>
        <w:docPartGallery w:val="Page Numbers (Bottom of Page)"/>
        <w:docPartUnique/>
      </w:docPartObj>
    </w:sdtPr>
    <w:sdtEndPr>
      <w:rPr>
        <w:noProof/>
      </w:rPr>
    </w:sdtEndPr>
    <w:sdtContent>
      <w:p w14:paraId="4E62DEA7" w14:textId="3689E34C" w:rsidR="00966EE5" w:rsidRDefault="00966E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2BCBE6" w14:textId="77777777" w:rsidR="00966EE5" w:rsidRDefault="0096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FA15" w14:textId="77777777" w:rsidR="000B5C05" w:rsidRDefault="000B5C05">
      <w:r>
        <w:separator/>
      </w:r>
    </w:p>
  </w:footnote>
  <w:footnote w:type="continuationSeparator" w:id="0">
    <w:p w14:paraId="2DB98BEB" w14:textId="77777777" w:rsidR="000B5C05" w:rsidRDefault="000B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3"/>
  </w:num>
  <w:num w:numId="2" w16cid:durableId="1036664326">
    <w:abstractNumId w:val="4"/>
  </w:num>
  <w:num w:numId="3" w16cid:durableId="1075665589">
    <w:abstractNumId w:val="0"/>
  </w:num>
  <w:num w:numId="4" w16cid:durableId="719211398">
    <w:abstractNumId w:val="5"/>
  </w:num>
  <w:num w:numId="5" w16cid:durableId="481504836">
    <w:abstractNumId w:val="2"/>
  </w:num>
  <w:num w:numId="6" w16cid:durableId="71717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6E5"/>
    <w:rsid w:val="000039C2"/>
    <w:rsid w:val="00004016"/>
    <w:rsid w:val="00004FBC"/>
    <w:rsid w:val="0000506E"/>
    <w:rsid w:val="00005E43"/>
    <w:rsid w:val="00006B56"/>
    <w:rsid w:val="00006B95"/>
    <w:rsid w:val="000073C5"/>
    <w:rsid w:val="00010FFC"/>
    <w:rsid w:val="00011A1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48BF"/>
    <w:rsid w:val="00024A57"/>
    <w:rsid w:val="00025059"/>
    <w:rsid w:val="00025314"/>
    <w:rsid w:val="000253B7"/>
    <w:rsid w:val="00025510"/>
    <w:rsid w:val="00025637"/>
    <w:rsid w:val="00025A3A"/>
    <w:rsid w:val="00025E23"/>
    <w:rsid w:val="000261A2"/>
    <w:rsid w:val="000262EB"/>
    <w:rsid w:val="00026E21"/>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5708"/>
    <w:rsid w:val="00035B53"/>
    <w:rsid w:val="00036629"/>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724C"/>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17C2"/>
    <w:rsid w:val="00061C36"/>
    <w:rsid w:val="00062E5E"/>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9C8"/>
    <w:rsid w:val="00077D61"/>
    <w:rsid w:val="000802D0"/>
    <w:rsid w:val="0008094C"/>
    <w:rsid w:val="00080ACF"/>
    <w:rsid w:val="00080DB2"/>
    <w:rsid w:val="00080EA7"/>
    <w:rsid w:val="000814EB"/>
    <w:rsid w:val="000819C1"/>
    <w:rsid w:val="0008225E"/>
    <w:rsid w:val="0008286E"/>
    <w:rsid w:val="00083874"/>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E6"/>
    <w:rsid w:val="00095A41"/>
    <w:rsid w:val="000962E0"/>
    <w:rsid w:val="000965A0"/>
    <w:rsid w:val="000965F3"/>
    <w:rsid w:val="00097325"/>
    <w:rsid w:val="00097DDF"/>
    <w:rsid w:val="000A046D"/>
    <w:rsid w:val="000A0B66"/>
    <w:rsid w:val="000A0DDE"/>
    <w:rsid w:val="000A0E28"/>
    <w:rsid w:val="000A1A38"/>
    <w:rsid w:val="000A1E20"/>
    <w:rsid w:val="000A2999"/>
    <w:rsid w:val="000A2A09"/>
    <w:rsid w:val="000A2B77"/>
    <w:rsid w:val="000A2E50"/>
    <w:rsid w:val="000A3083"/>
    <w:rsid w:val="000A36F0"/>
    <w:rsid w:val="000A479B"/>
    <w:rsid w:val="000A4CCD"/>
    <w:rsid w:val="000A4E27"/>
    <w:rsid w:val="000A4EEB"/>
    <w:rsid w:val="000A574F"/>
    <w:rsid w:val="000A5796"/>
    <w:rsid w:val="000A58D1"/>
    <w:rsid w:val="000A5ECC"/>
    <w:rsid w:val="000A61CD"/>
    <w:rsid w:val="000A633E"/>
    <w:rsid w:val="000A6505"/>
    <w:rsid w:val="000A7525"/>
    <w:rsid w:val="000B0D2A"/>
    <w:rsid w:val="000B1919"/>
    <w:rsid w:val="000B1965"/>
    <w:rsid w:val="000B1D81"/>
    <w:rsid w:val="000B1F2F"/>
    <w:rsid w:val="000B20CE"/>
    <w:rsid w:val="000B2C17"/>
    <w:rsid w:val="000B3B4C"/>
    <w:rsid w:val="000B4C28"/>
    <w:rsid w:val="000B5041"/>
    <w:rsid w:val="000B51FB"/>
    <w:rsid w:val="000B53EB"/>
    <w:rsid w:val="000B5411"/>
    <w:rsid w:val="000B5B82"/>
    <w:rsid w:val="000B5C05"/>
    <w:rsid w:val="000B6327"/>
    <w:rsid w:val="000B6939"/>
    <w:rsid w:val="000B7291"/>
    <w:rsid w:val="000B7FDA"/>
    <w:rsid w:val="000C0311"/>
    <w:rsid w:val="000C111A"/>
    <w:rsid w:val="000C257E"/>
    <w:rsid w:val="000C26D4"/>
    <w:rsid w:val="000C2A08"/>
    <w:rsid w:val="000C3196"/>
    <w:rsid w:val="000C4913"/>
    <w:rsid w:val="000C4AA7"/>
    <w:rsid w:val="000C50C5"/>
    <w:rsid w:val="000C5F32"/>
    <w:rsid w:val="000C617E"/>
    <w:rsid w:val="000C7032"/>
    <w:rsid w:val="000C7586"/>
    <w:rsid w:val="000C778C"/>
    <w:rsid w:val="000C799C"/>
    <w:rsid w:val="000D0692"/>
    <w:rsid w:val="000D09CA"/>
    <w:rsid w:val="000D1366"/>
    <w:rsid w:val="000D13E5"/>
    <w:rsid w:val="000D19C3"/>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57"/>
    <w:rsid w:val="000E1BAF"/>
    <w:rsid w:val="000E27E2"/>
    <w:rsid w:val="000E2925"/>
    <w:rsid w:val="000E2C63"/>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100042"/>
    <w:rsid w:val="00100362"/>
    <w:rsid w:val="00100D82"/>
    <w:rsid w:val="001023F2"/>
    <w:rsid w:val="0010261F"/>
    <w:rsid w:val="001026B1"/>
    <w:rsid w:val="00102DFA"/>
    <w:rsid w:val="001040CF"/>
    <w:rsid w:val="0010411E"/>
    <w:rsid w:val="001043CE"/>
    <w:rsid w:val="001046B0"/>
    <w:rsid w:val="001054E7"/>
    <w:rsid w:val="0010576A"/>
    <w:rsid w:val="00105B92"/>
    <w:rsid w:val="00105F62"/>
    <w:rsid w:val="00106104"/>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D1C"/>
    <w:rsid w:val="00116D59"/>
    <w:rsid w:val="00117041"/>
    <w:rsid w:val="001177DA"/>
    <w:rsid w:val="00117AF5"/>
    <w:rsid w:val="0012026A"/>
    <w:rsid w:val="00120524"/>
    <w:rsid w:val="00120783"/>
    <w:rsid w:val="00121111"/>
    <w:rsid w:val="0012202F"/>
    <w:rsid w:val="00122200"/>
    <w:rsid w:val="00123250"/>
    <w:rsid w:val="00123343"/>
    <w:rsid w:val="0012368D"/>
    <w:rsid w:val="00123832"/>
    <w:rsid w:val="001240D6"/>
    <w:rsid w:val="00124A9E"/>
    <w:rsid w:val="00125070"/>
    <w:rsid w:val="00125B71"/>
    <w:rsid w:val="0012699A"/>
    <w:rsid w:val="001273EA"/>
    <w:rsid w:val="00127BFD"/>
    <w:rsid w:val="00127CDB"/>
    <w:rsid w:val="00130450"/>
    <w:rsid w:val="00130F6E"/>
    <w:rsid w:val="00131B74"/>
    <w:rsid w:val="001322DD"/>
    <w:rsid w:val="0013285F"/>
    <w:rsid w:val="00132B2F"/>
    <w:rsid w:val="00132F90"/>
    <w:rsid w:val="0013339D"/>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9FF"/>
    <w:rsid w:val="00141CBC"/>
    <w:rsid w:val="00142451"/>
    <w:rsid w:val="001426D8"/>
    <w:rsid w:val="001428D6"/>
    <w:rsid w:val="00142E95"/>
    <w:rsid w:val="001437CA"/>
    <w:rsid w:val="00143BAE"/>
    <w:rsid w:val="0014495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572F"/>
    <w:rsid w:val="00155F35"/>
    <w:rsid w:val="00155F55"/>
    <w:rsid w:val="00156645"/>
    <w:rsid w:val="00156940"/>
    <w:rsid w:val="00156C67"/>
    <w:rsid w:val="00156D40"/>
    <w:rsid w:val="0015790B"/>
    <w:rsid w:val="0016023C"/>
    <w:rsid w:val="001604B6"/>
    <w:rsid w:val="00160842"/>
    <w:rsid w:val="001611BB"/>
    <w:rsid w:val="00161AB1"/>
    <w:rsid w:val="001624FB"/>
    <w:rsid w:val="001625E9"/>
    <w:rsid w:val="00162E19"/>
    <w:rsid w:val="00163DCE"/>
    <w:rsid w:val="001644A0"/>
    <w:rsid w:val="00164583"/>
    <w:rsid w:val="00165757"/>
    <w:rsid w:val="00165F09"/>
    <w:rsid w:val="00167CAA"/>
    <w:rsid w:val="001705D1"/>
    <w:rsid w:val="0017091B"/>
    <w:rsid w:val="001715B8"/>
    <w:rsid w:val="001715F5"/>
    <w:rsid w:val="00172897"/>
    <w:rsid w:val="00173423"/>
    <w:rsid w:val="001737CE"/>
    <w:rsid w:val="001753CB"/>
    <w:rsid w:val="00175468"/>
    <w:rsid w:val="001756BC"/>
    <w:rsid w:val="00176719"/>
    <w:rsid w:val="001779E6"/>
    <w:rsid w:val="00177D2F"/>
    <w:rsid w:val="0018054D"/>
    <w:rsid w:val="00180BC2"/>
    <w:rsid w:val="00180FBC"/>
    <w:rsid w:val="001812B6"/>
    <w:rsid w:val="00182729"/>
    <w:rsid w:val="00183234"/>
    <w:rsid w:val="001840E0"/>
    <w:rsid w:val="0018436A"/>
    <w:rsid w:val="001848D6"/>
    <w:rsid w:val="00184CB6"/>
    <w:rsid w:val="00184EC8"/>
    <w:rsid w:val="001855C2"/>
    <w:rsid w:val="001865DD"/>
    <w:rsid w:val="00186643"/>
    <w:rsid w:val="0018681E"/>
    <w:rsid w:val="001869F1"/>
    <w:rsid w:val="0018706C"/>
    <w:rsid w:val="00187DF0"/>
    <w:rsid w:val="0019020F"/>
    <w:rsid w:val="00190369"/>
    <w:rsid w:val="001905DC"/>
    <w:rsid w:val="00190F2D"/>
    <w:rsid w:val="001918CD"/>
    <w:rsid w:val="00191F87"/>
    <w:rsid w:val="001923C4"/>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907"/>
    <w:rsid w:val="001B4A28"/>
    <w:rsid w:val="001B5EED"/>
    <w:rsid w:val="001B6656"/>
    <w:rsid w:val="001B6C78"/>
    <w:rsid w:val="001B728E"/>
    <w:rsid w:val="001B74F9"/>
    <w:rsid w:val="001B787F"/>
    <w:rsid w:val="001B7A98"/>
    <w:rsid w:val="001B7D95"/>
    <w:rsid w:val="001B7F93"/>
    <w:rsid w:val="001C0D36"/>
    <w:rsid w:val="001C19DD"/>
    <w:rsid w:val="001C2425"/>
    <w:rsid w:val="001C25AD"/>
    <w:rsid w:val="001C2601"/>
    <w:rsid w:val="001C2711"/>
    <w:rsid w:val="001C2E56"/>
    <w:rsid w:val="001C39F1"/>
    <w:rsid w:val="001C3C81"/>
    <w:rsid w:val="001C3CFB"/>
    <w:rsid w:val="001C3E17"/>
    <w:rsid w:val="001C3F8F"/>
    <w:rsid w:val="001C45A4"/>
    <w:rsid w:val="001C4881"/>
    <w:rsid w:val="001C4D13"/>
    <w:rsid w:val="001C5019"/>
    <w:rsid w:val="001C580D"/>
    <w:rsid w:val="001C5C0A"/>
    <w:rsid w:val="001C61B0"/>
    <w:rsid w:val="001C64A6"/>
    <w:rsid w:val="001C69F5"/>
    <w:rsid w:val="001C74C2"/>
    <w:rsid w:val="001D031F"/>
    <w:rsid w:val="001D0813"/>
    <w:rsid w:val="001D0B50"/>
    <w:rsid w:val="001D1469"/>
    <w:rsid w:val="001D1604"/>
    <w:rsid w:val="001D1649"/>
    <w:rsid w:val="001D1EA9"/>
    <w:rsid w:val="001D2169"/>
    <w:rsid w:val="001D272B"/>
    <w:rsid w:val="001D278D"/>
    <w:rsid w:val="001D3C36"/>
    <w:rsid w:val="001D3CB0"/>
    <w:rsid w:val="001D4416"/>
    <w:rsid w:val="001D45DF"/>
    <w:rsid w:val="001D4607"/>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388"/>
    <w:rsid w:val="001F4497"/>
    <w:rsid w:val="001F4B8E"/>
    <w:rsid w:val="001F524F"/>
    <w:rsid w:val="001F5E1F"/>
    <w:rsid w:val="001F6145"/>
    <w:rsid w:val="001F64D0"/>
    <w:rsid w:val="001F66DC"/>
    <w:rsid w:val="001F6C56"/>
    <w:rsid w:val="001F71AE"/>
    <w:rsid w:val="001F76DA"/>
    <w:rsid w:val="0020075E"/>
    <w:rsid w:val="00200F15"/>
    <w:rsid w:val="00201217"/>
    <w:rsid w:val="00201293"/>
    <w:rsid w:val="002018BB"/>
    <w:rsid w:val="00201B11"/>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B8C"/>
    <w:rsid w:val="00213F75"/>
    <w:rsid w:val="002143D7"/>
    <w:rsid w:val="00214769"/>
    <w:rsid w:val="002147F8"/>
    <w:rsid w:val="00214BA5"/>
    <w:rsid w:val="00214D80"/>
    <w:rsid w:val="00216789"/>
    <w:rsid w:val="00216BDF"/>
    <w:rsid w:val="002205D1"/>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9FC"/>
    <w:rsid w:val="00226A27"/>
    <w:rsid w:val="00226C55"/>
    <w:rsid w:val="00226F2A"/>
    <w:rsid w:val="00226F3F"/>
    <w:rsid w:val="002275C8"/>
    <w:rsid w:val="00227B81"/>
    <w:rsid w:val="002311DC"/>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791"/>
    <w:rsid w:val="00254B0F"/>
    <w:rsid w:val="00254C1B"/>
    <w:rsid w:val="00254D17"/>
    <w:rsid w:val="0025563F"/>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54CC"/>
    <w:rsid w:val="00265864"/>
    <w:rsid w:val="00266A74"/>
    <w:rsid w:val="00267305"/>
    <w:rsid w:val="002708EB"/>
    <w:rsid w:val="00270D06"/>
    <w:rsid w:val="00271BE8"/>
    <w:rsid w:val="0027213E"/>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9D"/>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97"/>
    <w:rsid w:val="002A28DE"/>
    <w:rsid w:val="002A337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AC7"/>
    <w:rsid w:val="002D62F1"/>
    <w:rsid w:val="002D631D"/>
    <w:rsid w:val="002D65ED"/>
    <w:rsid w:val="002D667F"/>
    <w:rsid w:val="002D6902"/>
    <w:rsid w:val="002D7146"/>
    <w:rsid w:val="002D73BA"/>
    <w:rsid w:val="002E0A2F"/>
    <w:rsid w:val="002E0A48"/>
    <w:rsid w:val="002E1013"/>
    <w:rsid w:val="002E1021"/>
    <w:rsid w:val="002E104F"/>
    <w:rsid w:val="002E17F8"/>
    <w:rsid w:val="002E19D7"/>
    <w:rsid w:val="002E221E"/>
    <w:rsid w:val="002E242E"/>
    <w:rsid w:val="002E24F8"/>
    <w:rsid w:val="002E30EB"/>
    <w:rsid w:val="002E4F47"/>
    <w:rsid w:val="002E5147"/>
    <w:rsid w:val="002E52CC"/>
    <w:rsid w:val="002E54A8"/>
    <w:rsid w:val="002E6AC5"/>
    <w:rsid w:val="002E6CBE"/>
    <w:rsid w:val="002E6D76"/>
    <w:rsid w:val="002E7352"/>
    <w:rsid w:val="002E7369"/>
    <w:rsid w:val="002E7417"/>
    <w:rsid w:val="002E7451"/>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3A"/>
    <w:rsid w:val="003001E7"/>
    <w:rsid w:val="00301CE2"/>
    <w:rsid w:val="003023B7"/>
    <w:rsid w:val="0030264F"/>
    <w:rsid w:val="0030294A"/>
    <w:rsid w:val="00302D78"/>
    <w:rsid w:val="00302E74"/>
    <w:rsid w:val="0030468D"/>
    <w:rsid w:val="003051CA"/>
    <w:rsid w:val="00306B07"/>
    <w:rsid w:val="003074ED"/>
    <w:rsid w:val="00307673"/>
    <w:rsid w:val="00307D29"/>
    <w:rsid w:val="00310792"/>
    <w:rsid w:val="00310B2D"/>
    <w:rsid w:val="0031202C"/>
    <w:rsid w:val="003123DC"/>
    <w:rsid w:val="00312468"/>
    <w:rsid w:val="00312B85"/>
    <w:rsid w:val="00312C2A"/>
    <w:rsid w:val="0031311D"/>
    <w:rsid w:val="00313183"/>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20595"/>
    <w:rsid w:val="00320C4F"/>
    <w:rsid w:val="0032136D"/>
    <w:rsid w:val="003215FB"/>
    <w:rsid w:val="003218AB"/>
    <w:rsid w:val="00321EC2"/>
    <w:rsid w:val="003221DD"/>
    <w:rsid w:val="0032316E"/>
    <w:rsid w:val="00323581"/>
    <w:rsid w:val="00323735"/>
    <w:rsid w:val="00323A18"/>
    <w:rsid w:val="00323EA7"/>
    <w:rsid w:val="00323F6D"/>
    <w:rsid w:val="00323FE1"/>
    <w:rsid w:val="00326910"/>
    <w:rsid w:val="003269BC"/>
    <w:rsid w:val="00326B1B"/>
    <w:rsid w:val="003271B3"/>
    <w:rsid w:val="003273A3"/>
    <w:rsid w:val="003276EB"/>
    <w:rsid w:val="003306CE"/>
    <w:rsid w:val="003306D7"/>
    <w:rsid w:val="00330906"/>
    <w:rsid w:val="00330BF5"/>
    <w:rsid w:val="00331D49"/>
    <w:rsid w:val="00331E72"/>
    <w:rsid w:val="003329BA"/>
    <w:rsid w:val="00332ACB"/>
    <w:rsid w:val="00333396"/>
    <w:rsid w:val="003333CA"/>
    <w:rsid w:val="0033343D"/>
    <w:rsid w:val="00333879"/>
    <w:rsid w:val="00333954"/>
    <w:rsid w:val="003339B2"/>
    <w:rsid w:val="003342B7"/>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D1"/>
    <w:rsid w:val="003516E6"/>
    <w:rsid w:val="00351FF3"/>
    <w:rsid w:val="00352914"/>
    <w:rsid w:val="0035386F"/>
    <w:rsid w:val="00353AF9"/>
    <w:rsid w:val="003545B3"/>
    <w:rsid w:val="00354A0F"/>
    <w:rsid w:val="00354C8B"/>
    <w:rsid w:val="0035502B"/>
    <w:rsid w:val="003551EE"/>
    <w:rsid w:val="0035538C"/>
    <w:rsid w:val="00355A91"/>
    <w:rsid w:val="00355C3C"/>
    <w:rsid w:val="0035603B"/>
    <w:rsid w:val="003568D2"/>
    <w:rsid w:val="00356DC1"/>
    <w:rsid w:val="00357707"/>
    <w:rsid w:val="0035793D"/>
    <w:rsid w:val="00360462"/>
    <w:rsid w:val="003604DA"/>
    <w:rsid w:val="0036062B"/>
    <w:rsid w:val="00360714"/>
    <w:rsid w:val="0036088B"/>
    <w:rsid w:val="00360BCD"/>
    <w:rsid w:val="00361018"/>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81D"/>
    <w:rsid w:val="00393FA3"/>
    <w:rsid w:val="00394005"/>
    <w:rsid w:val="00394313"/>
    <w:rsid w:val="003945F6"/>
    <w:rsid w:val="00394882"/>
    <w:rsid w:val="00394C24"/>
    <w:rsid w:val="00394E84"/>
    <w:rsid w:val="0039505F"/>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E5"/>
    <w:rsid w:val="003A6CF2"/>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34B9"/>
    <w:rsid w:val="003C35BE"/>
    <w:rsid w:val="003C35F5"/>
    <w:rsid w:val="003C38F5"/>
    <w:rsid w:val="003C3B70"/>
    <w:rsid w:val="003C3C1C"/>
    <w:rsid w:val="003C4196"/>
    <w:rsid w:val="003C4383"/>
    <w:rsid w:val="003C4C57"/>
    <w:rsid w:val="003C4CA6"/>
    <w:rsid w:val="003C4CC3"/>
    <w:rsid w:val="003C5F39"/>
    <w:rsid w:val="003C62D5"/>
    <w:rsid w:val="003C6A68"/>
    <w:rsid w:val="003C797F"/>
    <w:rsid w:val="003C7C94"/>
    <w:rsid w:val="003D091E"/>
    <w:rsid w:val="003D0F21"/>
    <w:rsid w:val="003D24F2"/>
    <w:rsid w:val="003D2BF8"/>
    <w:rsid w:val="003D3513"/>
    <w:rsid w:val="003D39A7"/>
    <w:rsid w:val="003D5187"/>
    <w:rsid w:val="003D5319"/>
    <w:rsid w:val="003D647D"/>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EE3"/>
    <w:rsid w:val="0040525A"/>
    <w:rsid w:val="00405A64"/>
    <w:rsid w:val="00405B5C"/>
    <w:rsid w:val="00406181"/>
    <w:rsid w:val="00406F66"/>
    <w:rsid w:val="004072FA"/>
    <w:rsid w:val="004073B1"/>
    <w:rsid w:val="00407636"/>
    <w:rsid w:val="0040785F"/>
    <w:rsid w:val="00407B95"/>
    <w:rsid w:val="00410131"/>
    <w:rsid w:val="0041059D"/>
    <w:rsid w:val="00411FB7"/>
    <w:rsid w:val="004124D4"/>
    <w:rsid w:val="00412AC7"/>
    <w:rsid w:val="004133D3"/>
    <w:rsid w:val="0041340A"/>
    <w:rsid w:val="00413A1B"/>
    <w:rsid w:val="00413A45"/>
    <w:rsid w:val="00413BA6"/>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978"/>
    <w:rsid w:val="00421F1D"/>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6D9"/>
    <w:rsid w:val="004448BB"/>
    <w:rsid w:val="00444F7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21B7"/>
    <w:rsid w:val="0045322A"/>
    <w:rsid w:val="00453927"/>
    <w:rsid w:val="004548FF"/>
    <w:rsid w:val="00454EE8"/>
    <w:rsid w:val="0045523E"/>
    <w:rsid w:val="004561B7"/>
    <w:rsid w:val="00456A2B"/>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7281"/>
    <w:rsid w:val="00470B92"/>
    <w:rsid w:val="00470E19"/>
    <w:rsid w:val="004713E7"/>
    <w:rsid w:val="00472540"/>
    <w:rsid w:val="00472568"/>
    <w:rsid w:val="0047256F"/>
    <w:rsid w:val="00472D46"/>
    <w:rsid w:val="00472DC3"/>
    <w:rsid w:val="004730DF"/>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A2A"/>
    <w:rsid w:val="00485B45"/>
    <w:rsid w:val="00486AD7"/>
    <w:rsid w:val="00486F98"/>
    <w:rsid w:val="00487019"/>
    <w:rsid w:val="00487431"/>
    <w:rsid w:val="00490161"/>
    <w:rsid w:val="00490742"/>
    <w:rsid w:val="00490E0E"/>
    <w:rsid w:val="00491B48"/>
    <w:rsid w:val="0049317F"/>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2DF1"/>
    <w:rsid w:val="004B343F"/>
    <w:rsid w:val="004B3AEA"/>
    <w:rsid w:val="004B3B53"/>
    <w:rsid w:val="004B4C63"/>
    <w:rsid w:val="004B4CC4"/>
    <w:rsid w:val="004B5AE8"/>
    <w:rsid w:val="004B7125"/>
    <w:rsid w:val="004B74EB"/>
    <w:rsid w:val="004B7787"/>
    <w:rsid w:val="004B7845"/>
    <w:rsid w:val="004B7A21"/>
    <w:rsid w:val="004B7CF6"/>
    <w:rsid w:val="004C03A7"/>
    <w:rsid w:val="004C05E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336C"/>
    <w:rsid w:val="004D3C3A"/>
    <w:rsid w:val="004D4200"/>
    <w:rsid w:val="004D4628"/>
    <w:rsid w:val="004D4B43"/>
    <w:rsid w:val="004D5360"/>
    <w:rsid w:val="004D6056"/>
    <w:rsid w:val="004D6327"/>
    <w:rsid w:val="004D6E89"/>
    <w:rsid w:val="004D7CED"/>
    <w:rsid w:val="004D7D89"/>
    <w:rsid w:val="004D7E03"/>
    <w:rsid w:val="004E01B2"/>
    <w:rsid w:val="004E0831"/>
    <w:rsid w:val="004E0C5E"/>
    <w:rsid w:val="004E0C79"/>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F0084"/>
    <w:rsid w:val="004F0352"/>
    <w:rsid w:val="004F0400"/>
    <w:rsid w:val="004F0CB6"/>
    <w:rsid w:val="004F171A"/>
    <w:rsid w:val="004F1923"/>
    <w:rsid w:val="004F2EF8"/>
    <w:rsid w:val="004F37D0"/>
    <w:rsid w:val="004F3C5F"/>
    <w:rsid w:val="004F512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A3"/>
    <w:rsid w:val="00512E14"/>
    <w:rsid w:val="005133E8"/>
    <w:rsid w:val="005137D7"/>
    <w:rsid w:val="00513A7F"/>
    <w:rsid w:val="005143F5"/>
    <w:rsid w:val="00514CB2"/>
    <w:rsid w:val="005157CF"/>
    <w:rsid w:val="00515902"/>
    <w:rsid w:val="00515B74"/>
    <w:rsid w:val="005165B7"/>
    <w:rsid w:val="005168E1"/>
    <w:rsid w:val="00516C37"/>
    <w:rsid w:val="0051793E"/>
    <w:rsid w:val="00517AAA"/>
    <w:rsid w:val="00520899"/>
    <w:rsid w:val="00520B71"/>
    <w:rsid w:val="005210D5"/>
    <w:rsid w:val="0052145B"/>
    <w:rsid w:val="00521B4E"/>
    <w:rsid w:val="00522315"/>
    <w:rsid w:val="005226BC"/>
    <w:rsid w:val="00522F8C"/>
    <w:rsid w:val="0052380C"/>
    <w:rsid w:val="00523822"/>
    <w:rsid w:val="005249AA"/>
    <w:rsid w:val="00524D8B"/>
    <w:rsid w:val="0052523E"/>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5E5"/>
    <w:rsid w:val="0055694D"/>
    <w:rsid w:val="00556A1E"/>
    <w:rsid w:val="00557696"/>
    <w:rsid w:val="00560B22"/>
    <w:rsid w:val="00560E89"/>
    <w:rsid w:val="00561629"/>
    <w:rsid w:val="00561B3B"/>
    <w:rsid w:val="00561BB6"/>
    <w:rsid w:val="00561D6E"/>
    <w:rsid w:val="0056242C"/>
    <w:rsid w:val="005628B7"/>
    <w:rsid w:val="005635E3"/>
    <w:rsid w:val="00565020"/>
    <w:rsid w:val="0056574F"/>
    <w:rsid w:val="00565862"/>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72E"/>
    <w:rsid w:val="00572B1D"/>
    <w:rsid w:val="00572DF1"/>
    <w:rsid w:val="00573456"/>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F3E"/>
    <w:rsid w:val="00582A90"/>
    <w:rsid w:val="005832CE"/>
    <w:rsid w:val="00583633"/>
    <w:rsid w:val="005838A4"/>
    <w:rsid w:val="00583BAA"/>
    <w:rsid w:val="005842EB"/>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334E"/>
    <w:rsid w:val="005B33C1"/>
    <w:rsid w:val="005B3805"/>
    <w:rsid w:val="005B3BB0"/>
    <w:rsid w:val="005B3F6B"/>
    <w:rsid w:val="005B5257"/>
    <w:rsid w:val="005B583E"/>
    <w:rsid w:val="005B71FD"/>
    <w:rsid w:val="005B7352"/>
    <w:rsid w:val="005B7BDC"/>
    <w:rsid w:val="005B7EB0"/>
    <w:rsid w:val="005C053B"/>
    <w:rsid w:val="005C0716"/>
    <w:rsid w:val="005C073F"/>
    <w:rsid w:val="005C147C"/>
    <w:rsid w:val="005C18F9"/>
    <w:rsid w:val="005C2524"/>
    <w:rsid w:val="005C3073"/>
    <w:rsid w:val="005C356D"/>
    <w:rsid w:val="005C371A"/>
    <w:rsid w:val="005C380B"/>
    <w:rsid w:val="005C38A8"/>
    <w:rsid w:val="005C3B83"/>
    <w:rsid w:val="005C448B"/>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A9E"/>
    <w:rsid w:val="005D6B9B"/>
    <w:rsid w:val="005D6D2E"/>
    <w:rsid w:val="005D6EB4"/>
    <w:rsid w:val="005D73ED"/>
    <w:rsid w:val="005D760F"/>
    <w:rsid w:val="005E0263"/>
    <w:rsid w:val="005E08B5"/>
    <w:rsid w:val="005E1117"/>
    <w:rsid w:val="005E175E"/>
    <w:rsid w:val="005E18AB"/>
    <w:rsid w:val="005E1D0C"/>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911"/>
    <w:rsid w:val="005F1937"/>
    <w:rsid w:val="005F2077"/>
    <w:rsid w:val="005F2403"/>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B6D"/>
    <w:rsid w:val="00603021"/>
    <w:rsid w:val="00604208"/>
    <w:rsid w:val="006048AF"/>
    <w:rsid w:val="006048DF"/>
    <w:rsid w:val="00604F06"/>
    <w:rsid w:val="00605457"/>
    <w:rsid w:val="00605976"/>
    <w:rsid w:val="00606A1D"/>
    <w:rsid w:val="00606BA5"/>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2054F"/>
    <w:rsid w:val="00620767"/>
    <w:rsid w:val="006209CB"/>
    <w:rsid w:val="00620C1D"/>
    <w:rsid w:val="00620C84"/>
    <w:rsid w:val="0062100C"/>
    <w:rsid w:val="00621526"/>
    <w:rsid w:val="006220A1"/>
    <w:rsid w:val="006222EA"/>
    <w:rsid w:val="00623B50"/>
    <w:rsid w:val="00623CE9"/>
    <w:rsid w:val="0062444C"/>
    <w:rsid w:val="00624741"/>
    <w:rsid w:val="00625654"/>
    <w:rsid w:val="00626ADB"/>
    <w:rsid w:val="00626C13"/>
    <w:rsid w:val="00627853"/>
    <w:rsid w:val="00627B34"/>
    <w:rsid w:val="00630740"/>
    <w:rsid w:val="0063132F"/>
    <w:rsid w:val="006313E8"/>
    <w:rsid w:val="006320F0"/>
    <w:rsid w:val="006328BB"/>
    <w:rsid w:val="00632B7B"/>
    <w:rsid w:val="00632C1B"/>
    <w:rsid w:val="0063322E"/>
    <w:rsid w:val="00633911"/>
    <w:rsid w:val="00633E0D"/>
    <w:rsid w:val="006341DA"/>
    <w:rsid w:val="00634999"/>
    <w:rsid w:val="0063631E"/>
    <w:rsid w:val="00636320"/>
    <w:rsid w:val="006365A3"/>
    <w:rsid w:val="00637135"/>
    <w:rsid w:val="00637B1E"/>
    <w:rsid w:val="00637C25"/>
    <w:rsid w:val="0064037C"/>
    <w:rsid w:val="006410E8"/>
    <w:rsid w:val="00641D82"/>
    <w:rsid w:val="00641F38"/>
    <w:rsid w:val="0064244A"/>
    <w:rsid w:val="006433CA"/>
    <w:rsid w:val="00644148"/>
    <w:rsid w:val="00644197"/>
    <w:rsid w:val="00645A56"/>
    <w:rsid w:val="006460AA"/>
    <w:rsid w:val="00646640"/>
    <w:rsid w:val="00646A52"/>
    <w:rsid w:val="00647584"/>
    <w:rsid w:val="006476DC"/>
    <w:rsid w:val="0065074F"/>
    <w:rsid w:val="0065083E"/>
    <w:rsid w:val="00650B9C"/>
    <w:rsid w:val="00651BDA"/>
    <w:rsid w:val="006521A7"/>
    <w:rsid w:val="0065264F"/>
    <w:rsid w:val="006527BC"/>
    <w:rsid w:val="00653165"/>
    <w:rsid w:val="006533AB"/>
    <w:rsid w:val="00653445"/>
    <w:rsid w:val="00653AE9"/>
    <w:rsid w:val="00653DFB"/>
    <w:rsid w:val="00654FF6"/>
    <w:rsid w:val="006552C8"/>
    <w:rsid w:val="00655FF6"/>
    <w:rsid w:val="006560AE"/>
    <w:rsid w:val="00656660"/>
    <w:rsid w:val="00656CB4"/>
    <w:rsid w:val="00656DCB"/>
    <w:rsid w:val="00656E4D"/>
    <w:rsid w:val="00657F60"/>
    <w:rsid w:val="006601D9"/>
    <w:rsid w:val="00660859"/>
    <w:rsid w:val="00660ACD"/>
    <w:rsid w:val="00661555"/>
    <w:rsid w:val="00661E2B"/>
    <w:rsid w:val="00661FA4"/>
    <w:rsid w:val="00661FFE"/>
    <w:rsid w:val="006621AE"/>
    <w:rsid w:val="006635E3"/>
    <w:rsid w:val="006639E7"/>
    <w:rsid w:val="00664292"/>
    <w:rsid w:val="006650E3"/>
    <w:rsid w:val="00666149"/>
    <w:rsid w:val="006665C8"/>
    <w:rsid w:val="00666CAE"/>
    <w:rsid w:val="006709F2"/>
    <w:rsid w:val="00670B2D"/>
    <w:rsid w:val="00670B9E"/>
    <w:rsid w:val="00670E0A"/>
    <w:rsid w:val="00671A36"/>
    <w:rsid w:val="00672558"/>
    <w:rsid w:val="00672983"/>
    <w:rsid w:val="0067306A"/>
    <w:rsid w:val="006731D3"/>
    <w:rsid w:val="00673481"/>
    <w:rsid w:val="00673E05"/>
    <w:rsid w:val="0067555C"/>
    <w:rsid w:val="00675901"/>
    <w:rsid w:val="00675A77"/>
    <w:rsid w:val="00676671"/>
    <w:rsid w:val="00676795"/>
    <w:rsid w:val="00676958"/>
    <w:rsid w:val="00677614"/>
    <w:rsid w:val="0067770C"/>
    <w:rsid w:val="00677DB3"/>
    <w:rsid w:val="00680829"/>
    <w:rsid w:val="00680B1A"/>
    <w:rsid w:val="00680C02"/>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AAF"/>
    <w:rsid w:val="00695025"/>
    <w:rsid w:val="00696A4B"/>
    <w:rsid w:val="00697297"/>
    <w:rsid w:val="006A0102"/>
    <w:rsid w:val="006A02EB"/>
    <w:rsid w:val="006A098E"/>
    <w:rsid w:val="006A0C70"/>
    <w:rsid w:val="006A15A7"/>
    <w:rsid w:val="006A18F2"/>
    <w:rsid w:val="006A2E3B"/>
    <w:rsid w:val="006A2F3E"/>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1016"/>
    <w:rsid w:val="006B12CB"/>
    <w:rsid w:val="006B1653"/>
    <w:rsid w:val="006B1AB6"/>
    <w:rsid w:val="006B1E71"/>
    <w:rsid w:val="006B2BA4"/>
    <w:rsid w:val="006B3988"/>
    <w:rsid w:val="006B42B9"/>
    <w:rsid w:val="006B5169"/>
    <w:rsid w:val="006B5ACD"/>
    <w:rsid w:val="006B5F60"/>
    <w:rsid w:val="006B5FC5"/>
    <w:rsid w:val="006B6423"/>
    <w:rsid w:val="006B75BE"/>
    <w:rsid w:val="006B785A"/>
    <w:rsid w:val="006C0816"/>
    <w:rsid w:val="006C0946"/>
    <w:rsid w:val="006C1DF6"/>
    <w:rsid w:val="006C2068"/>
    <w:rsid w:val="006C25F3"/>
    <w:rsid w:val="006C2BD3"/>
    <w:rsid w:val="006C2BF9"/>
    <w:rsid w:val="006C2DAA"/>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B8A"/>
    <w:rsid w:val="006D3B97"/>
    <w:rsid w:val="006D444A"/>
    <w:rsid w:val="006D4ECE"/>
    <w:rsid w:val="006D50BB"/>
    <w:rsid w:val="006D52D3"/>
    <w:rsid w:val="006D53A5"/>
    <w:rsid w:val="006D5416"/>
    <w:rsid w:val="006D59BD"/>
    <w:rsid w:val="006D5B7F"/>
    <w:rsid w:val="006D600C"/>
    <w:rsid w:val="006D660A"/>
    <w:rsid w:val="006D6686"/>
    <w:rsid w:val="006D7FE4"/>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A79"/>
    <w:rsid w:val="006F1B09"/>
    <w:rsid w:val="006F1B79"/>
    <w:rsid w:val="006F1B7B"/>
    <w:rsid w:val="006F1E09"/>
    <w:rsid w:val="006F2686"/>
    <w:rsid w:val="006F2ABE"/>
    <w:rsid w:val="006F2AD0"/>
    <w:rsid w:val="006F3086"/>
    <w:rsid w:val="006F32FD"/>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987"/>
    <w:rsid w:val="007114E2"/>
    <w:rsid w:val="00711558"/>
    <w:rsid w:val="00711DDA"/>
    <w:rsid w:val="00712235"/>
    <w:rsid w:val="0071295A"/>
    <w:rsid w:val="00712980"/>
    <w:rsid w:val="00712BFF"/>
    <w:rsid w:val="007131A9"/>
    <w:rsid w:val="0071332B"/>
    <w:rsid w:val="00713719"/>
    <w:rsid w:val="00716A5C"/>
    <w:rsid w:val="00717E27"/>
    <w:rsid w:val="007214E8"/>
    <w:rsid w:val="007216C8"/>
    <w:rsid w:val="00721788"/>
    <w:rsid w:val="00721CD2"/>
    <w:rsid w:val="007220C2"/>
    <w:rsid w:val="0072317F"/>
    <w:rsid w:val="007232A2"/>
    <w:rsid w:val="0072413C"/>
    <w:rsid w:val="00724F88"/>
    <w:rsid w:val="00725160"/>
    <w:rsid w:val="00725545"/>
    <w:rsid w:val="00725BB6"/>
    <w:rsid w:val="0072662E"/>
    <w:rsid w:val="0072669F"/>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7C1"/>
    <w:rsid w:val="00754B2E"/>
    <w:rsid w:val="00754D9D"/>
    <w:rsid w:val="0075646B"/>
    <w:rsid w:val="007564FB"/>
    <w:rsid w:val="007565AE"/>
    <w:rsid w:val="007569B3"/>
    <w:rsid w:val="00757E06"/>
    <w:rsid w:val="007601CE"/>
    <w:rsid w:val="007602AB"/>
    <w:rsid w:val="00760718"/>
    <w:rsid w:val="00761B52"/>
    <w:rsid w:val="007623A2"/>
    <w:rsid w:val="0076262F"/>
    <w:rsid w:val="00762817"/>
    <w:rsid w:val="00762CD9"/>
    <w:rsid w:val="00763524"/>
    <w:rsid w:val="007639C5"/>
    <w:rsid w:val="00764379"/>
    <w:rsid w:val="00764486"/>
    <w:rsid w:val="00764FD3"/>
    <w:rsid w:val="007659FA"/>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B13"/>
    <w:rsid w:val="00783974"/>
    <w:rsid w:val="00784179"/>
    <w:rsid w:val="00784E0C"/>
    <w:rsid w:val="0078563E"/>
    <w:rsid w:val="007857FE"/>
    <w:rsid w:val="0078615C"/>
    <w:rsid w:val="0078639C"/>
    <w:rsid w:val="00786B5F"/>
    <w:rsid w:val="00787142"/>
    <w:rsid w:val="00787673"/>
    <w:rsid w:val="00787766"/>
    <w:rsid w:val="00787EF2"/>
    <w:rsid w:val="007905D0"/>
    <w:rsid w:val="007909E2"/>
    <w:rsid w:val="00791EAF"/>
    <w:rsid w:val="007931E4"/>
    <w:rsid w:val="007932F3"/>
    <w:rsid w:val="007939ED"/>
    <w:rsid w:val="00793ED8"/>
    <w:rsid w:val="0079431C"/>
    <w:rsid w:val="00794F41"/>
    <w:rsid w:val="00795767"/>
    <w:rsid w:val="0079587B"/>
    <w:rsid w:val="00796710"/>
    <w:rsid w:val="00796894"/>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76AC"/>
    <w:rsid w:val="007A7A88"/>
    <w:rsid w:val="007A7C0E"/>
    <w:rsid w:val="007B0F0C"/>
    <w:rsid w:val="007B1144"/>
    <w:rsid w:val="007B149D"/>
    <w:rsid w:val="007B1EE1"/>
    <w:rsid w:val="007B1F3A"/>
    <w:rsid w:val="007B23B7"/>
    <w:rsid w:val="007B3735"/>
    <w:rsid w:val="007B4344"/>
    <w:rsid w:val="007B43CC"/>
    <w:rsid w:val="007B459B"/>
    <w:rsid w:val="007B4849"/>
    <w:rsid w:val="007B5086"/>
    <w:rsid w:val="007B54FF"/>
    <w:rsid w:val="007B5E36"/>
    <w:rsid w:val="007B6760"/>
    <w:rsid w:val="007C02F7"/>
    <w:rsid w:val="007C12E7"/>
    <w:rsid w:val="007C25A4"/>
    <w:rsid w:val="007C28DA"/>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2084"/>
    <w:rsid w:val="007D23B4"/>
    <w:rsid w:val="007D31EB"/>
    <w:rsid w:val="007D352C"/>
    <w:rsid w:val="007D3784"/>
    <w:rsid w:val="007D3A18"/>
    <w:rsid w:val="007D3CDF"/>
    <w:rsid w:val="007D3E7F"/>
    <w:rsid w:val="007D4486"/>
    <w:rsid w:val="007D45C8"/>
    <w:rsid w:val="007D48AE"/>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73D2"/>
    <w:rsid w:val="007E74C0"/>
    <w:rsid w:val="007E7804"/>
    <w:rsid w:val="007E7A82"/>
    <w:rsid w:val="007E7B43"/>
    <w:rsid w:val="007E7E8C"/>
    <w:rsid w:val="007F02CA"/>
    <w:rsid w:val="007F0514"/>
    <w:rsid w:val="007F05A3"/>
    <w:rsid w:val="007F05DB"/>
    <w:rsid w:val="007F0C20"/>
    <w:rsid w:val="007F0FF8"/>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93D"/>
    <w:rsid w:val="00813431"/>
    <w:rsid w:val="008135C4"/>
    <w:rsid w:val="00813EE0"/>
    <w:rsid w:val="00814487"/>
    <w:rsid w:val="00814791"/>
    <w:rsid w:val="008148AD"/>
    <w:rsid w:val="00814DF8"/>
    <w:rsid w:val="0081555B"/>
    <w:rsid w:val="008158D2"/>
    <w:rsid w:val="0081608D"/>
    <w:rsid w:val="00816A45"/>
    <w:rsid w:val="008175F2"/>
    <w:rsid w:val="0081784F"/>
    <w:rsid w:val="00817D99"/>
    <w:rsid w:val="008202DF"/>
    <w:rsid w:val="00820E11"/>
    <w:rsid w:val="008210AD"/>
    <w:rsid w:val="0082155B"/>
    <w:rsid w:val="00821C01"/>
    <w:rsid w:val="00822179"/>
    <w:rsid w:val="008227AC"/>
    <w:rsid w:val="00822AF3"/>
    <w:rsid w:val="00822D6D"/>
    <w:rsid w:val="008235ED"/>
    <w:rsid w:val="008246F7"/>
    <w:rsid w:val="00824818"/>
    <w:rsid w:val="00824A7A"/>
    <w:rsid w:val="00824BD5"/>
    <w:rsid w:val="00824C2C"/>
    <w:rsid w:val="0082549D"/>
    <w:rsid w:val="00825A7C"/>
    <w:rsid w:val="00825C9B"/>
    <w:rsid w:val="00825FFE"/>
    <w:rsid w:val="00826080"/>
    <w:rsid w:val="00826779"/>
    <w:rsid w:val="0082680E"/>
    <w:rsid w:val="008270CE"/>
    <w:rsid w:val="00827194"/>
    <w:rsid w:val="00827A83"/>
    <w:rsid w:val="0083030B"/>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7989"/>
    <w:rsid w:val="008400CE"/>
    <w:rsid w:val="008405C0"/>
    <w:rsid w:val="008411D6"/>
    <w:rsid w:val="008412F6"/>
    <w:rsid w:val="0084156D"/>
    <w:rsid w:val="00841C46"/>
    <w:rsid w:val="00841CC3"/>
    <w:rsid w:val="00841E80"/>
    <w:rsid w:val="00842074"/>
    <w:rsid w:val="008431C9"/>
    <w:rsid w:val="00843780"/>
    <w:rsid w:val="00843E25"/>
    <w:rsid w:val="008443E8"/>
    <w:rsid w:val="0084446A"/>
    <w:rsid w:val="008445E1"/>
    <w:rsid w:val="008446BB"/>
    <w:rsid w:val="00844D22"/>
    <w:rsid w:val="00844FFE"/>
    <w:rsid w:val="00845300"/>
    <w:rsid w:val="00845803"/>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4682"/>
    <w:rsid w:val="0086698F"/>
    <w:rsid w:val="00866BAB"/>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5DB5"/>
    <w:rsid w:val="00876070"/>
    <w:rsid w:val="00876AD6"/>
    <w:rsid w:val="00876E9E"/>
    <w:rsid w:val="00877A31"/>
    <w:rsid w:val="008800A7"/>
    <w:rsid w:val="00880470"/>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A01"/>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1207"/>
    <w:rsid w:val="008A154B"/>
    <w:rsid w:val="008A17C3"/>
    <w:rsid w:val="008A23BE"/>
    <w:rsid w:val="008A3435"/>
    <w:rsid w:val="008A3DB4"/>
    <w:rsid w:val="008A4DD7"/>
    <w:rsid w:val="008A59DA"/>
    <w:rsid w:val="008A6406"/>
    <w:rsid w:val="008A7089"/>
    <w:rsid w:val="008A7091"/>
    <w:rsid w:val="008A74D1"/>
    <w:rsid w:val="008B0BAB"/>
    <w:rsid w:val="008B1118"/>
    <w:rsid w:val="008B137D"/>
    <w:rsid w:val="008B2095"/>
    <w:rsid w:val="008B26FC"/>
    <w:rsid w:val="008B3103"/>
    <w:rsid w:val="008B402A"/>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75A1"/>
    <w:rsid w:val="008D1CCE"/>
    <w:rsid w:val="008D1FCC"/>
    <w:rsid w:val="008D272A"/>
    <w:rsid w:val="008D2E60"/>
    <w:rsid w:val="008D3569"/>
    <w:rsid w:val="008D48C7"/>
    <w:rsid w:val="008D5D89"/>
    <w:rsid w:val="008D60B5"/>
    <w:rsid w:val="008D64F9"/>
    <w:rsid w:val="008D6FA6"/>
    <w:rsid w:val="008D7918"/>
    <w:rsid w:val="008E043A"/>
    <w:rsid w:val="008E0847"/>
    <w:rsid w:val="008E0B96"/>
    <w:rsid w:val="008E1124"/>
    <w:rsid w:val="008E1170"/>
    <w:rsid w:val="008E1469"/>
    <w:rsid w:val="008E1D67"/>
    <w:rsid w:val="008E22BD"/>
    <w:rsid w:val="008E284A"/>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6456"/>
    <w:rsid w:val="008F6542"/>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20ED"/>
    <w:rsid w:val="0091233E"/>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D5C"/>
    <w:rsid w:val="00931044"/>
    <w:rsid w:val="00931749"/>
    <w:rsid w:val="009318BF"/>
    <w:rsid w:val="00932020"/>
    <w:rsid w:val="00933717"/>
    <w:rsid w:val="00933939"/>
    <w:rsid w:val="00933B8E"/>
    <w:rsid w:val="0093483D"/>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E8A"/>
    <w:rsid w:val="00941FD7"/>
    <w:rsid w:val="00942317"/>
    <w:rsid w:val="00943445"/>
    <w:rsid w:val="00943BD9"/>
    <w:rsid w:val="00943FB4"/>
    <w:rsid w:val="00945B1C"/>
    <w:rsid w:val="00945B72"/>
    <w:rsid w:val="00947337"/>
    <w:rsid w:val="00947C22"/>
    <w:rsid w:val="00950082"/>
    <w:rsid w:val="00950383"/>
    <w:rsid w:val="009509A0"/>
    <w:rsid w:val="00951014"/>
    <w:rsid w:val="00951276"/>
    <w:rsid w:val="009517D8"/>
    <w:rsid w:val="00952045"/>
    <w:rsid w:val="009528D0"/>
    <w:rsid w:val="00952A91"/>
    <w:rsid w:val="009538B3"/>
    <w:rsid w:val="00955253"/>
    <w:rsid w:val="009555B9"/>
    <w:rsid w:val="009561E9"/>
    <w:rsid w:val="0095683C"/>
    <w:rsid w:val="009570EF"/>
    <w:rsid w:val="00957507"/>
    <w:rsid w:val="00957568"/>
    <w:rsid w:val="0096046C"/>
    <w:rsid w:val="0096053C"/>
    <w:rsid w:val="009605D0"/>
    <w:rsid w:val="0096084F"/>
    <w:rsid w:val="00960A6F"/>
    <w:rsid w:val="00960A71"/>
    <w:rsid w:val="00960DF6"/>
    <w:rsid w:val="009611C8"/>
    <w:rsid w:val="0096283F"/>
    <w:rsid w:val="00962984"/>
    <w:rsid w:val="0096319C"/>
    <w:rsid w:val="009639E0"/>
    <w:rsid w:val="00963D6D"/>
    <w:rsid w:val="00964814"/>
    <w:rsid w:val="00964DCF"/>
    <w:rsid w:val="00964EC7"/>
    <w:rsid w:val="00965386"/>
    <w:rsid w:val="009654F6"/>
    <w:rsid w:val="009655D8"/>
    <w:rsid w:val="00965F0E"/>
    <w:rsid w:val="009660CD"/>
    <w:rsid w:val="00966154"/>
    <w:rsid w:val="00966932"/>
    <w:rsid w:val="00966EE5"/>
    <w:rsid w:val="00967D22"/>
    <w:rsid w:val="00970A0D"/>
    <w:rsid w:val="00970A66"/>
    <w:rsid w:val="00970E91"/>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1C06"/>
    <w:rsid w:val="009A1C92"/>
    <w:rsid w:val="009A24DB"/>
    <w:rsid w:val="009A2A14"/>
    <w:rsid w:val="009A2B79"/>
    <w:rsid w:val="009A3146"/>
    <w:rsid w:val="009A33F1"/>
    <w:rsid w:val="009A36B5"/>
    <w:rsid w:val="009A3736"/>
    <w:rsid w:val="009A5B93"/>
    <w:rsid w:val="009A5CC0"/>
    <w:rsid w:val="009A728A"/>
    <w:rsid w:val="009A73AF"/>
    <w:rsid w:val="009B174F"/>
    <w:rsid w:val="009B1A02"/>
    <w:rsid w:val="009B21BF"/>
    <w:rsid w:val="009B245A"/>
    <w:rsid w:val="009B2985"/>
    <w:rsid w:val="009B3FAB"/>
    <w:rsid w:val="009B4135"/>
    <w:rsid w:val="009B4164"/>
    <w:rsid w:val="009B43FE"/>
    <w:rsid w:val="009B48CA"/>
    <w:rsid w:val="009B4AF1"/>
    <w:rsid w:val="009B4BB9"/>
    <w:rsid w:val="009B58BA"/>
    <w:rsid w:val="009B5917"/>
    <w:rsid w:val="009B6E5F"/>
    <w:rsid w:val="009B72E9"/>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1299"/>
    <w:rsid w:val="009E14D5"/>
    <w:rsid w:val="009E1E20"/>
    <w:rsid w:val="009E1EA1"/>
    <w:rsid w:val="009E2155"/>
    <w:rsid w:val="009E2562"/>
    <w:rsid w:val="009E3195"/>
    <w:rsid w:val="009E3C47"/>
    <w:rsid w:val="009E4103"/>
    <w:rsid w:val="009E421E"/>
    <w:rsid w:val="009E44D4"/>
    <w:rsid w:val="009E4A8D"/>
    <w:rsid w:val="009E4F11"/>
    <w:rsid w:val="009E51DB"/>
    <w:rsid w:val="009E53BB"/>
    <w:rsid w:val="009E5B32"/>
    <w:rsid w:val="009E628D"/>
    <w:rsid w:val="009E6784"/>
    <w:rsid w:val="009E7695"/>
    <w:rsid w:val="009F0104"/>
    <w:rsid w:val="009F044B"/>
    <w:rsid w:val="009F0B13"/>
    <w:rsid w:val="009F0CA0"/>
    <w:rsid w:val="009F0CBF"/>
    <w:rsid w:val="009F0F02"/>
    <w:rsid w:val="009F1A1E"/>
    <w:rsid w:val="009F24B0"/>
    <w:rsid w:val="009F3BA8"/>
    <w:rsid w:val="009F4891"/>
    <w:rsid w:val="009F50E2"/>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A6"/>
    <w:rsid w:val="00A035C4"/>
    <w:rsid w:val="00A037DD"/>
    <w:rsid w:val="00A04825"/>
    <w:rsid w:val="00A04A59"/>
    <w:rsid w:val="00A04C0A"/>
    <w:rsid w:val="00A04DEF"/>
    <w:rsid w:val="00A05667"/>
    <w:rsid w:val="00A059E6"/>
    <w:rsid w:val="00A05D41"/>
    <w:rsid w:val="00A05E80"/>
    <w:rsid w:val="00A066CF"/>
    <w:rsid w:val="00A06BCF"/>
    <w:rsid w:val="00A06FF1"/>
    <w:rsid w:val="00A0773C"/>
    <w:rsid w:val="00A0785A"/>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20221"/>
    <w:rsid w:val="00A20453"/>
    <w:rsid w:val="00A205A6"/>
    <w:rsid w:val="00A2123E"/>
    <w:rsid w:val="00A219BA"/>
    <w:rsid w:val="00A21D2E"/>
    <w:rsid w:val="00A222DE"/>
    <w:rsid w:val="00A224A8"/>
    <w:rsid w:val="00A22B4C"/>
    <w:rsid w:val="00A22D0A"/>
    <w:rsid w:val="00A23843"/>
    <w:rsid w:val="00A23F96"/>
    <w:rsid w:val="00A252F4"/>
    <w:rsid w:val="00A25E9F"/>
    <w:rsid w:val="00A260EF"/>
    <w:rsid w:val="00A263D1"/>
    <w:rsid w:val="00A268FF"/>
    <w:rsid w:val="00A26BB8"/>
    <w:rsid w:val="00A2752E"/>
    <w:rsid w:val="00A27FD4"/>
    <w:rsid w:val="00A30185"/>
    <w:rsid w:val="00A30CEB"/>
    <w:rsid w:val="00A31333"/>
    <w:rsid w:val="00A320B5"/>
    <w:rsid w:val="00A32416"/>
    <w:rsid w:val="00A32703"/>
    <w:rsid w:val="00A32930"/>
    <w:rsid w:val="00A32D84"/>
    <w:rsid w:val="00A33384"/>
    <w:rsid w:val="00A334A5"/>
    <w:rsid w:val="00A3357C"/>
    <w:rsid w:val="00A33AEA"/>
    <w:rsid w:val="00A33AFE"/>
    <w:rsid w:val="00A3420F"/>
    <w:rsid w:val="00A3440C"/>
    <w:rsid w:val="00A34F86"/>
    <w:rsid w:val="00A36450"/>
    <w:rsid w:val="00A36892"/>
    <w:rsid w:val="00A36DB1"/>
    <w:rsid w:val="00A373FE"/>
    <w:rsid w:val="00A37ECD"/>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60ED9"/>
    <w:rsid w:val="00A61725"/>
    <w:rsid w:val="00A61778"/>
    <w:rsid w:val="00A618FA"/>
    <w:rsid w:val="00A61A43"/>
    <w:rsid w:val="00A61E5B"/>
    <w:rsid w:val="00A6221E"/>
    <w:rsid w:val="00A623D9"/>
    <w:rsid w:val="00A62435"/>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279B"/>
    <w:rsid w:val="00A72861"/>
    <w:rsid w:val="00A73318"/>
    <w:rsid w:val="00A737BE"/>
    <w:rsid w:val="00A73A43"/>
    <w:rsid w:val="00A73C5F"/>
    <w:rsid w:val="00A73E52"/>
    <w:rsid w:val="00A75D8C"/>
    <w:rsid w:val="00A75E92"/>
    <w:rsid w:val="00A75F3D"/>
    <w:rsid w:val="00A7617C"/>
    <w:rsid w:val="00A7677D"/>
    <w:rsid w:val="00A76A1F"/>
    <w:rsid w:val="00A76D0E"/>
    <w:rsid w:val="00A76F74"/>
    <w:rsid w:val="00A76FA1"/>
    <w:rsid w:val="00A770C7"/>
    <w:rsid w:val="00A77113"/>
    <w:rsid w:val="00A805D4"/>
    <w:rsid w:val="00A8184E"/>
    <w:rsid w:val="00A81C1F"/>
    <w:rsid w:val="00A82A23"/>
    <w:rsid w:val="00A833EE"/>
    <w:rsid w:val="00A85222"/>
    <w:rsid w:val="00A85A7B"/>
    <w:rsid w:val="00A85B03"/>
    <w:rsid w:val="00A85E53"/>
    <w:rsid w:val="00A860B4"/>
    <w:rsid w:val="00A8612E"/>
    <w:rsid w:val="00A87257"/>
    <w:rsid w:val="00A87294"/>
    <w:rsid w:val="00A8731C"/>
    <w:rsid w:val="00A87680"/>
    <w:rsid w:val="00A87941"/>
    <w:rsid w:val="00A87B22"/>
    <w:rsid w:val="00A87BA2"/>
    <w:rsid w:val="00A903A5"/>
    <w:rsid w:val="00A92CE1"/>
    <w:rsid w:val="00A938BB"/>
    <w:rsid w:val="00A945BD"/>
    <w:rsid w:val="00A94A3B"/>
    <w:rsid w:val="00A95112"/>
    <w:rsid w:val="00A96448"/>
    <w:rsid w:val="00A96719"/>
    <w:rsid w:val="00A96A32"/>
    <w:rsid w:val="00A96A77"/>
    <w:rsid w:val="00A96C19"/>
    <w:rsid w:val="00A96D60"/>
    <w:rsid w:val="00A96DA7"/>
    <w:rsid w:val="00A97C44"/>
    <w:rsid w:val="00AA0AE4"/>
    <w:rsid w:val="00AA0B61"/>
    <w:rsid w:val="00AA104E"/>
    <w:rsid w:val="00AA116A"/>
    <w:rsid w:val="00AA1324"/>
    <w:rsid w:val="00AA1357"/>
    <w:rsid w:val="00AA1942"/>
    <w:rsid w:val="00AA2073"/>
    <w:rsid w:val="00AA3793"/>
    <w:rsid w:val="00AA3CEB"/>
    <w:rsid w:val="00AA43E4"/>
    <w:rsid w:val="00AA5681"/>
    <w:rsid w:val="00AA6113"/>
    <w:rsid w:val="00AA6D5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B69"/>
    <w:rsid w:val="00AC6B9A"/>
    <w:rsid w:val="00AC7357"/>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E11C2"/>
    <w:rsid w:val="00AE1DCB"/>
    <w:rsid w:val="00AE3442"/>
    <w:rsid w:val="00AE45EF"/>
    <w:rsid w:val="00AE5549"/>
    <w:rsid w:val="00AE60B2"/>
    <w:rsid w:val="00AE60B6"/>
    <w:rsid w:val="00AE6B20"/>
    <w:rsid w:val="00AE6E19"/>
    <w:rsid w:val="00AE720E"/>
    <w:rsid w:val="00AE74DD"/>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6154"/>
    <w:rsid w:val="00B06510"/>
    <w:rsid w:val="00B06FDF"/>
    <w:rsid w:val="00B0773F"/>
    <w:rsid w:val="00B07E2D"/>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BFF"/>
    <w:rsid w:val="00B2306E"/>
    <w:rsid w:val="00B23B46"/>
    <w:rsid w:val="00B24089"/>
    <w:rsid w:val="00B249A0"/>
    <w:rsid w:val="00B24D04"/>
    <w:rsid w:val="00B24D95"/>
    <w:rsid w:val="00B26FF0"/>
    <w:rsid w:val="00B27F99"/>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79D5"/>
    <w:rsid w:val="00B37A9D"/>
    <w:rsid w:val="00B37CFD"/>
    <w:rsid w:val="00B40284"/>
    <w:rsid w:val="00B408E2"/>
    <w:rsid w:val="00B41637"/>
    <w:rsid w:val="00B41712"/>
    <w:rsid w:val="00B41ABA"/>
    <w:rsid w:val="00B42D4C"/>
    <w:rsid w:val="00B43324"/>
    <w:rsid w:val="00B43442"/>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EDF"/>
    <w:rsid w:val="00B65C8E"/>
    <w:rsid w:val="00B65CFE"/>
    <w:rsid w:val="00B65DCD"/>
    <w:rsid w:val="00B65EDB"/>
    <w:rsid w:val="00B65F6B"/>
    <w:rsid w:val="00B66DD8"/>
    <w:rsid w:val="00B66EC0"/>
    <w:rsid w:val="00B676C5"/>
    <w:rsid w:val="00B67E48"/>
    <w:rsid w:val="00B67F30"/>
    <w:rsid w:val="00B70044"/>
    <w:rsid w:val="00B701B5"/>
    <w:rsid w:val="00B71022"/>
    <w:rsid w:val="00B7297D"/>
    <w:rsid w:val="00B72B0D"/>
    <w:rsid w:val="00B72F05"/>
    <w:rsid w:val="00B73754"/>
    <w:rsid w:val="00B73772"/>
    <w:rsid w:val="00B74155"/>
    <w:rsid w:val="00B749A6"/>
    <w:rsid w:val="00B749F7"/>
    <w:rsid w:val="00B75D92"/>
    <w:rsid w:val="00B760A5"/>
    <w:rsid w:val="00B761AB"/>
    <w:rsid w:val="00B7640F"/>
    <w:rsid w:val="00B775D9"/>
    <w:rsid w:val="00B777ED"/>
    <w:rsid w:val="00B8081F"/>
    <w:rsid w:val="00B809DA"/>
    <w:rsid w:val="00B80ECF"/>
    <w:rsid w:val="00B81B9F"/>
    <w:rsid w:val="00B823B2"/>
    <w:rsid w:val="00B82A38"/>
    <w:rsid w:val="00B82FC7"/>
    <w:rsid w:val="00B83035"/>
    <w:rsid w:val="00B83100"/>
    <w:rsid w:val="00B835F7"/>
    <w:rsid w:val="00B84AC6"/>
    <w:rsid w:val="00B85EB3"/>
    <w:rsid w:val="00B86084"/>
    <w:rsid w:val="00B86945"/>
    <w:rsid w:val="00B869C6"/>
    <w:rsid w:val="00B87963"/>
    <w:rsid w:val="00B87B6E"/>
    <w:rsid w:val="00B913BC"/>
    <w:rsid w:val="00B92109"/>
    <w:rsid w:val="00B923F7"/>
    <w:rsid w:val="00B92FA6"/>
    <w:rsid w:val="00B930E3"/>
    <w:rsid w:val="00B93EC5"/>
    <w:rsid w:val="00B9446D"/>
    <w:rsid w:val="00B94CD7"/>
    <w:rsid w:val="00B9560D"/>
    <w:rsid w:val="00B96002"/>
    <w:rsid w:val="00B962A3"/>
    <w:rsid w:val="00B968E3"/>
    <w:rsid w:val="00B969BE"/>
    <w:rsid w:val="00B96B59"/>
    <w:rsid w:val="00B96EDA"/>
    <w:rsid w:val="00B97922"/>
    <w:rsid w:val="00B97D78"/>
    <w:rsid w:val="00B97EF5"/>
    <w:rsid w:val="00BA01BF"/>
    <w:rsid w:val="00BA0C28"/>
    <w:rsid w:val="00BA1A24"/>
    <w:rsid w:val="00BA1BA3"/>
    <w:rsid w:val="00BA218A"/>
    <w:rsid w:val="00BA3057"/>
    <w:rsid w:val="00BA35F2"/>
    <w:rsid w:val="00BA36C8"/>
    <w:rsid w:val="00BA50FE"/>
    <w:rsid w:val="00BA525D"/>
    <w:rsid w:val="00BA56FC"/>
    <w:rsid w:val="00BA5768"/>
    <w:rsid w:val="00BA5887"/>
    <w:rsid w:val="00BA6128"/>
    <w:rsid w:val="00BA661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F31"/>
    <w:rsid w:val="00BB5E40"/>
    <w:rsid w:val="00BB7ABD"/>
    <w:rsid w:val="00BC01F0"/>
    <w:rsid w:val="00BC0EDA"/>
    <w:rsid w:val="00BC187D"/>
    <w:rsid w:val="00BC1C5A"/>
    <w:rsid w:val="00BC2494"/>
    <w:rsid w:val="00BC2648"/>
    <w:rsid w:val="00BC2A96"/>
    <w:rsid w:val="00BC2BBA"/>
    <w:rsid w:val="00BC44FF"/>
    <w:rsid w:val="00BC4809"/>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DE4"/>
    <w:rsid w:val="00BD7CF3"/>
    <w:rsid w:val="00BE02BF"/>
    <w:rsid w:val="00BE1321"/>
    <w:rsid w:val="00BE16D0"/>
    <w:rsid w:val="00BE2273"/>
    <w:rsid w:val="00BE2700"/>
    <w:rsid w:val="00BE3698"/>
    <w:rsid w:val="00BE378D"/>
    <w:rsid w:val="00BE3C26"/>
    <w:rsid w:val="00BE3D25"/>
    <w:rsid w:val="00BE49A0"/>
    <w:rsid w:val="00BE4F50"/>
    <w:rsid w:val="00BE52E4"/>
    <w:rsid w:val="00BE53BA"/>
    <w:rsid w:val="00BE560A"/>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307B"/>
    <w:rsid w:val="00BF32BB"/>
    <w:rsid w:val="00BF38F0"/>
    <w:rsid w:val="00BF39CD"/>
    <w:rsid w:val="00BF4064"/>
    <w:rsid w:val="00BF4562"/>
    <w:rsid w:val="00BF4632"/>
    <w:rsid w:val="00BF512F"/>
    <w:rsid w:val="00BF55AA"/>
    <w:rsid w:val="00BF55C9"/>
    <w:rsid w:val="00BF561D"/>
    <w:rsid w:val="00BF5731"/>
    <w:rsid w:val="00BF5937"/>
    <w:rsid w:val="00BF6106"/>
    <w:rsid w:val="00BF7C49"/>
    <w:rsid w:val="00C004E6"/>
    <w:rsid w:val="00C00805"/>
    <w:rsid w:val="00C00D3A"/>
    <w:rsid w:val="00C01EC7"/>
    <w:rsid w:val="00C02095"/>
    <w:rsid w:val="00C025F9"/>
    <w:rsid w:val="00C04337"/>
    <w:rsid w:val="00C047BB"/>
    <w:rsid w:val="00C04EEF"/>
    <w:rsid w:val="00C0590F"/>
    <w:rsid w:val="00C059D4"/>
    <w:rsid w:val="00C05FEF"/>
    <w:rsid w:val="00C060F6"/>
    <w:rsid w:val="00C0668F"/>
    <w:rsid w:val="00C0694C"/>
    <w:rsid w:val="00C07164"/>
    <w:rsid w:val="00C0775D"/>
    <w:rsid w:val="00C07CC5"/>
    <w:rsid w:val="00C10937"/>
    <w:rsid w:val="00C10A68"/>
    <w:rsid w:val="00C1124A"/>
    <w:rsid w:val="00C116E7"/>
    <w:rsid w:val="00C12106"/>
    <w:rsid w:val="00C12400"/>
    <w:rsid w:val="00C13275"/>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624"/>
    <w:rsid w:val="00C30803"/>
    <w:rsid w:val="00C31AF8"/>
    <w:rsid w:val="00C322A5"/>
    <w:rsid w:val="00C33301"/>
    <w:rsid w:val="00C35B81"/>
    <w:rsid w:val="00C35C3A"/>
    <w:rsid w:val="00C35F2B"/>
    <w:rsid w:val="00C36333"/>
    <w:rsid w:val="00C36BB6"/>
    <w:rsid w:val="00C36CB6"/>
    <w:rsid w:val="00C36E02"/>
    <w:rsid w:val="00C371DA"/>
    <w:rsid w:val="00C372A3"/>
    <w:rsid w:val="00C37891"/>
    <w:rsid w:val="00C378DA"/>
    <w:rsid w:val="00C3799B"/>
    <w:rsid w:val="00C379EA"/>
    <w:rsid w:val="00C40238"/>
    <w:rsid w:val="00C40607"/>
    <w:rsid w:val="00C40B2E"/>
    <w:rsid w:val="00C40D25"/>
    <w:rsid w:val="00C425BC"/>
    <w:rsid w:val="00C4270D"/>
    <w:rsid w:val="00C43396"/>
    <w:rsid w:val="00C433E3"/>
    <w:rsid w:val="00C43697"/>
    <w:rsid w:val="00C439EE"/>
    <w:rsid w:val="00C444DF"/>
    <w:rsid w:val="00C44A13"/>
    <w:rsid w:val="00C44D58"/>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C4D"/>
    <w:rsid w:val="00C5019F"/>
    <w:rsid w:val="00C504E9"/>
    <w:rsid w:val="00C52A53"/>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1336"/>
    <w:rsid w:val="00C71558"/>
    <w:rsid w:val="00C7188B"/>
    <w:rsid w:val="00C71DDB"/>
    <w:rsid w:val="00C72440"/>
    <w:rsid w:val="00C725BB"/>
    <w:rsid w:val="00C725FE"/>
    <w:rsid w:val="00C726EE"/>
    <w:rsid w:val="00C732FA"/>
    <w:rsid w:val="00C7332D"/>
    <w:rsid w:val="00C73B21"/>
    <w:rsid w:val="00C73E4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8060E"/>
    <w:rsid w:val="00C80713"/>
    <w:rsid w:val="00C809DD"/>
    <w:rsid w:val="00C80B33"/>
    <w:rsid w:val="00C80D54"/>
    <w:rsid w:val="00C81EFC"/>
    <w:rsid w:val="00C82074"/>
    <w:rsid w:val="00C820FB"/>
    <w:rsid w:val="00C8236E"/>
    <w:rsid w:val="00C824D4"/>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2A98"/>
    <w:rsid w:val="00C93491"/>
    <w:rsid w:val="00C9356D"/>
    <w:rsid w:val="00C93928"/>
    <w:rsid w:val="00C93AD2"/>
    <w:rsid w:val="00C945CD"/>
    <w:rsid w:val="00C9464A"/>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E9F"/>
    <w:rsid w:val="00CB2224"/>
    <w:rsid w:val="00CB24A4"/>
    <w:rsid w:val="00CB27F8"/>
    <w:rsid w:val="00CB35AB"/>
    <w:rsid w:val="00CB3A25"/>
    <w:rsid w:val="00CB4C96"/>
    <w:rsid w:val="00CB503D"/>
    <w:rsid w:val="00CB5183"/>
    <w:rsid w:val="00CB5659"/>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F00"/>
    <w:rsid w:val="00CC22FA"/>
    <w:rsid w:val="00CC24DF"/>
    <w:rsid w:val="00CC2511"/>
    <w:rsid w:val="00CC2735"/>
    <w:rsid w:val="00CC3E41"/>
    <w:rsid w:val="00CC3E78"/>
    <w:rsid w:val="00CC45E6"/>
    <w:rsid w:val="00CC4729"/>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7AE"/>
    <w:rsid w:val="00CD5DC3"/>
    <w:rsid w:val="00CD5DF2"/>
    <w:rsid w:val="00CD69E9"/>
    <w:rsid w:val="00CD7240"/>
    <w:rsid w:val="00CD7B54"/>
    <w:rsid w:val="00CE0008"/>
    <w:rsid w:val="00CE014F"/>
    <w:rsid w:val="00CE01FF"/>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236F"/>
    <w:rsid w:val="00CF3880"/>
    <w:rsid w:val="00CF3DFE"/>
    <w:rsid w:val="00CF3E8D"/>
    <w:rsid w:val="00CF46F8"/>
    <w:rsid w:val="00CF4752"/>
    <w:rsid w:val="00CF4F81"/>
    <w:rsid w:val="00CF524A"/>
    <w:rsid w:val="00CF5FB8"/>
    <w:rsid w:val="00CF6355"/>
    <w:rsid w:val="00CF6D2E"/>
    <w:rsid w:val="00CF7221"/>
    <w:rsid w:val="00CF75EE"/>
    <w:rsid w:val="00D00142"/>
    <w:rsid w:val="00D001E3"/>
    <w:rsid w:val="00D003C6"/>
    <w:rsid w:val="00D0151C"/>
    <w:rsid w:val="00D01566"/>
    <w:rsid w:val="00D01A39"/>
    <w:rsid w:val="00D0291F"/>
    <w:rsid w:val="00D02AE5"/>
    <w:rsid w:val="00D02D6A"/>
    <w:rsid w:val="00D036C2"/>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2280"/>
    <w:rsid w:val="00D229F2"/>
    <w:rsid w:val="00D22BD6"/>
    <w:rsid w:val="00D22F1A"/>
    <w:rsid w:val="00D230EA"/>
    <w:rsid w:val="00D2338B"/>
    <w:rsid w:val="00D24423"/>
    <w:rsid w:val="00D24A63"/>
    <w:rsid w:val="00D24CA4"/>
    <w:rsid w:val="00D25095"/>
    <w:rsid w:val="00D25843"/>
    <w:rsid w:val="00D26D57"/>
    <w:rsid w:val="00D274A4"/>
    <w:rsid w:val="00D27E61"/>
    <w:rsid w:val="00D30828"/>
    <w:rsid w:val="00D316D2"/>
    <w:rsid w:val="00D31B55"/>
    <w:rsid w:val="00D31CB8"/>
    <w:rsid w:val="00D327FD"/>
    <w:rsid w:val="00D32D89"/>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1562"/>
    <w:rsid w:val="00D51A1C"/>
    <w:rsid w:val="00D51EB3"/>
    <w:rsid w:val="00D52140"/>
    <w:rsid w:val="00D525AD"/>
    <w:rsid w:val="00D528AD"/>
    <w:rsid w:val="00D528BE"/>
    <w:rsid w:val="00D532A4"/>
    <w:rsid w:val="00D53704"/>
    <w:rsid w:val="00D546B4"/>
    <w:rsid w:val="00D55C02"/>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7199"/>
    <w:rsid w:val="00D671CD"/>
    <w:rsid w:val="00D674C8"/>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625"/>
    <w:rsid w:val="00D865D1"/>
    <w:rsid w:val="00D877F7"/>
    <w:rsid w:val="00D9004F"/>
    <w:rsid w:val="00D901FC"/>
    <w:rsid w:val="00D90D92"/>
    <w:rsid w:val="00D920DF"/>
    <w:rsid w:val="00D92839"/>
    <w:rsid w:val="00D92876"/>
    <w:rsid w:val="00D92906"/>
    <w:rsid w:val="00D92BC4"/>
    <w:rsid w:val="00D92EC7"/>
    <w:rsid w:val="00D93563"/>
    <w:rsid w:val="00D940F7"/>
    <w:rsid w:val="00D9485E"/>
    <w:rsid w:val="00D94925"/>
    <w:rsid w:val="00D94A07"/>
    <w:rsid w:val="00D953F5"/>
    <w:rsid w:val="00D9555F"/>
    <w:rsid w:val="00D95FB1"/>
    <w:rsid w:val="00D96EBC"/>
    <w:rsid w:val="00D97927"/>
    <w:rsid w:val="00D97959"/>
    <w:rsid w:val="00DA0147"/>
    <w:rsid w:val="00DA081B"/>
    <w:rsid w:val="00DA09A7"/>
    <w:rsid w:val="00DA0E06"/>
    <w:rsid w:val="00DA12C9"/>
    <w:rsid w:val="00DA244E"/>
    <w:rsid w:val="00DA2733"/>
    <w:rsid w:val="00DA2B9F"/>
    <w:rsid w:val="00DA2FF1"/>
    <w:rsid w:val="00DA3334"/>
    <w:rsid w:val="00DA348E"/>
    <w:rsid w:val="00DA3866"/>
    <w:rsid w:val="00DA3F76"/>
    <w:rsid w:val="00DA4E6C"/>
    <w:rsid w:val="00DA58A6"/>
    <w:rsid w:val="00DA5E41"/>
    <w:rsid w:val="00DA6B8F"/>
    <w:rsid w:val="00DA708F"/>
    <w:rsid w:val="00DA7225"/>
    <w:rsid w:val="00DA7342"/>
    <w:rsid w:val="00DA7C6D"/>
    <w:rsid w:val="00DB020E"/>
    <w:rsid w:val="00DB0558"/>
    <w:rsid w:val="00DB06ED"/>
    <w:rsid w:val="00DB07B2"/>
    <w:rsid w:val="00DB0E11"/>
    <w:rsid w:val="00DB0F2D"/>
    <w:rsid w:val="00DB12C3"/>
    <w:rsid w:val="00DB133F"/>
    <w:rsid w:val="00DB29A0"/>
    <w:rsid w:val="00DB2F46"/>
    <w:rsid w:val="00DB36E4"/>
    <w:rsid w:val="00DB37BB"/>
    <w:rsid w:val="00DB3918"/>
    <w:rsid w:val="00DB3EF2"/>
    <w:rsid w:val="00DB41EA"/>
    <w:rsid w:val="00DB437F"/>
    <w:rsid w:val="00DB4A15"/>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6196"/>
    <w:rsid w:val="00DC6363"/>
    <w:rsid w:val="00DC670A"/>
    <w:rsid w:val="00DC6B68"/>
    <w:rsid w:val="00DC6CDC"/>
    <w:rsid w:val="00DC70F4"/>
    <w:rsid w:val="00DC78BB"/>
    <w:rsid w:val="00DC7F35"/>
    <w:rsid w:val="00DD01D4"/>
    <w:rsid w:val="00DD0DE4"/>
    <w:rsid w:val="00DD1991"/>
    <w:rsid w:val="00DD1CDD"/>
    <w:rsid w:val="00DD1ED7"/>
    <w:rsid w:val="00DD2897"/>
    <w:rsid w:val="00DD28DF"/>
    <w:rsid w:val="00DD3080"/>
    <w:rsid w:val="00DD3342"/>
    <w:rsid w:val="00DD39DE"/>
    <w:rsid w:val="00DD3D05"/>
    <w:rsid w:val="00DD58C2"/>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8FC"/>
    <w:rsid w:val="00DF1927"/>
    <w:rsid w:val="00DF2850"/>
    <w:rsid w:val="00DF2885"/>
    <w:rsid w:val="00DF3832"/>
    <w:rsid w:val="00DF4170"/>
    <w:rsid w:val="00DF446A"/>
    <w:rsid w:val="00DF45F6"/>
    <w:rsid w:val="00DF470B"/>
    <w:rsid w:val="00DF4B93"/>
    <w:rsid w:val="00DF5227"/>
    <w:rsid w:val="00DF60B4"/>
    <w:rsid w:val="00DF60E5"/>
    <w:rsid w:val="00DF755E"/>
    <w:rsid w:val="00DF757B"/>
    <w:rsid w:val="00E0007F"/>
    <w:rsid w:val="00E009AB"/>
    <w:rsid w:val="00E00D1F"/>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4DFC"/>
    <w:rsid w:val="00E2576A"/>
    <w:rsid w:val="00E25A1E"/>
    <w:rsid w:val="00E25DC8"/>
    <w:rsid w:val="00E25E70"/>
    <w:rsid w:val="00E25F4D"/>
    <w:rsid w:val="00E2653D"/>
    <w:rsid w:val="00E26AB3"/>
    <w:rsid w:val="00E272D6"/>
    <w:rsid w:val="00E277CA"/>
    <w:rsid w:val="00E303F2"/>
    <w:rsid w:val="00E30A6C"/>
    <w:rsid w:val="00E311A3"/>
    <w:rsid w:val="00E31BDA"/>
    <w:rsid w:val="00E32370"/>
    <w:rsid w:val="00E32DAE"/>
    <w:rsid w:val="00E330CD"/>
    <w:rsid w:val="00E331E4"/>
    <w:rsid w:val="00E339B4"/>
    <w:rsid w:val="00E33FC3"/>
    <w:rsid w:val="00E351A5"/>
    <w:rsid w:val="00E353B7"/>
    <w:rsid w:val="00E35B16"/>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35A1"/>
    <w:rsid w:val="00E43A18"/>
    <w:rsid w:val="00E43E66"/>
    <w:rsid w:val="00E44103"/>
    <w:rsid w:val="00E448E6"/>
    <w:rsid w:val="00E44A56"/>
    <w:rsid w:val="00E44A66"/>
    <w:rsid w:val="00E44B19"/>
    <w:rsid w:val="00E456D1"/>
    <w:rsid w:val="00E45BCB"/>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422B"/>
    <w:rsid w:val="00E559C6"/>
    <w:rsid w:val="00E55AA7"/>
    <w:rsid w:val="00E55B41"/>
    <w:rsid w:val="00E55DF2"/>
    <w:rsid w:val="00E56885"/>
    <w:rsid w:val="00E56CFC"/>
    <w:rsid w:val="00E57150"/>
    <w:rsid w:val="00E57B2C"/>
    <w:rsid w:val="00E57E1B"/>
    <w:rsid w:val="00E6024F"/>
    <w:rsid w:val="00E6082E"/>
    <w:rsid w:val="00E60D6B"/>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80BC9"/>
    <w:rsid w:val="00E8133E"/>
    <w:rsid w:val="00E81C02"/>
    <w:rsid w:val="00E82931"/>
    <w:rsid w:val="00E83622"/>
    <w:rsid w:val="00E8415F"/>
    <w:rsid w:val="00E8519D"/>
    <w:rsid w:val="00E85368"/>
    <w:rsid w:val="00E858A6"/>
    <w:rsid w:val="00E85B2B"/>
    <w:rsid w:val="00E868D0"/>
    <w:rsid w:val="00E87549"/>
    <w:rsid w:val="00E87D97"/>
    <w:rsid w:val="00E87DA8"/>
    <w:rsid w:val="00E90C4E"/>
    <w:rsid w:val="00E90CE5"/>
    <w:rsid w:val="00E91FCE"/>
    <w:rsid w:val="00E926F7"/>
    <w:rsid w:val="00E92DA3"/>
    <w:rsid w:val="00E938A4"/>
    <w:rsid w:val="00E93E9E"/>
    <w:rsid w:val="00E949CF"/>
    <w:rsid w:val="00E94CAE"/>
    <w:rsid w:val="00E96293"/>
    <w:rsid w:val="00E96753"/>
    <w:rsid w:val="00E96BB6"/>
    <w:rsid w:val="00E97439"/>
    <w:rsid w:val="00E97547"/>
    <w:rsid w:val="00EA026A"/>
    <w:rsid w:val="00EA11B6"/>
    <w:rsid w:val="00EA1299"/>
    <w:rsid w:val="00EA12A4"/>
    <w:rsid w:val="00EA2656"/>
    <w:rsid w:val="00EA2784"/>
    <w:rsid w:val="00EA32A3"/>
    <w:rsid w:val="00EA35F2"/>
    <w:rsid w:val="00EA3611"/>
    <w:rsid w:val="00EA36C1"/>
    <w:rsid w:val="00EA36C8"/>
    <w:rsid w:val="00EA4674"/>
    <w:rsid w:val="00EA57D5"/>
    <w:rsid w:val="00EA59EB"/>
    <w:rsid w:val="00EA5DF5"/>
    <w:rsid w:val="00EA5FA1"/>
    <w:rsid w:val="00EA6525"/>
    <w:rsid w:val="00EA6B93"/>
    <w:rsid w:val="00EA74D6"/>
    <w:rsid w:val="00EA7C08"/>
    <w:rsid w:val="00EA7E9B"/>
    <w:rsid w:val="00EB00DF"/>
    <w:rsid w:val="00EB09B9"/>
    <w:rsid w:val="00EB10A7"/>
    <w:rsid w:val="00EB1513"/>
    <w:rsid w:val="00EB249D"/>
    <w:rsid w:val="00EB2625"/>
    <w:rsid w:val="00EB26C9"/>
    <w:rsid w:val="00EB29F2"/>
    <w:rsid w:val="00EB30C5"/>
    <w:rsid w:val="00EB30C8"/>
    <w:rsid w:val="00EB34AB"/>
    <w:rsid w:val="00EB3564"/>
    <w:rsid w:val="00EB3B0F"/>
    <w:rsid w:val="00EB4505"/>
    <w:rsid w:val="00EB4F13"/>
    <w:rsid w:val="00EB5DD1"/>
    <w:rsid w:val="00EB6A2F"/>
    <w:rsid w:val="00EB7262"/>
    <w:rsid w:val="00EC07B7"/>
    <w:rsid w:val="00EC1286"/>
    <w:rsid w:val="00EC20B1"/>
    <w:rsid w:val="00EC2151"/>
    <w:rsid w:val="00EC235A"/>
    <w:rsid w:val="00EC25F5"/>
    <w:rsid w:val="00EC2931"/>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520"/>
    <w:rsid w:val="00ED3948"/>
    <w:rsid w:val="00ED41CF"/>
    <w:rsid w:val="00ED446F"/>
    <w:rsid w:val="00ED49EA"/>
    <w:rsid w:val="00ED5A55"/>
    <w:rsid w:val="00ED5BDD"/>
    <w:rsid w:val="00ED7C09"/>
    <w:rsid w:val="00EE03DD"/>
    <w:rsid w:val="00EE0584"/>
    <w:rsid w:val="00EE09A1"/>
    <w:rsid w:val="00EE100A"/>
    <w:rsid w:val="00EE118D"/>
    <w:rsid w:val="00EE1335"/>
    <w:rsid w:val="00EE2439"/>
    <w:rsid w:val="00EE306B"/>
    <w:rsid w:val="00EE317D"/>
    <w:rsid w:val="00EE3CD8"/>
    <w:rsid w:val="00EE3FEF"/>
    <w:rsid w:val="00EE43B8"/>
    <w:rsid w:val="00EE4A1C"/>
    <w:rsid w:val="00EE4F09"/>
    <w:rsid w:val="00EE52F8"/>
    <w:rsid w:val="00EE59BA"/>
    <w:rsid w:val="00EE5CF9"/>
    <w:rsid w:val="00EE697A"/>
    <w:rsid w:val="00EE6D0C"/>
    <w:rsid w:val="00EE6DC0"/>
    <w:rsid w:val="00EE6E5A"/>
    <w:rsid w:val="00EE708C"/>
    <w:rsid w:val="00EE7B10"/>
    <w:rsid w:val="00EF0AAF"/>
    <w:rsid w:val="00EF0B47"/>
    <w:rsid w:val="00EF14B5"/>
    <w:rsid w:val="00EF175E"/>
    <w:rsid w:val="00EF2BD0"/>
    <w:rsid w:val="00EF3C0E"/>
    <w:rsid w:val="00EF47C5"/>
    <w:rsid w:val="00EF486C"/>
    <w:rsid w:val="00EF4FD0"/>
    <w:rsid w:val="00EF5183"/>
    <w:rsid w:val="00EF5BD4"/>
    <w:rsid w:val="00EF6BD7"/>
    <w:rsid w:val="00EF6BDB"/>
    <w:rsid w:val="00F021FC"/>
    <w:rsid w:val="00F02467"/>
    <w:rsid w:val="00F030C5"/>
    <w:rsid w:val="00F03311"/>
    <w:rsid w:val="00F03A07"/>
    <w:rsid w:val="00F04D1A"/>
    <w:rsid w:val="00F04D97"/>
    <w:rsid w:val="00F05E98"/>
    <w:rsid w:val="00F061FE"/>
    <w:rsid w:val="00F06254"/>
    <w:rsid w:val="00F06458"/>
    <w:rsid w:val="00F06630"/>
    <w:rsid w:val="00F06D1E"/>
    <w:rsid w:val="00F07008"/>
    <w:rsid w:val="00F1021D"/>
    <w:rsid w:val="00F10F12"/>
    <w:rsid w:val="00F11133"/>
    <w:rsid w:val="00F117D8"/>
    <w:rsid w:val="00F11C03"/>
    <w:rsid w:val="00F12093"/>
    <w:rsid w:val="00F12678"/>
    <w:rsid w:val="00F1278F"/>
    <w:rsid w:val="00F127A6"/>
    <w:rsid w:val="00F12D95"/>
    <w:rsid w:val="00F13402"/>
    <w:rsid w:val="00F13CBB"/>
    <w:rsid w:val="00F14174"/>
    <w:rsid w:val="00F145E0"/>
    <w:rsid w:val="00F16125"/>
    <w:rsid w:val="00F16387"/>
    <w:rsid w:val="00F16608"/>
    <w:rsid w:val="00F168AE"/>
    <w:rsid w:val="00F17543"/>
    <w:rsid w:val="00F178D6"/>
    <w:rsid w:val="00F179D8"/>
    <w:rsid w:val="00F20C0C"/>
    <w:rsid w:val="00F20C7E"/>
    <w:rsid w:val="00F21119"/>
    <w:rsid w:val="00F216FC"/>
    <w:rsid w:val="00F2244D"/>
    <w:rsid w:val="00F2274C"/>
    <w:rsid w:val="00F22AE3"/>
    <w:rsid w:val="00F24B95"/>
    <w:rsid w:val="00F2503A"/>
    <w:rsid w:val="00F25DE2"/>
    <w:rsid w:val="00F260BE"/>
    <w:rsid w:val="00F30A6C"/>
    <w:rsid w:val="00F30EA6"/>
    <w:rsid w:val="00F3126A"/>
    <w:rsid w:val="00F320E0"/>
    <w:rsid w:val="00F32FC7"/>
    <w:rsid w:val="00F330A6"/>
    <w:rsid w:val="00F33204"/>
    <w:rsid w:val="00F334D2"/>
    <w:rsid w:val="00F33DA6"/>
    <w:rsid w:val="00F342C0"/>
    <w:rsid w:val="00F349E8"/>
    <w:rsid w:val="00F34A2F"/>
    <w:rsid w:val="00F3520C"/>
    <w:rsid w:val="00F3595D"/>
    <w:rsid w:val="00F359EA"/>
    <w:rsid w:val="00F363E7"/>
    <w:rsid w:val="00F36480"/>
    <w:rsid w:val="00F36889"/>
    <w:rsid w:val="00F3698A"/>
    <w:rsid w:val="00F36C36"/>
    <w:rsid w:val="00F36EA0"/>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2279"/>
    <w:rsid w:val="00F523B6"/>
    <w:rsid w:val="00F533B7"/>
    <w:rsid w:val="00F534C9"/>
    <w:rsid w:val="00F53635"/>
    <w:rsid w:val="00F53C04"/>
    <w:rsid w:val="00F54C4A"/>
    <w:rsid w:val="00F550EF"/>
    <w:rsid w:val="00F5537E"/>
    <w:rsid w:val="00F56A46"/>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5CF"/>
    <w:rsid w:val="00F70667"/>
    <w:rsid w:val="00F70E2D"/>
    <w:rsid w:val="00F73112"/>
    <w:rsid w:val="00F7369A"/>
    <w:rsid w:val="00F73784"/>
    <w:rsid w:val="00F75277"/>
    <w:rsid w:val="00F753C1"/>
    <w:rsid w:val="00F75897"/>
    <w:rsid w:val="00F75BDE"/>
    <w:rsid w:val="00F75C9A"/>
    <w:rsid w:val="00F767E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88F"/>
    <w:rsid w:val="00F94967"/>
    <w:rsid w:val="00F950C2"/>
    <w:rsid w:val="00F959BB"/>
    <w:rsid w:val="00F95EB8"/>
    <w:rsid w:val="00F9651C"/>
    <w:rsid w:val="00F96595"/>
    <w:rsid w:val="00F965FB"/>
    <w:rsid w:val="00F970E9"/>
    <w:rsid w:val="00F97344"/>
    <w:rsid w:val="00FA0382"/>
    <w:rsid w:val="00FA0602"/>
    <w:rsid w:val="00FA0987"/>
    <w:rsid w:val="00FA2206"/>
    <w:rsid w:val="00FA289E"/>
    <w:rsid w:val="00FA2B50"/>
    <w:rsid w:val="00FA2FCA"/>
    <w:rsid w:val="00FA461E"/>
    <w:rsid w:val="00FA48CC"/>
    <w:rsid w:val="00FA4902"/>
    <w:rsid w:val="00FA5651"/>
    <w:rsid w:val="00FA59E7"/>
    <w:rsid w:val="00FA66C2"/>
    <w:rsid w:val="00FA6B19"/>
    <w:rsid w:val="00FA6D08"/>
    <w:rsid w:val="00FA7AC6"/>
    <w:rsid w:val="00FA7B3E"/>
    <w:rsid w:val="00FB005C"/>
    <w:rsid w:val="00FB0311"/>
    <w:rsid w:val="00FB048E"/>
    <w:rsid w:val="00FB09E7"/>
    <w:rsid w:val="00FB1924"/>
    <w:rsid w:val="00FB1E97"/>
    <w:rsid w:val="00FB21BE"/>
    <w:rsid w:val="00FB241D"/>
    <w:rsid w:val="00FB26A9"/>
    <w:rsid w:val="00FB2A69"/>
    <w:rsid w:val="00FB2BF1"/>
    <w:rsid w:val="00FB2DD8"/>
    <w:rsid w:val="00FB3216"/>
    <w:rsid w:val="00FB369C"/>
    <w:rsid w:val="00FB3E2B"/>
    <w:rsid w:val="00FB4548"/>
    <w:rsid w:val="00FB4908"/>
    <w:rsid w:val="00FB4E98"/>
    <w:rsid w:val="00FB51E2"/>
    <w:rsid w:val="00FB5A18"/>
    <w:rsid w:val="00FB5F87"/>
    <w:rsid w:val="00FB65C2"/>
    <w:rsid w:val="00FB6A65"/>
    <w:rsid w:val="00FB6D2C"/>
    <w:rsid w:val="00FB70B0"/>
    <w:rsid w:val="00FB71A2"/>
    <w:rsid w:val="00FB72C2"/>
    <w:rsid w:val="00FB7388"/>
    <w:rsid w:val="00FB7715"/>
    <w:rsid w:val="00FC03BD"/>
    <w:rsid w:val="00FC066E"/>
    <w:rsid w:val="00FC0EDA"/>
    <w:rsid w:val="00FC0F92"/>
    <w:rsid w:val="00FC0FF2"/>
    <w:rsid w:val="00FC161E"/>
    <w:rsid w:val="00FC1A40"/>
    <w:rsid w:val="00FC1C73"/>
    <w:rsid w:val="00FC22F5"/>
    <w:rsid w:val="00FC2355"/>
    <w:rsid w:val="00FC2669"/>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0E26"/>
    <w:rsid w:val="00FE1F70"/>
    <w:rsid w:val="00FE2223"/>
    <w:rsid w:val="00FE2521"/>
    <w:rsid w:val="00FE2A9F"/>
    <w:rsid w:val="00FE2CFE"/>
    <w:rsid w:val="00FE2E58"/>
    <w:rsid w:val="00FE2F5B"/>
    <w:rsid w:val="00FE344A"/>
    <w:rsid w:val="00FE3457"/>
    <w:rsid w:val="00FE38F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8</cp:revision>
  <cp:lastPrinted>2022-08-30T06:00:00Z</cp:lastPrinted>
  <dcterms:created xsi:type="dcterms:W3CDTF">2022-09-08T08:40:00Z</dcterms:created>
  <dcterms:modified xsi:type="dcterms:W3CDTF">2022-09-09T14:00:00Z</dcterms:modified>
</cp:coreProperties>
</file>