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AD" w:rsidRPr="003E28B7" w:rsidRDefault="00640FAD" w:rsidP="00640FAD">
      <w:pPr>
        <w:jc w:val="center"/>
        <w:rPr>
          <w:rFonts w:cstheme="minorHAnsi"/>
          <w:b/>
          <w:bCs/>
          <w:sz w:val="40"/>
          <w:szCs w:val="40"/>
          <w:u w:val="single"/>
          <w:lang w:bidi="he-IL"/>
        </w:rPr>
      </w:pPr>
      <w:r w:rsidRPr="003E28B7">
        <w:rPr>
          <w:rFonts w:cstheme="minorHAnsi"/>
          <w:b/>
          <w:bCs/>
          <w:sz w:val="40"/>
          <w:szCs w:val="40"/>
          <w:u w:val="single"/>
          <w:lang w:bidi="he-IL"/>
        </w:rPr>
        <w:t>What’s the Deal with</w:t>
      </w:r>
      <w:proofErr w:type="gramStart"/>
      <w:r w:rsidRPr="003E28B7">
        <w:rPr>
          <w:rFonts w:cstheme="minorHAnsi"/>
          <w:b/>
          <w:bCs/>
          <w:sz w:val="40"/>
          <w:szCs w:val="40"/>
          <w:u w:val="single"/>
          <w:lang w:bidi="he-IL"/>
        </w:rPr>
        <w:t>…</w:t>
      </w:r>
      <w:proofErr w:type="gramEnd"/>
      <w:r w:rsidRPr="003E28B7">
        <w:rPr>
          <w:rFonts w:cstheme="minorHAnsi"/>
          <w:b/>
          <w:bCs/>
          <w:sz w:val="40"/>
          <w:szCs w:val="40"/>
          <w:u w:val="single"/>
          <w:lang w:bidi="he-IL"/>
        </w:rPr>
        <w:t xml:space="preserve"> </w:t>
      </w:r>
      <w:r w:rsidRPr="00627B53">
        <w:rPr>
          <w:rFonts w:cstheme="minorHAnsi"/>
          <w:b/>
          <w:bCs/>
          <w:i/>
          <w:iCs/>
          <w:sz w:val="40"/>
          <w:szCs w:val="40"/>
          <w:u w:val="single"/>
          <w:lang w:bidi="he-IL"/>
        </w:rPr>
        <w:t>Gematria</w:t>
      </w:r>
      <w:r>
        <w:rPr>
          <w:rFonts w:cstheme="minorHAnsi"/>
          <w:b/>
          <w:bCs/>
          <w:sz w:val="40"/>
          <w:szCs w:val="40"/>
          <w:u w:val="single"/>
          <w:lang w:bidi="he-IL"/>
        </w:rPr>
        <w:t xml:space="preserve"> </w:t>
      </w:r>
    </w:p>
    <w:p w:rsidR="00640FAD" w:rsidRDefault="00640FAD" w:rsidP="00640FAD">
      <w:pPr>
        <w:jc w:val="center"/>
        <w:rPr>
          <w:rFonts w:cstheme="minorHAnsi"/>
          <w:b/>
          <w:bCs/>
          <w:sz w:val="32"/>
          <w:szCs w:val="22"/>
          <w:lang w:bidi="he-IL"/>
        </w:rPr>
      </w:pPr>
      <w:r w:rsidRPr="00C27B58">
        <w:rPr>
          <w:rFonts w:cstheme="minorHAnsi"/>
          <w:b/>
          <w:bCs/>
          <w:sz w:val="32"/>
          <w:szCs w:val="22"/>
          <w:lang w:bidi="he-IL"/>
        </w:rPr>
        <w:t xml:space="preserve">Staff Shiur @ Camp Morasha 5772 </w:t>
      </w:r>
    </w:p>
    <w:p w:rsidR="00640FAD" w:rsidRDefault="00640FAD" w:rsidP="00640FAD">
      <w:pPr>
        <w:rPr>
          <w:rFonts w:cstheme="minorHAnsi"/>
          <w:lang w:bidi="he-IL"/>
        </w:rPr>
      </w:pPr>
    </w:p>
    <w:p w:rsidR="00640FAD" w:rsidRDefault="00640FAD" w:rsidP="00640FAD">
      <w:pPr>
        <w:autoSpaceDE w:val="0"/>
        <w:autoSpaceDN w:val="0"/>
        <w:bidi/>
        <w:adjustRightInd w:val="0"/>
        <w:rPr>
          <w:rFonts w:cs="David"/>
        </w:rPr>
      </w:pPr>
      <w:r>
        <w:rPr>
          <w:rFonts w:cs="David" w:hint="cs"/>
          <w:b/>
          <w:bCs/>
          <w:color w:val="000000"/>
          <w:szCs w:val="28"/>
          <w:u w:val="single"/>
          <w:rtl/>
          <w:lang w:bidi="he-IL"/>
        </w:rPr>
        <w:t xml:space="preserve">1) </w:t>
      </w:r>
      <w:r>
        <w:rPr>
          <w:rFonts w:cs="David" w:hint="eastAsia"/>
          <w:b/>
          <w:bCs/>
          <w:color w:val="000000"/>
          <w:szCs w:val="28"/>
          <w:u w:val="single"/>
          <w:rtl/>
          <w:lang w:bidi="he-IL"/>
        </w:rPr>
        <w:t>מסכת</w:t>
      </w:r>
      <w:r>
        <w:rPr>
          <w:rFonts w:cs="David"/>
          <w:b/>
          <w:bCs/>
          <w:color w:val="000000"/>
          <w:szCs w:val="28"/>
          <w:u w:val="single"/>
          <w:rtl/>
        </w:rPr>
        <w:t xml:space="preserve"> </w:t>
      </w:r>
      <w:r>
        <w:rPr>
          <w:rFonts w:cs="David" w:hint="eastAsia"/>
          <w:b/>
          <w:bCs/>
          <w:color w:val="000000"/>
          <w:szCs w:val="28"/>
          <w:u w:val="single"/>
          <w:rtl/>
          <w:lang w:bidi="he-IL"/>
        </w:rPr>
        <w:t>ברכות</w:t>
      </w:r>
      <w:r>
        <w:rPr>
          <w:rFonts w:cs="David"/>
          <w:b/>
          <w:bCs/>
          <w:color w:val="000000"/>
          <w:szCs w:val="28"/>
          <w:u w:val="single"/>
          <w:rtl/>
        </w:rPr>
        <w:t xml:space="preserve"> </w:t>
      </w:r>
      <w:r>
        <w:rPr>
          <w:rFonts w:cs="David" w:hint="cs"/>
          <w:b/>
          <w:bCs/>
          <w:color w:val="000000"/>
          <w:szCs w:val="28"/>
          <w:u w:val="single"/>
          <w:rtl/>
          <w:lang w:bidi="he-IL"/>
        </w:rPr>
        <w:t xml:space="preserve">- </w:t>
      </w:r>
      <w:r>
        <w:rPr>
          <w:rFonts w:cs="David" w:hint="eastAsia"/>
          <w:b/>
          <w:bCs/>
          <w:color w:val="000000"/>
          <w:szCs w:val="28"/>
          <w:u w:val="single"/>
          <w:rtl/>
          <w:lang w:bidi="he-IL"/>
        </w:rPr>
        <w:t>דף</w:t>
      </w:r>
      <w:r>
        <w:rPr>
          <w:rFonts w:cs="David"/>
          <w:b/>
          <w:bCs/>
          <w:color w:val="000000"/>
          <w:szCs w:val="28"/>
          <w:u w:val="single"/>
          <w:rtl/>
        </w:rPr>
        <w:t xml:space="preserve"> </w:t>
      </w:r>
      <w:r>
        <w:rPr>
          <w:rFonts w:cs="David" w:hint="eastAsia"/>
          <w:b/>
          <w:bCs/>
          <w:color w:val="000000"/>
          <w:szCs w:val="28"/>
          <w:u w:val="single"/>
          <w:rtl/>
          <w:lang w:bidi="he-IL"/>
        </w:rPr>
        <w:t>נה</w:t>
      </w:r>
      <w:r>
        <w:rPr>
          <w:rFonts w:cs="David"/>
          <w:b/>
          <w:bCs/>
          <w:color w:val="000000"/>
          <w:szCs w:val="28"/>
          <w:u w:val="single"/>
          <w:rtl/>
        </w:rPr>
        <w:t xml:space="preserve"> </w:t>
      </w:r>
      <w:r>
        <w:rPr>
          <w:rFonts w:cs="David" w:hint="eastAsia"/>
          <w:b/>
          <w:bCs/>
          <w:color w:val="000000"/>
          <w:szCs w:val="28"/>
          <w:u w:val="single"/>
          <w:rtl/>
          <w:lang w:bidi="he-IL"/>
        </w:rPr>
        <w:t>עמוד</w:t>
      </w:r>
      <w:r>
        <w:rPr>
          <w:rFonts w:cs="David"/>
          <w:b/>
          <w:bCs/>
          <w:color w:val="000000"/>
          <w:szCs w:val="28"/>
          <w:u w:val="single"/>
          <w:rtl/>
        </w:rPr>
        <w:t xml:space="preserve"> </w:t>
      </w:r>
      <w:r>
        <w:rPr>
          <w:rFonts w:cs="David" w:hint="eastAsia"/>
          <w:b/>
          <w:bCs/>
          <w:color w:val="000000"/>
          <w:szCs w:val="28"/>
          <w:u w:val="single"/>
          <w:rtl/>
          <w:lang w:bidi="he-IL"/>
        </w:rPr>
        <w:t>א</w:t>
      </w:r>
      <w:r>
        <w:rPr>
          <w:rFonts w:cs="David"/>
          <w:b/>
          <w:bCs/>
          <w:color w:val="000000"/>
          <w:szCs w:val="28"/>
          <w:u w:val="single"/>
          <w:rtl/>
        </w:rPr>
        <w:t xml:space="preserve"> </w:t>
      </w:r>
    </w:p>
    <w:p w:rsidR="00640FAD" w:rsidRDefault="00640FAD" w:rsidP="00640FAD">
      <w:pPr>
        <w:autoSpaceDE w:val="0"/>
        <w:autoSpaceDN w:val="0"/>
        <w:bidi/>
        <w:adjustRightInd w:val="0"/>
        <w:rPr>
          <w:rFonts w:cs="David"/>
          <w:b/>
          <w:bCs/>
          <w:color w:val="000000"/>
          <w:szCs w:val="28"/>
        </w:rPr>
      </w:pPr>
      <w:r>
        <w:rPr>
          <w:rFonts w:cs="David" w:hint="eastAsia"/>
          <w:color w:val="000000"/>
          <w:szCs w:val="28"/>
          <w:rtl/>
          <w:lang w:bidi="he-IL"/>
        </w:rPr>
        <w:t>אמר</w:t>
      </w:r>
      <w:r>
        <w:rPr>
          <w:rFonts w:cs="David"/>
          <w:color w:val="000000"/>
          <w:szCs w:val="28"/>
          <w:rtl/>
        </w:rPr>
        <w:t xml:space="preserve"> </w:t>
      </w:r>
      <w:r>
        <w:rPr>
          <w:rFonts w:cs="David" w:hint="eastAsia"/>
          <w:color w:val="000000"/>
          <w:szCs w:val="28"/>
          <w:rtl/>
          <w:lang w:bidi="he-IL"/>
        </w:rPr>
        <w:t>רב</w:t>
      </w:r>
      <w:r>
        <w:rPr>
          <w:rFonts w:cs="David"/>
          <w:color w:val="000000"/>
          <w:szCs w:val="28"/>
          <w:rtl/>
        </w:rPr>
        <w:t xml:space="preserve"> </w:t>
      </w:r>
      <w:r>
        <w:rPr>
          <w:rFonts w:cs="David" w:hint="eastAsia"/>
          <w:color w:val="000000"/>
          <w:szCs w:val="28"/>
          <w:rtl/>
          <w:lang w:bidi="he-IL"/>
        </w:rPr>
        <w:t>יהודה</w:t>
      </w:r>
      <w:r>
        <w:rPr>
          <w:rFonts w:cs="David"/>
          <w:color w:val="000000"/>
          <w:szCs w:val="28"/>
          <w:rtl/>
        </w:rPr>
        <w:t xml:space="preserve"> </w:t>
      </w:r>
      <w:r>
        <w:rPr>
          <w:rFonts w:cs="David" w:hint="eastAsia"/>
          <w:color w:val="000000"/>
          <w:szCs w:val="28"/>
          <w:rtl/>
          <w:lang w:bidi="he-IL"/>
        </w:rPr>
        <w:t>אמר</w:t>
      </w:r>
      <w:r>
        <w:rPr>
          <w:rFonts w:cs="David"/>
          <w:color w:val="000000"/>
          <w:szCs w:val="28"/>
          <w:rtl/>
        </w:rPr>
        <w:t xml:space="preserve"> </w:t>
      </w:r>
      <w:r>
        <w:rPr>
          <w:rFonts w:cs="David" w:hint="eastAsia"/>
          <w:color w:val="000000"/>
          <w:szCs w:val="28"/>
          <w:rtl/>
          <w:lang w:bidi="he-IL"/>
        </w:rPr>
        <w:t>רב</w:t>
      </w:r>
      <w:r>
        <w:rPr>
          <w:rFonts w:cs="David"/>
          <w:color w:val="000000"/>
          <w:szCs w:val="28"/>
          <w:rtl/>
        </w:rPr>
        <w:t xml:space="preserve">: </w:t>
      </w:r>
      <w:r w:rsidRPr="009514AC">
        <w:rPr>
          <w:rFonts w:cs="David" w:hint="eastAsia"/>
          <w:b/>
          <w:bCs/>
          <w:color w:val="000000"/>
          <w:szCs w:val="28"/>
          <w:rtl/>
          <w:lang w:bidi="he-IL"/>
        </w:rPr>
        <w:t>יודע</w:t>
      </w:r>
      <w:r w:rsidRPr="009514AC">
        <w:rPr>
          <w:rFonts w:cs="David"/>
          <w:b/>
          <w:bCs/>
          <w:color w:val="000000"/>
          <w:szCs w:val="28"/>
          <w:rtl/>
        </w:rPr>
        <w:t xml:space="preserve"> </w:t>
      </w:r>
      <w:r w:rsidRPr="009514AC">
        <w:rPr>
          <w:rFonts w:cs="David" w:hint="eastAsia"/>
          <w:b/>
          <w:bCs/>
          <w:color w:val="000000"/>
          <w:szCs w:val="28"/>
          <w:rtl/>
          <w:lang w:bidi="he-IL"/>
        </w:rPr>
        <w:t>היה</w:t>
      </w:r>
      <w:r w:rsidRPr="009514AC">
        <w:rPr>
          <w:rFonts w:cs="David"/>
          <w:b/>
          <w:bCs/>
          <w:color w:val="000000"/>
          <w:szCs w:val="28"/>
          <w:rtl/>
        </w:rPr>
        <w:t xml:space="preserve"> </w:t>
      </w:r>
      <w:r w:rsidRPr="009514AC">
        <w:rPr>
          <w:rFonts w:cs="David" w:hint="eastAsia"/>
          <w:b/>
          <w:bCs/>
          <w:color w:val="000000"/>
          <w:szCs w:val="28"/>
          <w:rtl/>
          <w:lang w:bidi="he-IL"/>
        </w:rPr>
        <w:t>בצלאל</w:t>
      </w:r>
      <w:r w:rsidRPr="009514AC">
        <w:rPr>
          <w:rFonts w:cs="David"/>
          <w:b/>
          <w:bCs/>
          <w:color w:val="000000"/>
          <w:szCs w:val="28"/>
          <w:rtl/>
        </w:rPr>
        <w:t xml:space="preserve">  </w:t>
      </w:r>
      <w:r w:rsidRPr="009514AC">
        <w:rPr>
          <w:rFonts w:cs="David" w:hint="eastAsia"/>
          <w:b/>
          <w:bCs/>
          <w:color w:val="000000"/>
          <w:szCs w:val="28"/>
          <w:rtl/>
          <w:lang w:bidi="he-IL"/>
        </w:rPr>
        <w:t>לצרף</w:t>
      </w:r>
      <w:r w:rsidRPr="009514AC">
        <w:rPr>
          <w:rFonts w:cs="David"/>
          <w:b/>
          <w:bCs/>
          <w:color w:val="000000"/>
          <w:szCs w:val="28"/>
          <w:rtl/>
        </w:rPr>
        <w:t xml:space="preserve"> </w:t>
      </w:r>
      <w:r w:rsidRPr="009514AC">
        <w:rPr>
          <w:rFonts w:cs="David" w:hint="eastAsia"/>
          <w:b/>
          <w:bCs/>
          <w:color w:val="000000"/>
          <w:szCs w:val="28"/>
          <w:rtl/>
          <w:lang w:bidi="he-IL"/>
        </w:rPr>
        <w:t>אותיות</w:t>
      </w:r>
      <w:r w:rsidRPr="009514AC">
        <w:rPr>
          <w:rFonts w:cs="David"/>
          <w:b/>
          <w:bCs/>
          <w:color w:val="000000"/>
          <w:szCs w:val="28"/>
          <w:rtl/>
        </w:rPr>
        <w:t xml:space="preserve"> </w:t>
      </w:r>
      <w:r w:rsidRPr="009514AC">
        <w:rPr>
          <w:rFonts w:cs="David" w:hint="eastAsia"/>
          <w:b/>
          <w:bCs/>
          <w:color w:val="000000"/>
          <w:szCs w:val="28"/>
          <w:rtl/>
          <w:lang w:bidi="he-IL"/>
        </w:rPr>
        <w:t>שנבראו</w:t>
      </w:r>
      <w:r w:rsidRPr="009514AC">
        <w:rPr>
          <w:rFonts w:cs="David"/>
          <w:b/>
          <w:bCs/>
          <w:color w:val="000000"/>
          <w:szCs w:val="28"/>
          <w:rtl/>
        </w:rPr>
        <w:t xml:space="preserve"> </w:t>
      </w:r>
      <w:r w:rsidRPr="009514AC">
        <w:rPr>
          <w:rFonts w:cs="David" w:hint="eastAsia"/>
          <w:b/>
          <w:bCs/>
          <w:color w:val="000000"/>
          <w:szCs w:val="28"/>
          <w:rtl/>
          <w:lang w:bidi="he-IL"/>
        </w:rPr>
        <w:t>בהן</w:t>
      </w:r>
      <w:r w:rsidRPr="009514AC">
        <w:rPr>
          <w:rFonts w:cs="David"/>
          <w:b/>
          <w:bCs/>
          <w:color w:val="000000"/>
          <w:szCs w:val="28"/>
          <w:rtl/>
        </w:rPr>
        <w:t xml:space="preserve"> </w:t>
      </w:r>
      <w:r w:rsidRPr="009514AC">
        <w:rPr>
          <w:rFonts w:cs="David" w:hint="eastAsia"/>
          <w:b/>
          <w:bCs/>
          <w:color w:val="000000"/>
          <w:szCs w:val="28"/>
          <w:rtl/>
          <w:lang w:bidi="he-IL"/>
        </w:rPr>
        <w:t>שמים</w:t>
      </w:r>
      <w:r w:rsidRPr="009514AC">
        <w:rPr>
          <w:rFonts w:cs="David"/>
          <w:b/>
          <w:bCs/>
          <w:color w:val="000000"/>
          <w:szCs w:val="28"/>
          <w:rtl/>
        </w:rPr>
        <w:t xml:space="preserve"> </w:t>
      </w:r>
      <w:r w:rsidRPr="009514AC">
        <w:rPr>
          <w:rFonts w:cs="David" w:hint="eastAsia"/>
          <w:b/>
          <w:bCs/>
          <w:color w:val="000000"/>
          <w:szCs w:val="28"/>
          <w:rtl/>
          <w:lang w:bidi="he-IL"/>
        </w:rPr>
        <w:t>וארץ</w:t>
      </w:r>
      <w:r w:rsidRPr="009514AC">
        <w:rPr>
          <w:rFonts w:cs="David"/>
          <w:b/>
          <w:bCs/>
          <w:color w:val="000000"/>
          <w:szCs w:val="28"/>
          <w:rtl/>
        </w:rPr>
        <w:t xml:space="preserve">.  </w:t>
      </w:r>
    </w:p>
    <w:p w:rsidR="00640FAD" w:rsidRDefault="00640FAD" w:rsidP="00640FAD">
      <w:pPr>
        <w:rPr>
          <w:rFonts w:cstheme="minorBidi"/>
          <w:lang w:bidi="he-IL"/>
        </w:rPr>
      </w:pPr>
    </w:p>
    <w:p w:rsidR="00640FAD" w:rsidRPr="00BB62AB" w:rsidRDefault="00640FAD" w:rsidP="00640FAD">
      <w:pPr>
        <w:bidi/>
        <w:rPr>
          <w:rStyle w:val="noprint"/>
          <w:rFonts w:cs="David" w:hint="cs"/>
          <w:b/>
          <w:bCs/>
          <w:sz w:val="28"/>
          <w:szCs w:val="28"/>
          <w:u w:val="single"/>
          <w:lang w:bidi="he-IL"/>
        </w:rPr>
      </w:pPr>
      <w:r>
        <w:rPr>
          <w:rStyle w:val="noprint"/>
          <w:rFonts w:cs="David" w:hint="cs"/>
          <w:b/>
          <w:bCs/>
          <w:sz w:val="28"/>
          <w:szCs w:val="28"/>
          <w:u w:val="single"/>
          <w:rtl/>
          <w:lang w:bidi="he-IL"/>
        </w:rPr>
        <w:t xml:space="preserve">2) </w:t>
      </w:r>
      <w:r w:rsidRPr="00BB62AB">
        <w:rPr>
          <w:rStyle w:val="noprint"/>
          <w:rFonts w:cs="David" w:hint="cs"/>
          <w:b/>
          <w:bCs/>
          <w:sz w:val="28"/>
          <w:szCs w:val="28"/>
          <w:u w:val="single"/>
          <w:rtl/>
          <w:lang w:bidi="he-IL"/>
        </w:rPr>
        <w:t xml:space="preserve">תפארת ישראל </w:t>
      </w:r>
      <w:r w:rsidRPr="00BB62AB">
        <w:rPr>
          <w:rStyle w:val="noprint"/>
          <w:rFonts w:cs="David"/>
          <w:b/>
          <w:bCs/>
          <w:sz w:val="28"/>
          <w:szCs w:val="28"/>
          <w:u w:val="single"/>
          <w:rtl/>
          <w:lang w:bidi="he-IL"/>
        </w:rPr>
        <w:t>–</w:t>
      </w:r>
      <w:r w:rsidRPr="00BB62AB">
        <w:rPr>
          <w:rStyle w:val="noprint"/>
          <w:rFonts w:cs="David" w:hint="cs"/>
          <w:b/>
          <w:bCs/>
          <w:sz w:val="28"/>
          <w:szCs w:val="28"/>
          <w:u w:val="single"/>
          <w:rtl/>
          <w:lang w:bidi="he-IL"/>
        </w:rPr>
        <w:t xml:space="preserve"> פרק יג (מהר"ל)</w:t>
      </w:r>
    </w:p>
    <w:p w:rsidR="00640FAD" w:rsidRDefault="00640FAD" w:rsidP="00640FAD">
      <w:pPr>
        <w:bidi/>
        <w:rPr>
          <w:rStyle w:val="noprint"/>
          <w:rFonts w:cs="David" w:hint="cs"/>
          <w:sz w:val="28"/>
          <w:szCs w:val="28"/>
          <w:rtl/>
          <w:lang w:bidi="he-IL"/>
        </w:rPr>
      </w:pPr>
      <w:r w:rsidRPr="00BB62AB">
        <w:rPr>
          <w:rStyle w:val="noprint"/>
          <w:rFonts w:cs="David"/>
          <w:sz w:val="28"/>
          <w:szCs w:val="28"/>
          <w:rtl/>
        </w:rPr>
        <w:t>מכל מקום הדברים מבוארים</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כי התורה הזאת גבוה על גבוה</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ומדרגה על מדרגה יש לה</w:t>
      </w:r>
      <w:r w:rsidRPr="00BB62AB">
        <w:rPr>
          <w:rStyle w:val="noprint"/>
          <w:rFonts w:cs="David"/>
          <w:sz w:val="28"/>
          <w:szCs w:val="28"/>
        </w:rPr>
        <w:t xml:space="preserve"> </w:t>
      </w:r>
      <w:r w:rsidRPr="00BB62AB">
        <w:rPr>
          <w:rStyle w:val="noprint"/>
          <w:rFonts w:cs="David"/>
          <w:sz w:val="28"/>
          <w:szCs w:val="28"/>
          <w:rtl/>
        </w:rPr>
        <w:t>עד עולם הבא</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והרי התבאר כל הדברים</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שאף אם נראים דברי תורה כדברים פחותים מאד</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עם כל זה מגיעים עד עולם הבא</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כך התורה</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עם שהאדם מתעסק בדברים שהם גשמיים</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והם המצות</w:t>
      </w:r>
      <w:r w:rsidRPr="00BB62AB">
        <w:rPr>
          <w:rStyle w:val="noprint"/>
          <w:rFonts w:cs="David"/>
          <w:sz w:val="28"/>
          <w:szCs w:val="28"/>
        </w:rPr>
        <w:t xml:space="preserve"> </w:t>
      </w:r>
      <w:r w:rsidRPr="00BB62AB">
        <w:rPr>
          <w:rStyle w:val="noprint"/>
          <w:rFonts w:cs="David"/>
          <w:sz w:val="28"/>
          <w:szCs w:val="28"/>
          <w:rtl/>
        </w:rPr>
        <w:t>יגיע על ידי זה אל המעלה העליונה</w:t>
      </w:r>
      <w:r>
        <w:rPr>
          <w:rStyle w:val="noprint"/>
          <w:rFonts w:cs="David" w:hint="cs"/>
          <w:sz w:val="28"/>
          <w:szCs w:val="28"/>
          <w:rtl/>
          <w:lang w:bidi="he-IL"/>
        </w:rPr>
        <w:t xml:space="preserve"> </w:t>
      </w:r>
      <w:r w:rsidRPr="00BB62AB">
        <w:rPr>
          <w:rStyle w:val="noprint"/>
          <w:rFonts w:cs="David"/>
          <w:sz w:val="28"/>
          <w:szCs w:val="28"/>
          <w:rtl/>
        </w:rPr>
        <w:t>שהוא פנימית התורה</w:t>
      </w:r>
      <w:r w:rsidRPr="00BB62AB">
        <w:rPr>
          <w:rStyle w:val="noprint"/>
          <w:rFonts w:cs="David"/>
          <w:sz w:val="28"/>
          <w:szCs w:val="28"/>
        </w:rPr>
        <w:t xml:space="preserve"> </w:t>
      </w:r>
      <w:r w:rsidRPr="00BB62AB">
        <w:rPr>
          <w:rStyle w:val="noprint"/>
          <w:rFonts w:cs="David"/>
          <w:sz w:val="28"/>
          <w:szCs w:val="28"/>
          <w:rtl/>
        </w:rPr>
        <w:t>ודבק בשם הזה</w:t>
      </w:r>
      <w:r w:rsidRPr="00BB62AB">
        <w:rPr>
          <w:rStyle w:val="noprint"/>
          <w:rFonts w:cs="David"/>
          <w:sz w:val="28"/>
          <w:szCs w:val="28"/>
        </w:rPr>
        <w:t xml:space="preserve"> </w:t>
      </w:r>
      <w:r w:rsidRPr="00BB62AB">
        <w:rPr>
          <w:rStyle w:val="noprint"/>
          <w:rFonts w:cs="David"/>
          <w:sz w:val="28"/>
          <w:szCs w:val="28"/>
          <w:rtl/>
        </w:rPr>
        <w:t>הם סודי התורה</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ולפיכך העוסק בתורה</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העסק הוא בדברים גדולים</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כי אין לך לומר כי כאשר יעסוק בדברים הגשמיים</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כמו נזק שור ובור וכיוצא בזה</w:t>
      </w:r>
      <w:r>
        <w:rPr>
          <w:rStyle w:val="noprint"/>
          <w:rFonts w:cs="David" w:hint="cs"/>
          <w:sz w:val="28"/>
          <w:szCs w:val="28"/>
          <w:rtl/>
          <w:lang w:bidi="he-IL"/>
        </w:rPr>
        <w:t>,</w:t>
      </w:r>
      <w:r w:rsidRPr="00BB62AB">
        <w:rPr>
          <w:rStyle w:val="noprint"/>
          <w:rFonts w:cs="David"/>
          <w:sz w:val="28"/>
          <w:szCs w:val="28"/>
        </w:rPr>
        <w:t xml:space="preserve"> </w:t>
      </w:r>
      <w:r w:rsidRPr="00BB62AB">
        <w:rPr>
          <w:rStyle w:val="noprint"/>
          <w:rFonts w:cs="David"/>
          <w:sz w:val="28"/>
          <w:szCs w:val="28"/>
          <w:rtl/>
        </w:rPr>
        <w:t>שאין לו עסק בדברים הפנימים</w:t>
      </w:r>
      <w:r>
        <w:rPr>
          <w:rStyle w:val="noprint"/>
          <w:rFonts w:cs="David" w:hint="cs"/>
          <w:sz w:val="28"/>
          <w:szCs w:val="28"/>
          <w:rtl/>
          <w:lang w:bidi="he-IL"/>
        </w:rPr>
        <w:t>.</w:t>
      </w:r>
    </w:p>
    <w:p w:rsidR="00640FAD" w:rsidRDefault="00640FAD" w:rsidP="00640FAD">
      <w:pPr>
        <w:rPr>
          <w:rStyle w:val="noprint"/>
          <w:rFonts w:cs="David" w:hint="cs"/>
          <w:sz w:val="28"/>
          <w:szCs w:val="28"/>
          <w:rtl/>
          <w:lang w:bidi="he-IL"/>
        </w:rPr>
      </w:pPr>
    </w:p>
    <w:p w:rsidR="00640FAD" w:rsidRDefault="00640FAD" w:rsidP="00640FAD">
      <w:pPr>
        <w:bidi/>
        <w:rPr>
          <w:rStyle w:val="noprint"/>
          <w:rFonts w:cs="David" w:hint="cs"/>
          <w:b/>
          <w:bCs/>
          <w:sz w:val="28"/>
          <w:szCs w:val="28"/>
          <w:u w:val="single"/>
          <w:rtl/>
          <w:lang w:bidi="he-IL"/>
        </w:rPr>
      </w:pPr>
      <w:r>
        <w:rPr>
          <w:rStyle w:val="noprint"/>
          <w:rFonts w:cs="David" w:hint="cs"/>
          <w:b/>
          <w:bCs/>
          <w:sz w:val="28"/>
          <w:szCs w:val="28"/>
          <w:u w:val="single"/>
          <w:rtl/>
          <w:lang w:bidi="he-IL"/>
        </w:rPr>
        <w:t xml:space="preserve">3) </w:t>
      </w:r>
      <w:r w:rsidRPr="00BC70A3">
        <w:rPr>
          <w:rStyle w:val="noprint"/>
          <w:rFonts w:cs="David" w:hint="cs"/>
          <w:b/>
          <w:bCs/>
          <w:sz w:val="28"/>
          <w:szCs w:val="28"/>
          <w:u w:val="single"/>
          <w:rtl/>
          <w:lang w:bidi="he-IL"/>
        </w:rPr>
        <w:t xml:space="preserve">של"ה הקדוש </w:t>
      </w:r>
      <w:r w:rsidRPr="00BC70A3">
        <w:rPr>
          <w:rStyle w:val="noprint"/>
          <w:rFonts w:cs="David"/>
          <w:b/>
          <w:bCs/>
          <w:sz w:val="28"/>
          <w:szCs w:val="28"/>
          <w:u w:val="single"/>
          <w:rtl/>
          <w:lang w:bidi="he-IL"/>
        </w:rPr>
        <w:t>–</w:t>
      </w:r>
      <w:r w:rsidRPr="00BC70A3">
        <w:rPr>
          <w:rStyle w:val="noprint"/>
          <w:rFonts w:cs="David" w:hint="cs"/>
          <w:b/>
          <w:bCs/>
          <w:sz w:val="28"/>
          <w:szCs w:val="28"/>
          <w:u w:val="single"/>
          <w:rtl/>
          <w:lang w:bidi="he-IL"/>
        </w:rPr>
        <w:t xml:space="preserve"> עשר מאמרות, מאמר ראשון</w:t>
      </w:r>
      <w:r>
        <w:rPr>
          <w:rStyle w:val="noprint"/>
          <w:rFonts w:cs="David" w:hint="cs"/>
          <w:b/>
          <w:bCs/>
          <w:sz w:val="28"/>
          <w:szCs w:val="28"/>
          <w:u w:val="single"/>
          <w:rtl/>
          <w:lang w:bidi="he-IL"/>
        </w:rPr>
        <w:t xml:space="preserve"> (ר' ישעי' הלוי הורוביץ זצ"ל)</w:t>
      </w:r>
    </w:p>
    <w:p w:rsidR="00640FAD" w:rsidRPr="00BC70A3" w:rsidRDefault="00640FAD" w:rsidP="00640FAD">
      <w:pPr>
        <w:bidi/>
        <w:rPr>
          <w:rFonts w:cs="David" w:hint="cs"/>
          <w:sz w:val="32"/>
          <w:szCs w:val="32"/>
          <w:lang w:bidi="he-IL"/>
        </w:rPr>
      </w:pPr>
      <w:r>
        <w:rPr>
          <w:rStyle w:val="noprint"/>
          <w:rFonts w:cs="David" w:hint="cs"/>
          <w:sz w:val="28"/>
          <w:szCs w:val="28"/>
          <w:rtl/>
          <w:lang w:bidi="he-IL"/>
        </w:rPr>
        <w:t xml:space="preserve">ומי שלא ראה </w:t>
      </w:r>
      <w:r w:rsidRPr="00BC70A3">
        <w:rPr>
          <w:rStyle w:val="noprint"/>
          <w:rFonts w:cs="David"/>
          <w:sz w:val="28"/>
          <w:szCs w:val="28"/>
          <w:rtl/>
        </w:rPr>
        <w:t>אור החכמה זו</w:t>
      </w:r>
      <w:r>
        <w:rPr>
          <w:rStyle w:val="noprint"/>
          <w:rFonts w:cs="David" w:hint="cs"/>
          <w:sz w:val="28"/>
          <w:szCs w:val="28"/>
          <w:rtl/>
          <w:lang w:bidi="he-IL"/>
        </w:rPr>
        <w:t>,</w:t>
      </w:r>
      <w:r w:rsidRPr="00BC70A3">
        <w:rPr>
          <w:rStyle w:val="noprint"/>
          <w:rFonts w:cs="David"/>
          <w:sz w:val="28"/>
          <w:szCs w:val="28"/>
        </w:rPr>
        <w:t xml:space="preserve"> </w:t>
      </w:r>
      <w:r w:rsidRPr="00BC70A3">
        <w:rPr>
          <w:rStyle w:val="noprint"/>
          <w:rFonts w:cs="David"/>
          <w:sz w:val="28"/>
          <w:szCs w:val="28"/>
          <w:rtl/>
        </w:rPr>
        <w:t>לא ראה מאורות מימיו</w:t>
      </w:r>
      <w:r>
        <w:rPr>
          <w:rStyle w:val="noprint"/>
          <w:rFonts w:cs="David" w:hint="cs"/>
          <w:sz w:val="28"/>
          <w:szCs w:val="28"/>
          <w:rtl/>
          <w:lang w:bidi="he-IL"/>
        </w:rPr>
        <w:t>.</w:t>
      </w:r>
    </w:p>
    <w:p w:rsidR="00640FAD" w:rsidRDefault="00640FAD" w:rsidP="00640FAD">
      <w:pPr>
        <w:rPr>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4) </w:t>
      </w:r>
      <w:r w:rsidRPr="00452EFC">
        <w:rPr>
          <w:rFonts w:cs="David" w:hint="cs"/>
          <w:b/>
          <w:bCs/>
          <w:sz w:val="28"/>
          <w:szCs w:val="28"/>
          <w:u w:val="single"/>
          <w:rtl/>
          <w:lang w:bidi="he-IL"/>
        </w:rPr>
        <w:t xml:space="preserve">חוט המשולש </w:t>
      </w:r>
      <w:r w:rsidRPr="00452EFC">
        <w:rPr>
          <w:rFonts w:cs="David"/>
          <w:b/>
          <w:bCs/>
          <w:sz w:val="28"/>
          <w:szCs w:val="28"/>
          <w:u w:val="single"/>
          <w:rtl/>
          <w:lang w:bidi="he-IL"/>
        </w:rPr>
        <w:t>–</w:t>
      </w:r>
      <w:r w:rsidRPr="00452EFC">
        <w:rPr>
          <w:rFonts w:cs="David" w:hint="cs"/>
          <w:b/>
          <w:bCs/>
          <w:sz w:val="28"/>
          <w:szCs w:val="28"/>
          <w:u w:val="single"/>
          <w:rtl/>
          <w:lang w:bidi="he-IL"/>
        </w:rPr>
        <w:t xml:space="preserve"> עמ' קכט</w:t>
      </w:r>
      <w:r w:rsidRPr="00452EFC">
        <w:rPr>
          <w:rStyle w:val="FootnoteReference"/>
          <w:rFonts w:cs="David"/>
          <w:b/>
          <w:bCs/>
          <w:sz w:val="28"/>
          <w:szCs w:val="28"/>
          <w:u w:val="single"/>
          <w:rtl/>
          <w:lang w:bidi="he-IL"/>
        </w:rPr>
        <w:footnoteReference w:id="1"/>
      </w:r>
      <w:r>
        <w:rPr>
          <w:rFonts w:cs="David" w:hint="cs"/>
          <w:b/>
          <w:bCs/>
          <w:sz w:val="28"/>
          <w:szCs w:val="28"/>
          <w:u w:val="single"/>
          <w:rtl/>
          <w:lang w:bidi="he-IL"/>
        </w:rPr>
        <w:t xml:space="preserve"> (ר' שלמה סופר זצ"ל)</w:t>
      </w:r>
    </w:p>
    <w:p w:rsidR="00640FAD" w:rsidRPr="00452EFC" w:rsidRDefault="00640FAD" w:rsidP="00640FAD">
      <w:pPr>
        <w:bidi/>
        <w:rPr>
          <w:rFonts w:cs="David" w:hint="cs"/>
          <w:sz w:val="28"/>
          <w:szCs w:val="28"/>
          <w:rtl/>
          <w:lang w:bidi="he-IL"/>
        </w:rPr>
      </w:pPr>
      <w:r>
        <w:rPr>
          <w:rFonts w:cs="David" w:hint="cs"/>
          <w:sz w:val="28"/>
          <w:szCs w:val="28"/>
          <w:rtl/>
          <w:lang w:bidi="he-IL"/>
        </w:rPr>
        <w:t>ואמר מי שכופר בנגלה על נסתר, כופר הוא בנסתר על נגלה...</w:t>
      </w:r>
    </w:p>
    <w:p w:rsidR="00640FAD" w:rsidRDefault="00640FAD" w:rsidP="00640FAD">
      <w:pPr>
        <w:rPr>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5) </w:t>
      </w:r>
      <w:r w:rsidRPr="00A25755">
        <w:rPr>
          <w:rFonts w:cs="David" w:hint="cs"/>
          <w:b/>
          <w:bCs/>
          <w:sz w:val="28"/>
          <w:szCs w:val="28"/>
          <w:u w:val="single"/>
          <w:rtl/>
          <w:lang w:bidi="he-IL"/>
        </w:rPr>
        <w:t xml:space="preserve">פענח רזא </w:t>
      </w:r>
      <w:r w:rsidRPr="00A25755">
        <w:rPr>
          <w:rFonts w:cs="David"/>
          <w:b/>
          <w:bCs/>
          <w:sz w:val="28"/>
          <w:szCs w:val="28"/>
          <w:u w:val="single"/>
          <w:rtl/>
          <w:lang w:bidi="he-IL"/>
        </w:rPr>
        <w:t>–</w:t>
      </w:r>
      <w:r w:rsidRPr="00A25755">
        <w:rPr>
          <w:rFonts w:cs="David" w:hint="cs"/>
          <w:b/>
          <w:bCs/>
          <w:sz w:val="28"/>
          <w:szCs w:val="28"/>
          <w:u w:val="single"/>
          <w:rtl/>
          <w:lang w:bidi="he-IL"/>
        </w:rPr>
        <w:t xml:space="preserve"> </w:t>
      </w:r>
      <w:r>
        <w:rPr>
          <w:rFonts w:cs="David" w:hint="cs"/>
          <w:b/>
          <w:bCs/>
          <w:sz w:val="28"/>
          <w:szCs w:val="28"/>
          <w:u w:val="single"/>
          <w:rtl/>
          <w:lang w:bidi="he-IL"/>
        </w:rPr>
        <w:t>בראשית, עמ' יד</w:t>
      </w:r>
      <w:r>
        <w:rPr>
          <w:rStyle w:val="FootnoteReference"/>
          <w:rFonts w:cs="David"/>
          <w:b/>
          <w:bCs/>
          <w:sz w:val="28"/>
          <w:szCs w:val="28"/>
          <w:u w:val="single"/>
          <w:rtl/>
          <w:lang w:bidi="he-IL"/>
        </w:rPr>
        <w:footnoteReference w:id="2"/>
      </w:r>
      <w:r>
        <w:rPr>
          <w:rFonts w:cs="David" w:hint="cs"/>
          <w:b/>
          <w:bCs/>
          <w:sz w:val="28"/>
          <w:szCs w:val="28"/>
          <w:u w:val="single"/>
          <w:rtl/>
          <w:lang w:bidi="he-IL"/>
        </w:rPr>
        <w:t xml:space="preserve"> (ר' יצחק בן ר' יהודה הלוי זצ"ל</w:t>
      </w:r>
      <w:r>
        <w:rPr>
          <w:rStyle w:val="FootnoteReference"/>
          <w:rFonts w:cs="David"/>
          <w:b/>
          <w:bCs/>
          <w:sz w:val="28"/>
          <w:szCs w:val="28"/>
          <w:u w:val="single"/>
          <w:rtl/>
          <w:lang w:bidi="he-IL"/>
        </w:rPr>
        <w:footnoteReference w:id="3"/>
      </w:r>
      <w:r>
        <w:rPr>
          <w:rFonts w:cs="David" w:hint="cs"/>
          <w:b/>
          <w:bCs/>
          <w:sz w:val="28"/>
          <w:szCs w:val="28"/>
          <w:u w:val="single"/>
          <w:rtl/>
          <w:lang w:bidi="he-IL"/>
        </w:rPr>
        <w:t>)</w:t>
      </w:r>
    </w:p>
    <w:p w:rsidR="00640FAD" w:rsidRDefault="00640FAD" w:rsidP="00640FAD">
      <w:pPr>
        <w:bidi/>
        <w:rPr>
          <w:rFonts w:cs="David" w:hint="cs"/>
          <w:sz w:val="28"/>
          <w:szCs w:val="28"/>
          <w:rtl/>
          <w:lang w:bidi="he-IL"/>
        </w:rPr>
      </w:pPr>
      <w:r>
        <w:rPr>
          <w:rFonts w:cs="David" w:hint="cs"/>
          <w:sz w:val="28"/>
          <w:szCs w:val="28"/>
          <w:rtl/>
          <w:lang w:bidi="he-IL"/>
        </w:rPr>
        <w:t>ומנין לגמטריאות מן התורה? דכתיב  "כי לא דבר רק הוא מכם</w:t>
      </w:r>
      <w:r>
        <w:rPr>
          <w:rStyle w:val="FootnoteReference"/>
          <w:rFonts w:cs="David"/>
          <w:sz w:val="28"/>
          <w:szCs w:val="28"/>
          <w:rtl/>
          <w:lang w:bidi="he-IL"/>
        </w:rPr>
        <w:footnoteReference w:id="4"/>
      </w:r>
      <w:r>
        <w:rPr>
          <w:rFonts w:cs="David" w:hint="cs"/>
          <w:sz w:val="28"/>
          <w:szCs w:val="28"/>
          <w:rtl/>
          <w:lang w:bidi="he-IL"/>
        </w:rPr>
        <w:t>" (=679) בגימטריא "גימטריאות" (=679)</w:t>
      </w:r>
    </w:p>
    <w:p w:rsidR="00640FAD" w:rsidRDefault="00640FAD" w:rsidP="00640FAD">
      <w:pPr>
        <w:rPr>
          <w:lang w:bidi="he-IL"/>
        </w:rPr>
      </w:pPr>
    </w:p>
    <w:p w:rsidR="00640FAD" w:rsidRPr="005C478A" w:rsidRDefault="00640FAD" w:rsidP="00640FAD">
      <w:pPr>
        <w:bidi/>
        <w:rPr>
          <w:rFonts w:cs="David" w:hint="cs"/>
          <w:b/>
          <w:bCs/>
          <w:sz w:val="28"/>
          <w:szCs w:val="28"/>
          <w:u w:val="single"/>
          <w:lang w:bidi="he-IL"/>
        </w:rPr>
      </w:pPr>
      <w:r>
        <w:rPr>
          <w:rFonts w:cs="David" w:hint="cs"/>
          <w:b/>
          <w:bCs/>
          <w:sz w:val="28"/>
          <w:szCs w:val="28"/>
          <w:u w:val="single"/>
          <w:rtl/>
          <w:lang w:bidi="he-IL"/>
        </w:rPr>
        <w:t xml:space="preserve">6) </w:t>
      </w:r>
      <w:r w:rsidRPr="005C478A">
        <w:rPr>
          <w:rFonts w:cs="David" w:hint="cs"/>
          <w:b/>
          <w:bCs/>
          <w:sz w:val="28"/>
          <w:szCs w:val="28"/>
          <w:u w:val="single"/>
          <w:rtl/>
          <w:lang w:bidi="he-IL"/>
        </w:rPr>
        <w:t xml:space="preserve">עץ חיים </w:t>
      </w:r>
      <w:r w:rsidRPr="005C478A">
        <w:rPr>
          <w:rFonts w:cs="David"/>
          <w:b/>
          <w:bCs/>
          <w:sz w:val="28"/>
          <w:szCs w:val="28"/>
          <w:u w:val="single"/>
          <w:rtl/>
          <w:lang w:bidi="he-IL"/>
        </w:rPr>
        <w:t>–</w:t>
      </w:r>
      <w:r w:rsidRPr="005C478A">
        <w:rPr>
          <w:rFonts w:cs="David" w:hint="cs"/>
          <w:b/>
          <w:bCs/>
          <w:sz w:val="28"/>
          <w:szCs w:val="28"/>
          <w:u w:val="single"/>
          <w:rtl/>
          <w:lang w:bidi="he-IL"/>
        </w:rPr>
        <w:t xml:space="preserve"> הקדמה (ר' חיים ויטאל זצ"ל)</w:t>
      </w:r>
    </w:p>
    <w:p w:rsidR="00640FAD" w:rsidRPr="005C478A" w:rsidRDefault="00640FAD" w:rsidP="00640FAD">
      <w:pPr>
        <w:bidi/>
        <w:rPr>
          <w:rFonts w:cs="David" w:hint="cs"/>
          <w:sz w:val="28"/>
          <w:szCs w:val="28"/>
          <w:lang w:bidi="he-IL"/>
        </w:rPr>
      </w:pPr>
      <w:r>
        <w:rPr>
          <w:rFonts w:cs="David" w:hint="cs"/>
          <w:sz w:val="28"/>
          <w:szCs w:val="28"/>
          <w:rtl/>
          <w:lang w:bidi="he-IL"/>
        </w:rPr>
        <w:t>...</w:t>
      </w:r>
      <w:r w:rsidRPr="005C478A">
        <w:rPr>
          <w:rFonts w:cs="David"/>
          <w:sz w:val="28"/>
          <w:szCs w:val="28"/>
          <w:rtl/>
        </w:rPr>
        <w:t xml:space="preserve">הרי מבואר בפירוש אף בדברי התנאים </w:t>
      </w:r>
      <w:r w:rsidRPr="005C478A">
        <w:rPr>
          <w:rFonts w:cs="David"/>
          <w:b/>
          <w:bCs/>
          <w:sz w:val="28"/>
          <w:szCs w:val="28"/>
          <w:rtl/>
        </w:rPr>
        <w:t>שאין האדם יוצא ידי חובתו לגמרי בעסק המקרא והמשנה והאגדה והתלמוד בלבד אלא הוא מחוייב לעסוק בכל יכלתו בסתרי תורה ובמעשה מרכבה</w:t>
      </w:r>
      <w:r>
        <w:rPr>
          <w:rFonts w:cs="David" w:hint="cs"/>
          <w:b/>
          <w:bCs/>
          <w:sz w:val="28"/>
          <w:szCs w:val="28"/>
          <w:rtl/>
          <w:lang w:bidi="he-IL"/>
        </w:rPr>
        <w:t>,</w:t>
      </w:r>
      <w:r w:rsidRPr="005C478A">
        <w:rPr>
          <w:rFonts w:cs="David"/>
          <w:b/>
          <w:bCs/>
          <w:sz w:val="28"/>
          <w:szCs w:val="28"/>
          <w:rtl/>
        </w:rPr>
        <w:t xml:space="preserve"> כי אין הנאה להקב"ה מכל מה שברא בעולמו רק בהיות בניו למטה עוסקים ברזי התורה להכיר גדולתו ויופיו ומעלתו</w:t>
      </w:r>
      <w:r>
        <w:rPr>
          <w:rFonts w:cs="David" w:hint="cs"/>
          <w:b/>
          <w:bCs/>
          <w:sz w:val="28"/>
          <w:szCs w:val="28"/>
          <w:rtl/>
          <w:lang w:bidi="he-IL"/>
        </w:rPr>
        <w:t>,</w:t>
      </w:r>
      <w:r w:rsidRPr="005C478A">
        <w:rPr>
          <w:rFonts w:cs="David"/>
          <w:sz w:val="28"/>
          <w:szCs w:val="28"/>
          <w:rtl/>
        </w:rPr>
        <w:t xml:space="preserve"> </w:t>
      </w:r>
      <w:r w:rsidRPr="00982D8C">
        <w:rPr>
          <w:rFonts w:cs="David"/>
          <w:b/>
          <w:bCs/>
          <w:sz w:val="28"/>
          <w:szCs w:val="28"/>
          <w:rtl/>
        </w:rPr>
        <w:t>כי בפשטי התורה ובספוריה ובדיניה ובמצותיה בהיותם כפשטם</w:t>
      </w:r>
      <w:r w:rsidRPr="00982D8C">
        <w:rPr>
          <w:rFonts w:cs="David" w:hint="cs"/>
          <w:b/>
          <w:bCs/>
          <w:sz w:val="28"/>
          <w:szCs w:val="28"/>
          <w:rtl/>
          <w:lang w:bidi="he-IL"/>
        </w:rPr>
        <w:t>,</w:t>
      </w:r>
      <w:r w:rsidRPr="00982D8C">
        <w:rPr>
          <w:rFonts w:cs="David"/>
          <w:b/>
          <w:bCs/>
          <w:sz w:val="28"/>
          <w:szCs w:val="28"/>
          <w:rtl/>
        </w:rPr>
        <w:t xml:space="preserve"> אין בהם שום היכר וידיעה לידע את בוראם יתברך</w:t>
      </w:r>
      <w:r w:rsidRPr="00982D8C">
        <w:rPr>
          <w:rFonts w:cs="David" w:hint="cs"/>
          <w:b/>
          <w:bCs/>
          <w:sz w:val="28"/>
          <w:szCs w:val="28"/>
          <w:rtl/>
          <w:lang w:bidi="he-IL"/>
        </w:rPr>
        <w:t>.</w:t>
      </w:r>
      <w:r w:rsidRPr="005C478A">
        <w:rPr>
          <w:rFonts w:cs="David"/>
          <w:sz w:val="28"/>
          <w:szCs w:val="28"/>
          <w:rtl/>
        </w:rPr>
        <w:t xml:space="preserve"> אדרבה יש בהם מצות וחקים שאין הדעת סובלם וכל אומות העולם מונין את ישראל ואומרים להם וכי מה התורה הזאת אשר צוה אלקיכם אתכם</w:t>
      </w:r>
      <w:r>
        <w:rPr>
          <w:rFonts w:cs="David" w:hint="cs"/>
          <w:sz w:val="28"/>
          <w:szCs w:val="28"/>
          <w:rtl/>
          <w:lang w:bidi="he-IL"/>
        </w:rPr>
        <w:t>,</w:t>
      </w:r>
      <w:r w:rsidRPr="005C478A">
        <w:rPr>
          <w:rFonts w:cs="David"/>
          <w:sz w:val="28"/>
          <w:szCs w:val="28"/>
          <w:rtl/>
        </w:rPr>
        <w:t xml:space="preserve"> דברים שנראין כחידות ומשלים ליקח קרן ולתקוע בו ביום ר"ה ואתם אומרים שעי"כ שטן הרוחני</w:t>
      </w:r>
      <w:r>
        <w:rPr>
          <w:rFonts w:cs="David" w:hint="cs"/>
          <w:sz w:val="28"/>
          <w:szCs w:val="28"/>
          <w:rtl/>
          <w:lang w:bidi="he-IL"/>
        </w:rPr>
        <w:t>,</w:t>
      </w:r>
      <w:r w:rsidRPr="005C478A">
        <w:rPr>
          <w:rFonts w:cs="David"/>
          <w:sz w:val="28"/>
          <w:szCs w:val="28"/>
          <w:rtl/>
        </w:rPr>
        <w:t xml:space="preserve"> המקטרג העליון</w:t>
      </w:r>
      <w:r>
        <w:rPr>
          <w:rFonts w:cs="David" w:hint="cs"/>
          <w:sz w:val="28"/>
          <w:szCs w:val="28"/>
          <w:rtl/>
          <w:lang w:bidi="he-IL"/>
        </w:rPr>
        <w:t>,</w:t>
      </w:r>
      <w:r w:rsidRPr="005C478A">
        <w:rPr>
          <w:rFonts w:cs="David"/>
          <w:sz w:val="28"/>
          <w:szCs w:val="28"/>
          <w:rtl/>
        </w:rPr>
        <w:t xml:space="preserve"> מתערב</w:t>
      </w:r>
      <w:r>
        <w:rPr>
          <w:rFonts w:cs="David" w:hint="cs"/>
          <w:sz w:val="28"/>
          <w:szCs w:val="28"/>
          <w:rtl/>
          <w:lang w:bidi="he-IL"/>
        </w:rPr>
        <w:t>?</w:t>
      </w:r>
      <w:r w:rsidRPr="005C478A">
        <w:rPr>
          <w:rFonts w:cs="David"/>
          <w:sz w:val="28"/>
          <w:szCs w:val="28"/>
          <w:rtl/>
        </w:rPr>
        <w:t xml:space="preserve"> וכיוצא מדברים אלו</w:t>
      </w:r>
      <w:r>
        <w:rPr>
          <w:rFonts w:cs="David" w:hint="cs"/>
          <w:sz w:val="28"/>
          <w:szCs w:val="28"/>
          <w:rtl/>
          <w:lang w:bidi="he-IL"/>
        </w:rPr>
        <w:t>.</w:t>
      </w:r>
      <w:r w:rsidRPr="005C478A">
        <w:rPr>
          <w:rFonts w:cs="David"/>
          <w:sz w:val="28"/>
          <w:szCs w:val="28"/>
          <w:rtl/>
        </w:rPr>
        <w:t xml:space="preserve"> כמעט רוב מצות התורה ובפרט פרטי דיניהם אין השכל סובלם וא"כ היכן הוא הדר התורה ויופיה וגדולתה ועל כיוצא בזה נאמר אם צדקת מה תתן לו</w:t>
      </w:r>
      <w:r>
        <w:rPr>
          <w:rFonts w:cs="David" w:hint="cs"/>
          <w:sz w:val="28"/>
          <w:szCs w:val="28"/>
          <w:rtl/>
          <w:lang w:bidi="he-IL"/>
        </w:rPr>
        <w:t>?</w:t>
      </w:r>
      <w:r w:rsidRPr="005C478A">
        <w:rPr>
          <w:rFonts w:cs="David"/>
          <w:sz w:val="28"/>
          <w:szCs w:val="28"/>
          <w:rtl/>
        </w:rPr>
        <w:t xml:space="preserve"> ואם חטאת מה תפעל בו</w:t>
      </w:r>
      <w:r>
        <w:rPr>
          <w:rFonts w:cs="David" w:hint="cs"/>
          <w:sz w:val="28"/>
          <w:szCs w:val="28"/>
          <w:rtl/>
          <w:lang w:bidi="he-IL"/>
        </w:rPr>
        <w:t>?</w:t>
      </w:r>
      <w:r w:rsidRPr="005C478A">
        <w:rPr>
          <w:rFonts w:cs="David"/>
          <w:sz w:val="28"/>
          <w:szCs w:val="28"/>
          <w:rtl/>
        </w:rPr>
        <w:t xml:space="preserve"> כי השכר והעונש אשר עליהם הוא לך לבדך</w:t>
      </w:r>
      <w:r>
        <w:rPr>
          <w:rFonts w:cs="David" w:hint="cs"/>
          <w:sz w:val="28"/>
          <w:szCs w:val="28"/>
          <w:rtl/>
          <w:lang w:bidi="he-IL"/>
        </w:rPr>
        <w:t>.</w:t>
      </w:r>
      <w:r w:rsidRPr="005C478A">
        <w:rPr>
          <w:rFonts w:cs="David"/>
          <w:sz w:val="28"/>
          <w:szCs w:val="28"/>
          <w:rtl/>
        </w:rPr>
        <w:t xml:space="preserve"> אמנם בסודות התורה ובעסק כוונת המצות ע"ז נאמר בהפך</w:t>
      </w:r>
      <w:r>
        <w:rPr>
          <w:rFonts w:cs="David" w:hint="cs"/>
          <w:sz w:val="28"/>
          <w:szCs w:val="28"/>
          <w:rtl/>
          <w:lang w:bidi="he-IL"/>
        </w:rPr>
        <w:t xml:space="preserve">... </w:t>
      </w:r>
      <w:r w:rsidRPr="005C478A">
        <w:rPr>
          <w:rFonts w:cs="David"/>
          <w:sz w:val="28"/>
          <w:szCs w:val="28"/>
          <w:rtl/>
        </w:rPr>
        <w:t>וז"ס מ"ש לעיל כי הקורא במשנה ובתלמוד נקרא עבד המשמש את רבו ע"מ לקבל פרס</w:t>
      </w:r>
      <w:r>
        <w:rPr>
          <w:rFonts w:cs="David" w:hint="cs"/>
          <w:sz w:val="28"/>
          <w:szCs w:val="28"/>
          <w:rtl/>
          <w:lang w:bidi="he-IL"/>
        </w:rPr>
        <w:t>,</w:t>
      </w:r>
      <w:r w:rsidRPr="005C478A">
        <w:rPr>
          <w:rFonts w:cs="David"/>
          <w:sz w:val="28"/>
          <w:szCs w:val="28"/>
          <w:rtl/>
        </w:rPr>
        <w:t xml:space="preserve"> משא"כ בחכמת האמת כי הוא מתקן כביכול ונותן כוח למעלה וזהו נקרא עוסק בתורה לשמה בלי ספק</w:t>
      </w:r>
      <w:r>
        <w:rPr>
          <w:rFonts w:cs="David" w:hint="cs"/>
          <w:sz w:val="28"/>
          <w:szCs w:val="28"/>
          <w:rtl/>
          <w:lang w:bidi="he-IL"/>
        </w:rPr>
        <w:t>...</w:t>
      </w:r>
    </w:p>
    <w:p w:rsidR="00640FAD" w:rsidRDefault="00640FAD" w:rsidP="00640FAD">
      <w:pPr>
        <w:bidi/>
        <w:rPr>
          <w:rFonts w:cstheme="minorHAnsi"/>
          <w:lang w:bidi="he-IL"/>
        </w:rPr>
      </w:pPr>
      <w:r>
        <w:rPr>
          <w:rFonts w:cstheme="minorHAnsi"/>
          <w:lang w:bidi="he-IL"/>
        </w:rPr>
        <w:t xml:space="preserve"> </w:t>
      </w: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lastRenderedPageBreak/>
        <w:t xml:space="preserve">7) </w:t>
      </w:r>
      <w:r>
        <w:rPr>
          <w:rFonts w:ascii="Times New Roman" w:eastAsiaTheme="minorEastAsia" w:hAnsi="Times New Roman" w:cs="David" w:hint="eastAsia"/>
          <w:b/>
          <w:bCs/>
          <w:color w:val="000000"/>
          <w:szCs w:val="28"/>
          <w:u w:val="single"/>
          <w:rtl/>
          <w:lang w:bidi="he-IL"/>
        </w:rPr>
        <w:t>רמב</w:t>
      </w:r>
      <w:r>
        <w:rPr>
          <w:rFonts w:ascii="Times New Roman" w:eastAsiaTheme="minorEastAsia" w:hAnsi="Times New Roman" w:cs="David"/>
          <w:b/>
          <w:bCs/>
          <w:color w:val="000000"/>
          <w:szCs w:val="28"/>
          <w:u w:val="single"/>
          <w:rtl/>
          <w:lang w:bidi="he-IL"/>
        </w:rPr>
        <w:t>"</w:t>
      </w:r>
      <w:r>
        <w:rPr>
          <w:rFonts w:ascii="Times New Roman" w:eastAsiaTheme="minorEastAsia" w:hAnsi="Times New Roman" w:cs="David" w:hint="eastAsia"/>
          <w:b/>
          <w:bCs/>
          <w:color w:val="000000"/>
          <w:szCs w:val="28"/>
          <w:u w:val="single"/>
          <w:rtl/>
          <w:lang w:bidi="he-IL"/>
        </w:rPr>
        <w:t>ן</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cs"/>
          <w:b/>
          <w:bCs/>
          <w:color w:val="000000"/>
          <w:szCs w:val="28"/>
          <w:u w:val="single"/>
          <w:rtl/>
          <w:lang w:bidi="he-IL"/>
        </w:rPr>
        <w:t xml:space="preserve"> הקדמה לספר </w:t>
      </w:r>
      <w:r>
        <w:rPr>
          <w:rFonts w:ascii="Times New Roman" w:eastAsiaTheme="minorEastAsia" w:hAnsi="Times New Roman" w:cs="David" w:hint="eastAsia"/>
          <w:b/>
          <w:bCs/>
          <w:color w:val="000000"/>
          <w:szCs w:val="28"/>
          <w:u w:val="single"/>
          <w:rtl/>
          <w:lang w:bidi="he-IL"/>
        </w:rPr>
        <w:t>בראשית</w:t>
      </w:r>
      <w:r>
        <w:rPr>
          <w:rFonts w:ascii="Times New Roman" w:eastAsiaTheme="minorEastAsia" w:hAnsi="Times New Roman" w:cs="David"/>
          <w:b/>
          <w:bCs/>
          <w:color w:val="000000"/>
          <w:szCs w:val="28"/>
          <w:u w:val="single"/>
          <w:rtl/>
          <w:lang w:bidi="he-IL"/>
        </w:rPr>
        <w:t xml:space="preserve"> </w:t>
      </w: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וכל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הנמסר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למשה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רבינו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בשערי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הבינה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הכל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נכתב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בתורה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בפירוש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שרמוזה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בתיבות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w:t>
      </w:r>
      <w:r>
        <w:rPr>
          <w:rFonts w:ascii="Times New Roman" w:eastAsiaTheme="minorEastAsia" w:hAnsi="Times New Roman" w:cs="David"/>
          <w:color w:val="000000"/>
          <w:szCs w:val="28"/>
          <w:rtl/>
          <w:lang w:bidi="he-IL"/>
        </w:rPr>
        <w:t xml:space="preserve"> </w:t>
      </w:r>
      <w:r w:rsidRPr="009E7506">
        <w:rPr>
          <w:rFonts w:ascii="Times New Roman" w:eastAsiaTheme="minorEastAsia" w:hAnsi="Times New Roman" w:cs="David" w:hint="eastAsia"/>
          <w:b/>
          <w:bCs/>
          <w:color w:val="000000"/>
          <w:szCs w:val="28"/>
          <w:rtl/>
          <w:lang w:bidi="he-IL"/>
        </w:rPr>
        <w:t>גימטריאות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בצורת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האותיות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הכתובות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כהלכתן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המשתנות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בצורה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כגון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הלפופות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והעקומות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וזולתן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בקוצי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האותיות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ובכתריהם</w:t>
      </w:r>
      <w:r>
        <w:rPr>
          <w:rFonts w:ascii="Times New Roman" w:eastAsiaTheme="minorEastAsia" w:hAnsi="Times New Roman" w:cs="David" w:hint="cs"/>
          <w:color w:val="000000"/>
          <w:szCs w:val="28"/>
          <w:rtl/>
          <w:lang w:bidi="he-IL"/>
        </w:rPr>
        <w:t>...</w:t>
      </w:r>
      <w:r>
        <w:rPr>
          <w:rFonts w:ascii="Times New Roman" w:eastAsiaTheme="minorEastAsia" w:hAnsi="Times New Roman" w:cs="David"/>
          <w:color w:val="000000"/>
          <w:szCs w:val="28"/>
          <w:rtl/>
          <w:lang w:bidi="he-IL"/>
        </w:rPr>
        <w:t xml:space="preserve">   </w:t>
      </w:r>
    </w:p>
    <w:p w:rsidR="00640FAD" w:rsidRDefault="00640FAD" w:rsidP="00640FAD">
      <w:pPr>
        <w:rPr>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8) במדבר (נשא) </w:t>
      </w:r>
      <w:r>
        <w:rPr>
          <w:rFonts w:cs="David"/>
          <w:b/>
          <w:bCs/>
          <w:sz w:val="28"/>
          <w:szCs w:val="28"/>
          <w:u w:val="single"/>
          <w:rtl/>
          <w:lang w:bidi="he-IL"/>
        </w:rPr>
        <w:t>–</w:t>
      </w:r>
      <w:r>
        <w:rPr>
          <w:rFonts w:cs="David" w:hint="cs"/>
          <w:b/>
          <w:bCs/>
          <w:sz w:val="28"/>
          <w:szCs w:val="28"/>
          <w:u w:val="single"/>
          <w:rtl/>
          <w:lang w:bidi="he-IL"/>
        </w:rPr>
        <w:t xml:space="preserve"> פרק ו, פסוק ה</w:t>
      </w:r>
    </w:p>
    <w:p w:rsidR="00640FAD" w:rsidRPr="0033386C" w:rsidRDefault="00640FAD" w:rsidP="00640FAD">
      <w:pPr>
        <w:bidi/>
        <w:rPr>
          <w:rFonts w:cs="David" w:hint="cs"/>
          <w:b/>
          <w:bCs/>
          <w:sz w:val="32"/>
          <w:szCs w:val="32"/>
          <w:u w:val="single"/>
          <w:lang w:bidi="he-IL"/>
        </w:rPr>
      </w:pPr>
      <w:r w:rsidRPr="0033386C">
        <w:rPr>
          <w:rFonts w:cs="David"/>
          <w:sz w:val="28"/>
          <w:szCs w:val="28"/>
          <w:rtl/>
        </w:rPr>
        <w:t>כָּל</w:t>
      </w:r>
      <w:r>
        <w:rPr>
          <w:rFonts w:cs="David"/>
          <w:sz w:val="28"/>
          <w:szCs w:val="28"/>
        </w:rPr>
        <w:t xml:space="preserve"> </w:t>
      </w:r>
      <w:r>
        <w:rPr>
          <w:rFonts w:cs="David"/>
          <w:sz w:val="28"/>
          <w:szCs w:val="28"/>
          <w:rtl/>
        </w:rPr>
        <w:t>יְמֵי נֶדֶר נִזְרוֹ, תַּעַר לֹא</w:t>
      </w:r>
      <w:r>
        <w:rPr>
          <w:rFonts w:cs="David" w:hint="cs"/>
          <w:sz w:val="28"/>
          <w:szCs w:val="28"/>
          <w:rtl/>
          <w:lang w:bidi="he-IL"/>
        </w:rPr>
        <w:t xml:space="preserve"> </w:t>
      </w:r>
      <w:r w:rsidRPr="0033386C">
        <w:rPr>
          <w:rFonts w:cs="David"/>
          <w:sz w:val="28"/>
          <w:szCs w:val="28"/>
          <w:rtl/>
        </w:rPr>
        <w:t>יַעֲבֹר עַל</w:t>
      </w:r>
      <w:r>
        <w:rPr>
          <w:rFonts w:cs="David" w:hint="cs"/>
          <w:sz w:val="28"/>
          <w:szCs w:val="28"/>
          <w:rtl/>
          <w:lang w:bidi="he-IL"/>
        </w:rPr>
        <w:t xml:space="preserve"> </w:t>
      </w:r>
      <w:r w:rsidRPr="0033386C">
        <w:rPr>
          <w:rFonts w:cs="David"/>
          <w:sz w:val="28"/>
          <w:szCs w:val="28"/>
          <w:rtl/>
        </w:rPr>
        <w:t>רֹאשׁוֹ</w:t>
      </w:r>
      <w:r w:rsidRPr="0033386C">
        <w:rPr>
          <w:rFonts w:cs="David"/>
          <w:sz w:val="28"/>
          <w:szCs w:val="28"/>
        </w:rPr>
        <w:t xml:space="preserve"> </w:t>
      </w:r>
      <w:r w:rsidRPr="0033386C">
        <w:rPr>
          <w:rFonts w:cs="David"/>
          <w:sz w:val="28"/>
          <w:szCs w:val="28"/>
          <w:rtl/>
        </w:rPr>
        <w:t>עַד</w:t>
      </w:r>
      <w:r>
        <w:rPr>
          <w:rFonts w:cs="David" w:hint="cs"/>
          <w:sz w:val="28"/>
          <w:szCs w:val="28"/>
          <w:rtl/>
          <w:lang w:bidi="he-IL"/>
        </w:rPr>
        <w:t xml:space="preserve"> </w:t>
      </w:r>
      <w:r w:rsidRPr="0033386C">
        <w:rPr>
          <w:rFonts w:cs="David"/>
          <w:sz w:val="28"/>
          <w:szCs w:val="28"/>
          <w:rtl/>
        </w:rPr>
        <w:t>מְלֹאת הַיָּמִם אֲשֶׁר</w:t>
      </w:r>
      <w:r>
        <w:rPr>
          <w:rFonts w:cs="David" w:hint="cs"/>
          <w:sz w:val="28"/>
          <w:szCs w:val="28"/>
          <w:rtl/>
          <w:lang w:bidi="he-IL"/>
        </w:rPr>
        <w:t xml:space="preserve"> </w:t>
      </w:r>
      <w:r w:rsidRPr="0033386C">
        <w:rPr>
          <w:rFonts w:cs="David"/>
          <w:sz w:val="28"/>
          <w:szCs w:val="28"/>
          <w:rtl/>
        </w:rPr>
        <w:t>יַזִּיר לַ</w:t>
      </w:r>
      <w:r>
        <w:rPr>
          <w:rFonts w:cs="David" w:hint="cs"/>
          <w:sz w:val="28"/>
          <w:szCs w:val="28"/>
          <w:rtl/>
          <w:lang w:bidi="he-IL"/>
        </w:rPr>
        <w:t>ד',</w:t>
      </w:r>
      <w:r w:rsidRPr="0033386C">
        <w:rPr>
          <w:rFonts w:cs="David"/>
          <w:sz w:val="28"/>
          <w:szCs w:val="28"/>
          <w:rtl/>
        </w:rPr>
        <w:t xml:space="preserve"> קָדֹשׁ </w:t>
      </w:r>
      <w:r w:rsidRPr="0033386C">
        <w:rPr>
          <w:rFonts w:cs="David"/>
          <w:b/>
          <w:bCs/>
          <w:sz w:val="28"/>
          <w:szCs w:val="28"/>
          <w:rtl/>
        </w:rPr>
        <w:t>יִהְיֶה</w:t>
      </w:r>
      <w:r>
        <w:rPr>
          <w:rFonts w:cs="David" w:hint="cs"/>
          <w:sz w:val="28"/>
          <w:szCs w:val="28"/>
          <w:rtl/>
          <w:lang w:bidi="he-IL"/>
        </w:rPr>
        <w:t xml:space="preserve"> </w:t>
      </w:r>
      <w:r w:rsidRPr="0033386C">
        <w:rPr>
          <w:rFonts w:cs="David"/>
          <w:sz w:val="28"/>
          <w:szCs w:val="28"/>
          <w:rtl/>
        </w:rPr>
        <w:t>גַּדֵּל פֶּרַע שְׂעַר רֹאשׁוֹ</w:t>
      </w:r>
      <w:r>
        <w:rPr>
          <w:rFonts w:cs="David" w:hint="cs"/>
          <w:sz w:val="28"/>
          <w:szCs w:val="28"/>
          <w:rtl/>
          <w:lang w:bidi="he-IL"/>
        </w:rPr>
        <w:t>.</w:t>
      </w:r>
    </w:p>
    <w:p w:rsidR="00640FAD" w:rsidRDefault="00640FAD" w:rsidP="00640FAD">
      <w:pPr>
        <w:rPr>
          <w:rFonts w:cs="David"/>
          <w:b/>
          <w:bCs/>
          <w:sz w:val="28"/>
          <w:szCs w:val="28"/>
          <w:u w:val="single"/>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9) חפץ חיים על התורה </w:t>
      </w:r>
      <w:r>
        <w:rPr>
          <w:rFonts w:cs="David"/>
          <w:b/>
          <w:bCs/>
          <w:sz w:val="28"/>
          <w:szCs w:val="28"/>
          <w:u w:val="single"/>
          <w:rtl/>
          <w:lang w:bidi="he-IL"/>
        </w:rPr>
        <w:t>–</w:t>
      </w:r>
      <w:r>
        <w:rPr>
          <w:rFonts w:cs="David" w:hint="cs"/>
          <w:b/>
          <w:bCs/>
          <w:sz w:val="28"/>
          <w:szCs w:val="28"/>
          <w:u w:val="single"/>
          <w:rtl/>
          <w:lang w:bidi="he-IL"/>
        </w:rPr>
        <w:t xml:space="preserve"> פרשת נשא, עמ' קצא</w:t>
      </w:r>
    </w:p>
    <w:p w:rsidR="00640FAD" w:rsidRDefault="00640FAD" w:rsidP="00640FAD">
      <w:pPr>
        <w:bidi/>
        <w:rPr>
          <w:rFonts w:cs="David"/>
          <w:sz w:val="28"/>
          <w:szCs w:val="28"/>
          <w:lang w:bidi="he-IL"/>
        </w:rPr>
      </w:pPr>
      <w:r w:rsidRPr="00006DC9">
        <w:rPr>
          <w:rFonts w:cs="David" w:hint="cs"/>
          <w:sz w:val="28"/>
          <w:szCs w:val="28"/>
          <w:rtl/>
          <w:lang w:bidi="he-IL"/>
        </w:rPr>
        <w:t>"יהיה"</w:t>
      </w:r>
      <w:r>
        <w:rPr>
          <w:rFonts w:cs="David" w:hint="cs"/>
          <w:sz w:val="28"/>
          <w:szCs w:val="28"/>
          <w:rtl/>
          <w:lang w:bidi="he-IL"/>
        </w:rPr>
        <w:t xml:space="preserve"> בגמטריא שלושים, וסתם נזירות ל' יום. מזה אפשר לראות, עד כמה גדול כח התורה, </w:t>
      </w:r>
      <w:r w:rsidRPr="00982D8C">
        <w:rPr>
          <w:rFonts w:cs="David" w:hint="cs"/>
          <w:b/>
          <w:bCs/>
          <w:sz w:val="28"/>
          <w:szCs w:val="28"/>
          <w:rtl/>
          <w:lang w:bidi="he-IL"/>
        </w:rPr>
        <w:t>שאף על גמטריא א' שבתורה שבכתב, נערכו ע"י חז"ל כמה דפים במסכת נזיר.</w:t>
      </w:r>
      <w:r>
        <w:rPr>
          <w:rFonts w:cs="David" w:hint="cs"/>
          <w:sz w:val="28"/>
          <w:szCs w:val="28"/>
          <w:rtl/>
          <w:lang w:bidi="he-IL"/>
        </w:rPr>
        <w:t xml:space="preserve"> </w:t>
      </w:r>
    </w:p>
    <w:p w:rsidR="00640FAD" w:rsidRDefault="00640FAD" w:rsidP="00640FAD">
      <w:pPr>
        <w:rPr>
          <w:rFonts w:cstheme="minorHAnsi"/>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10) </w:t>
      </w:r>
      <w:r>
        <w:rPr>
          <w:rFonts w:ascii="Times New Roman" w:eastAsiaTheme="minorEastAsia" w:hAnsi="Times New Roman" w:cs="David" w:hint="eastAsia"/>
          <w:b/>
          <w:bCs/>
          <w:color w:val="000000"/>
          <w:szCs w:val="28"/>
          <w:u w:val="single"/>
          <w:rtl/>
          <w:lang w:bidi="he-IL"/>
        </w:rPr>
        <w:t>מסכת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מכות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דף</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כג</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עמוד</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ב</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cs"/>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דף</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כד</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עמוד</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א</w:t>
      </w:r>
      <w:r>
        <w:rPr>
          <w:rFonts w:ascii="Times New Roman" w:eastAsiaTheme="minorEastAsia" w:hAnsi="Times New Roman" w:cs="David"/>
          <w:b/>
          <w:bCs/>
          <w:color w:val="000000"/>
          <w:szCs w:val="28"/>
          <w:u w:val="single"/>
          <w:rtl/>
          <w:lang w:bidi="he-IL"/>
        </w:rPr>
        <w:t xml:space="preserve"> </w:t>
      </w:r>
    </w:p>
    <w:p w:rsidR="00640FAD" w:rsidRPr="0075225D" w:rsidRDefault="00640FAD" w:rsidP="00640FAD">
      <w:pPr>
        <w:autoSpaceDE w:val="0"/>
        <w:autoSpaceDN w:val="0"/>
        <w:bidi/>
        <w:adjustRightInd w:val="0"/>
        <w:rPr>
          <w:rFonts w:ascii="Times New Roman" w:eastAsiaTheme="minorEastAsia" w:hAnsi="Times New Roman" w:cs="David" w:hint="cs"/>
          <w:b/>
          <w:bCs/>
          <w:color w:val="000000"/>
          <w:szCs w:val="28"/>
          <w:rtl/>
          <w:lang w:bidi="he-IL"/>
        </w:rPr>
      </w:pPr>
      <w:r>
        <w:rPr>
          <w:rFonts w:ascii="Times New Roman" w:eastAsiaTheme="minorEastAsia" w:hAnsi="Times New Roman" w:cs="David" w:hint="eastAsia"/>
          <w:color w:val="000000"/>
          <w:szCs w:val="28"/>
          <w:rtl/>
          <w:lang w:bidi="he-IL"/>
        </w:rPr>
        <w:t>דרש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רבי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שמלאי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מאות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ושלש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עשרה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מצות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נאמרו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למשה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שלש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מאות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וששים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וחמש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לאוין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כמנין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ימות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החמה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ומאתים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וארבעים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ושמונה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כנגד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איבריו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אדם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אמר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המנונא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מאי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קרא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תורה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צוה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לנו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מורשה</w:t>
      </w:r>
      <w:r>
        <w:rPr>
          <w:rFonts w:ascii="Times New Roman" w:eastAsiaTheme="minorEastAsia" w:hAnsi="Times New Roman" w:cs="David" w:hint="cs"/>
          <w:color w:val="000000"/>
          <w:szCs w:val="28"/>
          <w:rtl/>
          <w:lang w:bidi="he-IL"/>
        </w:rPr>
        <w:t>" (</w:t>
      </w:r>
      <w:r>
        <w:rPr>
          <w:rFonts w:ascii="Times New Roman" w:eastAsiaTheme="minorEastAsia" w:hAnsi="Times New Roman" w:cs="David" w:hint="eastAsia"/>
          <w:color w:val="000000"/>
          <w:szCs w:val="28"/>
          <w:rtl/>
          <w:lang w:bidi="he-IL"/>
        </w:rPr>
        <w:t>דברים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ג</w:t>
      </w:r>
      <w:r>
        <w:rPr>
          <w:rFonts w:ascii="Times New Roman" w:eastAsiaTheme="minorEastAsia" w:hAnsi="Times New Roman" w:cs="David" w:hint="cs"/>
          <w:color w:val="000000"/>
          <w:szCs w:val="28"/>
          <w:rtl/>
          <w:lang w:bidi="he-IL"/>
        </w:rPr>
        <w:t>)</w:t>
      </w:r>
      <w:r>
        <w:rPr>
          <w:rFonts w:ascii="Times New Roman" w:eastAsiaTheme="minorEastAsia" w:hAnsi="Times New Roman" w:cs="David"/>
          <w:color w:val="000000"/>
          <w:szCs w:val="28"/>
          <w:rtl/>
          <w:lang w:bidi="he-IL"/>
        </w:rPr>
        <w:t xml:space="preserve">, </w:t>
      </w:r>
      <w:r w:rsidRPr="0075225D">
        <w:rPr>
          <w:rFonts w:ascii="Times New Roman" w:eastAsiaTheme="minorEastAsia" w:hAnsi="Times New Roman" w:cs="David" w:hint="eastAsia"/>
          <w:b/>
          <w:bCs/>
          <w:szCs w:val="28"/>
          <w:rtl/>
          <w:lang w:bidi="he-IL"/>
        </w:rPr>
        <w:t>תורה</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בגימטריא</w:t>
      </w:r>
      <w:r w:rsidRPr="0075225D">
        <w:rPr>
          <w:rFonts w:ascii="Times New Roman" w:eastAsiaTheme="minorEastAsia" w:hAnsi="Times New Roman" w:cs="David"/>
          <w:b/>
          <w:bCs/>
          <w:color w:val="000000"/>
          <w:szCs w:val="28"/>
          <w:rtl/>
          <w:lang w:bidi="he-IL"/>
        </w:rPr>
        <w:t xml:space="preserve">  </w:t>
      </w:r>
    </w:p>
    <w:p w:rsidR="00640FAD" w:rsidRPr="0075225D" w:rsidRDefault="00640FAD" w:rsidP="00640FAD">
      <w:pPr>
        <w:autoSpaceDE w:val="0"/>
        <w:autoSpaceDN w:val="0"/>
        <w:bidi/>
        <w:adjustRightInd w:val="0"/>
        <w:rPr>
          <w:rFonts w:ascii="Times New Roman" w:eastAsiaTheme="minorEastAsia" w:hAnsi="Times New Roman" w:cs="David"/>
          <w:b/>
          <w:bCs/>
          <w:lang w:bidi="he-IL"/>
        </w:rPr>
      </w:pPr>
      <w:r w:rsidRPr="0075225D">
        <w:rPr>
          <w:rFonts w:ascii="Times New Roman" w:eastAsiaTheme="minorEastAsia" w:hAnsi="Times New Roman" w:cs="David" w:hint="eastAsia"/>
          <w:b/>
          <w:bCs/>
          <w:color w:val="000000"/>
          <w:szCs w:val="28"/>
          <w:rtl/>
          <w:lang w:bidi="he-IL"/>
        </w:rPr>
        <w:t>שית</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מאה</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וחד</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סרי</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הוי</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אנכי</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ולא</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יהיה</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לך</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מפי</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הגבורה</w:t>
      </w:r>
      <w:r w:rsidRPr="0075225D">
        <w:rPr>
          <w:rFonts w:ascii="Times New Roman" w:eastAsiaTheme="minorEastAsia" w:hAnsi="Times New Roman" w:cs="David"/>
          <w:b/>
          <w:bCs/>
          <w:color w:val="000000"/>
          <w:szCs w:val="28"/>
          <w:rtl/>
          <w:lang w:bidi="he-IL"/>
        </w:rPr>
        <w:t xml:space="preserve"> </w:t>
      </w:r>
      <w:r w:rsidRPr="0075225D">
        <w:rPr>
          <w:rFonts w:ascii="Times New Roman" w:eastAsiaTheme="minorEastAsia" w:hAnsi="Times New Roman" w:cs="David" w:hint="eastAsia"/>
          <w:b/>
          <w:bCs/>
          <w:color w:val="000000"/>
          <w:szCs w:val="28"/>
          <w:rtl/>
          <w:lang w:bidi="he-IL"/>
        </w:rPr>
        <w:t>שמענום</w:t>
      </w:r>
      <w:r w:rsidRPr="0075225D">
        <w:rPr>
          <w:rFonts w:ascii="Times New Roman" w:eastAsiaTheme="minorEastAsia" w:hAnsi="Times New Roman" w:cs="David"/>
          <w:b/>
          <w:bCs/>
          <w:color w:val="000000"/>
          <w:szCs w:val="28"/>
          <w:rtl/>
          <w:lang w:bidi="he-IL"/>
        </w:rPr>
        <w:t xml:space="preserve">.  </w:t>
      </w:r>
    </w:p>
    <w:p w:rsidR="00640FAD" w:rsidRDefault="00640FAD" w:rsidP="00640FAD">
      <w:pPr>
        <w:autoSpaceDE w:val="0"/>
        <w:autoSpaceDN w:val="0"/>
        <w:bidi/>
        <w:adjustRightInd w:val="0"/>
        <w:rPr>
          <w:rFonts w:ascii="Times New Roman" w:eastAsiaTheme="minorEastAsia" w:hAnsi="Times New Roman" w:cs="David" w:hint="cs"/>
          <w:b/>
          <w:bCs/>
          <w:color w:val="000000"/>
          <w:szCs w:val="28"/>
          <w:u w:val="single"/>
          <w:rtl/>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11) </w:t>
      </w:r>
      <w:r>
        <w:rPr>
          <w:rFonts w:ascii="Times New Roman" w:eastAsiaTheme="minorEastAsia" w:hAnsi="Times New Roman" w:cs="David" w:hint="eastAsia"/>
          <w:b/>
          <w:bCs/>
          <w:color w:val="000000"/>
          <w:szCs w:val="28"/>
          <w:u w:val="single"/>
          <w:rtl/>
          <w:lang w:bidi="he-IL"/>
        </w:rPr>
        <w:t>משנה</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מסכת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אבות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פרק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ג</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משנה</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יח</w:t>
      </w:r>
      <w:r>
        <w:rPr>
          <w:rFonts w:ascii="Times New Roman" w:eastAsiaTheme="minorEastAsia" w:hAnsi="Times New Roman" w:cs="David"/>
          <w:b/>
          <w:bCs/>
          <w:color w:val="000000"/>
          <w:szCs w:val="28"/>
          <w:u w:val="single"/>
          <w:rtl/>
          <w:lang w:bidi="he-IL"/>
        </w:rPr>
        <w:t xml:space="preserve"> </w:t>
      </w:r>
    </w:p>
    <w:p w:rsidR="00640FAD" w:rsidRDefault="00640FAD" w:rsidP="00640FAD">
      <w:pPr>
        <w:autoSpaceDE w:val="0"/>
        <w:autoSpaceDN w:val="0"/>
        <w:bidi/>
        <w:adjustRightInd w:val="0"/>
        <w:rPr>
          <w:rFonts w:ascii="Times New Roman" w:eastAsiaTheme="minorEastAsia" w:hAnsi="Times New Roman" w:cs="David"/>
          <w:b/>
          <w:bCs/>
          <w:color w:val="000000"/>
          <w:szCs w:val="28"/>
          <w:lang w:bidi="he-IL"/>
        </w:rPr>
      </w:pPr>
      <w:r>
        <w:rPr>
          <w:rFonts w:ascii="Times New Roman" w:eastAsiaTheme="minorEastAsia" w:hAnsi="Times New Roman" w:cs="David" w:hint="eastAsia"/>
          <w:color w:val="000000"/>
          <w:szCs w:val="28"/>
          <w:rtl/>
          <w:lang w:bidi="he-IL"/>
        </w:rPr>
        <w:t>רבי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אליעזר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חסמא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אומר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קינין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ופתחי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נדה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גופי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הלכות</w:t>
      </w:r>
      <w:r>
        <w:rPr>
          <w:rFonts w:ascii="Times New Roman" w:eastAsiaTheme="minorEastAsia" w:hAnsi="Times New Roman" w:cs="David" w:hint="cs"/>
          <w:color w:val="000000"/>
          <w:szCs w:val="28"/>
          <w:rtl/>
          <w:lang w:bidi="he-IL"/>
        </w:rPr>
        <w:t>,</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תקופות</w:t>
      </w:r>
      <w:r>
        <w:rPr>
          <w:rFonts w:ascii="Times New Roman" w:eastAsiaTheme="minorEastAsia" w:hAnsi="Times New Roman" w:cs="David"/>
          <w:color w:val="000000"/>
          <w:szCs w:val="28"/>
          <w:rtl/>
          <w:lang w:bidi="he-IL"/>
        </w:rPr>
        <w:t xml:space="preserve"> </w:t>
      </w:r>
      <w:r w:rsidRPr="0033386C">
        <w:rPr>
          <w:rFonts w:ascii="Times New Roman" w:eastAsiaTheme="minorEastAsia" w:hAnsi="Times New Roman" w:cs="David" w:hint="eastAsia"/>
          <w:b/>
          <w:bCs/>
          <w:color w:val="000000"/>
          <w:szCs w:val="28"/>
          <w:rtl/>
          <w:lang w:bidi="he-IL"/>
        </w:rPr>
        <w:t>וגמטריאות</w:t>
      </w:r>
      <w:r w:rsidRPr="0033386C">
        <w:rPr>
          <w:rFonts w:ascii="Times New Roman" w:eastAsiaTheme="minorEastAsia" w:hAnsi="Times New Roman" w:cs="David"/>
          <w:b/>
          <w:bCs/>
          <w:color w:val="000000"/>
          <w:szCs w:val="28"/>
          <w:rtl/>
          <w:lang w:bidi="he-IL"/>
        </w:rPr>
        <w:t xml:space="preserve"> </w:t>
      </w:r>
      <w:r w:rsidRPr="0033386C">
        <w:rPr>
          <w:rFonts w:ascii="Times New Roman" w:eastAsiaTheme="minorEastAsia" w:hAnsi="Times New Roman" w:cs="David" w:hint="eastAsia"/>
          <w:b/>
          <w:bCs/>
          <w:color w:val="000000"/>
          <w:szCs w:val="28"/>
          <w:rtl/>
          <w:lang w:bidi="he-IL"/>
        </w:rPr>
        <w:t>פרפראות</w:t>
      </w:r>
      <w:r w:rsidRPr="0033386C">
        <w:rPr>
          <w:rFonts w:ascii="Times New Roman" w:eastAsiaTheme="minorEastAsia" w:hAnsi="Times New Roman" w:cs="David"/>
          <w:b/>
          <w:bCs/>
          <w:color w:val="000000"/>
          <w:szCs w:val="28"/>
          <w:rtl/>
          <w:lang w:bidi="he-IL"/>
        </w:rPr>
        <w:t xml:space="preserve"> </w:t>
      </w:r>
      <w:r w:rsidRPr="0033386C">
        <w:rPr>
          <w:rFonts w:ascii="Times New Roman" w:eastAsiaTheme="minorEastAsia" w:hAnsi="Times New Roman" w:cs="David" w:hint="eastAsia"/>
          <w:b/>
          <w:bCs/>
          <w:color w:val="000000"/>
          <w:szCs w:val="28"/>
          <w:rtl/>
          <w:lang w:bidi="he-IL"/>
        </w:rPr>
        <w:t>לחכמה</w:t>
      </w:r>
      <w:r w:rsidRPr="0033386C">
        <w:rPr>
          <w:rFonts w:ascii="Times New Roman" w:eastAsiaTheme="minorEastAsia" w:hAnsi="Times New Roman" w:cs="David"/>
          <w:b/>
          <w:bCs/>
          <w:color w:val="000000"/>
          <w:szCs w:val="28"/>
          <w:rtl/>
          <w:lang w:bidi="he-IL"/>
        </w:rPr>
        <w:t xml:space="preserve">:  </w:t>
      </w:r>
    </w:p>
    <w:p w:rsidR="00640FAD" w:rsidRDefault="00640FAD" w:rsidP="00640FAD">
      <w:pPr>
        <w:rPr>
          <w:rFonts w:hint="cs"/>
          <w:lang w:bidi="he-IL"/>
        </w:rPr>
      </w:pPr>
    </w:p>
    <w:p w:rsidR="00640FAD" w:rsidRPr="00BB5642" w:rsidRDefault="00640FAD" w:rsidP="00640FAD">
      <w:pPr>
        <w:autoSpaceDE w:val="0"/>
        <w:autoSpaceDN w:val="0"/>
        <w:bidi/>
        <w:adjustRightInd w:val="0"/>
        <w:rPr>
          <w:rFonts w:ascii="Times New Roman" w:eastAsiaTheme="minorEastAsia" w:hAnsi="Times New Roman" w:cs="David" w:hint="cs"/>
          <w:b/>
          <w:bCs/>
          <w:color w:val="000000"/>
          <w:szCs w:val="28"/>
          <w:u w:val="single"/>
          <w:rtl/>
          <w:lang w:bidi="he-IL"/>
        </w:rPr>
      </w:pPr>
      <w:r>
        <w:rPr>
          <w:rFonts w:ascii="Times New Roman" w:eastAsiaTheme="minorEastAsia" w:hAnsi="Times New Roman" w:cs="David" w:hint="cs"/>
          <w:b/>
          <w:bCs/>
          <w:color w:val="000000"/>
          <w:szCs w:val="28"/>
          <w:u w:val="single"/>
          <w:rtl/>
          <w:lang w:bidi="he-IL"/>
        </w:rPr>
        <w:t xml:space="preserve">12) </w:t>
      </w:r>
      <w:r w:rsidRPr="00BB5642">
        <w:rPr>
          <w:rFonts w:ascii="Times New Roman" w:eastAsiaTheme="minorEastAsia" w:hAnsi="Times New Roman" w:cs="David" w:hint="cs"/>
          <w:b/>
          <w:bCs/>
          <w:color w:val="000000"/>
          <w:szCs w:val="28"/>
          <w:u w:val="single"/>
          <w:rtl/>
          <w:lang w:bidi="he-IL"/>
        </w:rPr>
        <w:t xml:space="preserve">בראשית </w:t>
      </w:r>
      <w:r w:rsidRPr="00BB5642">
        <w:rPr>
          <w:rFonts w:ascii="Times New Roman" w:eastAsiaTheme="minorEastAsia" w:hAnsi="Times New Roman" w:cs="David"/>
          <w:b/>
          <w:bCs/>
          <w:color w:val="000000"/>
          <w:szCs w:val="28"/>
          <w:u w:val="single"/>
          <w:rtl/>
          <w:lang w:bidi="he-IL"/>
        </w:rPr>
        <w:t>–</w:t>
      </w:r>
      <w:r w:rsidRPr="00BB5642">
        <w:rPr>
          <w:rFonts w:ascii="Times New Roman" w:eastAsiaTheme="minorEastAsia" w:hAnsi="Times New Roman" w:cs="David" w:hint="cs"/>
          <w:b/>
          <w:bCs/>
          <w:color w:val="000000"/>
          <w:szCs w:val="28"/>
          <w:u w:val="single"/>
          <w:rtl/>
          <w:lang w:bidi="he-IL"/>
        </w:rPr>
        <w:t xml:space="preserve"> פרק יד, פסוק יד </w:t>
      </w:r>
    </w:p>
    <w:p w:rsidR="00640FAD" w:rsidRPr="00BB5642" w:rsidRDefault="00640FAD" w:rsidP="00640FAD">
      <w:pPr>
        <w:autoSpaceDE w:val="0"/>
        <w:autoSpaceDN w:val="0"/>
        <w:bidi/>
        <w:adjustRightInd w:val="0"/>
        <w:rPr>
          <w:rFonts w:ascii="Times New Roman" w:eastAsiaTheme="minorEastAsia" w:hAnsi="Times New Roman" w:cs="David"/>
          <w:sz w:val="28"/>
          <w:szCs w:val="28"/>
          <w:lang w:bidi="he-IL"/>
        </w:rPr>
      </w:pPr>
      <w:r>
        <w:rPr>
          <w:rFonts w:cs="David"/>
          <w:sz w:val="28"/>
          <w:szCs w:val="28"/>
          <w:rtl/>
        </w:rPr>
        <w:t>וַיִּשְׁמַע אַבְרָם</w:t>
      </w:r>
      <w:r w:rsidRPr="00BB5642">
        <w:rPr>
          <w:rFonts w:cs="David"/>
          <w:sz w:val="28"/>
          <w:szCs w:val="28"/>
          <w:rtl/>
        </w:rPr>
        <w:t xml:space="preserve"> כִּי נִשְׁבָּה אָחִיו; וַיָּרֶק </w:t>
      </w:r>
      <w:r>
        <w:rPr>
          <w:rFonts w:cs="David"/>
          <w:sz w:val="28"/>
          <w:szCs w:val="28"/>
          <w:rtl/>
        </w:rPr>
        <w:t>אֶת</w:t>
      </w:r>
      <w:r>
        <w:rPr>
          <w:rFonts w:cs="David" w:hint="cs"/>
          <w:sz w:val="28"/>
          <w:szCs w:val="28"/>
          <w:rtl/>
          <w:lang w:bidi="he-IL"/>
        </w:rPr>
        <w:t xml:space="preserve"> </w:t>
      </w:r>
      <w:r w:rsidRPr="00BB5642">
        <w:rPr>
          <w:rFonts w:cs="David"/>
          <w:sz w:val="28"/>
          <w:szCs w:val="28"/>
          <w:rtl/>
        </w:rPr>
        <w:t xml:space="preserve">חֲנִיכָיו יְלִידֵי בֵיתוֹ, </w:t>
      </w:r>
      <w:r w:rsidRPr="00F05BF8">
        <w:rPr>
          <w:rFonts w:cs="David"/>
          <w:b/>
          <w:bCs/>
          <w:sz w:val="28"/>
          <w:szCs w:val="28"/>
          <w:rtl/>
        </w:rPr>
        <w:t>שְׁמֹנָה עָשָׂר וּשְׁלֹשׁ מֵאוֹת</w:t>
      </w:r>
      <w:r w:rsidRPr="00BB5642">
        <w:rPr>
          <w:rFonts w:cs="David"/>
          <w:sz w:val="28"/>
          <w:szCs w:val="28"/>
        </w:rPr>
        <w:t xml:space="preserve"> </w:t>
      </w:r>
      <w:r>
        <w:rPr>
          <w:rFonts w:cs="David"/>
          <w:sz w:val="28"/>
          <w:szCs w:val="28"/>
          <w:rtl/>
        </w:rPr>
        <w:t>וַיִּרְדֹּף עַד</w:t>
      </w:r>
      <w:r>
        <w:rPr>
          <w:rFonts w:cs="David" w:hint="cs"/>
          <w:sz w:val="28"/>
          <w:szCs w:val="28"/>
          <w:rtl/>
          <w:lang w:bidi="he-IL"/>
        </w:rPr>
        <w:t xml:space="preserve"> </w:t>
      </w:r>
      <w:r w:rsidRPr="00BB5642">
        <w:rPr>
          <w:rFonts w:cs="David"/>
          <w:sz w:val="28"/>
          <w:szCs w:val="28"/>
          <w:rtl/>
        </w:rPr>
        <w:t>דָּן</w:t>
      </w:r>
      <w:r>
        <w:rPr>
          <w:rFonts w:cs="David" w:hint="cs"/>
          <w:sz w:val="28"/>
          <w:szCs w:val="28"/>
          <w:rtl/>
          <w:lang w:bidi="he-IL"/>
        </w:rPr>
        <w:t>.</w:t>
      </w:r>
      <w:r w:rsidRPr="00BB5642">
        <w:rPr>
          <w:rFonts w:ascii="Times New Roman" w:eastAsiaTheme="minorEastAsia" w:hAnsi="Times New Roman" w:cs="David"/>
          <w:color w:val="000000"/>
          <w:sz w:val="28"/>
          <w:szCs w:val="36"/>
          <w:rtl/>
          <w:lang w:bidi="he-IL"/>
        </w:rPr>
        <w:t xml:space="preserve"> </w:t>
      </w:r>
      <w:r w:rsidRPr="00BB5642">
        <w:rPr>
          <w:rFonts w:ascii="Times New Roman" w:eastAsiaTheme="minorEastAsia" w:hAnsi="Times New Roman" w:cs="David"/>
          <w:color w:val="000000"/>
          <w:sz w:val="28"/>
          <w:szCs w:val="32"/>
          <w:rtl/>
          <w:lang w:bidi="he-IL"/>
        </w:rPr>
        <w:t xml:space="preserve"> </w:t>
      </w:r>
    </w:p>
    <w:p w:rsidR="00640FAD" w:rsidRDefault="00640FAD" w:rsidP="00640FAD">
      <w:pPr>
        <w:autoSpaceDE w:val="0"/>
        <w:autoSpaceDN w:val="0"/>
        <w:bidi/>
        <w:adjustRightInd w:val="0"/>
        <w:rPr>
          <w:rFonts w:ascii="Times New Roman" w:eastAsiaTheme="minorEastAsia" w:hAnsi="Times New Roman" w:cs="David"/>
          <w:lang w:bidi="he-IL"/>
        </w:rPr>
      </w:pPr>
    </w:p>
    <w:p w:rsidR="00640FAD" w:rsidRPr="0097115F" w:rsidRDefault="00640FAD" w:rsidP="00640FAD">
      <w:pPr>
        <w:autoSpaceDE w:val="0"/>
        <w:autoSpaceDN w:val="0"/>
        <w:bidi/>
        <w:adjustRightInd w:val="0"/>
        <w:rPr>
          <w:rFonts w:ascii="Times New Roman" w:eastAsiaTheme="minorEastAsia" w:hAnsi="Times New Roman" w:cs="David"/>
          <w:b/>
          <w:bCs/>
          <w:color w:val="000000"/>
          <w:szCs w:val="28"/>
          <w:u w:val="single"/>
          <w:lang w:bidi="he-IL"/>
        </w:rPr>
      </w:pPr>
      <w:r>
        <w:rPr>
          <w:rFonts w:ascii="Times New Roman" w:eastAsiaTheme="minorEastAsia" w:hAnsi="Times New Roman" w:cs="David" w:hint="cs"/>
          <w:b/>
          <w:bCs/>
          <w:color w:val="000000"/>
          <w:szCs w:val="28"/>
          <w:u w:val="single"/>
          <w:rtl/>
          <w:lang w:bidi="he-IL"/>
        </w:rPr>
        <w:t xml:space="preserve">13) </w:t>
      </w:r>
      <w:r>
        <w:rPr>
          <w:rFonts w:ascii="Times New Roman" w:eastAsiaTheme="minorEastAsia" w:hAnsi="Times New Roman" w:cs="David" w:hint="eastAsia"/>
          <w:b/>
          <w:bCs/>
          <w:color w:val="000000"/>
          <w:szCs w:val="28"/>
          <w:u w:val="single"/>
          <w:rtl/>
          <w:lang w:bidi="he-IL"/>
        </w:rPr>
        <w:t>אבן</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עזרא</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cs"/>
          <w:b/>
          <w:bCs/>
          <w:color w:val="000000"/>
          <w:szCs w:val="28"/>
          <w:u w:val="single"/>
          <w:rtl/>
          <w:lang w:bidi="he-IL"/>
        </w:rPr>
        <w:t>(שם)</w:t>
      </w:r>
    </w:p>
    <w:p w:rsidR="00640FAD" w:rsidRDefault="00640FAD" w:rsidP="00640FAD">
      <w:pPr>
        <w:autoSpaceDE w:val="0"/>
        <w:autoSpaceDN w:val="0"/>
        <w:bidi/>
        <w:adjustRightInd w:val="0"/>
        <w:rPr>
          <w:rFonts w:ascii="Times New Roman" w:eastAsiaTheme="minorEastAsia" w:hAnsi="Times New Roman" w:cs="David"/>
          <w:color w:val="000000"/>
          <w:szCs w:val="28"/>
          <w:lang w:bidi="he-IL"/>
        </w:rPr>
      </w:pP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וחשבון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אותיות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אליעזר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דרך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דרש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הכתוב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מדבר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בגימטריא</w:t>
      </w:r>
      <w:r>
        <w:rPr>
          <w:rFonts w:ascii="Times New Roman" w:eastAsiaTheme="minorEastAsia" w:hAnsi="Times New Roman" w:cs="David"/>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כי</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יכול</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הרוצה</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להוציא</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כל</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שם</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לטוב</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ולרע</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רק</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השם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כמשמעו</w:t>
      </w:r>
      <w:r>
        <w:rPr>
          <w:rFonts w:ascii="Times New Roman" w:eastAsiaTheme="minorEastAsia" w:hAnsi="Times New Roman" w:cs="David"/>
          <w:color w:val="000000"/>
          <w:szCs w:val="28"/>
          <w:rtl/>
          <w:lang w:bidi="he-IL"/>
        </w:rPr>
        <w:t xml:space="preserve">: </w:t>
      </w:r>
    </w:p>
    <w:p w:rsidR="00640FAD" w:rsidRDefault="00640FAD" w:rsidP="00640FAD">
      <w:pPr>
        <w:rPr>
          <w:rFonts w:eastAsiaTheme="minorEastAsia"/>
          <w:lang w:bidi="he-IL"/>
        </w:rPr>
      </w:pPr>
    </w:p>
    <w:p w:rsidR="00640FAD" w:rsidRDefault="00640FAD" w:rsidP="00640FAD">
      <w:pPr>
        <w:bidi/>
        <w:rPr>
          <w:rFonts w:ascii="Times New Roman" w:eastAsiaTheme="minorEastAsia" w:hAnsi="Times New Roman" w:cs="David"/>
          <w:b/>
          <w:bCs/>
          <w:color w:val="000000"/>
          <w:szCs w:val="28"/>
          <w:u w:val="single"/>
          <w:lang w:bidi="he-IL"/>
        </w:rPr>
      </w:pPr>
      <w:r>
        <w:rPr>
          <w:rFonts w:ascii="Times New Roman" w:eastAsiaTheme="minorEastAsia" w:hAnsi="Times New Roman" w:cs="David" w:hint="cs"/>
          <w:b/>
          <w:bCs/>
          <w:color w:val="000000"/>
          <w:szCs w:val="28"/>
          <w:u w:val="single"/>
          <w:rtl/>
          <w:lang w:bidi="he-IL"/>
        </w:rPr>
        <w:t xml:space="preserve">14) </w:t>
      </w:r>
      <w:r>
        <w:rPr>
          <w:rFonts w:ascii="Times New Roman" w:eastAsiaTheme="minorEastAsia" w:hAnsi="Times New Roman" w:cs="David" w:hint="eastAsia"/>
          <w:b/>
          <w:bCs/>
          <w:color w:val="000000"/>
          <w:szCs w:val="28"/>
          <w:u w:val="single"/>
          <w:rtl/>
          <w:lang w:bidi="he-IL"/>
        </w:rPr>
        <w:t>אבן</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עזרא</w:t>
      </w:r>
      <w:r>
        <w:rPr>
          <w:rFonts w:ascii="Times New Roman" w:eastAsiaTheme="minorEastAsia" w:hAnsi="Times New Roman" w:cs="David"/>
          <w:b/>
          <w:bCs/>
          <w:color w:val="000000"/>
          <w:szCs w:val="28"/>
          <w:u w:val="single"/>
          <w:rtl/>
          <w:lang w:bidi="he-IL"/>
        </w:rPr>
        <w:t xml:space="preserve"> – </w:t>
      </w:r>
      <w:r>
        <w:rPr>
          <w:rFonts w:ascii="Times New Roman" w:eastAsiaTheme="minorEastAsia" w:hAnsi="Times New Roman" w:cs="David" w:hint="eastAsia"/>
          <w:b/>
          <w:bCs/>
          <w:color w:val="000000"/>
          <w:szCs w:val="28"/>
          <w:u w:val="single"/>
          <w:rtl/>
          <w:lang w:bidi="he-IL"/>
        </w:rPr>
        <w:t>ה</w:t>
      </w:r>
      <w:r>
        <w:rPr>
          <w:rFonts w:ascii="Times New Roman" w:eastAsiaTheme="minorEastAsia" w:hAnsi="Times New Roman" w:cs="David" w:hint="cs"/>
          <w:b/>
          <w:bCs/>
          <w:color w:val="000000"/>
          <w:szCs w:val="28"/>
          <w:u w:val="single"/>
          <w:rtl/>
          <w:lang w:bidi="he-IL"/>
        </w:rPr>
        <w:t xml:space="preserve">קדמה לתורה </w:t>
      </w: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eastAsia"/>
          <w:color w:val="000000"/>
          <w:szCs w:val="28"/>
          <w:rtl/>
          <w:lang w:bidi="he-IL"/>
        </w:rPr>
        <w:t>גם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דרש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שהוא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טוב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לאחרים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וידריך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בדרך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תבונה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הנערים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עוף</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שאיננו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רואה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ביום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הנגוהות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ובלילה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רואה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מפני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שעיניו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כהות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כדרש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שהעולם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נברא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בבי</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בעבור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ברכה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ואם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הדבר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ככה</w:t>
      </w:r>
      <w:r>
        <w:rPr>
          <w:rFonts w:ascii="Times New Roman" w:eastAsiaTheme="minorEastAsia" w:hAnsi="Times New Roman" w:cs="David"/>
          <w:color w:val="000000"/>
          <w:szCs w:val="28"/>
          <w:rtl/>
          <w:lang w:bidi="he-IL"/>
        </w:rPr>
        <w:t xml:space="preserve"> - </w:t>
      </w:r>
      <w:r>
        <w:rPr>
          <w:rFonts w:ascii="Times New Roman" w:eastAsiaTheme="minorEastAsia" w:hAnsi="Times New Roman" w:cs="David" w:hint="eastAsia"/>
          <w:color w:val="000000"/>
          <w:szCs w:val="28"/>
          <w:rtl/>
          <w:lang w:bidi="he-IL"/>
        </w:rPr>
        <w:t>הנה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בוקק</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הארץ</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ובולקה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ישעי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ואש</w:t>
      </w: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ית</w:t>
      </w: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הו</w:t>
      </w:r>
      <w:r>
        <w:rPr>
          <w:rFonts w:ascii="Times New Roman" w:eastAsiaTheme="minorEastAsia" w:hAnsi="Times New Roman" w:cs="David" w:hint="cs"/>
          <w:color w:val="000000"/>
          <w:szCs w:val="28"/>
          <w:rtl/>
          <w:lang w:bidi="he-IL"/>
        </w:rPr>
        <w:t>ּ</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w:t>
      </w: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ת</w:t>
      </w: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ובטלו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הטוחנות</w:t>
      </w:r>
      <w:r>
        <w:rPr>
          <w:rFonts w:ascii="Times New Roman" w:eastAsiaTheme="minorEastAsia" w:hAnsi="Times New Roman" w:cs="David" w:hint="cs"/>
          <w:color w:val="000000"/>
          <w:szCs w:val="28"/>
          <w:rtl/>
          <w:lang w:bidi="he-IL"/>
        </w:rPr>
        <w:t xml:space="preserve"> </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קהלת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ג</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ידעום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תה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קמז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משחת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בלי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ישעי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לח</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בלו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שלמותיכם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דבר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כט</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בלע</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w:t>
      </w:r>
      <w:r>
        <w:rPr>
          <w:rFonts w:ascii="Times New Roman" w:eastAsiaTheme="minorEastAsia" w:hAnsi="Times New Roman" w:cs="David"/>
          <w:color w:val="000000"/>
          <w:szCs w:val="28"/>
          <w:rtl/>
          <w:lang w:bidi="he-IL"/>
        </w:rPr>
        <w:t>'  (</w:t>
      </w:r>
      <w:r>
        <w:rPr>
          <w:rFonts w:ascii="Times New Roman" w:eastAsiaTheme="minorEastAsia" w:hAnsi="Times New Roman" w:cs="David" w:hint="eastAsia"/>
          <w:color w:val="000000"/>
          <w:szCs w:val="28"/>
          <w:rtl/>
          <w:lang w:bidi="he-IL"/>
        </w:rPr>
        <w:t>איכה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w:t>
      </w:r>
      <w:r>
        <w:rPr>
          <w:rFonts w:ascii="Times New Roman" w:eastAsiaTheme="minorEastAsia" w:hAnsi="Times New Roman" w:cs="David"/>
          <w:color w:val="000000"/>
          <w:szCs w:val="28"/>
          <w:rtl/>
          <w:lang w:bidi="he-IL"/>
        </w:rPr>
        <w:t xml:space="preserve">)  , </w:t>
      </w:r>
      <w:r>
        <w:rPr>
          <w:rFonts w:ascii="Times New Roman" w:eastAsiaTheme="minorEastAsia" w:hAnsi="Times New Roman" w:cs="David" w:hint="eastAsia"/>
          <w:color w:val="000000"/>
          <w:szCs w:val="28"/>
          <w:rtl/>
          <w:lang w:bidi="he-IL"/>
        </w:rPr>
        <w:t>בלל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w:t>
      </w:r>
      <w:r>
        <w:rPr>
          <w:rFonts w:ascii="Times New Roman" w:eastAsiaTheme="minorEastAsia" w:hAnsi="Times New Roman" w:cs="David"/>
          <w:color w:val="000000"/>
          <w:szCs w:val="28"/>
          <w:rtl/>
          <w:lang w:bidi="he-IL"/>
        </w:rPr>
        <w:t>'  (</w:t>
      </w:r>
      <w:r>
        <w:rPr>
          <w:rFonts w:ascii="Times New Roman" w:eastAsiaTheme="minorEastAsia" w:hAnsi="Times New Roman" w:cs="David" w:hint="eastAsia"/>
          <w:color w:val="000000"/>
          <w:szCs w:val="28"/>
          <w:rtl/>
          <w:lang w:bidi="he-IL"/>
        </w:rPr>
        <w:t>ברא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ט</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ובתקוך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יחז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טז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וברא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אתהן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כג</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בתריו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ירמיה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יח</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בזיון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וקצף</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אסתר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יח</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ילדו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לבהלה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ישעי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סה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כג</w:t>
      </w:r>
      <w:r>
        <w:rPr>
          <w:rFonts w:ascii="Times New Roman" w:eastAsiaTheme="minorEastAsia" w:hAnsi="Times New Roman" w:cs="David"/>
          <w:color w:val="000000"/>
          <w:szCs w:val="28"/>
          <w:rtl/>
          <w:lang w:bidi="he-IL"/>
        </w:rPr>
        <w:t xml:space="preserve">)  , </w:t>
      </w:r>
      <w:r>
        <w:rPr>
          <w:rFonts w:ascii="Times New Roman" w:eastAsiaTheme="minorEastAsia" w:hAnsi="Times New Roman" w:cs="David" w:hint="eastAsia"/>
          <w:color w:val="000000"/>
          <w:szCs w:val="28"/>
          <w:rtl/>
          <w:lang w:bidi="he-IL"/>
        </w:rPr>
        <w:t>בלהות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אתנך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יחז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בליעל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משלי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טז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בעל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פעור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דבר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ג</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כרע</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ישעי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w:t>
      </w:r>
      <w:r>
        <w:rPr>
          <w:rFonts w:ascii="Times New Roman" w:eastAsiaTheme="minorEastAsia" w:hAnsi="Times New Roman" w:cs="David"/>
          <w:color w:val="000000"/>
          <w:szCs w:val="28"/>
          <w:rtl/>
          <w:lang w:bidi="he-IL"/>
        </w:rPr>
        <w:t xml:space="preserve">)  , </w:t>
      </w:r>
      <w:r>
        <w:rPr>
          <w:rFonts w:ascii="Times New Roman" w:eastAsiaTheme="minorEastAsia" w:hAnsi="Times New Roman" w:cs="David" w:hint="eastAsia"/>
          <w:color w:val="000000"/>
          <w:szCs w:val="28"/>
          <w:rtl/>
          <w:lang w:bidi="he-IL"/>
        </w:rPr>
        <w:t>כהני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במות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יג</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לג</w:t>
      </w:r>
      <w:r>
        <w:rPr>
          <w:rFonts w:ascii="Times New Roman" w:eastAsiaTheme="minorEastAsia" w:hAnsi="Times New Roman" w:cs="David"/>
          <w:color w:val="000000"/>
          <w:szCs w:val="28"/>
          <w:rtl/>
          <w:lang w:bidi="he-IL"/>
        </w:rPr>
        <w:t xml:space="preserve">)  . </w:t>
      </w:r>
      <w:r>
        <w:rPr>
          <w:rFonts w:ascii="Times New Roman" w:eastAsiaTheme="minorEastAsia" w:hAnsi="Times New Roman" w:cs="David" w:hint="eastAsia"/>
          <w:color w:val="000000"/>
          <w:szCs w:val="28"/>
          <w:rtl/>
          <w:lang w:bidi="he-IL"/>
        </w:rPr>
        <w:t>ואם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הרי</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ראשה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דהב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דניאל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הנה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רע</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ובליעל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אשר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מעט</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השכל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בלבו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ואף</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אשר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חכמת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אל</w:t>
      </w:r>
      <w:r>
        <w:rPr>
          <w:rFonts w:ascii="Times New Roman" w:eastAsiaTheme="minorEastAsia" w:hAnsi="Times New Roman" w:cs="David" w:hint="cs"/>
          <w:color w:val="000000"/>
          <w:szCs w:val="28"/>
          <w:rtl/>
          <w:lang w:bidi="he-IL"/>
        </w:rPr>
        <w:t>ק</w:t>
      </w:r>
      <w:r>
        <w:rPr>
          <w:rFonts w:ascii="Times New Roman" w:eastAsiaTheme="minorEastAsia" w:hAnsi="Times New Roman" w:cs="David" w:hint="eastAsia"/>
          <w:color w:val="000000"/>
          <w:szCs w:val="28"/>
          <w:rtl/>
          <w:lang w:bidi="he-IL"/>
        </w:rPr>
        <w:t>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בקרבו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יוכל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להוציא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מדרשים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וכלם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כנגד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הגוף</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הפשוט</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כמלבושים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וקדמונינו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זכרם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לברכה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אמרו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ככה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מקרא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יוצא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מידי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פשוטו</w:t>
      </w:r>
      <w:r>
        <w:rPr>
          <w:rFonts w:ascii="Times New Roman" w:eastAsiaTheme="minorEastAsia" w:hAnsi="Times New Roman" w:cs="David"/>
          <w:color w:val="000000"/>
          <w:szCs w:val="28"/>
          <w:rtl/>
          <w:lang w:bidi="he-IL"/>
        </w:rPr>
        <w:t xml:space="preserve">: </w:t>
      </w:r>
    </w:p>
    <w:p w:rsidR="00640FAD" w:rsidRDefault="00640FAD" w:rsidP="00640FAD">
      <w:pPr>
        <w:autoSpaceDE w:val="0"/>
        <w:autoSpaceDN w:val="0"/>
        <w:bidi/>
        <w:adjustRightInd w:val="0"/>
        <w:rPr>
          <w:rFonts w:eastAsiaTheme="minorEastAsia"/>
          <w:lang w:bidi="he-IL"/>
        </w:rPr>
      </w:pPr>
    </w:p>
    <w:p w:rsidR="00640FAD" w:rsidRDefault="00640FAD" w:rsidP="00640FAD">
      <w:pPr>
        <w:autoSpaceDE w:val="0"/>
        <w:autoSpaceDN w:val="0"/>
        <w:bidi/>
        <w:adjustRightInd w:val="0"/>
        <w:rPr>
          <w:rFonts w:ascii="Times New Roman" w:eastAsiaTheme="minorEastAsia" w:hAnsi="Times New Roman" w:cs="David" w:hint="cs"/>
          <w:color w:val="000000"/>
          <w:szCs w:val="28"/>
          <w:rtl/>
          <w:lang w:bidi="he-IL"/>
        </w:rPr>
      </w:pPr>
    </w:p>
    <w:p w:rsidR="00640FAD" w:rsidRDefault="00640FAD" w:rsidP="00640FAD">
      <w:pPr>
        <w:autoSpaceDE w:val="0"/>
        <w:autoSpaceDN w:val="0"/>
        <w:bidi/>
        <w:adjustRightInd w:val="0"/>
        <w:rPr>
          <w:rFonts w:ascii="Times New Roman" w:eastAsiaTheme="minorEastAsia" w:hAnsi="Times New Roman" w:cs="David"/>
          <w:color w:val="800000"/>
          <w:szCs w:val="28"/>
          <w:lang w:bidi="he-IL"/>
        </w:rPr>
      </w:pPr>
      <w:r>
        <w:rPr>
          <w:rFonts w:ascii="Times New Roman" w:eastAsiaTheme="minorEastAsia" w:hAnsi="Times New Roman" w:cs="David" w:hint="cs"/>
          <w:b/>
          <w:bCs/>
          <w:color w:val="000000"/>
          <w:szCs w:val="28"/>
          <w:u w:val="single"/>
          <w:rtl/>
          <w:lang w:bidi="he-IL"/>
        </w:rPr>
        <w:lastRenderedPageBreak/>
        <w:t xml:space="preserve">15) </w:t>
      </w:r>
      <w:r>
        <w:rPr>
          <w:rFonts w:ascii="Times New Roman" w:eastAsiaTheme="minorEastAsia" w:hAnsi="Times New Roman" w:cs="David" w:hint="eastAsia"/>
          <w:b/>
          <w:bCs/>
          <w:color w:val="000000"/>
          <w:szCs w:val="28"/>
          <w:u w:val="single"/>
          <w:rtl/>
          <w:lang w:bidi="he-IL"/>
        </w:rPr>
        <w:t>אבן</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עזרא</w:t>
      </w:r>
      <w:r>
        <w:rPr>
          <w:rFonts w:ascii="Times New Roman" w:eastAsiaTheme="minorEastAsia" w:hAnsi="Times New Roman" w:cs="David"/>
          <w:b/>
          <w:bCs/>
          <w:color w:val="000000"/>
          <w:szCs w:val="28"/>
          <w:u w:val="single"/>
          <w:rtl/>
          <w:lang w:bidi="he-IL"/>
        </w:rPr>
        <w:t xml:space="preserve"> - </w:t>
      </w:r>
      <w:r>
        <w:rPr>
          <w:rFonts w:ascii="Times New Roman" w:eastAsiaTheme="minorEastAsia" w:hAnsi="Times New Roman" w:cs="David" w:hint="eastAsia"/>
          <w:b/>
          <w:bCs/>
          <w:color w:val="000000"/>
          <w:szCs w:val="28"/>
          <w:u w:val="single"/>
          <w:rtl/>
          <w:lang w:bidi="he-IL"/>
        </w:rPr>
        <w:t>הפירוש</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הקצר</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שמות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פרק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א</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פסוק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ז</w:t>
      </w:r>
      <w:r>
        <w:rPr>
          <w:rFonts w:ascii="Times New Roman" w:eastAsiaTheme="minorEastAsia" w:hAnsi="Times New Roman" w:cs="David"/>
          <w:b/>
          <w:bCs/>
          <w:color w:val="000000"/>
          <w:szCs w:val="28"/>
          <w:u w:val="single"/>
          <w:rtl/>
          <w:lang w:bidi="he-IL"/>
        </w:rPr>
        <w:t xml:space="preserve"> </w:t>
      </w:r>
    </w:p>
    <w:p w:rsidR="00640FAD" w:rsidRPr="00F05BF8" w:rsidRDefault="00640FAD" w:rsidP="00640FAD">
      <w:pPr>
        <w:autoSpaceDE w:val="0"/>
        <w:autoSpaceDN w:val="0"/>
        <w:bidi/>
        <w:adjustRightInd w:val="0"/>
        <w:rPr>
          <w:rFonts w:ascii="Times New Roman" w:eastAsiaTheme="minorEastAsia" w:hAnsi="Times New Roman" w:cs="David"/>
          <w:b/>
          <w:bCs/>
          <w:lang w:bidi="he-IL"/>
        </w:rPr>
      </w:pPr>
      <w:r>
        <w:rPr>
          <w:rFonts w:ascii="Times New Roman" w:eastAsiaTheme="minorEastAsia" w:hAnsi="Times New Roman" w:cs="David" w:hint="eastAsia"/>
          <w:color w:val="000000"/>
          <w:szCs w:val="28"/>
          <w:rtl/>
          <w:lang w:bidi="he-IL"/>
        </w:rPr>
        <w:t>וכתוב</w:t>
      </w:r>
      <w:r>
        <w:rPr>
          <w:rFonts w:ascii="Times New Roman" w:eastAsiaTheme="minorEastAsia" w:hAnsi="Times New Roman" w:cs="David"/>
          <w:color w:val="000000"/>
          <w:szCs w:val="32"/>
          <w:rtl/>
          <w:lang w:bidi="he-IL"/>
        </w:rPr>
        <w:t xml:space="preserve"> </w:t>
      </w:r>
      <w:r>
        <w:rPr>
          <w:rFonts w:ascii="Times New Roman" w:eastAsiaTheme="minorEastAsia" w:hAnsi="Times New Roman" w:cs="David" w:hint="eastAsia"/>
          <w:color w:val="000000"/>
          <w:szCs w:val="32"/>
          <w:rtl/>
          <w:lang w:bidi="he-IL"/>
        </w:rPr>
        <w:t>וישרצו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ישראל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כאשר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הוא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כתוב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לנח</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ובניו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שרצו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בארץ</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בראשית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ט</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ז</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ומה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שנכתב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בדברי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הימים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הבל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הוא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איננו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מספרי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הקדש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ולא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מדברי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קבלה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והאומרים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מלך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ישמעאל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שמספר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במא</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מא</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כשמו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בגמטרי</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א</w:t>
      </w:r>
      <w:r>
        <w:rPr>
          <w:rFonts w:ascii="Times New Roman" w:eastAsiaTheme="minorEastAsia" w:hAnsi="Times New Roman" w:cs="David"/>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מה</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יעשו</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בזה</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שהוא</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כתוב</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על</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ישראל</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וחלילה</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שידבר</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הנביא</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בגימטרון</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או</w:t>
      </w:r>
      <w:r w:rsidRPr="00F05BF8">
        <w:rPr>
          <w:rFonts w:ascii="Times New Roman" w:eastAsiaTheme="minorEastAsia" w:hAnsi="Times New Roman" w:cs="David"/>
          <w:b/>
          <w:bCs/>
          <w:color w:val="000000"/>
          <w:szCs w:val="28"/>
          <w:rtl/>
          <w:lang w:bidi="he-IL"/>
        </w:rPr>
        <w:t xml:space="preserve"> </w:t>
      </w:r>
      <w:r w:rsidRPr="00F05BF8">
        <w:rPr>
          <w:rFonts w:ascii="Times New Roman" w:eastAsiaTheme="minorEastAsia" w:hAnsi="Times New Roman" w:cs="David" w:hint="eastAsia"/>
          <w:b/>
          <w:bCs/>
          <w:color w:val="000000"/>
          <w:szCs w:val="28"/>
          <w:rtl/>
          <w:lang w:bidi="he-IL"/>
        </w:rPr>
        <w:t>ברמיזות</w:t>
      </w:r>
      <w:r w:rsidRPr="00F05BF8">
        <w:rPr>
          <w:rFonts w:ascii="Times New Roman" w:eastAsiaTheme="minorEastAsia" w:hAnsi="Times New Roman" w:cs="David"/>
          <w:b/>
          <w:bCs/>
          <w:color w:val="000000"/>
          <w:szCs w:val="28"/>
          <w:rtl/>
          <w:lang w:bidi="he-IL"/>
        </w:rPr>
        <w:t xml:space="preserve">.  </w:t>
      </w:r>
    </w:p>
    <w:p w:rsidR="00640FAD" w:rsidRDefault="00640FAD" w:rsidP="00640FAD">
      <w:pPr>
        <w:rPr>
          <w:lang w:bidi="he-IL"/>
        </w:rPr>
      </w:pPr>
    </w:p>
    <w:p w:rsidR="00640FAD" w:rsidRPr="002B62E6"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16) </w:t>
      </w:r>
      <w:r w:rsidRPr="002B62E6">
        <w:rPr>
          <w:rFonts w:cs="David" w:hint="cs"/>
          <w:b/>
          <w:bCs/>
          <w:sz w:val="28"/>
          <w:szCs w:val="28"/>
          <w:u w:val="single"/>
          <w:rtl/>
          <w:lang w:bidi="he-IL"/>
        </w:rPr>
        <w:t xml:space="preserve">לחם שמים על פרקי אבות </w:t>
      </w:r>
      <w:r w:rsidRPr="002B62E6">
        <w:rPr>
          <w:rFonts w:cs="David"/>
          <w:b/>
          <w:bCs/>
          <w:sz w:val="28"/>
          <w:szCs w:val="28"/>
          <w:u w:val="single"/>
          <w:rtl/>
          <w:lang w:bidi="he-IL"/>
        </w:rPr>
        <w:t>–</w:t>
      </w:r>
      <w:r w:rsidRPr="002B62E6">
        <w:rPr>
          <w:rFonts w:cs="David" w:hint="cs"/>
          <w:b/>
          <w:bCs/>
          <w:sz w:val="28"/>
          <w:szCs w:val="28"/>
          <w:u w:val="single"/>
          <w:rtl/>
          <w:lang w:bidi="he-IL"/>
        </w:rPr>
        <w:t xml:space="preserve"> סוף פרק ג (ר' יעקב עמדין זצ"ל)</w:t>
      </w:r>
    </w:p>
    <w:p w:rsidR="00640FAD" w:rsidRPr="002B62E6" w:rsidRDefault="00640FAD" w:rsidP="00640FAD">
      <w:pPr>
        <w:bidi/>
        <w:rPr>
          <w:rFonts w:cs="David" w:hint="cs"/>
          <w:sz w:val="28"/>
          <w:szCs w:val="28"/>
          <w:rtl/>
          <w:lang w:bidi="he-IL"/>
        </w:rPr>
      </w:pPr>
      <w:r w:rsidRPr="002B62E6">
        <w:rPr>
          <w:rFonts w:cs="David" w:hint="cs"/>
          <w:sz w:val="28"/>
          <w:szCs w:val="28"/>
          <w:rtl/>
          <w:lang w:bidi="he-IL"/>
        </w:rPr>
        <w:t>...כללו של דבר, גימטריאות וגזרות שוות אין אדם דן אותן מעצמו על מנת לחדש דברי חכמים ומסורת אבותינו הקדמונים, בעלי הקבלה האמיתיים, רק אם לקיים דברי חכמים ומסורת אבותינו, הן זה וזה מותר ויישר כחו, שכר הרבה יטול.</w:t>
      </w:r>
    </w:p>
    <w:p w:rsidR="00640FAD" w:rsidRDefault="00640FAD" w:rsidP="00640FAD">
      <w:pPr>
        <w:rPr>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17) </w:t>
      </w:r>
      <w:r>
        <w:rPr>
          <w:rFonts w:ascii="Times New Roman" w:eastAsiaTheme="minorEastAsia" w:hAnsi="Times New Roman" w:cs="David" w:hint="eastAsia"/>
          <w:b/>
          <w:bCs/>
          <w:color w:val="000000"/>
          <w:szCs w:val="28"/>
          <w:u w:val="single"/>
          <w:rtl/>
          <w:lang w:bidi="he-IL"/>
        </w:rPr>
        <w:t>במדבר</w:t>
      </w:r>
      <w:r>
        <w:rPr>
          <w:rFonts w:ascii="Times New Roman" w:eastAsiaTheme="minorEastAsia" w:hAnsi="Times New Roman" w:cs="David" w:hint="cs"/>
          <w:b/>
          <w:bCs/>
          <w:color w:val="000000"/>
          <w:szCs w:val="28"/>
          <w:u w:val="single"/>
          <w:rtl/>
          <w:lang w:bidi="he-IL"/>
        </w:rPr>
        <w:t xml:space="preserve"> (בהעלתך) -</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פרק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יב</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פסוק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א</w:t>
      </w:r>
      <w:r>
        <w:rPr>
          <w:rFonts w:ascii="Times New Roman" w:eastAsiaTheme="minorEastAsia" w:hAnsi="Times New Roman" w:cs="David"/>
          <w:b/>
          <w:bCs/>
          <w:color w:val="000000"/>
          <w:szCs w:val="28"/>
          <w:u w:val="single"/>
          <w:rtl/>
          <w:lang w:bidi="he-IL"/>
        </w:rPr>
        <w:t xml:space="preserve"> </w:t>
      </w:r>
    </w:p>
    <w:p w:rsidR="00640FAD" w:rsidRPr="002B62E6" w:rsidRDefault="00640FAD" w:rsidP="00640FAD">
      <w:pPr>
        <w:autoSpaceDE w:val="0"/>
        <w:autoSpaceDN w:val="0"/>
        <w:bidi/>
        <w:adjustRightInd w:val="0"/>
        <w:rPr>
          <w:rFonts w:ascii="Times New Roman" w:eastAsiaTheme="minorEastAsia" w:hAnsi="Times New Roman" w:cs="David"/>
          <w:sz w:val="22"/>
          <w:szCs w:val="22"/>
          <w:lang w:bidi="he-IL"/>
        </w:rPr>
      </w:pPr>
      <w:r w:rsidRPr="002B62E6">
        <w:rPr>
          <w:rFonts w:ascii="Times New Roman" w:eastAsiaTheme="minorEastAsia" w:hAnsi="Times New Roman" w:cs="David" w:hint="eastAsia"/>
          <w:color w:val="000000"/>
          <w:sz w:val="22"/>
          <w:szCs w:val="28"/>
          <w:rtl/>
          <w:lang w:bidi="he-IL"/>
        </w:rPr>
        <w:t>ותדבר</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מרים</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ואהרן</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במשה</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על</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אדות</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האשה</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הכשית</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אשר</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color w:val="000000"/>
          <w:sz w:val="22"/>
          <w:szCs w:val="28"/>
          <w:rtl/>
          <w:lang w:bidi="he-IL"/>
        </w:rPr>
        <w:t>לקח</w:t>
      </w:r>
      <w:r w:rsidRPr="002B62E6">
        <w:rPr>
          <w:rFonts w:ascii="Times New Roman" w:eastAsiaTheme="minorEastAsia" w:hAnsi="Times New Roman" w:cs="David"/>
          <w:color w:val="000000"/>
          <w:sz w:val="22"/>
          <w:szCs w:val="28"/>
          <w:rtl/>
          <w:lang w:bidi="he-IL"/>
        </w:rPr>
        <w:t xml:space="preserve"> </w:t>
      </w:r>
      <w:r w:rsidRPr="002B62E6">
        <w:rPr>
          <w:rFonts w:ascii="Times New Roman" w:eastAsiaTheme="minorEastAsia" w:hAnsi="Times New Roman" w:cs="David" w:hint="eastAsia"/>
          <w:b/>
          <w:bCs/>
          <w:color w:val="000000"/>
          <w:sz w:val="22"/>
          <w:szCs w:val="28"/>
          <w:rtl/>
          <w:lang w:bidi="he-IL"/>
        </w:rPr>
        <w:t>כי</w:t>
      </w:r>
      <w:r w:rsidRPr="002B62E6">
        <w:rPr>
          <w:rFonts w:ascii="Times New Roman" w:eastAsiaTheme="minorEastAsia" w:hAnsi="Times New Roman" w:cs="David"/>
          <w:b/>
          <w:bCs/>
          <w:color w:val="000000"/>
          <w:sz w:val="22"/>
          <w:szCs w:val="28"/>
          <w:rtl/>
          <w:lang w:bidi="he-IL"/>
        </w:rPr>
        <w:t xml:space="preserve"> </w:t>
      </w:r>
      <w:r w:rsidRPr="002B62E6">
        <w:rPr>
          <w:rFonts w:ascii="Times New Roman" w:eastAsiaTheme="minorEastAsia" w:hAnsi="Times New Roman" w:cs="David" w:hint="eastAsia"/>
          <w:b/>
          <w:bCs/>
          <w:color w:val="000000"/>
          <w:sz w:val="22"/>
          <w:szCs w:val="28"/>
          <w:rtl/>
          <w:lang w:bidi="he-IL"/>
        </w:rPr>
        <w:t>אשה</w:t>
      </w:r>
      <w:r w:rsidRPr="002B62E6">
        <w:rPr>
          <w:rFonts w:ascii="Times New Roman" w:eastAsiaTheme="minorEastAsia" w:hAnsi="Times New Roman" w:cs="David"/>
          <w:b/>
          <w:bCs/>
          <w:color w:val="000000"/>
          <w:sz w:val="22"/>
          <w:szCs w:val="28"/>
          <w:rtl/>
          <w:lang w:bidi="he-IL"/>
        </w:rPr>
        <w:t xml:space="preserve"> </w:t>
      </w:r>
      <w:r w:rsidRPr="002B62E6">
        <w:rPr>
          <w:rFonts w:ascii="Times New Roman" w:eastAsiaTheme="minorEastAsia" w:hAnsi="Times New Roman" w:cs="David" w:hint="eastAsia"/>
          <w:b/>
          <w:bCs/>
          <w:color w:val="000000"/>
          <w:sz w:val="22"/>
          <w:szCs w:val="28"/>
          <w:u w:val="single"/>
          <w:rtl/>
          <w:lang w:bidi="he-IL"/>
        </w:rPr>
        <w:t>כשית</w:t>
      </w:r>
      <w:r w:rsidRPr="002B62E6">
        <w:rPr>
          <w:rFonts w:ascii="Times New Roman" w:eastAsiaTheme="minorEastAsia" w:hAnsi="Times New Roman" w:cs="David"/>
          <w:b/>
          <w:bCs/>
          <w:color w:val="000000"/>
          <w:sz w:val="22"/>
          <w:szCs w:val="28"/>
          <w:rtl/>
          <w:lang w:bidi="he-IL"/>
        </w:rPr>
        <w:t xml:space="preserve"> </w:t>
      </w:r>
      <w:r w:rsidRPr="002B62E6">
        <w:rPr>
          <w:rFonts w:ascii="Times New Roman" w:eastAsiaTheme="minorEastAsia" w:hAnsi="Times New Roman" w:cs="David" w:hint="eastAsia"/>
          <w:b/>
          <w:bCs/>
          <w:color w:val="000000"/>
          <w:sz w:val="22"/>
          <w:szCs w:val="28"/>
          <w:rtl/>
          <w:lang w:bidi="he-IL"/>
        </w:rPr>
        <w:t>לקח</w:t>
      </w:r>
      <w:r w:rsidRPr="002B62E6">
        <w:rPr>
          <w:rFonts w:ascii="Times New Roman" w:eastAsiaTheme="minorEastAsia" w:hAnsi="Times New Roman" w:cs="David"/>
          <w:color w:val="000000"/>
          <w:sz w:val="22"/>
          <w:szCs w:val="28"/>
          <w:rtl/>
          <w:lang w:bidi="he-IL"/>
        </w:rPr>
        <w:t xml:space="preserve">:  </w:t>
      </w: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color w:val="000000"/>
          <w:szCs w:val="32"/>
          <w:rtl/>
          <w:lang w:bidi="he-IL"/>
        </w:rPr>
        <w:t xml:space="preserve">  </w:t>
      </w:r>
      <w:r>
        <w:rPr>
          <w:rFonts w:ascii="Times New Roman" w:eastAsiaTheme="minorEastAsia" w:hAnsi="Times New Roman" w:cs="David"/>
          <w:color w:val="000000"/>
          <w:szCs w:val="28"/>
          <w:rtl/>
          <w:lang w:bidi="he-IL"/>
        </w:rPr>
        <w:t xml:space="preserve"> </w:t>
      </w: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18) </w:t>
      </w:r>
      <w:r>
        <w:rPr>
          <w:rFonts w:ascii="Times New Roman" w:eastAsiaTheme="minorEastAsia" w:hAnsi="Times New Roman" w:cs="David" w:hint="eastAsia"/>
          <w:b/>
          <w:bCs/>
          <w:color w:val="000000"/>
          <w:szCs w:val="28"/>
          <w:u w:val="single"/>
          <w:rtl/>
          <w:lang w:bidi="he-IL"/>
        </w:rPr>
        <w:t>רש</w:t>
      </w:r>
      <w:r>
        <w:rPr>
          <w:rFonts w:ascii="Times New Roman" w:eastAsiaTheme="minorEastAsia" w:hAnsi="Times New Roman" w:cs="David"/>
          <w:b/>
          <w:bCs/>
          <w:color w:val="000000"/>
          <w:szCs w:val="28"/>
          <w:u w:val="single"/>
          <w:rtl/>
          <w:lang w:bidi="he-IL"/>
        </w:rPr>
        <w:t>"</w:t>
      </w:r>
      <w:r>
        <w:rPr>
          <w:rFonts w:ascii="Times New Roman" w:eastAsiaTheme="minorEastAsia" w:hAnsi="Times New Roman" w:cs="David" w:hint="eastAsia"/>
          <w:b/>
          <w:bCs/>
          <w:color w:val="000000"/>
          <w:szCs w:val="28"/>
          <w:u w:val="single"/>
          <w:rtl/>
          <w:lang w:bidi="he-IL"/>
        </w:rPr>
        <w:t>י</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במדבר</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פרק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יב</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פסוק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א</w:t>
      </w:r>
      <w:r>
        <w:rPr>
          <w:rFonts w:ascii="Times New Roman" w:eastAsiaTheme="minorEastAsia" w:hAnsi="Times New Roman" w:cs="David"/>
          <w:b/>
          <w:bCs/>
          <w:color w:val="000000"/>
          <w:szCs w:val="28"/>
          <w:u w:val="single"/>
          <w:rtl/>
          <w:lang w:bidi="he-IL"/>
        </w:rPr>
        <w:t xml:space="preserve"> </w:t>
      </w:r>
    </w:p>
    <w:p w:rsidR="00640FAD" w:rsidRPr="002B62E6" w:rsidRDefault="00640FAD" w:rsidP="00640FAD">
      <w:pPr>
        <w:autoSpaceDE w:val="0"/>
        <w:autoSpaceDN w:val="0"/>
        <w:bidi/>
        <w:adjustRightInd w:val="0"/>
        <w:rPr>
          <w:rFonts w:ascii="Times New Roman" w:eastAsiaTheme="minorEastAsia" w:hAnsi="Times New Roman" w:cs="David"/>
          <w:sz w:val="28"/>
          <w:szCs w:val="28"/>
          <w:lang w:bidi="he-IL"/>
        </w:rPr>
      </w:pPr>
      <w:r w:rsidRPr="002B62E6">
        <w:rPr>
          <w:rFonts w:ascii="Times New Roman" w:eastAsiaTheme="minorEastAsia" w:hAnsi="Times New Roman" w:cs="David" w:hint="eastAsia"/>
          <w:sz w:val="28"/>
          <w:szCs w:val="28"/>
          <w:rtl/>
          <w:lang w:bidi="he-IL"/>
        </w:rPr>
        <w:t>כושית</w:t>
      </w:r>
      <w:r>
        <w:rPr>
          <w:rFonts w:ascii="Times New Roman" w:eastAsiaTheme="minorEastAsia" w:hAnsi="Times New Roman" w:cs="David"/>
          <w:sz w:val="28"/>
          <w:szCs w:val="28"/>
          <w:rtl/>
          <w:lang w:bidi="he-IL"/>
        </w:rPr>
        <w:t xml:space="preserve"> -</w:t>
      </w:r>
      <w:r w:rsidRPr="002B62E6">
        <w:rPr>
          <w:rFonts w:ascii="Times New Roman" w:eastAsiaTheme="minorEastAsia" w:hAnsi="Times New Roman" w:cs="David"/>
          <w:sz w:val="28"/>
          <w:szCs w:val="28"/>
          <w:rtl/>
          <w:lang w:bidi="he-IL"/>
        </w:rPr>
        <w:t xml:space="preserve"> </w:t>
      </w:r>
      <w:r w:rsidRPr="002B62E6">
        <w:rPr>
          <w:rFonts w:ascii="Times New Roman" w:eastAsiaTheme="minorEastAsia" w:hAnsi="Times New Roman" w:cs="David" w:hint="eastAsia"/>
          <w:sz w:val="28"/>
          <w:szCs w:val="28"/>
          <w:rtl/>
          <w:lang w:bidi="he-IL"/>
        </w:rPr>
        <w:t>בגימטריא</w:t>
      </w:r>
      <w:r w:rsidRPr="002B62E6">
        <w:rPr>
          <w:rFonts w:ascii="Times New Roman" w:eastAsiaTheme="minorEastAsia" w:hAnsi="Times New Roman" w:cs="David"/>
          <w:sz w:val="28"/>
          <w:szCs w:val="28"/>
          <w:rtl/>
          <w:lang w:bidi="he-IL"/>
        </w:rPr>
        <w:t xml:space="preserve"> </w:t>
      </w:r>
      <w:r w:rsidRPr="002B62E6">
        <w:rPr>
          <w:rFonts w:ascii="Times New Roman" w:eastAsiaTheme="minorEastAsia" w:hAnsi="Times New Roman" w:cs="David" w:hint="eastAsia"/>
          <w:sz w:val="28"/>
          <w:szCs w:val="28"/>
          <w:rtl/>
          <w:lang w:bidi="he-IL"/>
        </w:rPr>
        <w:t>יפת</w:t>
      </w:r>
      <w:r w:rsidRPr="002B62E6">
        <w:rPr>
          <w:rFonts w:ascii="Times New Roman" w:eastAsiaTheme="minorEastAsia" w:hAnsi="Times New Roman" w:cs="David"/>
          <w:sz w:val="28"/>
          <w:szCs w:val="28"/>
          <w:rtl/>
          <w:lang w:bidi="he-IL"/>
        </w:rPr>
        <w:t xml:space="preserve"> </w:t>
      </w:r>
      <w:r w:rsidRPr="002B62E6">
        <w:rPr>
          <w:rFonts w:ascii="Times New Roman" w:eastAsiaTheme="minorEastAsia" w:hAnsi="Times New Roman" w:cs="David" w:hint="eastAsia"/>
          <w:sz w:val="28"/>
          <w:szCs w:val="28"/>
          <w:rtl/>
          <w:lang w:bidi="he-IL"/>
        </w:rPr>
        <w:t>מראה</w:t>
      </w:r>
      <w:r>
        <w:rPr>
          <w:rFonts w:ascii="Times New Roman" w:eastAsiaTheme="minorEastAsia" w:hAnsi="Times New Roman" w:cs="David" w:hint="cs"/>
          <w:sz w:val="28"/>
          <w:szCs w:val="28"/>
          <w:rtl/>
          <w:lang w:bidi="he-IL"/>
        </w:rPr>
        <w:t xml:space="preserve"> (=736)</w:t>
      </w:r>
      <w:r w:rsidRPr="002B62E6">
        <w:rPr>
          <w:rFonts w:ascii="Times New Roman" w:eastAsiaTheme="minorEastAsia" w:hAnsi="Times New Roman" w:cs="David"/>
          <w:sz w:val="28"/>
          <w:szCs w:val="28"/>
          <w:rtl/>
          <w:lang w:bidi="he-IL"/>
        </w:rPr>
        <w:t xml:space="preserve">: </w:t>
      </w:r>
    </w:p>
    <w:p w:rsidR="00640FAD" w:rsidRDefault="00640FAD" w:rsidP="00640FAD">
      <w:pPr>
        <w:autoSpaceDE w:val="0"/>
        <w:autoSpaceDN w:val="0"/>
        <w:bidi/>
        <w:adjustRightInd w:val="0"/>
        <w:rPr>
          <w:rFonts w:ascii="Times New Roman" w:eastAsiaTheme="minorEastAsia" w:hAnsi="Times New Roman" w:cs="David"/>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19) </w:t>
      </w:r>
      <w:r>
        <w:rPr>
          <w:rFonts w:ascii="Times New Roman" w:eastAsiaTheme="minorEastAsia" w:hAnsi="Times New Roman" w:cs="David" w:hint="eastAsia"/>
          <w:b/>
          <w:bCs/>
          <w:color w:val="000000"/>
          <w:szCs w:val="28"/>
          <w:u w:val="single"/>
          <w:rtl/>
          <w:lang w:bidi="he-IL"/>
        </w:rPr>
        <w:t>בראשית</w:t>
      </w:r>
      <w:r>
        <w:rPr>
          <w:rFonts w:ascii="Times New Roman" w:eastAsiaTheme="minorEastAsia" w:hAnsi="Times New Roman" w:cs="David" w:hint="cs"/>
          <w:b/>
          <w:bCs/>
          <w:color w:val="000000"/>
          <w:szCs w:val="28"/>
          <w:u w:val="single"/>
          <w:rtl/>
          <w:lang w:bidi="he-IL"/>
        </w:rPr>
        <w:t xml:space="preserve"> (ויחי) - </w:t>
      </w:r>
      <w:r>
        <w:rPr>
          <w:rFonts w:ascii="Times New Roman" w:eastAsiaTheme="minorEastAsia" w:hAnsi="Times New Roman" w:cs="David" w:hint="eastAsia"/>
          <w:b/>
          <w:bCs/>
          <w:color w:val="000000"/>
          <w:szCs w:val="28"/>
          <w:u w:val="single"/>
          <w:rtl/>
          <w:lang w:bidi="he-IL"/>
        </w:rPr>
        <w:t>פרק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נ</w:t>
      </w:r>
      <w:r>
        <w:rPr>
          <w:rFonts w:ascii="Times New Roman" w:eastAsiaTheme="minorEastAsia" w:hAnsi="Times New Roman" w:cs="David" w:hint="cs"/>
          <w:b/>
          <w:bCs/>
          <w:color w:val="000000"/>
          <w:szCs w:val="28"/>
          <w:u w:val="single"/>
          <w:rtl/>
          <w:lang w:bidi="he-IL"/>
        </w:rPr>
        <w:t>, פסוק כד</w:t>
      </w:r>
    </w:p>
    <w:p w:rsidR="00640FAD" w:rsidRPr="002B62E6" w:rsidRDefault="00640FAD" w:rsidP="00640FAD">
      <w:pPr>
        <w:autoSpaceDE w:val="0"/>
        <w:autoSpaceDN w:val="0"/>
        <w:bidi/>
        <w:adjustRightInd w:val="0"/>
        <w:rPr>
          <w:rFonts w:ascii="Times New Roman" w:eastAsiaTheme="minorEastAsia" w:hAnsi="Times New Roman" w:cs="David"/>
          <w:sz w:val="22"/>
          <w:szCs w:val="22"/>
          <w:lang w:bidi="he-IL"/>
        </w:rPr>
      </w:pPr>
      <w:r w:rsidRPr="002B62E6">
        <w:rPr>
          <w:rFonts w:ascii="Times New Roman" w:eastAsiaTheme="minorEastAsia" w:hAnsi="Times New Roman" w:cs="David" w:hint="eastAsia"/>
          <w:sz w:val="22"/>
          <w:szCs w:val="28"/>
          <w:rtl/>
          <w:lang w:bidi="he-IL"/>
        </w:rPr>
        <w:t>ויאמר</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יוסף</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אל</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אחיו</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אנכי</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מת</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b/>
          <w:bCs/>
          <w:sz w:val="22"/>
          <w:szCs w:val="28"/>
          <w:rtl/>
          <w:lang w:bidi="he-IL"/>
        </w:rPr>
        <w:t>ואל</w:t>
      </w:r>
      <w:r w:rsidRPr="002B62E6">
        <w:rPr>
          <w:rFonts w:ascii="Times New Roman" w:eastAsiaTheme="minorEastAsia" w:hAnsi="Times New Roman" w:cs="David" w:hint="cs"/>
          <w:b/>
          <w:bCs/>
          <w:sz w:val="22"/>
          <w:szCs w:val="28"/>
          <w:rtl/>
          <w:lang w:bidi="he-IL"/>
        </w:rPr>
        <w:t>ק</w:t>
      </w:r>
      <w:r w:rsidRPr="002B62E6">
        <w:rPr>
          <w:rFonts w:ascii="Times New Roman" w:eastAsiaTheme="minorEastAsia" w:hAnsi="Times New Roman" w:cs="David" w:hint="eastAsia"/>
          <w:b/>
          <w:bCs/>
          <w:sz w:val="22"/>
          <w:szCs w:val="28"/>
          <w:rtl/>
          <w:lang w:bidi="he-IL"/>
        </w:rPr>
        <w:t>ים</w:t>
      </w:r>
      <w:r w:rsidRPr="002B62E6">
        <w:rPr>
          <w:rFonts w:ascii="Times New Roman" w:eastAsiaTheme="minorEastAsia" w:hAnsi="Times New Roman" w:cs="David"/>
          <w:b/>
          <w:bCs/>
          <w:sz w:val="22"/>
          <w:szCs w:val="28"/>
          <w:rtl/>
          <w:lang w:bidi="he-IL"/>
        </w:rPr>
        <w:t xml:space="preserve"> </w:t>
      </w:r>
      <w:r w:rsidRPr="002B62E6">
        <w:rPr>
          <w:rFonts w:ascii="Times New Roman" w:eastAsiaTheme="minorEastAsia" w:hAnsi="Times New Roman" w:cs="David" w:hint="eastAsia"/>
          <w:b/>
          <w:bCs/>
          <w:sz w:val="22"/>
          <w:szCs w:val="28"/>
          <w:u w:val="single"/>
          <w:rtl/>
          <w:lang w:bidi="he-IL"/>
        </w:rPr>
        <w:t>פקד</w:t>
      </w:r>
      <w:r w:rsidRPr="002B62E6">
        <w:rPr>
          <w:rFonts w:ascii="Times New Roman" w:eastAsiaTheme="minorEastAsia" w:hAnsi="Times New Roman" w:cs="David" w:hint="cs"/>
          <w:b/>
          <w:bCs/>
          <w:sz w:val="22"/>
          <w:szCs w:val="28"/>
          <w:rtl/>
          <w:lang w:bidi="he-IL"/>
        </w:rPr>
        <w:t xml:space="preserve"> </w:t>
      </w:r>
      <w:r w:rsidRPr="002B62E6">
        <w:rPr>
          <w:rFonts w:ascii="Times New Roman" w:eastAsiaTheme="minorEastAsia" w:hAnsi="Times New Roman" w:cs="David" w:hint="eastAsia"/>
          <w:b/>
          <w:bCs/>
          <w:sz w:val="22"/>
          <w:szCs w:val="28"/>
          <w:rtl/>
          <w:lang w:bidi="he-IL"/>
        </w:rPr>
        <w:t>יפקד</w:t>
      </w:r>
      <w:r w:rsidRPr="002B62E6">
        <w:rPr>
          <w:rFonts w:ascii="Times New Roman" w:eastAsiaTheme="minorEastAsia" w:hAnsi="Times New Roman" w:cs="David"/>
          <w:b/>
          <w:bCs/>
          <w:sz w:val="22"/>
          <w:szCs w:val="28"/>
          <w:rtl/>
          <w:lang w:bidi="he-IL"/>
        </w:rPr>
        <w:t xml:space="preserve"> </w:t>
      </w:r>
      <w:r w:rsidRPr="002B62E6">
        <w:rPr>
          <w:rFonts w:ascii="Times New Roman" w:eastAsiaTheme="minorEastAsia" w:hAnsi="Times New Roman" w:cs="David" w:hint="eastAsia"/>
          <w:b/>
          <w:bCs/>
          <w:sz w:val="22"/>
          <w:szCs w:val="28"/>
          <w:rtl/>
          <w:lang w:bidi="he-IL"/>
        </w:rPr>
        <w:t>אתכם</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והעלה</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אתכם</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מן</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הארץ</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הזאת</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אל</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הארץ</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אשר</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נשבע</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לאברהם</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ליצחק</w:t>
      </w:r>
      <w:r w:rsidRPr="002B62E6">
        <w:rPr>
          <w:rFonts w:ascii="Times New Roman" w:eastAsiaTheme="minorEastAsia" w:hAnsi="Times New Roman" w:cs="David"/>
          <w:sz w:val="22"/>
          <w:szCs w:val="28"/>
          <w:rtl/>
          <w:lang w:bidi="he-IL"/>
        </w:rPr>
        <w:t xml:space="preserve"> </w:t>
      </w:r>
      <w:r w:rsidRPr="002B62E6">
        <w:rPr>
          <w:rFonts w:ascii="Times New Roman" w:eastAsiaTheme="minorEastAsia" w:hAnsi="Times New Roman" w:cs="David" w:hint="eastAsia"/>
          <w:sz w:val="22"/>
          <w:szCs w:val="28"/>
          <w:rtl/>
          <w:lang w:bidi="he-IL"/>
        </w:rPr>
        <w:t>וליעקב</w:t>
      </w:r>
      <w:r w:rsidRPr="002B62E6">
        <w:rPr>
          <w:rFonts w:ascii="Times New Roman" w:eastAsiaTheme="minorEastAsia" w:hAnsi="Times New Roman" w:cs="David"/>
          <w:sz w:val="22"/>
          <w:szCs w:val="28"/>
          <w:rtl/>
          <w:lang w:bidi="he-IL"/>
        </w:rPr>
        <w:t xml:space="preserve">: </w:t>
      </w:r>
    </w:p>
    <w:p w:rsidR="00640FAD" w:rsidRDefault="00640FAD" w:rsidP="00640FAD">
      <w:pPr>
        <w:bidi/>
        <w:rPr>
          <w:rFonts w:cs="David"/>
          <w:b/>
          <w:bCs/>
          <w:sz w:val="28"/>
          <w:szCs w:val="28"/>
          <w:u w:val="single"/>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20) </w:t>
      </w:r>
      <w:r w:rsidRPr="002B62E6">
        <w:rPr>
          <w:rFonts w:cs="David" w:hint="cs"/>
          <w:b/>
          <w:bCs/>
          <w:sz w:val="28"/>
          <w:szCs w:val="28"/>
          <w:u w:val="single"/>
          <w:rtl/>
          <w:lang w:bidi="he-IL"/>
        </w:rPr>
        <w:t xml:space="preserve">דעת זקנים מבעלי התוספות </w:t>
      </w:r>
      <w:r w:rsidRPr="002B62E6">
        <w:rPr>
          <w:rFonts w:cs="David"/>
          <w:b/>
          <w:bCs/>
          <w:sz w:val="28"/>
          <w:szCs w:val="28"/>
          <w:u w:val="single"/>
          <w:rtl/>
          <w:lang w:bidi="he-IL"/>
        </w:rPr>
        <w:t>–</w:t>
      </w:r>
      <w:r w:rsidRPr="002B62E6">
        <w:rPr>
          <w:rFonts w:cs="David" w:hint="cs"/>
          <w:b/>
          <w:bCs/>
          <w:sz w:val="28"/>
          <w:szCs w:val="28"/>
          <w:u w:val="single"/>
          <w:rtl/>
          <w:lang w:bidi="he-IL"/>
        </w:rPr>
        <w:t xml:space="preserve"> סוף פרשת ויחי</w:t>
      </w:r>
    </w:p>
    <w:p w:rsidR="00640FAD" w:rsidRDefault="00640FAD" w:rsidP="00640FAD">
      <w:pPr>
        <w:bidi/>
        <w:rPr>
          <w:rStyle w:val="noprint"/>
          <w:rFonts w:cs="David" w:hint="cs"/>
          <w:sz w:val="28"/>
          <w:szCs w:val="28"/>
          <w:rtl/>
          <w:lang w:bidi="he-IL"/>
        </w:rPr>
      </w:pPr>
      <w:r w:rsidRPr="001841A8">
        <w:rPr>
          <w:rStyle w:val="font000005"/>
          <w:rFonts w:cs="David"/>
          <w:sz w:val="28"/>
          <w:szCs w:val="28"/>
          <w:rtl/>
        </w:rPr>
        <w:t xml:space="preserve">פקד יפקד </w:t>
      </w:r>
      <w:r>
        <w:rPr>
          <w:rStyle w:val="font000005"/>
          <w:rFonts w:cs="David"/>
          <w:sz w:val="28"/>
          <w:szCs w:val="28"/>
          <w:rtl/>
        </w:rPr>
        <w:t>אל</w:t>
      </w:r>
      <w:r>
        <w:rPr>
          <w:rStyle w:val="font000005"/>
          <w:rFonts w:cs="David" w:hint="cs"/>
          <w:sz w:val="28"/>
          <w:szCs w:val="28"/>
          <w:rtl/>
          <w:lang w:bidi="he-IL"/>
        </w:rPr>
        <w:t>ק</w:t>
      </w:r>
      <w:r w:rsidRPr="001841A8">
        <w:rPr>
          <w:rStyle w:val="font000005"/>
          <w:rFonts w:cs="David"/>
          <w:sz w:val="28"/>
          <w:szCs w:val="28"/>
          <w:rtl/>
        </w:rPr>
        <w:t>ים</w:t>
      </w:r>
      <w:r>
        <w:rPr>
          <w:rStyle w:val="font000005"/>
          <w:rFonts w:cs="David" w:hint="cs"/>
          <w:sz w:val="28"/>
          <w:szCs w:val="28"/>
          <w:rtl/>
          <w:lang w:bidi="he-IL"/>
        </w:rPr>
        <w:t>.</w:t>
      </w:r>
      <w:r w:rsidRPr="001841A8">
        <w:rPr>
          <w:rStyle w:val="noprint"/>
          <w:rFonts w:cs="David"/>
          <w:sz w:val="28"/>
          <w:szCs w:val="28"/>
        </w:rPr>
        <w:t xml:space="preserve"> </w:t>
      </w:r>
      <w:r w:rsidRPr="001841A8">
        <w:rPr>
          <w:rStyle w:val="noprint"/>
          <w:rFonts w:cs="David"/>
          <w:sz w:val="28"/>
          <w:szCs w:val="28"/>
          <w:rtl/>
        </w:rPr>
        <w:t>פי</w:t>
      </w:r>
      <w:r>
        <w:rPr>
          <w:rStyle w:val="noprint"/>
          <w:rFonts w:cs="David" w:hint="cs"/>
          <w:sz w:val="28"/>
          <w:szCs w:val="28"/>
          <w:rtl/>
          <w:lang w:bidi="he-IL"/>
        </w:rPr>
        <w:t>'</w:t>
      </w:r>
      <w:r w:rsidRPr="001841A8">
        <w:rPr>
          <w:rStyle w:val="noprint"/>
          <w:rFonts w:cs="David"/>
          <w:sz w:val="28"/>
          <w:szCs w:val="28"/>
        </w:rPr>
        <w:t xml:space="preserve"> </w:t>
      </w:r>
      <w:r w:rsidRPr="001841A8">
        <w:rPr>
          <w:rStyle w:val="noprint"/>
          <w:rFonts w:cs="David"/>
          <w:sz w:val="28"/>
          <w:szCs w:val="28"/>
          <w:rtl/>
        </w:rPr>
        <w:t>כמנין פקו"ד יחסר הבורא מן הגלות שלכם נבא עליהם שלא יהיו במצרים כי אם רד"ו שני</w:t>
      </w:r>
      <w:r>
        <w:rPr>
          <w:rStyle w:val="noprint"/>
          <w:rFonts w:cs="David" w:hint="cs"/>
          <w:sz w:val="28"/>
          <w:szCs w:val="28"/>
          <w:rtl/>
          <w:lang w:bidi="he-IL"/>
        </w:rPr>
        <w:t xml:space="preserve">ם </w:t>
      </w:r>
      <w:r w:rsidRPr="001841A8">
        <w:rPr>
          <w:rStyle w:val="noprint"/>
          <w:rFonts w:cs="David"/>
          <w:sz w:val="28"/>
          <w:szCs w:val="28"/>
          <w:rtl/>
        </w:rPr>
        <w:t xml:space="preserve">הרי לך שחסר הקב"ה מן השעבוד קץ שנים כמנין פקו"ד יפקוד </w:t>
      </w:r>
      <w:r>
        <w:rPr>
          <w:rStyle w:val="noprint"/>
          <w:rFonts w:cs="David"/>
          <w:sz w:val="28"/>
          <w:szCs w:val="28"/>
          <w:rtl/>
        </w:rPr>
        <w:t>אל</w:t>
      </w:r>
      <w:r>
        <w:rPr>
          <w:rStyle w:val="noprint"/>
          <w:rFonts w:cs="David" w:hint="cs"/>
          <w:sz w:val="28"/>
          <w:szCs w:val="28"/>
          <w:rtl/>
          <w:lang w:bidi="he-IL"/>
        </w:rPr>
        <w:t>ק</w:t>
      </w:r>
      <w:r w:rsidRPr="001841A8">
        <w:rPr>
          <w:rStyle w:val="noprint"/>
          <w:rFonts w:cs="David"/>
          <w:sz w:val="28"/>
          <w:szCs w:val="28"/>
          <w:rtl/>
        </w:rPr>
        <w:t>ים</w:t>
      </w:r>
      <w:r>
        <w:rPr>
          <w:rStyle w:val="noprint"/>
          <w:rFonts w:cs="David" w:hint="cs"/>
          <w:sz w:val="28"/>
          <w:szCs w:val="28"/>
          <w:rtl/>
          <w:lang w:bidi="he-IL"/>
        </w:rPr>
        <w:t xml:space="preserve">... </w:t>
      </w:r>
      <w:r w:rsidRPr="001841A8">
        <w:rPr>
          <w:rStyle w:val="noprint"/>
          <w:rFonts w:cs="David"/>
          <w:sz w:val="28"/>
          <w:szCs w:val="28"/>
          <w:rtl/>
        </w:rPr>
        <w:t>אמנם קשיא לי כי מצאתי פקד חסר וי"ו ונראה דאי אמרינן יש אם למקרא ניחא</w:t>
      </w:r>
      <w:r>
        <w:rPr>
          <w:rStyle w:val="noprint"/>
          <w:rFonts w:cs="David" w:hint="cs"/>
          <w:sz w:val="28"/>
          <w:szCs w:val="28"/>
          <w:rtl/>
          <w:lang w:bidi="he-IL"/>
        </w:rPr>
        <w:t>.</w:t>
      </w:r>
    </w:p>
    <w:p w:rsidR="00640FAD" w:rsidRDefault="00640FAD" w:rsidP="00640FAD">
      <w:pPr>
        <w:rPr>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21) </w:t>
      </w:r>
      <w:r>
        <w:rPr>
          <w:rFonts w:ascii="Times New Roman" w:eastAsiaTheme="minorEastAsia" w:hAnsi="Times New Roman" w:cs="David" w:hint="eastAsia"/>
          <w:b/>
          <w:bCs/>
          <w:color w:val="000000"/>
          <w:szCs w:val="28"/>
          <w:u w:val="single"/>
          <w:rtl/>
          <w:lang w:bidi="he-IL"/>
        </w:rPr>
        <w:t>מסכת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מנחות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דף</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מג</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עמוד</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ב</w:t>
      </w:r>
      <w:r>
        <w:rPr>
          <w:rFonts w:ascii="Times New Roman" w:eastAsiaTheme="minorEastAsia" w:hAnsi="Times New Roman" w:cs="David"/>
          <w:b/>
          <w:bCs/>
          <w:color w:val="000000"/>
          <w:szCs w:val="28"/>
          <w:u w:val="single"/>
          <w:rtl/>
          <w:lang w:bidi="he-IL"/>
        </w:rPr>
        <w:t xml:space="preserve"> </w:t>
      </w:r>
    </w:p>
    <w:p w:rsidR="00640FAD" w:rsidRDefault="00640FAD" w:rsidP="00640FAD">
      <w:pPr>
        <w:autoSpaceDE w:val="0"/>
        <w:autoSpaceDN w:val="0"/>
        <w:bidi/>
        <w:adjustRightInd w:val="0"/>
        <w:rPr>
          <w:rFonts w:ascii="Times New Roman" w:eastAsiaTheme="minorEastAsia" w:hAnsi="Times New Roman" w:cs="David" w:hint="cs"/>
          <w:b/>
          <w:bCs/>
          <w:color w:val="000000"/>
          <w:szCs w:val="28"/>
          <w:rtl/>
          <w:lang w:bidi="he-IL"/>
        </w:rPr>
      </w:pPr>
      <w:r>
        <w:rPr>
          <w:rFonts w:ascii="Times New Roman" w:eastAsiaTheme="minorEastAsia" w:hAnsi="Times New Roman" w:cs="David" w:hint="eastAsia"/>
          <w:color w:val="000000"/>
          <w:szCs w:val="28"/>
          <w:rtl/>
          <w:lang w:bidi="he-IL"/>
        </w:rPr>
        <w:t>תניא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אידך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וראיתם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אותו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וזכרתם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מצות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cs"/>
          <w:color w:val="000000"/>
          <w:szCs w:val="28"/>
          <w:rtl/>
          <w:lang w:bidi="he-IL"/>
        </w:rPr>
        <w:t>ד</w:t>
      </w:r>
      <w:r>
        <w:rPr>
          <w:rFonts w:ascii="Times New Roman" w:eastAsiaTheme="minorEastAsia" w:hAnsi="Times New Roman" w:cs="David"/>
          <w:color w:val="000000"/>
          <w:szCs w:val="28"/>
          <w:rtl/>
          <w:lang w:bidi="he-IL"/>
        </w:rPr>
        <w:t>'</w:t>
      </w:r>
      <w:r>
        <w:rPr>
          <w:rFonts w:ascii="Times New Roman" w:eastAsiaTheme="minorEastAsia" w:hAnsi="Times New Roman" w:cs="David" w:hint="cs"/>
          <w:color w:val="000000"/>
          <w:szCs w:val="28"/>
          <w:rtl/>
          <w:lang w:bidi="he-IL"/>
        </w:rPr>
        <w:t>",</w:t>
      </w:r>
      <w:r>
        <w:rPr>
          <w:rFonts w:ascii="Times New Roman" w:eastAsiaTheme="minorEastAsia" w:hAnsi="Times New Roman" w:cs="David"/>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שקולה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מצוה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זו</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כנגד</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כל</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המצות</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כולן</w:t>
      </w:r>
      <w:r w:rsidRPr="00BD00E7">
        <w:rPr>
          <w:rFonts w:ascii="Times New Roman" w:eastAsiaTheme="minorEastAsia" w:hAnsi="Times New Roman" w:cs="David"/>
          <w:b/>
          <w:bCs/>
          <w:color w:val="000000"/>
          <w:szCs w:val="28"/>
          <w:rtl/>
          <w:lang w:bidi="he-IL"/>
        </w:rPr>
        <w:t xml:space="preserve">.  </w:t>
      </w:r>
    </w:p>
    <w:p w:rsidR="00640FAD" w:rsidRDefault="00640FAD" w:rsidP="00640FAD">
      <w:pPr>
        <w:autoSpaceDE w:val="0"/>
        <w:autoSpaceDN w:val="0"/>
        <w:bidi/>
        <w:adjustRightInd w:val="0"/>
        <w:rPr>
          <w:rFonts w:ascii="Times New Roman" w:eastAsiaTheme="minorEastAsia" w:hAnsi="Times New Roman" w:cs="David" w:hint="cs"/>
          <w:b/>
          <w:bCs/>
          <w:color w:val="000000"/>
          <w:szCs w:val="28"/>
          <w:rtl/>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22) </w:t>
      </w:r>
      <w:r>
        <w:rPr>
          <w:rFonts w:ascii="Times New Roman" w:eastAsiaTheme="minorEastAsia" w:hAnsi="Times New Roman" w:cs="David" w:hint="eastAsia"/>
          <w:b/>
          <w:bCs/>
          <w:color w:val="000000"/>
          <w:szCs w:val="28"/>
          <w:u w:val="single"/>
          <w:rtl/>
          <w:lang w:bidi="he-IL"/>
        </w:rPr>
        <w:t>רש</w:t>
      </w:r>
      <w:r>
        <w:rPr>
          <w:rFonts w:ascii="Times New Roman" w:eastAsiaTheme="minorEastAsia" w:hAnsi="Times New Roman" w:cs="David"/>
          <w:b/>
          <w:bCs/>
          <w:color w:val="000000"/>
          <w:szCs w:val="28"/>
          <w:u w:val="single"/>
          <w:rtl/>
          <w:lang w:bidi="he-IL"/>
        </w:rPr>
        <w:t>"</w:t>
      </w:r>
      <w:r>
        <w:rPr>
          <w:rFonts w:ascii="Times New Roman" w:eastAsiaTheme="minorEastAsia" w:hAnsi="Times New Roman" w:cs="David" w:hint="eastAsia"/>
          <w:b/>
          <w:bCs/>
          <w:color w:val="000000"/>
          <w:szCs w:val="28"/>
          <w:u w:val="single"/>
          <w:rtl/>
          <w:lang w:bidi="he-IL"/>
        </w:rPr>
        <w:t>י</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cs"/>
          <w:b/>
          <w:bCs/>
          <w:color w:val="000000"/>
          <w:szCs w:val="28"/>
          <w:u w:val="single"/>
          <w:rtl/>
          <w:lang w:bidi="he-IL"/>
        </w:rPr>
        <w:t>(שם</w:t>
      </w:r>
      <w:r>
        <w:rPr>
          <w:rStyle w:val="FootnoteReference"/>
          <w:rFonts w:ascii="Times New Roman" w:eastAsiaTheme="minorEastAsia" w:hAnsi="Times New Roman" w:cs="David"/>
          <w:b/>
          <w:bCs/>
          <w:color w:val="000000"/>
          <w:szCs w:val="28"/>
          <w:u w:val="single"/>
          <w:rtl/>
          <w:lang w:bidi="he-IL"/>
        </w:rPr>
        <w:footnoteReference w:id="5"/>
      </w:r>
      <w:r>
        <w:rPr>
          <w:rFonts w:ascii="Times New Roman" w:eastAsiaTheme="minorEastAsia" w:hAnsi="Times New Roman" w:cs="David" w:hint="cs"/>
          <w:b/>
          <w:bCs/>
          <w:color w:val="000000"/>
          <w:szCs w:val="28"/>
          <w:u w:val="single"/>
          <w:rtl/>
          <w:lang w:bidi="he-IL"/>
        </w:rPr>
        <w:t>)</w:t>
      </w:r>
      <w:r>
        <w:rPr>
          <w:rFonts w:ascii="Times New Roman" w:eastAsiaTheme="minorEastAsia" w:hAnsi="Times New Roman" w:cs="David"/>
          <w:b/>
          <w:bCs/>
          <w:color w:val="000000"/>
          <w:szCs w:val="28"/>
          <w:u w:val="single"/>
          <w:rtl/>
          <w:lang w:bidi="he-IL"/>
        </w:rPr>
        <w:t xml:space="preserve"> </w:t>
      </w:r>
    </w:p>
    <w:p w:rsidR="00640FAD" w:rsidRDefault="00640FAD" w:rsidP="00640FAD">
      <w:pPr>
        <w:autoSpaceDE w:val="0"/>
        <w:autoSpaceDN w:val="0"/>
        <w:bidi/>
        <w:adjustRightInd w:val="0"/>
        <w:rPr>
          <w:rFonts w:ascii="Times New Roman" w:eastAsiaTheme="minorEastAsia" w:hAnsi="Times New Roman" w:cs="David" w:hint="cs"/>
          <w:color w:val="000000"/>
          <w:sz w:val="28"/>
          <w:szCs w:val="28"/>
          <w:rtl/>
          <w:lang w:bidi="he-IL"/>
        </w:rPr>
      </w:pPr>
      <w:r w:rsidRPr="00BD00E7">
        <w:rPr>
          <w:rFonts w:ascii="Times New Roman" w:eastAsiaTheme="minorEastAsia" w:hAnsi="Times New Roman" w:cs="David" w:hint="eastAsia"/>
          <w:color w:val="000000"/>
          <w:sz w:val="28"/>
          <w:szCs w:val="28"/>
          <w:rtl/>
          <w:lang w:bidi="he-IL"/>
        </w:rPr>
        <w:t>שקולה</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מצוה</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זו</w:t>
      </w:r>
      <w:r>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מדכתיב</w:t>
      </w:r>
      <w:r w:rsidRPr="00BD00E7">
        <w:rPr>
          <w:rFonts w:ascii="Times New Roman" w:eastAsiaTheme="minorEastAsia" w:hAnsi="Times New Roman" w:cs="David"/>
          <w:color w:val="000000"/>
          <w:sz w:val="28"/>
          <w:szCs w:val="28"/>
          <w:rtl/>
          <w:lang w:bidi="he-IL"/>
        </w:rPr>
        <w:t xml:space="preserve"> </w:t>
      </w:r>
      <w:r>
        <w:rPr>
          <w:rFonts w:ascii="Times New Roman" w:eastAsiaTheme="minorEastAsia" w:hAnsi="Times New Roman" w:cs="David" w:hint="cs"/>
          <w:color w:val="000000"/>
          <w:sz w:val="28"/>
          <w:szCs w:val="28"/>
          <w:rtl/>
          <w:lang w:bidi="he-IL"/>
        </w:rPr>
        <w:t>"</w:t>
      </w:r>
      <w:r w:rsidRPr="00BD00E7">
        <w:rPr>
          <w:rFonts w:ascii="Times New Roman" w:eastAsiaTheme="minorEastAsia" w:hAnsi="Times New Roman" w:cs="David" w:hint="eastAsia"/>
          <w:color w:val="000000"/>
          <w:sz w:val="28"/>
          <w:szCs w:val="28"/>
          <w:rtl/>
          <w:lang w:bidi="he-IL"/>
        </w:rPr>
        <w:t>את</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כל</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מצות</w:t>
      </w:r>
      <w:r>
        <w:rPr>
          <w:rFonts w:ascii="Times New Roman" w:eastAsiaTheme="minorEastAsia" w:hAnsi="Times New Roman" w:cs="David" w:hint="cs"/>
          <w:color w:val="000000"/>
          <w:sz w:val="28"/>
          <w:szCs w:val="28"/>
          <w:rtl/>
          <w:lang w:bidi="he-IL"/>
        </w:rPr>
        <w:t>".</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ועוד</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דציצית</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בגימטריא</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ת</w:t>
      </w:r>
      <w:r w:rsidRPr="00BD00E7">
        <w:rPr>
          <w:rFonts w:ascii="Times New Roman" w:eastAsiaTheme="minorEastAsia" w:hAnsi="Times New Roman" w:cs="David"/>
          <w:color w:val="000000"/>
          <w:sz w:val="28"/>
          <w:szCs w:val="28"/>
          <w:rtl/>
          <w:lang w:bidi="he-IL"/>
        </w:rPr>
        <w:t>"</w:t>
      </w:r>
      <w:r w:rsidRPr="00BD00E7">
        <w:rPr>
          <w:rFonts w:ascii="Times New Roman" w:eastAsiaTheme="minorEastAsia" w:hAnsi="Times New Roman" w:cs="David" w:hint="eastAsia"/>
          <w:color w:val="000000"/>
          <w:sz w:val="28"/>
          <w:szCs w:val="28"/>
          <w:rtl/>
          <w:lang w:bidi="he-IL"/>
        </w:rPr>
        <w:t>ר</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וה</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קשרים</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וח</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חוטין</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הרי</w:t>
      </w:r>
      <w:r w:rsidRPr="00BD00E7">
        <w:rPr>
          <w:rFonts w:ascii="Times New Roman" w:eastAsiaTheme="minorEastAsia" w:hAnsi="Times New Roman" w:cs="David"/>
          <w:color w:val="000000"/>
          <w:sz w:val="28"/>
          <w:szCs w:val="28"/>
          <w:rtl/>
          <w:lang w:bidi="he-IL"/>
        </w:rPr>
        <w:t xml:space="preserve"> </w:t>
      </w:r>
      <w:r w:rsidRPr="00BD00E7">
        <w:rPr>
          <w:rFonts w:ascii="Times New Roman" w:eastAsiaTheme="minorEastAsia" w:hAnsi="Times New Roman" w:cs="David" w:hint="eastAsia"/>
          <w:color w:val="000000"/>
          <w:sz w:val="28"/>
          <w:szCs w:val="28"/>
          <w:rtl/>
          <w:lang w:bidi="he-IL"/>
        </w:rPr>
        <w:t>תרי</w:t>
      </w:r>
      <w:r w:rsidRPr="00BD00E7">
        <w:rPr>
          <w:rFonts w:ascii="Times New Roman" w:eastAsiaTheme="minorEastAsia" w:hAnsi="Times New Roman" w:cs="David"/>
          <w:color w:val="000000"/>
          <w:sz w:val="28"/>
          <w:szCs w:val="28"/>
          <w:rtl/>
          <w:lang w:bidi="he-IL"/>
        </w:rPr>
        <w:t>"</w:t>
      </w:r>
      <w:r w:rsidRPr="00BD00E7">
        <w:rPr>
          <w:rFonts w:ascii="Times New Roman" w:eastAsiaTheme="minorEastAsia" w:hAnsi="Times New Roman" w:cs="David" w:hint="eastAsia"/>
          <w:color w:val="000000"/>
          <w:sz w:val="28"/>
          <w:szCs w:val="28"/>
          <w:rtl/>
          <w:lang w:bidi="he-IL"/>
        </w:rPr>
        <w:t>ג</w:t>
      </w:r>
      <w:r w:rsidRPr="00BD00E7">
        <w:rPr>
          <w:rFonts w:ascii="Times New Roman" w:eastAsiaTheme="minorEastAsia" w:hAnsi="Times New Roman" w:cs="David"/>
          <w:color w:val="000000"/>
          <w:sz w:val="28"/>
          <w:szCs w:val="28"/>
          <w:rtl/>
          <w:lang w:bidi="he-IL"/>
        </w:rPr>
        <w:t xml:space="preserve">. </w:t>
      </w:r>
    </w:p>
    <w:p w:rsidR="00640FAD" w:rsidRDefault="00640FAD" w:rsidP="00640FAD">
      <w:pPr>
        <w:autoSpaceDE w:val="0"/>
        <w:autoSpaceDN w:val="0"/>
        <w:bidi/>
        <w:adjustRightInd w:val="0"/>
        <w:rPr>
          <w:rFonts w:ascii="Times New Roman" w:eastAsiaTheme="minorEastAsia" w:hAnsi="Times New Roman" w:cs="David"/>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t xml:space="preserve">23) </w:t>
      </w:r>
      <w:r>
        <w:rPr>
          <w:rFonts w:ascii="Times New Roman" w:eastAsiaTheme="minorEastAsia" w:hAnsi="Times New Roman" w:cs="David" w:hint="eastAsia"/>
          <w:b/>
          <w:bCs/>
          <w:color w:val="000000"/>
          <w:szCs w:val="28"/>
          <w:u w:val="single"/>
          <w:rtl/>
          <w:lang w:bidi="he-IL"/>
        </w:rPr>
        <w:t>רמב</w:t>
      </w:r>
      <w:r>
        <w:rPr>
          <w:rFonts w:ascii="Times New Roman" w:eastAsiaTheme="minorEastAsia" w:hAnsi="Times New Roman" w:cs="David"/>
          <w:b/>
          <w:bCs/>
          <w:color w:val="000000"/>
          <w:szCs w:val="28"/>
          <w:u w:val="single"/>
          <w:rtl/>
          <w:lang w:bidi="he-IL"/>
        </w:rPr>
        <w:t>"</w:t>
      </w:r>
      <w:r>
        <w:rPr>
          <w:rFonts w:ascii="Times New Roman" w:eastAsiaTheme="minorEastAsia" w:hAnsi="Times New Roman" w:cs="David" w:hint="eastAsia"/>
          <w:b/>
          <w:bCs/>
          <w:color w:val="000000"/>
          <w:szCs w:val="28"/>
          <w:u w:val="single"/>
          <w:rtl/>
          <w:lang w:bidi="he-IL"/>
        </w:rPr>
        <w:t>ן</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cs"/>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במדבר</w:t>
      </w:r>
      <w:r>
        <w:rPr>
          <w:rFonts w:ascii="Times New Roman" w:eastAsiaTheme="minorEastAsia" w:hAnsi="Times New Roman" w:cs="David" w:hint="cs"/>
          <w:b/>
          <w:bCs/>
          <w:color w:val="000000"/>
          <w:szCs w:val="28"/>
          <w:u w:val="single"/>
          <w:rtl/>
          <w:lang w:bidi="he-IL"/>
        </w:rPr>
        <w:t xml:space="preserve"> (שלח),</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פרק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טו</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פסוק</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לח</w:t>
      </w:r>
      <w:r>
        <w:rPr>
          <w:rFonts w:ascii="Times New Roman" w:eastAsiaTheme="minorEastAsia" w:hAnsi="Times New Roman" w:cs="David"/>
          <w:b/>
          <w:bCs/>
          <w:color w:val="000000"/>
          <w:szCs w:val="28"/>
          <w:u w:val="single"/>
          <w:rtl/>
          <w:lang w:bidi="he-IL"/>
        </w:rPr>
        <w:t xml:space="preserve"> </w:t>
      </w:r>
    </w:p>
    <w:p w:rsidR="00640FAD" w:rsidRDefault="00640FAD" w:rsidP="00640FAD">
      <w:pPr>
        <w:autoSpaceDE w:val="0"/>
        <w:autoSpaceDN w:val="0"/>
        <w:bidi/>
        <w:adjustRightInd w:val="0"/>
        <w:rPr>
          <w:rFonts w:ascii="Times New Roman" w:eastAsiaTheme="minorEastAsia" w:hAnsi="Times New Roman" w:cs="David" w:hint="cs"/>
          <w:color w:val="000000"/>
          <w:szCs w:val="28"/>
          <w:rtl/>
          <w:lang w:bidi="he-IL"/>
        </w:rPr>
      </w:pPr>
      <w:r>
        <w:rPr>
          <w:rFonts w:ascii="Times New Roman" w:eastAsiaTheme="minorEastAsia" w:hAnsi="Times New Roman" w:cs="David" w:hint="eastAsia"/>
          <w:color w:val="000000"/>
          <w:szCs w:val="28"/>
          <w:rtl/>
          <w:lang w:bidi="he-IL"/>
        </w:rPr>
        <w:t>ואחר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צוה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במצות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ציצית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שיזכרו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המצות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כולן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ולא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ישכחו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השבת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זולתה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המצות</w:t>
      </w:r>
      <w:r>
        <w:rPr>
          <w:rFonts w:ascii="Times New Roman" w:eastAsiaTheme="minorEastAsia" w:hAnsi="Times New Roman" w:cs="David"/>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וטעם</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הזכרון</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הזה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שיהיה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בציצית</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לכל</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המצות</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כתב</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רש</w:t>
      </w:r>
      <w:r w:rsidRPr="00BD00E7">
        <w:rPr>
          <w:rFonts w:ascii="Times New Roman" w:eastAsiaTheme="minorEastAsia" w:hAnsi="Times New Roman" w:cs="David"/>
          <w:b/>
          <w:bCs/>
          <w:color w:val="000000"/>
          <w:szCs w:val="28"/>
          <w:rtl/>
          <w:lang w:bidi="he-IL"/>
        </w:rPr>
        <w:t>"</w:t>
      </w:r>
      <w:r w:rsidRPr="00BD00E7">
        <w:rPr>
          <w:rFonts w:ascii="Times New Roman" w:eastAsiaTheme="minorEastAsia" w:hAnsi="Times New Roman" w:cs="David" w:hint="eastAsia"/>
          <w:b/>
          <w:bCs/>
          <w:color w:val="000000"/>
          <w:szCs w:val="28"/>
          <w:rtl/>
          <w:lang w:bidi="he-IL"/>
        </w:rPr>
        <w:t>י</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מפני</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המנין</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של</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ציצית</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בגימטריא</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שש</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מאות</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ושמונה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חוטין</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וחמשה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קשרים</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הרי</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תרי</w:t>
      </w:r>
      <w:r w:rsidRPr="00BD00E7">
        <w:rPr>
          <w:rFonts w:ascii="Times New Roman" w:eastAsiaTheme="minorEastAsia" w:hAnsi="Times New Roman" w:cs="David"/>
          <w:b/>
          <w:bCs/>
          <w:color w:val="000000"/>
          <w:szCs w:val="28"/>
          <w:rtl/>
          <w:lang w:bidi="he-IL"/>
        </w:rPr>
        <w:t>"</w:t>
      </w:r>
      <w:r w:rsidRPr="00BD00E7">
        <w:rPr>
          <w:rFonts w:ascii="Times New Roman" w:eastAsiaTheme="minorEastAsia" w:hAnsi="Times New Roman" w:cs="David" w:hint="eastAsia"/>
          <w:b/>
          <w:bCs/>
          <w:color w:val="000000"/>
          <w:szCs w:val="28"/>
          <w:rtl/>
          <w:lang w:bidi="he-IL"/>
        </w:rPr>
        <w:t>ג</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ולא</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הבינותי</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זה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שהציצת</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בתורה</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חסר</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יו</w:t>
      </w:r>
      <w:r w:rsidRPr="00BD00E7">
        <w:rPr>
          <w:rFonts w:ascii="Times New Roman" w:eastAsiaTheme="minorEastAsia" w:hAnsi="Times New Roman" w:cs="David"/>
          <w:b/>
          <w:bCs/>
          <w:color w:val="000000"/>
          <w:szCs w:val="28"/>
          <w:rtl/>
          <w:lang w:bidi="he-IL"/>
        </w:rPr>
        <w:t>"</w:t>
      </w:r>
      <w:r w:rsidRPr="00BD00E7">
        <w:rPr>
          <w:rFonts w:ascii="Times New Roman" w:eastAsiaTheme="minorEastAsia" w:hAnsi="Times New Roman" w:cs="David" w:hint="eastAsia"/>
          <w:b/>
          <w:bCs/>
          <w:color w:val="000000"/>
          <w:szCs w:val="28"/>
          <w:rtl/>
          <w:lang w:bidi="he-IL"/>
        </w:rPr>
        <w:t>ד</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ואין</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מנינם</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אלא</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חמש</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מאות</w:t>
      </w:r>
      <w:r w:rsidRPr="00BD00E7">
        <w:rPr>
          <w:rFonts w:ascii="Times New Roman" w:eastAsiaTheme="minorEastAsia" w:hAnsi="Times New Roman" w:cs="David"/>
          <w:b/>
          <w:bCs/>
          <w:color w:val="000000"/>
          <w:szCs w:val="28"/>
          <w:rtl/>
          <w:lang w:bidi="he-IL"/>
        </w:rPr>
        <w:t xml:space="preserve"> </w:t>
      </w:r>
      <w:r w:rsidRPr="00BD00E7">
        <w:rPr>
          <w:rFonts w:ascii="Times New Roman" w:eastAsiaTheme="minorEastAsia" w:hAnsi="Times New Roman" w:cs="David" w:hint="eastAsia"/>
          <w:b/>
          <w:bCs/>
          <w:color w:val="000000"/>
          <w:szCs w:val="28"/>
          <w:rtl/>
          <w:lang w:bidi="he-IL"/>
        </w:rPr>
        <w:t>ותשעים</w:t>
      </w:r>
      <w:r w:rsidRPr="00BD00E7">
        <w:rPr>
          <w:rFonts w:ascii="Times New Roman" w:eastAsiaTheme="minorEastAsia" w:hAnsi="Times New Roman" w:cs="David"/>
          <w:b/>
          <w:bCs/>
          <w:color w:val="000000"/>
          <w:szCs w:val="28"/>
          <w:rtl/>
          <w:lang w:bidi="he-IL"/>
        </w:rPr>
        <w:t>.</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ועוד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שהחוטין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לדעת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בית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הלל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אינם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אלא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שלשה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מנחות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והקשרים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התורה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אינם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אלא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שנים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כמו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שאמרו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לט</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שמע</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מינה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קשר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העליון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דאורייתא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דאי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סלקא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דעתך</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לאו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דאורייתא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כלאים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בציצית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דשרא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רחמנא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למה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קיימא</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התוכף</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תכיפה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אחת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אינו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חבור</w:t>
      </w:r>
      <w:r>
        <w:rPr>
          <w:rFonts w:ascii="Times New Roman" w:eastAsiaTheme="minorEastAsia" w:hAnsi="Times New Roman" w:cs="David"/>
          <w:color w:val="000000"/>
          <w:szCs w:val="28"/>
          <w:rtl/>
          <w:lang w:bidi="he-IL"/>
        </w:rPr>
        <w:t xml:space="preserve">: </w:t>
      </w:r>
    </w:p>
    <w:p w:rsidR="00640FAD" w:rsidRDefault="00640FAD" w:rsidP="00640FAD">
      <w:pPr>
        <w:autoSpaceDE w:val="0"/>
        <w:autoSpaceDN w:val="0"/>
        <w:bidi/>
        <w:adjustRightInd w:val="0"/>
        <w:rPr>
          <w:rFonts w:ascii="Times New Roman" w:eastAsiaTheme="minorEastAsia" w:hAnsi="Times New Roman" w:cs="David"/>
          <w:color w:val="000000"/>
          <w:szCs w:val="28"/>
          <w:lang w:bidi="he-IL"/>
        </w:rPr>
      </w:pPr>
    </w:p>
    <w:p w:rsidR="00640FAD" w:rsidRDefault="00640FAD" w:rsidP="00640FAD">
      <w:pPr>
        <w:autoSpaceDE w:val="0"/>
        <w:autoSpaceDN w:val="0"/>
        <w:bidi/>
        <w:adjustRightInd w:val="0"/>
        <w:rPr>
          <w:rFonts w:ascii="Times New Roman" w:eastAsiaTheme="minorEastAsia" w:hAnsi="Times New Roman" w:cs="David" w:hint="cs"/>
          <w:color w:val="000000"/>
          <w:szCs w:val="28"/>
          <w:rtl/>
          <w:lang w:bidi="he-IL"/>
        </w:rPr>
      </w:pPr>
    </w:p>
    <w:p w:rsidR="00640FAD" w:rsidRDefault="00640FAD" w:rsidP="00640FAD">
      <w:pPr>
        <w:autoSpaceDE w:val="0"/>
        <w:autoSpaceDN w:val="0"/>
        <w:bidi/>
        <w:adjustRightInd w:val="0"/>
        <w:rPr>
          <w:rFonts w:ascii="Times New Roman" w:eastAsiaTheme="minorEastAsia" w:hAnsi="Times New Roman" w:cs="David"/>
          <w:lang w:bidi="he-IL"/>
        </w:rPr>
      </w:pPr>
      <w:r>
        <w:rPr>
          <w:rFonts w:ascii="Times New Roman" w:eastAsiaTheme="minorEastAsia" w:hAnsi="Times New Roman" w:cs="David" w:hint="cs"/>
          <w:b/>
          <w:bCs/>
          <w:color w:val="000000"/>
          <w:szCs w:val="28"/>
          <w:u w:val="single"/>
          <w:rtl/>
          <w:lang w:bidi="he-IL"/>
        </w:rPr>
        <w:lastRenderedPageBreak/>
        <w:t xml:space="preserve">24) </w:t>
      </w:r>
      <w:r>
        <w:rPr>
          <w:rFonts w:ascii="Times New Roman" w:eastAsiaTheme="minorEastAsia" w:hAnsi="Times New Roman" w:cs="David" w:hint="eastAsia"/>
          <w:b/>
          <w:bCs/>
          <w:color w:val="000000"/>
          <w:szCs w:val="28"/>
          <w:u w:val="single"/>
          <w:rtl/>
          <w:lang w:bidi="he-IL"/>
        </w:rPr>
        <w:t>תוספות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מסכת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מנחות</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דף</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לט</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עמוד</w:t>
      </w:r>
      <w:r>
        <w:rPr>
          <w:rFonts w:ascii="Times New Roman" w:eastAsiaTheme="minorEastAsia" w:hAnsi="Times New Roman" w:cs="David"/>
          <w:b/>
          <w:bCs/>
          <w:color w:val="000000"/>
          <w:szCs w:val="28"/>
          <w:u w:val="single"/>
          <w:rtl/>
          <w:lang w:bidi="he-IL"/>
        </w:rPr>
        <w:t xml:space="preserve"> </w:t>
      </w:r>
      <w:r>
        <w:rPr>
          <w:rFonts w:ascii="Times New Roman" w:eastAsiaTheme="minorEastAsia" w:hAnsi="Times New Roman" w:cs="David" w:hint="eastAsia"/>
          <w:b/>
          <w:bCs/>
          <w:color w:val="000000"/>
          <w:szCs w:val="28"/>
          <w:u w:val="single"/>
          <w:rtl/>
          <w:lang w:bidi="he-IL"/>
        </w:rPr>
        <w:t>א</w:t>
      </w:r>
      <w:r>
        <w:rPr>
          <w:rFonts w:ascii="Times New Roman" w:eastAsiaTheme="minorEastAsia" w:hAnsi="Times New Roman" w:cs="David"/>
          <w:b/>
          <w:bCs/>
          <w:color w:val="000000"/>
          <w:szCs w:val="28"/>
          <w:u w:val="single"/>
          <w:rtl/>
          <w:lang w:bidi="he-IL"/>
        </w:rPr>
        <w:t xml:space="preserve"> </w:t>
      </w:r>
    </w:p>
    <w:p w:rsidR="00640FAD" w:rsidRPr="00576770" w:rsidRDefault="00640FAD" w:rsidP="00640FAD">
      <w:pPr>
        <w:autoSpaceDE w:val="0"/>
        <w:autoSpaceDN w:val="0"/>
        <w:bidi/>
        <w:adjustRightInd w:val="0"/>
        <w:rPr>
          <w:rFonts w:ascii="Times New Roman" w:eastAsiaTheme="minorEastAsia" w:hAnsi="Times New Roman" w:cs="David"/>
          <w:b/>
          <w:bCs/>
          <w:lang w:bidi="he-IL"/>
        </w:rPr>
      </w:pPr>
      <w:r>
        <w:rPr>
          <w:rFonts w:ascii="Times New Roman" w:eastAsiaTheme="minorEastAsia" w:hAnsi="Times New Roman" w:cs="David" w:hint="cs"/>
          <w:color w:val="000000"/>
          <w:szCs w:val="28"/>
          <w:rtl/>
          <w:lang w:bidi="he-IL"/>
        </w:rPr>
        <w:t>...</w:t>
      </w:r>
      <w:r>
        <w:rPr>
          <w:rFonts w:ascii="Times New Roman" w:eastAsiaTheme="minorEastAsia" w:hAnsi="Times New Roman" w:cs="David" w:hint="eastAsia"/>
          <w:color w:val="000000"/>
          <w:szCs w:val="28"/>
          <w:rtl/>
          <w:lang w:bidi="he-IL"/>
        </w:rPr>
        <w:t>ומה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שאנו</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נוהגים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חמשה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קשרים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פירש</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בקונטרס</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גבי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ציצית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שקולה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כנגד</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כל</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המצות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לפי</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שציצית</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עולה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ת</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ר</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וח</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חוטין</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וחמשה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קשרים</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עולה</w:t>
      </w:r>
      <w:r>
        <w:rPr>
          <w:rFonts w:ascii="Times New Roman" w:eastAsiaTheme="minorEastAsia" w:hAnsi="Times New Roman" w:cs="David"/>
          <w:color w:val="000000"/>
          <w:szCs w:val="28"/>
          <w:rtl/>
          <w:lang w:bidi="he-IL"/>
        </w:rPr>
        <w:t xml:space="preserve"> </w:t>
      </w:r>
      <w:r>
        <w:rPr>
          <w:rFonts w:ascii="Times New Roman" w:eastAsiaTheme="minorEastAsia" w:hAnsi="Times New Roman" w:cs="David" w:hint="eastAsia"/>
          <w:color w:val="000000"/>
          <w:szCs w:val="28"/>
          <w:rtl/>
          <w:lang w:bidi="he-IL"/>
        </w:rPr>
        <w:t>תרי</w:t>
      </w:r>
      <w:r>
        <w:rPr>
          <w:rFonts w:ascii="Times New Roman" w:eastAsiaTheme="minorEastAsia" w:hAnsi="Times New Roman" w:cs="David"/>
          <w:color w:val="000000"/>
          <w:szCs w:val="28"/>
          <w:rtl/>
          <w:lang w:bidi="he-IL"/>
        </w:rPr>
        <w:t>"</w:t>
      </w:r>
      <w:r>
        <w:rPr>
          <w:rFonts w:ascii="Times New Roman" w:eastAsiaTheme="minorEastAsia" w:hAnsi="Times New Roman" w:cs="David" w:hint="eastAsia"/>
          <w:color w:val="000000"/>
          <w:szCs w:val="28"/>
          <w:rtl/>
          <w:lang w:bidi="he-IL"/>
        </w:rPr>
        <w:t>ג</w:t>
      </w:r>
      <w:r>
        <w:rPr>
          <w:rFonts w:ascii="Times New Roman" w:eastAsiaTheme="minorEastAsia" w:hAnsi="Times New Roman" w:cs="David" w:hint="cs"/>
          <w:color w:val="000000"/>
          <w:szCs w:val="28"/>
          <w:rtl/>
          <w:lang w:bidi="he-IL"/>
        </w:rPr>
        <w:t>.</w:t>
      </w:r>
      <w:r>
        <w:rPr>
          <w:rFonts w:ascii="Times New Roman" w:eastAsiaTheme="minorEastAsia" w:hAnsi="Times New Roman" w:cs="David"/>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ומיהו</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כל</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ציצית</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האמורים</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בפרשה</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חסירים</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יו</w:t>
      </w:r>
      <w:r w:rsidRPr="00576770">
        <w:rPr>
          <w:rFonts w:ascii="Times New Roman" w:eastAsiaTheme="minorEastAsia" w:hAnsi="Times New Roman" w:cs="David"/>
          <w:b/>
          <w:bCs/>
          <w:color w:val="000000"/>
          <w:szCs w:val="28"/>
          <w:rtl/>
          <w:lang w:bidi="he-IL"/>
        </w:rPr>
        <w:t>"</w:t>
      </w:r>
      <w:r w:rsidRPr="00576770">
        <w:rPr>
          <w:rFonts w:ascii="Times New Roman" w:eastAsiaTheme="minorEastAsia" w:hAnsi="Times New Roman" w:cs="David" w:hint="eastAsia"/>
          <w:b/>
          <w:bCs/>
          <w:color w:val="000000"/>
          <w:szCs w:val="28"/>
          <w:rtl/>
          <w:lang w:bidi="he-IL"/>
        </w:rPr>
        <w:t>ד</w:t>
      </w:r>
      <w:r>
        <w:rPr>
          <w:rFonts w:ascii="Times New Roman" w:eastAsiaTheme="minorEastAsia" w:hAnsi="Times New Roman" w:cs="David" w:hint="cs"/>
          <w:b/>
          <w:bCs/>
          <w:color w:val="000000"/>
          <w:szCs w:val="28"/>
          <w:rtl/>
          <w:lang w:bidi="he-IL"/>
        </w:rPr>
        <w:t>?</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ויש</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לומר</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שיש</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פסוק</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והיה</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לכם</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לצ</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יצית</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וג</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ציצית</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כתובים</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בפרשה</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ולמ</w:t>
      </w:r>
      <w:r w:rsidRPr="00576770">
        <w:rPr>
          <w:rFonts w:ascii="Times New Roman" w:eastAsiaTheme="minorEastAsia" w:hAnsi="Times New Roman" w:cs="David"/>
          <w:b/>
          <w:bCs/>
          <w:color w:val="000000"/>
          <w:szCs w:val="28"/>
          <w:rtl/>
          <w:lang w:bidi="he-IL"/>
        </w:rPr>
        <w:t>"</w:t>
      </w:r>
      <w:r w:rsidRPr="00576770">
        <w:rPr>
          <w:rFonts w:ascii="Times New Roman" w:eastAsiaTheme="minorEastAsia" w:hAnsi="Times New Roman" w:cs="David" w:hint="eastAsia"/>
          <w:b/>
          <w:bCs/>
          <w:color w:val="000000"/>
          <w:szCs w:val="28"/>
          <w:rtl/>
          <w:lang w:bidi="he-IL"/>
        </w:rPr>
        <w:t>ד</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זו</w:t>
      </w:r>
      <w:r w:rsidRPr="00576770">
        <w:rPr>
          <w:rFonts w:ascii="Times New Roman" w:eastAsiaTheme="minorEastAsia" w:hAnsi="Times New Roman" w:cs="David"/>
          <w:b/>
          <w:bCs/>
          <w:color w:val="000000"/>
          <w:szCs w:val="28"/>
          <w:rtl/>
          <w:lang w:bidi="he-IL"/>
        </w:rPr>
        <w:t xml:space="preserve"> </w:t>
      </w:r>
      <w:r w:rsidRPr="00576770">
        <w:rPr>
          <w:rFonts w:ascii="Times New Roman" w:eastAsiaTheme="minorEastAsia" w:hAnsi="Times New Roman" w:cs="David" w:hint="eastAsia"/>
          <w:b/>
          <w:bCs/>
          <w:color w:val="000000"/>
          <w:szCs w:val="28"/>
          <w:rtl/>
          <w:lang w:bidi="he-IL"/>
        </w:rPr>
        <w:t>משלימתן</w:t>
      </w:r>
      <w:r>
        <w:rPr>
          <w:rFonts w:ascii="Times New Roman" w:eastAsiaTheme="minorEastAsia" w:hAnsi="Times New Roman" w:cs="David" w:hint="cs"/>
          <w:b/>
          <w:bCs/>
          <w:color w:val="000000"/>
          <w:szCs w:val="28"/>
          <w:rtl/>
          <w:lang w:bidi="he-IL"/>
        </w:rPr>
        <w:t>.</w:t>
      </w:r>
      <w:r w:rsidRPr="00576770">
        <w:rPr>
          <w:rFonts w:ascii="Times New Roman" w:eastAsiaTheme="minorEastAsia" w:hAnsi="Times New Roman" w:cs="David"/>
          <w:b/>
          <w:bCs/>
          <w:color w:val="000000"/>
          <w:szCs w:val="28"/>
          <w:rtl/>
          <w:lang w:bidi="he-IL"/>
        </w:rPr>
        <w:t xml:space="preserve">  </w:t>
      </w:r>
    </w:p>
    <w:p w:rsidR="00640FAD" w:rsidRDefault="00640FAD" w:rsidP="00640FAD">
      <w:pPr>
        <w:autoSpaceDE w:val="0"/>
        <w:autoSpaceDN w:val="0"/>
        <w:bidi/>
        <w:adjustRightInd w:val="0"/>
        <w:rPr>
          <w:rFonts w:cs="David" w:hint="cs"/>
          <w:rtl/>
          <w:lang w:bidi="he-IL"/>
        </w:rPr>
      </w:pPr>
    </w:p>
    <w:p w:rsidR="00640FAD" w:rsidRDefault="00640FAD" w:rsidP="00640FAD">
      <w:pPr>
        <w:jc w:val="center"/>
        <w:rPr>
          <w:b/>
          <w:bCs/>
          <w:sz w:val="32"/>
          <w:szCs w:val="32"/>
          <w:u w:val="single"/>
          <w:lang w:bidi="he-IL"/>
        </w:rPr>
      </w:pPr>
      <w:r w:rsidRPr="00832F7A">
        <w:rPr>
          <w:b/>
          <w:bCs/>
          <w:sz w:val="32"/>
          <w:szCs w:val="32"/>
          <w:u w:val="single"/>
          <w:lang w:bidi="he-IL"/>
        </w:rPr>
        <w:t>“</w:t>
      </w:r>
      <w:r w:rsidRPr="00832F7A">
        <w:rPr>
          <w:rFonts w:hint="cs"/>
          <w:b/>
          <w:bCs/>
          <w:sz w:val="32"/>
          <w:szCs w:val="32"/>
          <w:u w:val="single"/>
          <w:rtl/>
          <w:lang w:bidi="he-IL"/>
        </w:rPr>
        <w:t>כולל</w:t>
      </w:r>
      <w:r w:rsidRPr="00832F7A">
        <w:rPr>
          <w:b/>
          <w:bCs/>
          <w:sz w:val="32"/>
          <w:szCs w:val="32"/>
          <w:u w:val="single"/>
          <w:lang w:bidi="he-IL"/>
        </w:rPr>
        <w:t>” or “Off by One”</w:t>
      </w:r>
    </w:p>
    <w:p w:rsidR="00640FAD" w:rsidRDefault="00640FAD" w:rsidP="00640FAD">
      <w:pPr>
        <w:bidi/>
        <w:rPr>
          <w:rFonts w:cs="David" w:hint="cs"/>
          <w:sz w:val="28"/>
          <w:szCs w:val="28"/>
          <w:rtl/>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25) </w:t>
      </w:r>
      <w:r w:rsidRPr="000D7D3E">
        <w:rPr>
          <w:rFonts w:cs="David" w:hint="cs"/>
          <w:b/>
          <w:bCs/>
          <w:sz w:val="28"/>
          <w:szCs w:val="28"/>
          <w:u w:val="single"/>
          <w:rtl/>
          <w:lang w:bidi="he-IL"/>
        </w:rPr>
        <w:t>הוספות ר' יצחק כ"ץ (שם)</w:t>
      </w:r>
    </w:p>
    <w:p w:rsidR="00640FAD" w:rsidRDefault="00640FAD" w:rsidP="00640FAD">
      <w:pPr>
        <w:bidi/>
        <w:rPr>
          <w:rFonts w:cs="David" w:hint="cs"/>
          <w:sz w:val="28"/>
          <w:szCs w:val="28"/>
          <w:rtl/>
          <w:lang w:bidi="he-IL"/>
        </w:rPr>
      </w:pPr>
      <w:r>
        <w:rPr>
          <w:rFonts w:cs="David" w:hint="cs"/>
          <w:sz w:val="28"/>
          <w:szCs w:val="28"/>
          <w:rtl/>
          <w:lang w:bidi="he-IL"/>
        </w:rPr>
        <w:t>...נ"ל דוגמת ראי' יותר מסתבר מדכתיב במלקות "והכהו לפניו כדי רשעתו במספר", רמז לנו שיכנו מכה שהוא כמספר רשע"ו (=576) שהוא מלקות כי מלקות בגימט' רשע"ו או הרש"ע עם הַמִלה, שזהו רמז "והיה אם בן הכות הרשע" כלומר שיש להבין להכות כמנין הרש"ע כי באמת הרשע עצמו מוכה לכן תצורף המלה למספר מלקות, ועוד רצה להורות שיכנו במספר כלומר באיזה מספר הבא בפסוק אח"כ דהיינו "ונקלה אחיך לעיניך" שיהא הנקל"ה ונקל"ה כמנין אחי"ך העולה ל"ט, זהו במספר שכתוב בפירוש לדרוש מספר וגי'.</w:t>
      </w:r>
    </w:p>
    <w:p w:rsidR="00640FAD" w:rsidRDefault="00640FAD" w:rsidP="00640FAD">
      <w:pPr>
        <w:bidi/>
        <w:rPr>
          <w:rFonts w:cs="David" w:hint="cs"/>
          <w:sz w:val="28"/>
          <w:szCs w:val="28"/>
          <w:rtl/>
          <w:lang w:bidi="he-IL"/>
        </w:rPr>
      </w:pPr>
    </w:p>
    <w:p w:rsidR="00640FAD" w:rsidRPr="003C5169" w:rsidRDefault="00640FAD" w:rsidP="00640FAD">
      <w:pPr>
        <w:bidi/>
        <w:rPr>
          <w:rFonts w:cs="David"/>
          <w:b/>
          <w:bCs/>
          <w:sz w:val="28"/>
          <w:szCs w:val="28"/>
          <w:u w:val="single"/>
          <w:lang w:bidi="he-IL"/>
        </w:rPr>
      </w:pPr>
      <w:r>
        <w:rPr>
          <w:rFonts w:cs="David" w:hint="cs"/>
          <w:b/>
          <w:bCs/>
          <w:sz w:val="28"/>
          <w:szCs w:val="28"/>
          <w:u w:val="single"/>
          <w:rtl/>
          <w:lang w:bidi="he-IL"/>
        </w:rPr>
        <w:t xml:space="preserve">26) </w:t>
      </w:r>
      <w:r w:rsidRPr="003C5169">
        <w:rPr>
          <w:rFonts w:cs="David" w:hint="cs"/>
          <w:b/>
          <w:bCs/>
          <w:sz w:val="28"/>
          <w:szCs w:val="28"/>
          <w:u w:val="single"/>
          <w:rtl/>
          <w:lang w:bidi="he-IL"/>
        </w:rPr>
        <w:t xml:space="preserve">בני יששכר </w:t>
      </w:r>
      <w:r w:rsidRPr="003C5169">
        <w:rPr>
          <w:rFonts w:cs="David"/>
          <w:b/>
          <w:bCs/>
          <w:sz w:val="28"/>
          <w:szCs w:val="28"/>
          <w:u w:val="single"/>
          <w:rtl/>
          <w:lang w:bidi="he-IL"/>
        </w:rPr>
        <w:t>–</w:t>
      </w:r>
      <w:r w:rsidRPr="003C5169">
        <w:rPr>
          <w:rFonts w:cs="David" w:hint="cs"/>
          <w:b/>
          <w:bCs/>
          <w:sz w:val="28"/>
          <w:szCs w:val="28"/>
          <w:u w:val="single"/>
          <w:rtl/>
          <w:lang w:bidi="he-IL"/>
        </w:rPr>
        <w:t xml:space="preserve"> מאמרי חודש סיון, מאמר ב</w:t>
      </w:r>
    </w:p>
    <w:p w:rsidR="00640FAD" w:rsidRPr="003C5169" w:rsidRDefault="00640FAD" w:rsidP="00640FAD">
      <w:pPr>
        <w:bidi/>
        <w:rPr>
          <w:rFonts w:cs="David" w:hint="cs"/>
          <w:sz w:val="32"/>
          <w:szCs w:val="32"/>
          <w:lang w:bidi="he-IL"/>
        </w:rPr>
      </w:pPr>
      <w:r w:rsidRPr="003C5169">
        <w:rPr>
          <w:rStyle w:val="noprint"/>
          <w:rFonts w:cs="David"/>
          <w:sz w:val="28"/>
          <w:szCs w:val="28"/>
          <w:rtl/>
        </w:rPr>
        <w:t>והנה עם היות שכן הוא רגילות המקובלים בחושבם גימטריאות כאשר נחסר אחת מהחשבון מוסיפין הכולל</w:t>
      </w:r>
      <w:r>
        <w:rPr>
          <w:rStyle w:val="noprint"/>
          <w:rFonts w:cs="David" w:hint="cs"/>
          <w:sz w:val="28"/>
          <w:szCs w:val="28"/>
          <w:rtl/>
          <w:lang w:bidi="he-IL"/>
        </w:rPr>
        <w:t>,</w:t>
      </w:r>
      <w:r w:rsidRPr="003C5169">
        <w:rPr>
          <w:rStyle w:val="noprint"/>
          <w:rFonts w:cs="David"/>
          <w:sz w:val="28"/>
          <w:szCs w:val="28"/>
        </w:rPr>
        <w:t xml:space="preserve"> </w:t>
      </w:r>
      <w:r w:rsidRPr="003C5169">
        <w:rPr>
          <w:rStyle w:val="noprint"/>
          <w:rFonts w:cs="David"/>
          <w:sz w:val="28"/>
          <w:szCs w:val="28"/>
          <w:rtl/>
        </w:rPr>
        <w:t>והוא נרמז בתורה בדברי יעקב</w:t>
      </w:r>
      <w:r>
        <w:rPr>
          <w:rStyle w:val="noprint"/>
          <w:rFonts w:cs="David" w:hint="cs"/>
          <w:sz w:val="28"/>
          <w:szCs w:val="28"/>
          <w:rtl/>
          <w:lang w:bidi="he-IL"/>
        </w:rPr>
        <w:t xml:space="preserve"> אפרים ומנשה</w:t>
      </w:r>
      <w:r w:rsidRPr="003C5169">
        <w:rPr>
          <w:rStyle w:val="noprint"/>
          <w:rFonts w:cs="David"/>
          <w:sz w:val="28"/>
          <w:szCs w:val="28"/>
          <w:rtl/>
        </w:rPr>
        <w:t xml:space="preserve"> כראובן ושמעון יהיו לי</w:t>
      </w:r>
      <w:r>
        <w:rPr>
          <w:rStyle w:val="noprint"/>
          <w:rFonts w:cs="David" w:hint="cs"/>
          <w:sz w:val="28"/>
          <w:szCs w:val="28"/>
          <w:rtl/>
          <w:lang w:bidi="he-IL"/>
        </w:rPr>
        <w:t xml:space="preserve"> [בראשית מח, ה]</w:t>
      </w:r>
      <w:r w:rsidRPr="003C5169">
        <w:rPr>
          <w:rStyle w:val="noprint"/>
          <w:rFonts w:cs="David"/>
          <w:sz w:val="28"/>
          <w:szCs w:val="28"/>
        </w:rPr>
        <w:t xml:space="preserve"> </w:t>
      </w:r>
      <w:r w:rsidRPr="003C5169">
        <w:rPr>
          <w:rStyle w:val="noprint"/>
          <w:rFonts w:cs="David"/>
          <w:sz w:val="28"/>
          <w:szCs w:val="28"/>
          <w:rtl/>
        </w:rPr>
        <w:t>ראוב"ן שמעו"ן בגימ</w:t>
      </w:r>
      <w:r>
        <w:rPr>
          <w:rStyle w:val="noprint"/>
          <w:rFonts w:cs="David" w:hint="cs"/>
          <w:sz w:val="28"/>
          <w:szCs w:val="28"/>
          <w:rtl/>
          <w:lang w:bidi="he-IL"/>
        </w:rPr>
        <w:t>'</w:t>
      </w:r>
      <w:r w:rsidRPr="003C5169">
        <w:rPr>
          <w:rStyle w:val="noprint"/>
          <w:rFonts w:cs="David"/>
          <w:sz w:val="28"/>
          <w:szCs w:val="28"/>
        </w:rPr>
        <w:t xml:space="preserve"> </w:t>
      </w:r>
      <w:r w:rsidRPr="003C5169">
        <w:rPr>
          <w:rStyle w:val="noprint"/>
          <w:rFonts w:cs="David"/>
          <w:sz w:val="28"/>
          <w:szCs w:val="28"/>
          <w:rtl/>
        </w:rPr>
        <w:t>אפרי"ם מנש"ה בהוסיף הכולל</w:t>
      </w:r>
      <w:r>
        <w:rPr>
          <w:rStyle w:val="noprint"/>
          <w:rFonts w:cs="David" w:hint="cs"/>
          <w:sz w:val="28"/>
          <w:szCs w:val="28"/>
          <w:rtl/>
          <w:lang w:bidi="he-IL"/>
        </w:rPr>
        <w:t>...</w:t>
      </w:r>
    </w:p>
    <w:p w:rsidR="00640FAD" w:rsidRDefault="00640FAD" w:rsidP="00640FAD">
      <w:pPr>
        <w:bidi/>
        <w:rPr>
          <w:rFonts w:cs="David" w:hint="cs"/>
          <w:sz w:val="28"/>
          <w:szCs w:val="28"/>
          <w:rtl/>
          <w:lang w:bidi="he-IL"/>
        </w:rPr>
      </w:pPr>
    </w:p>
    <w:p w:rsidR="00640FAD" w:rsidRPr="0033386C"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27) </w:t>
      </w:r>
      <w:r w:rsidRPr="0033386C">
        <w:rPr>
          <w:rFonts w:cs="David" w:hint="cs"/>
          <w:b/>
          <w:bCs/>
          <w:sz w:val="28"/>
          <w:szCs w:val="28"/>
          <w:u w:val="single"/>
          <w:rtl/>
          <w:lang w:bidi="he-IL"/>
        </w:rPr>
        <w:t xml:space="preserve">ברכת פרץ </w:t>
      </w:r>
      <w:r w:rsidRPr="0033386C">
        <w:rPr>
          <w:rFonts w:cs="David"/>
          <w:b/>
          <w:bCs/>
          <w:sz w:val="28"/>
          <w:szCs w:val="28"/>
          <w:u w:val="single"/>
          <w:rtl/>
          <w:lang w:bidi="he-IL"/>
        </w:rPr>
        <w:t>–</w:t>
      </w:r>
      <w:r w:rsidRPr="0033386C">
        <w:rPr>
          <w:rFonts w:cs="David" w:hint="cs"/>
          <w:b/>
          <w:bCs/>
          <w:sz w:val="28"/>
          <w:szCs w:val="28"/>
          <w:u w:val="single"/>
          <w:rtl/>
          <w:lang w:bidi="he-IL"/>
        </w:rPr>
        <w:t xml:space="preserve"> עמ' עח (ר' יעקב ישראל קנייבסקי זצ"ל, הסטייפלער גאון)</w:t>
      </w:r>
    </w:p>
    <w:p w:rsidR="00640FAD" w:rsidRDefault="00640FAD" w:rsidP="00640FAD">
      <w:pPr>
        <w:bidi/>
        <w:rPr>
          <w:rFonts w:cs="David" w:hint="cs"/>
          <w:sz w:val="28"/>
          <w:szCs w:val="28"/>
          <w:rtl/>
          <w:lang w:bidi="he-IL"/>
        </w:rPr>
      </w:pPr>
      <w:r>
        <w:rPr>
          <w:rFonts w:cs="David" w:hint="cs"/>
          <w:sz w:val="28"/>
          <w:szCs w:val="28"/>
          <w:rtl/>
          <w:lang w:bidi="he-IL"/>
        </w:rPr>
        <w:t xml:space="preserve">ולאשר ביותר מתקבל על הלב ומרחיב את הדעת כשהגימטריא מכוונת ממש [בלא צירופין של תיבות ואותיות] ראיתי לסדר בדרך כלל רק גימטריא מכוונת [מלבד באיזהו מקומן הוספתי קצת גימטריאות בצירוף אותיות ותיבות] </w:t>
      </w:r>
      <w:r w:rsidRPr="0025245B">
        <w:rPr>
          <w:rFonts w:cs="David" w:hint="cs"/>
          <w:b/>
          <w:bCs/>
          <w:sz w:val="28"/>
          <w:szCs w:val="28"/>
          <w:rtl/>
          <w:lang w:bidi="he-IL"/>
        </w:rPr>
        <w:t>ואולם כשחסר רק אחד וזה נקרא עם הכולל לא נמנעתי מלכותבו</w:t>
      </w:r>
      <w:r>
        <w:rPr>
          <w:rFonts w:cs="David" w:hint="cs"/>
          <w:sz w:val="28"/>
          <w:szCs w:val="28"/>
          <w:rtl/>
          <w:lang w:bidi="he-IL"/>
        </w:rPr>
        <w:t xml:space="preserve"> שכן מצאתי בשבולי הלקט סי' רי"ב בביאור ההגדה ד"ה ר"י היה נותן בהם סימנים שכתב וז"ל </w:t>
      </w:r>
      <w:r w:rsidRPr="0025245B">
        <w:rPr>
          <w:rFonts w:cs="David" w:hint="cs"/>
          <w:b/>
          <w:bCs/>
          <w:sz w:val="28"/>
          <w:szCs w:val="28"/>
          <w:rtl/>
          <w:lang w:bidi="he-IL"/>
        </w:rPr>
        <w:t>ובגימטריא לא קפדינן על אחת חסר או יתר</w:t>
      </w:r>
      <w:r>
        <w:rPr>
          <w:rFonts w:cs="David" w:hint="cs"/>
          <w:sz w:val="28"/>
          <w:szCs w:val="28"/>
          <w:rtl/>
          <w:lang w:bidi="he-IL"/>
        </w:rPr>
        <w:t xml:space="preserve"> וכו' ומעין זה כתב הרא"ש ז"ל סוף פסחים סימן מ' [בהא דכתיב תספרו חמישים יום ואין סופרין אלא מ"ט יום] שכן דרך המקראות כשמגיע למנין עשיריות פחות אחת מונה אותו בחשבון העשירית ואינו משגיח על חסרון האחד עיין שם. ומקור לדבר זה בש"ס הראוני בספר לקט יושר מרבינו בעל תרומת הדשן ז"ל בהקדמתו שכתב שם בזה"ל כי זכורני שאמר [הגאון] מה שאומר העולם שאין להקפיד אם חסר אחד במנין בגימטרי'. ראייתם [הוא] ממה שפירש"י בפ' ואתחנן (והוא מגמרא גיטין פח. סנהדרין לח.) על ונושנתם והקדים ב' שנים כו' מדצריך להקדים ב' שנים ש"מ שאינו די בשנה אחת ולמה אע"כ שאין להקפיד אם חסר אחת בגימטרי', את"ד ז"ל. </w:t>
      </w:r>
    </w:p>
    <w:p w:rsidR="00640FAD" w:rsidRDefault="00640FAD" w:rsidP="00640FAD">
      <w:pPr>
        <w:bidi/>
        <w:rPr>
          <w:rFonts w:cs="David" w:hint="cs"/>
          <w:sz w:val="28"/>
          <w:szCs w:val="28"/>
          <w:rtl/>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28) </w:t>
      </w:r>
      <w:r w:rsidRPr="00011301">
        <w:rPr>
          <w:rFonts w:cs="David" w:hint="cs"/>
          <w:b/>
          <w:bCs/>
          <w:sz w:val="28"/>
          <w:szCs w:val="28"/>
          <w:u w:val="single"/>
          <w:rtl/>
          <w:lang w:bidi="he-IL"/>
        </w:rPr>
        <w:t xml:space="preserve">אמונת עתיך </w:t>
      </w:r>
      <w:r w:rsidRPr="00011301">
        <w:rPr>
          <w:rFonts w:cs="David"/>
          <w:b/>
          <w:bCs/>
          <w:sz w:val="28"/>
          <w:szCs w:val="28"/>
          <w:u w:val="single"/>
          <w:rtl/>
          <w:lang w:bidi="he-IL"/>
        </w:rPr>
        <w:t>–</w:t>
      </w:r>
      <w:r w:rsidRPr="00011301">
        <w:rPr>
          <w:rFonts w:cs="David" w:hint="cs"/>
          <w:b/>
          <w:bCs/>
          <w:sz w:val="28"/>
          <w:szCs w:val="28"/>
          <w:u w:val="single"/>
          <w:rtl/>
          <w:lang w:bidi="he-IL"/>
        </w:rPr>
        <w:t xml:space="preserve"> פרשת וישב, עמ' קלב-קלג (ר' משה וואלפסאן שליט"א)</w:t>
      </w:r>
    </w:p>
    <w:p w:rsidR="00640FAD" w:rsidRDefault="00640FAD" w:rsidP="00640FAD">
      <w:pPr>
        <w:bidi/>
        <w:rPr>
          <w:rFonts w:cs="David" w:hint="cs"/>
          <w:sz w:val="28"/>
          <w:szCs w:val="28"/>
          <w:rtl/>
          <w:lang w:bidi="he-IL"/>
        </w:rPr>
      </w:pPr>
      <w:r>
        <w:rPr>
          <w:rFonts w:cs="David" w:hint="cs"/>
          <w:sz w:val="28"/>
          <w:szCs w:val="28"/>
          <w:rtl/>
          <w:lang w:bidi="he-IL"/>
        </w:rPr>
        <w:t>ומצינו מחלוקת בענין צירוף הכולל למספר גימטריאות, כי בס' אמרי נועם (פ' שלח)</w:t>
      </w:r>
      <w:r>
        <w:rPr>
          <w:rStyle w:val="FootnoteReference"/>
          <w:rFonts w:cs="David"/>
          <w:sz w:val="28"/>
          <w:szCs w:val="28"/>
          <w:rtl/>
          <w:lang w:bidi="he-IL"/>
        </w:rPr>
        <w:footnoteReference w:id="6"/>
      </w:r>
      <w:r>
        <w:rPr>
          <w:rFonts w:cs="David" w:hint="cs"/>
          <w:sz w:val="28"/>
          <w:szCs w:val="28"/>
          <w:rtl/>
          <w:lang w:bidi="he-IL"/>
        </w:rPr>
        <w:t xml:space="preserve"> עה"פ "כמספר אשר תעשו ככה תעשו לאחד כמספרם" כתב שענין מה שמצרפים את הכולל למנין הגימטריא, הכוונה שמצרפים את השי"ת שהוא יחודו של עולם וכולל את הכל. ולא נמסר דבר זה לכל אחד ואחד, כי אם ליחידי סגולה אשר אור ד' עליהם זרח ויודעים שבתיבות אלא רמוז הגימ' הזה ובע"כ בצירוף הכולל. אבל סתם בני אדם אין להם לרמז בגימטריאות ע"י צירוף הכולל. ואמנם, בס' צבי לצדיק מבלאזוב על פסוק זה עצמו כ' בהיפוך, שכל א' יכול לעשות כן. ועכ"פ היכא שיש צורך להשוות החשבון לטובת בני ישראל בודאי יש לצרף את הקב"ה.</w:t>
      </w:r>
    </w:p>
    <w:p w:rsidR="00640FAD" w:rsidRDefault="00640FAD" w:rsidP="00640FAD">
      <w:pPr>
        <w:bidi/>
        <w:rPr>
          <w:rFonts w:cs="David" w:hint="cs"/>
          <w:sz w:val="28"/>
          <w:szCs w:val="28"/>
          <w:rtl/>
          <w:lang w:bidi="he-IL"/>
        </w:rPr>
      </w:pPr>
    </w:p>
    <w:p w:rsidR="00640FAD" w:rsidRDefault="00640FAD" w:rsidP="00640FAD">
      <w:pPr>
        <w:bidi/>
        <w:rPr>
          <w:rFonts w:cs="David"/>
          <w:b/>
          <w:bCs/>
          <w:sz w:val="28"/>
          <w:szCs w:val="28"/>
          <w:u w:val="single"/>
          <w:rtl/>
          <w:lang w:bidi="he-IL"/>
        </w:rPr>
      </w:pPr>
      <w:r>
        <w:rPr>
          <w:rFonts w:cs="David" w:hint="cs"/>
          <w:b/>
          <w:bCs/>
          <w:sz w:val="28"/>
          <w:szCs w:val="28"/>
          <w:u w:val="single"/>
          <w:rtl/>
          <w:lang w:bidi="he-IL"/>
        </w:rPr>
        <w:lastRenderedPageBreak/>
        <w:t xml:space="preserve">29) </w:t>
      </w:r>
      <w:r w:rsidRPr="002E5C1D">
        <w:rPr>
          <w:rFonts w:cs="David" w:hint="cs"/>
          <w:b/>
          <w:bCs/>
          <w:sz w:val="28"/>
          <w:szCs w:val="28"/>
          <w:u w:val="single"/>
          <w:rtl/>
          <w:lang w:bidi="he-IL"/>
        </w:rPr>
        <w:t xml:space="preserve">אוצרות המוסר </w:t>
      </w:r>
      <w:r w:rsidRPr="002E5C1D">
        <w:rPr>
          <w:rFonts w:cs="David"/>
          <w:b/>
          <w:bCs/>
          <w:sz w:val="28"/>
          <w:szCs w:val="28"/>
          <w:u w:val="single"/>
          <w:rtl/>
          <w:lang w:bidi="he-IL"/>
        </w:rPr>
        <w:t>–</w:t>
      </w:r>
      <w:r w:rsidRPr="002E5C1D">
        <w:rPr>
          <w:rFonts w:cs="David" w:hint="cs"/>
          <w:b/>
          <w:bCs/>
          <w:sz w:val="28"/>
          <w:szCs w:val="28"/>
          <w:u w:val="single"/>
          <w:rtl/>
          <w:lang w:bidi="he-IL"/>
        </w:rPr>
        <w:t xml:space="preserve"> חלק א, עמ' 205 </w:t>
      </w:r>
      <w:r>
        <w:rPr>
          <w:rFonts w:cs="David" w:hint="cs"/>
          <w:b/>
          <w:bCs/>
          <w:sz w:val="28"/>
          <w:szCs w:val="28"/>
          <w:u w:val="single"/>
          <w:rtl/>
          <w:lang w:bidi="he-IL"/>
        </w:rPr>
        <w:t xml:space="preserve">בשם ר' עזרא קינולד </w:t>
      </w:r>
      <w:r w:rsidRPr="002E5C1D">
        <w:rPr>
          <w:rFonts w:cs="David" w:hint="cs"/>
          <w:b/>
          <w:bCs/>
          <w:sz w:val="28"/>
          <w:szCs w:val="28"/>
          <w:u w:val="single"/>
          <w:rtl/>
          <w:lang w:bidi="he-IL"/>
        </w:rPr>
        <w:t>(ר' משה</w:t>
      </w:r>
      <w:r>
        <w:rPr>
          <w:rFonts w:cs="David" w:hint="cs"/>
          <w:b/>
          <w:bCs/>
          <w:sz w:val="28"/>
          <w:szCs w:val="28"/>
          <w:u w:val="single"/>
          <w:rtl/>
          <w:lang w:bidi="he-IL"/>
        </w:rPr>
        <w:t xml:space="preserve"> יחיאל</w:t>
      </w:r>
      <w:r w:rsidRPr="002E5C1D">
        <w:rPr>
          <w:rFonts w:cs="David" w:hint="cs"/>
          <w:b/>
          <w:bCs/>
          <w:sz w:val="28"/>
          <w:szCs w:val="28"/>
          <w:u w:val="single"/>
          <w:rtl/>
          <w:lang w:bidi="he-IL"/>
        </w:rPr>
        <w:t xml:space="preserve"> צוריאל שליט"א)</w:t>
      </w:r>
    </w:p>
    <w:p w:rsidR="00640FAD" w:rsidRPr="0007392B" w:rsidRDefault="00640FAD" w:rsidP="00640FAD">
      <w:pPr>
        <w:bidi/>
        <w:rPr>
          <w:rFonts w:ascii="David" w:eastAsiaTheme="minorEastAsia" w:cs="David"/>
          <w:sz w:val="28"/>
          <w:szCs w:val="28"/>
          <w:lang w:bidi="he-IL"/>
        </w:rPr>
      </w:pPr>
      <w:r>
        <w:rPr>
          <w:rFonts w:cs="David" w:hint="cs"/>
          <w:sz w:val="28"/>
          <w:szCs w:val="28"/>
          <w:rtl/>
          <w:lang w:bidi="he-IL"/>
        </w:rPr>
        <w:t xml:space="preserve">ישנם ח"י עוונות שבגללם אדם מקפח ח"ו את חייו, </w:t>
      </w:r>
      <w:r w:rsidRPr="0007392B">
        <w:rPr>
          <w:rFonts w:ascii="David" w:eastAsiaTheme="minorEastAsia" w:cs="David" w:hint="cs"/>
          <w:sz w:val="28"/>
          <w:szCs w:val="28"/>
          <w:rtl/>
          <w:lang w:bidi="he-IL"/>
        </w:rPr>
        <w:t>ובכן</w:t>
      </w:r>
      <w:r>
        <w:rPr>
          <w:rFonts w:ascii="David" w:eastAsiaTheme="minorEastAsia" w:cs="David" w:hint="cs"/>
          <w:sz w:val="28"/>
          <w:szCs w:val="28"/>
          <w:rtl/>
          <w:lang w:bidi="he-IL"/>
        </w:rPr>
        <w:t>:</w:t>
      </w:r>
      <w:r w:rsidRPr="0007392B">
        <w:rPr>
          <w:rFonts w:ascii="David" w:eastAsiaTheme="minorEastAsia" w:cs="David"/>
          <w:sz w:val="28"/>
          <w:szCs w:val="28"/>
          <w:lang w:bidi="he-IL"/>
        </w:rPr>
        <w:t xml:space="preserve"> </w:t>
      </w:r>
      <w:r>
        <w:rPr>
          <w:rFonts w:ascii="David" w:eastAsiaTheme="minorEastAsia" w:cs="David" w:hint="cs"/>
          <w:sz w:val="28"/>
          <w:szCs w:val="28"/>
          <w:rtl/>
          <w:lang w:bidi="he-IL"/>
        </w:rPr>
        <w:t>"</w:t>
      </w:r>
      <w:r w:rsidRPr="0007392B">
        <w:rPr>
          <w:rFonts w:ascii="David" w:eastAsiaTheme="minorEastAsia" w:cs="David" w:hint="cs"/>
          <w:sz w:val="28"/>
          <w:szCs w:val="28"/>
          <w:rtl/>
          <w:lang w:bidi="he-IL"/>
        </w:rPr>
        <w:t>מיתה</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בידי</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שמים</w:t>
      </w:r>
      <w:r>
        <w:rPr>
          <w:rFonts w:ascii="David" w:eastAsiaTheme="minorEastAsia" w:cs="David" w:hint="cs"/>
          <w:sz w:val="28"/>
          <w:szCs w:val="28"/>
          <w:rtl/>
          <w:lang w:bidi="he-IL"/>
        </w:rPr>
        <w:t xml:space="preserve">" </w:t>
      </w:r>
      <w:r w:rsidRPr="0007392B">
        <w:rPr>
          <w:rFonts w:ascii="David" w:eastAsiaTheme="minorEastAsia" w:cs="David" w:hint="cs"/>
          <w:sz w:val="28"/>
          <w:szCs w:val="28"/>
          <w:rtl/>
          <w:lang w:bidi="he-IL"/>
        </w:rPr>
        <w:t>חשבונו</w:t>
      </w:r>
      <w:r w:rsidRPr="0007392B">
        <w:rPr>
          <w:rFonts w:ascii="David" w:eastAsiaTheme="minorEastAsia" w:cs="David"/>
          <w:sz w:val="28"/>
          <w:szCs w:val="28"/>
          <w:lang w:bidi="he-IL"/>
        </w:rPr>
        <w:t xml:space="preserve"> </w:t>
      </w:r>
      <w:r>
        <w:rPr>
          <w:rFonts w:ascii="David" w:eastAsiaTheme="minorEastAsia" w:cs="David" w:hint="cs"/>
          <w:sz w:val="28"/>
          <w:szCs w:val="28"/>
          <w:rtl/>
          <w:lang w:bidi="he-IL"/>
        </w:rPr>
        <w:t xml:space="preserve">871, הכפל ב-18 מספר העוונות </w:t>
      </w:r>
      <w:r>
        <w:rPr>
          <w:rFonts w:ascii="David" w:eastAsiaTheme="minorEastAsia" w:cs="David"/>
          <w:sz w:val="28"/>
          <w:szCs w:val="28"/>
          <w:rtl/>
          <w:lang w:bidi="he-IL"/>
        </w:rPr>
        <w:t>–</w:t>
      </w:r>
      <w:r>
        <w:rPr>
          <w:rFonts w:ascii="David" w:eastAsiaTheme="minorEastAsia" w:cs="David" w:hint="cs"/>
          <w:sz w:val="28"/>
          <w:szCs w:val="28"/>
          <w:rtl/>
          <w:lang w:bidi="he-IL"/>
        </w:rPr>
        <w:t xml:space="preserve"> חשבונו 15</w:t>
      </w:r>
      <w:r>
        <w:rPr>
          <w:rFonts w:eastAsiaTheme="minorEastAsia" w:cs="David" w:hint="cs"/>
          <w:sz w:val="28"/>
          <w:szCs w:val="28"/>
          <w:rtl/>
          <w:lang w:bidi="he-IL"/>
        </w:rPr>
        <w:t>,678, וכך הובא</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הפירוט</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ברמב״ם</w:t>
      </w:r>
      <w:r w:rsidRPr="0007392B">
        <w:rPr>
          <w:rFonts w:ascii="David" w:eastAsiaTheme="minorEastAsia" w:cs="David"/>
          <w:sz w:val="28"/>
          <w:szCs w:val="28"/>
          <w:lang w:bidi="he-IL"/>
        </w:rPr>
        <w:t xml:space="preserve"> </w:t>
      </w:r>
      <w:r>
        <w:rPr>
          <w:rFonts w:ascii="David" w:eastAsiaTheme="minorEastAsia" w:cs="David" w:hint="cs"/>
          <w:sz w:val="28"/>
          <w:szCs w:val="28"/>
          <w:rtl/>
          <w:lang w:bidi="he-IL"/>
        </w:rPr>
        <w:t xml:space="preserve">(הל' </w:t>
      </w:r>
      <w:r w:rsidRPr="0007392B">
        <w:rPr>
          <w:rFonts w:ascii="David" w:eastAsiaTheme="minorEastAsia" w:cs="David" w:hint="cs"/>
          <w:sz w:val="28"/>
          <w:szCs w:val="28"/>
          <w:rtl/>
          <w:lang w:bidi="he-IL"/>
        </w:rPr>
        <w:t>סנהדר</w:t>
      </w:r>
      <w:r>
        <w:rPr>
          <w:rFonts w:ascii="David" w:eastAsiaTheme="minorEastAsia" w:cs="David" w:hint="cs"/>
          <w:sz w:val="28"/>
          <w:szCs w:val="28"/>
          <w:rtl/>
          <w:lang w:bidi="he-IL"/>
        </w:rPr>
        <w:t>ין</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פי״ט</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ה״ב</w:t>
      </w:r>
      <w:r>
        <w:rPr>
          <w:rFonts w:ascii="David" w:eastAsiaTheme="minorEastAsia" w:cs="David" w:hint="cs"/>
          <w:sz w:val="28"/>
          <w:szCs w:val="28"/>
          <w:rtl/>
          <w:lang w:bidi="he-IL"/>
        </w:rPr>
        <w:t xml:space="preserve">): </w:t>
      </w:r>
    </w:p>
    <w:p w:rsidR="00640FAD" w:rsidRPr="0007392B" w:rsidRDefault="00640FAD" w:rsidP="00640FAD">
      <w:pPr>
        <w:autoSpaceDE w:val="0"/>
        <w:autoSpaceDN w:val="0"/>
        <w:bidi/>
        <w:adjustRightInd w:val="0"/>
        <w:rPr>
          <w:rFonts w:cs="David"/>
          <w:sz w:val="40"/>
          <w:szCs w:val="40"/>
          <w:rtl/>
          <w:lang w:bidi="he-IL"/>
        </w:rPr>
      </w:pPr>
      <w:r w:rsidRPr="0007392B">
        <w:rPr>
          <w:rFonts w:ascii="David" w:eastAsiaTheme="minorEastAsia" w:cs="David" w:hint="cs"/>
          <w:sz w:val="28"/>
          <w:szCs w:val="28"/>
          <w:rtl/>
          <w:lang w:bidi="he-IL"/>
        </w:rPr>
        <w:t>זד</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האוכל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תרומה</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גדולה</w:t>
      </w:r>
      <w:r>
        <w:rPr>
          <w:rFonts w:ascii="David" w:eastAsiaTheme="minorEastAsia" w:cs="David" w:hint="cs"/>
          <w:sz w:val="28"/>
          <w:szCs w:val="28"/>
          <w:rtl/>
          <w:lang w:bidi="he-IL"/>
        </w:rPr>
        <w:t xml:space="preserve"> (968), </w:t>
      </w:r>
      <w:r w:rsidRPr="0007392B">
        <w:rPr>
          <w:rFonts w:ascii="David" w:eastAsiaTheme="minorEastAsia" w:cs="David" w:hint="cs"/>
          <w:sz w:val="28"/>
          <w:szCs w:val="28"/>
          <w:rtl/>
          <w:lang w:bidi="he-IL"/>
        </w:rPr>
        <w:t>זר</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האוכל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תרומת</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מעשר</w:t>
      </w:r>
      <w:r>
        <w:rPr>
          <w:rFonts w:ascii="David" w:eastAsiaTheme="minorEastAsia" w:cs="David" w:hint="cs"/>
          <w:sz w:val="28"/>
          <w:szCs w:val="28"/>
          <w:rtl/>
          <w:lang w:bidi="he-IL"/>
        </w:rPr>
        <w:t xml:space="preserve"> (1925), </w:t>
      </w:r>
      <w:r w:rsidRPr="0007392B">
        <w:rPr>
          <w:rFonts w:ascii="David" w:eastAsiaTheme="minorEastAsia" w:cs="David" w:hint="cs"/>
          <w:sz w:val="28"/>
          <w:szCs w:val="28"/>
          <w:rtl/>
          <w:lang w:bidi="he-IL"/>
        </w:rPr>
        <w:t>זר</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האוכל</w:t>
      </w:r>
      <w:r>
        <w:rPr>
          <w:rFonts w:ascii="David" w:eastAsiaTheme="minorEastAsia" w:cs="David" w:hint="cs"/>
          <w:sz w:val="28"/>
          <w:szCs w:val="28"/>
          <w:rtl/>
          <w:lang w:bidi="he-IL"/>
        </w:rPr>
        <w:t xml:space="preserve"> בכורים אחר </w:t>
      </w:r>
      <w:r w:rsidRPr="0007392B">
        <w:rPr>
          <w:rFonts w:ascii="David" w:eastAsiaTheme="minorEastAsia" w:cs="David" w:hint="cs"/>
          <w:sz w:val="28"/>
          <w:szCs w:val="28"/>
          <w:rtl/>
          <w:lang w:bidi="he-IL"/>
        </w:rPr>
        <w:t>הכנסם</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לירושלים</w:t>
      </w:r>
      <w:r>
        <w:rPr>
          <w:rFonts w:ascii="David" w:eastAsiaTheme="minorEastAsia" w:cs="David" w:hint="cs"/>
          <w:sz w:val="28"/>
          <w:szCs w:val="28"/>
          <w:rtl/>
          <w:lang w:bidi="he-IL"/>
        </w:rPr>
        <w:t xml:space="preserve"> (1556), </w:t>
      </w:r>
      <w:r w:rsidRPr="0007392B">
        <w:rPr>
          <w:rFonts w:ascii="David" w:eastAsiaTheme="minorEastAsia" w:cs="David" w:hint="cs"/>
          <w:sz w:val="28"/>
          <w:szCs w:val="28"/>
          <w:rtl/>
          <w:lang w:bidi="he-IL"/>
        </w:rPr>
        <w:t>זר</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האוכל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חלה</w:t>
      </w:r>
      <w:r>
        <w:rPr>
          <w:rFonts w:ascii="David" w:eastAsiaTheme="minorEastAsia" w:cs="David" w:hint="cs"/>
          <w:sz w:val="28"/>
          <w:szCs w:val="28"/>
          <w:rtl/>
          <w:lang w:bidi="he-IL"/>
        </w:rPr>
        <w:t xml:space="preserve"> (312),</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האוכל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טבל</w:t>
      </w:r>
      <w:r>
        <w:rPr>
          <w:rFonts w:ascii="David" w:eastAsiaTheme="minorEastAsia" w:cs="David" w:hint="cs"/>
          <w:sz w:val="28"/>
          <w:szCs w:val="28"/>
          <w:rtl/>
          <w:lang w:bidi="he-IL"/>
        </w:rPr>
        <w:t xml:space="preserve"> (</w:t>
      </w:r>
      <w:r w:rsidRPr="0007392B">
        <w:rPr>
          <w:rFonts w:ascii="David" w:eastAsiaTheme="minorEastAsia" w:cs="David"/>
          <w:sz w:val="28"/>
          <w:szCs w:val="28"/>
          <w:lang w:bidi="he-IL"/>
        </w:rPr>
        <w:t>103</w:t>
      </w:r>
      <w:r>
        <w:rPr>
          <w:rFonts w:ascii="David" w:eastAsiaTheme="minorEastAsia" w:cs="David" w:hint="cs"/>
          <w:sz w:val="28"/>
          <w:szCs w:val="28"/>
          <w:rtl/>
          <w:lang w:bidi="he-IL"/>
        </w:rPr>
        <w:t xml:space="preserve">), </w:t>
      </w:r>
      <w:r w:rsidRPr="0007392B">
        <w:rPr>
          <w:rFonts w:ascii="David" w:eastAsiaTheme="minorEastAsia" w:cs="David" w:hint="cs"/>
          <w:sz w:val="28"/>
          <w:szCs w:val="28"/>
          <w:rtl/>
          <w:lang w:bidi="he-IL"/>
        </w:rPr>
        <w:t>אוכל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עסה</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שלא</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הורמה</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חלה</w:t>
      </w:r>
      <w:r>
        <w:rPr>
          <w:rFonts w:ascii="David" w:eastAsiaTheme="minorEastAsia" w:cs="David" w:hint="cs"/>
          <w:sz w:val="28"/>
          <w:szCs w:val="28"/>
          <w:rtl/>
          <w:lang w:bidi="he-IL"/>
        </w:rPr>
        <w:t xml:space="preserve"> (822),</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כהן</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טמא</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האוכל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תרומה</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טהורה</w:t>
      </w:r>
      <w:r>
        <w:rPr>
          <w:rFonts w:ascii="David" w:eastAsiaTheme="minorEastAsia" w:cs="David" w:hint="cs"/>
          <w:sz w:val="28"/>
          <w:szCs w:val="28"/>
          <w:rtl/>
          <w:lang w:bidi="he-IL"/>
        </w:rPr>
        <w:t xml:space="preserve"> (1063), </w:t>
      </w:r>
      <w:r w:rsidRPr="0007392B">
        <w:rPr>
          <w:rFonts w:ascii="David" w:eastAsiaTheme="minorEastAsia" w:cs="David" w:hint="cs"/>
          <w:sz w:val="28"/>
          <w:szCs w:val="28"/>
          <w:rtl/>
          <w:lang w:bidi="he-IL"/>
        </w:rPr>
        <w:t>כהן</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הנכנס</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לקדש</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הקדשים</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שלא</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לעבודה</w:t>
      </w:r>
      <w:r>
        <w:rPr>
          <w:rFonts w:ascii="David" w:eastAsiaTheme="minorEastAsia" w:cs="David" w:hint="cs"/>
          <w:sz w:val="28"/>
          <w:szCs w:val="28"/>
          <w:rtl/>
          <w:lang w:bidi="he-IL"/>
        </w:rPr>
        <w:t xml:space="preserve"> (1601),</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כהן</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היוצא</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מן</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המקדש</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בשעת</w:t>
      </w:r>
      <w:r>
        <w:rPr>
          <w:rFonts w:ascii="David" w:eastAsiaTheme="minorEastAsia" w:cs="David" w:hint="cs"/>
          <w:sz w:val="28"/>
          <w:szCs w:val="28"/>
          <w:rtl/>
          <w:lang w:bidi="he-IL"/>
        </w:rPr>
        <w:t xml:space="preserve"> </w:t>
      </w:r>
      <w:r w:rsidRPr="0007392B">
        <w:rPr>
          <w:rFonts w:ascii="David" w:eastAsiaTheme="minorEastAsia" w:cs="David" w:hint="cs"/>
          <w:sz w:val="28"/>
          <w:szCs w:val="28"/>
          <w:rtl/>
          <w:lang w:bidi="he-IL"/>
        </w:rPr>
        <w:t>עבודה</w:t>
      </w:r>
      <w:r>
        <w:rPr>
          <w:rFonts w:ascii="David" w:eastAsiaTheme="minorEastAsia" w:cs="David" w:hint="cs"/>
          <w:sz w:val="28"/>
          <w:szCs w:val="28"/>
          <w:rtl/>
          <w:lang w:bidi="he-IL"/>
        </w:rPr>
        <w:t xml:space="preserve"> (1585), </w:t>
      </w:r>
      <w:r w:rsidRPr="0007392B">
        <w:rPr>
          <w:rFonts w:ascii="David" w:eastAsiaTheme="minorEastAsia" w:cs="David" w:hint="cs"/>
          <w:sz w:val="28"/>
          <w:szCs w:val="28"/>
          <w:rtl/>
          <w:lang w:bidi="he-IL"/>
        </w:rPr>
        <w:t>לוי</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העובד</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בעבודת</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כהנים</w:t>
      </w:r>
      <w:r>
        <w:rPr>
          <w:rFonts w:ascii="David" w:eastAsiaTheme="minorEastAsia" w:cs="David" w:hint="cs"/>
          <w:sz w:val="28"/>
          <w:szCs w:val="28"/>
          <w:rtl/>
          <w:lang w:bidi="he-IL"/>
        </w:rPr>
        <w:t xml:space="preserve"> (742), </w:t>
      </w:r>
      <w:r w:rsidRPr="0007392B">
        <w:rPr>
          <w:rFonts w:ascii="David" w:eastAsiaTheme="minorEastAsia" w:cs="David" w:hint="cs"/>
          <w:sz w:val="28"/>
          <w:szCs w:val="28"/>
          <w:rtl/>
          <w:lang w:bidi="he-IL"/>
        </w:rPr>
        <w:t>זר</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בעבודה</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במקדש</w:t>
      </w:r>
      <w:r>
        <w:rPr>
          <w:rFonts w:ascii="David" w:eastAsiaTheme="minorEastAsia" w:cs="David" w:hint="cs"/>
          <w:sz w:val="28"/>
          <w:szCs w:val="28"/>
          <w:rtl/>
          <w:lang w:bidi="he-IL"/>
        </w:rPr>
        <w:t xml:space="preserve"> (742), </w:t>
      </w:r>
      <w:r w:rsidRPr="0007392B">
        <w:rPr>
          <w:rFonts w:ascii="David" w:eastAsiaTheme="minorEastAsia" w:cs="David" w:hint="cs"/>
          <w:sz w:val="28"/>
          <w:szCs w:val="28"/>
          <w:rtl/>
          <w:lang w:bidi="he-IL"/>
        </w:rPr>
        <w:t>מח</w:t>
      </w:r>
      <w:r>
        <w:rPr>
          <w:rFonts w:ascii="David" w:eastAsiaTheme="minorEastAsia" w:cs="David" w:hint="cs"/>
          <w:sz w:val="28"/>
          <w:szCs w:val="28"/>
          <w:rtl/>
          <w:lang w:bidi="he-IL"/>
        </w:rPr>
        <w:t>ו</w:t>
      </w:r>
      <w:r w:rsidRPr="0007392B">
        <w:rPr>
          <w:rFonts w:ascii="David" w:eastAsiaTheme="minorEastAsia" w:cs="David" w:hint="cs"/>
          <w:sz w:val="28"/>
          <w:szCs w:val="28"/>
          <w:rtl/>
          <w:lang w:bidi="he-IL"/>
        </w:rPr>
        <w:t>סר</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בגדים</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שעבד</w:t>
      </w:r>
      <w:r>
        <w:rPr>
          <w:rFonts w:ascii="David" w:eastAsiaTheme="minorEastAsia" w:cs="David" w:hint="cs"/>
          <w:sz w:val="28"/>
          <w:szCs w:val="28"/>
          <w:rtl/>
          <w:lang w:bidi="he-IL"/>
        </w:rPr>
        <w:t xml:space="preserve"> (749), </w:t>
      </w:r>
      <w:r w:rsidRPr="0007392B">
        <w:rPr>
          <w:rFonts w:ascii="David" w:eastAsiaTheme="minorEastAsia" w:cs="David" w:hint="cs"/>
          <w:sz w:val="28"/>
          <w:szCs w:val="28"/>
          <w:rtl/>
          <w:lang w:bidi="he-IL"/>
        </w:rPr>
        <w:t>כהן</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טמא</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בעבודה</w:t>
      </w:r>
      <w:r>
        <w:rPr>
          <w:rFonts w:ascii="David" w:eastAsiaTheme="minorEastAsia" w:cs="David" w:hint="cs"/>
          <w:sz w:val="28"/>
          <w:szCs w:val="28"/>
          <w:rtl/>
          <w:lang w:bidi="he-IL"/>
        </w:rPr>
        <w:t xml:space="preserve"> (214),</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שתוי</w:t>
      </w:r>
      <w:r>
        <w:rPr>
          <w:rFonts w:ascii="David" w:eastAsiaTheme="minorEastAsia" w:cs="David" w:hint="cs"/>
          <w:sz w:val="28"/>
          <w:szCs w:val="28"/>
          <w:rtl/>
          <w:lang w:bidi="he-IL"/>
        </w:rPr>
        <w:t xml:space="preserve"> יין</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בעבודה</w:t>
      </w:r>
      <w:r>
        <w:rPr>
          <w:rFonts w:ascii="David" w:eastAsiaTheme="minorEastAsia" w:cs="David" w:hint="cs"/>
          <w:sz w:val="28"/>
          <w:szCs w:val="28"/>
          <w:rtl/>
          <w:lang w:bidi="he-IL"/>
        </w:rPr>
        <w:t xml:space="preserve"> (875), </w:t>
      </w:r>
      <w:r w:rsidRPr="0007392B">
        <w:rPr>
          <w:rFonts w:ascii="David" w:eastAsiaTheme="minorEastAsia" w:cs="David" w:hint="cs"/>
          <w:sz w:val="28"/>
          <w:szCs w:val="28"/>
          <w:rtl/>
          <w:lang w:bidi="he-IL"/>
        </w:rPr>
        <w:t>טבול</w:t>
      </w:r>
      <w:r>
        <w:rPr>
          <w:rFonts w:ascii="David" w:eastAsiaTheme="minorEastAsia" w:cs="David" w:hint="cs"/>
          <w:sz w:val="28"/>
          <w:szCs w:val="28"/>
          <w:rtl/>
          <w:lang w:bidi="he-IL"/>
        </w:rPr>
        <w:t xml:space="preserve"> </w:t>
      </w:r>
      <w:r w:rsidRPr="0007392B">
        <w:rPr>
          <w:rFonts w:ascii="David" w:eastAsiaTheme="minorEastAsia" w:cs="David" w:hint="cs"/>
          <w:sz w:val="28"/>
          <w:szCs w:val="28"/>
          <w:rtl/>
          <w:lang w:bidi="he-IL"/>
        </w:rPr>
        <w:t>יום</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בעבודה</w:t>
      </w:r>
      <w:r>
        <w:rPr>
          <w:rFonts w:ascii="David" w:eastAsiaTheme="minorEastAsia" w:cs="David" w:hint="cs"/>
          <w:sz w:val="28"/>
          <w:szCs w:val="28"/>
          <w:rtl/>
          <w:lang w:bidi="he-IL"/>
        </w:rPr>
        <w:t xml:space="preserve"> (192), </w:t>
      </w:r>
      <w:r w:rsidRPr="0007392B">
        <w:rPr>
          <w:rFonts w:ascii="David" w:eastAsiaTheme="minorEastAsia" w:cs="David" w:hint="cs"/>
          <w:sz w:val="28"/>
          <w:szCs w:val="28"/>
          <w:rtl/>
          <w:lang w:bidi="he-IL"/>
        </w:rPr>
        <w:t>מחוסר</w:t>
      </w:r>
      <w:r>
        <w:rPr>
          <w:rFonts w:ascii="David" w:eastAsiaTheme="minorEastAsia" w:cs="David" w:hint="cs"/>
          <w:sz w:val="28"/>
          <w:szCs w:val="28"/>
          <w:rtl/>
          <w:lang w:bidi="he-IL"/>
        </w:rPr>
        <w:t xml:space="preserve"> </w:t>
      </w:r>
      <w:r w:rsidRPr="0007392B">
        <w:rPr>
          <w:rFonts w:ascii="David" w:eastAsiaTheme="minorEastAsia" w:cs="David" w:hint="cs"/>
          <w:sz w:val="28"/>
          <w:szCs w:val="28"/>
          <w:rtl/>
          <w:lang w:bidi="he-IL"/>
        </w:rPr>
        <w:t>כפורים</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בעבודה</w:t>
      </w:r>
      <w:r>
        <w:rPr>
          <w:rFonts w:ascii="David" w:eastAsiaTheme="minorEastAsia" w:cs="David" w:hint="cs"/>
          <w:sz w:val="28"/>
          <w:szCs w:val="28"/>
          <w:rtl/>
          <w:lang w:bidi="he-IL"/>
        </w:rPr>
        <w:t xml:space="preserve"> (759),</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פרוע</w:t>
      </w:r>
      <w:r>
        <w:rPr>
          <w:rFonts w:ascii="David" w:eastAsiaTheme="minorEastAsia" w:cs="David" w:hint="cs"/>
          <w:sz w:val="28"/>
          <w:szCs w:val="28"/>
          <w:rtl/>
          <w:lang w:bidi="he-IL"/>
        </w:rPr>
        <w:t xml:space="preserve"> </w:t>
      </w:r>
      <w:r w:rsidRPr="0007392B">
        <w:rPr>
          <w:rFonts w:ascii="David" w:eastAsiaTheme="minorEastAsia" w:cs="David" w:hint="cs"/>
          <w:sz w:val="28"/>
          <w:szCs w:val="28"/>
          <w:rtl/>
          <w:lang w:bidi="he-IL"/>
        </w:rPr>
        <w:t>ראש</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בעבודה</w:t>
      </w:r>
      <w:r>
        <w:rPr>
          <w:rFonts w:ascii="David" w:eastAsiaTheme="minorEastAsia" w:cs="David" w:hint="cs"/>
          <w:sz w:val="28"/>
          <w:szCs w:val="28"/>
          <w:rtl/>
          <w:lang w:bidi="he-IL"/>
        </w:rPr>
        <w:t xml:space="preserve"> (946),</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קרוע</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בגדים</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בעבודה</w:t>
      </w:r>
      <w:r>
        <w:rPr>
          <w:rFonts w:ascii="David" w:eastAsiaTheme="minorEastAsia" w:cs="David" w:hint="cs"/>
          <w:sz w:val="28"/>
          <w:szCs w:val="28"/>
          <w:rtl/>
          <w:lang w:bidi="he-IL"/>
        </w:rPr>
        <w:t xml:space="preserve"> (524). </w:t>
      </w:r>
      <w:r w:rsidRPr="0007392B">
        <w:rPr>
          <w:rFonts w:ascii="David" w:eastAsiaTheme="minorEastAsia" w:cs="David" w:hint="cs"/>
          <w:sz w:val="28"/>
          <w:szCs w:val="28"/>
          <w:rtl/>
          <w:lang w:bidi="he-IL"/>
        </w:rPr>
        <w:t>סך</w:t>
      </w:r>
      <w:r>
        <w:rPr>
          <w:rFonts w:ascii="David" w:eastAsiaTheme="minorEastAsia" w:cs="David" w:hint="cs"/>
          <w:sz w:val="28"/>
          <w:szCs w:val="28"/>
          <w:rtl/>
          <w:lang w:bidi="he-IL"/>
        </w:rPr>
        <w:t xml:space="preserve"> </w:t>
      </w:r>
      <w:r w:rsidRPr="0007392B">
        <w:rPr>
          <w:rFonts w:ascii="David" w:eastAsiaTheme="minorEastAsia" w:cs="David" w:hint="cs"/>
          <w:sz w:val="28"/>
          <w:szCs w:val="28"/>
          <w:rtl/>
          <w:lang w:bidi="he-IL"/>
        </w:rPr>
        <w:t>הכל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של</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ה</w:t>
      </w:r>
      <w:r>
        <w:rPr>
          <w:rFonts w:ascii="David" w:eastAsiaTheme="minorEastAsia" w:cs="David" w:hint="cs"/>
          <w:sz w:val="28"/>
          <w:szCs w:val="28"/>
          <w:rtl/>
          <w:lang w:bidi="he-IL"/>
        </w:rPr>
        <w:t>נ</w:t>
      </w:r>
      <w:r w:rsidRPr="0007392B">
        <w:rPr>
          <w:rFonts w:ascii="David" w:eastAsiaTheme="minorEastAsia" w:cs="David" w:hint="cs"/>
          <w:sz w:val="28"/>
          <w:szCs w:val="28"/>
          <w:rtl/>
          <w:lang w:bidi="he-IL"/>
        </w:rPr>
        <w:t>״ל</w:t>
      </w:r>
      <w:r w:rsidRPr="0007392B">
        <w:rPr>
          <w:rFonts w:ascii="David" w:eastAsiaTheme="minorEastAsia" w:cs="David"/>
          <w:sz w:val="28"/>
          <w:szCs w:val="28"/>
          <w:lang w:bidi="he-IL"/>
        </w:rPr>
        <w:t xml:space="preserve"> 15,678 </w:t>
      </w:r>
      <w:r w:rsidRPr="0007392B">
        <w:rPr>
          <w:rFonts w:ascii="David" w:eastAsiaTheme="minorEastAsia" w:cs="David" w:hint="cs"/>
          <w:sz w:val="28"/>
          <w:szCs w:val="28"/>
          <w:rtl/>
          <w:lang w:bidi="he-IL"/>
        </w:rPr>
        <w:t>והוא</w:t>
      </w:r>
      <w:r w:rsidRPr="0007392B">
        <w:rPr>
          <w:rFonts w:ascii="David" w:eastAsiaTheme="minorEastAsia" w:cs="David"/>
          <w:sz w:val="28"/>
          <w:szCs w:val="28"/>
          <w:lang w:bidi="he-IL"/>
        </w:rPr>
        <w:t xml:space="preserve"> </w:t>
      </w:r>
      <w:r w:rsidRPr="0007392B">
        <w:rPr>
          <w:rFonts w:ascii="David" w:eastAsiaTheme="minorEastAsia" w:cs="David" w:hint="cs"/>
          <w:sz w:val="28"/>
          <w:szCs w:val="28"/>
          <w:rtl/>
          <w:lang w:bidi="he-IL"/>
        </w:rPr>
        <w:t>פלאי</w:t>
      </w:r>
      <w:r>
        <w:rPr>
          <w:rFonts w:ascii="David" w:eastAsiaTheme="minorEastAsia" w:cs="David" w:hint="cs"/>
          <w:sz w:val="28"/>
          <w:szCs w:val="28"/>
          <w:rtl/>
          <w:lang w:bidi="he-IL"/>
        </w:rPr>
        <w:t xml:space="preserve"> פלאים!</w:t>
      </w:r>
    </w:p>
    <w:p w:rsidR="00640FAD" w:rsidRDefault="00640FAD" w:rsidP="00640FAD">
      <w:pPr>
        <w:bidi/>
        <w:rPr>
          <w:rFonts w:cs="David" w:hint="cs"/>
          <w:b/>
          <w:bCs/>
          <w:sz w:val="28"/>
          <w:szCs w:val="28"/>
          <w:u w:val="single"/>
          <w:rtl/>
          <w:lang w:bidi="he-IL"/>
        </w:rPr>
      </w:pP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30) </w:t>
      </w:r>
      <w:r w:rsidRPr="005F0375">
        <w:rPr>
          <w:rFonts w:cs="David" w:hint="cs"/>
          <w:b/>
          <w:bCs/>
          <w:sz w:val="28"/>
          <w:szCs w:val="28"/>
          <w:u w:val="single"/>
          <w:rtl/>
          <w:lang w:bidi="he-IL"/>
        </w:rPr>
        <w:t xml:space="preserve">שם הגדולים </w:t>
      </w:r>
      <w:r w:rsidRPr="005F0375">
        <w:rPr>
          <w:rFonts w:cs="David"/>
          <w:b/>
          <w:bCs/>
          <w:sz w:val="28"/>
          <w:szCs w:val="28"/>
          <w:u w:val="single"/>
          <w:rtl/>
          <w:lang w:bidi="he-IL"/>
        </w:rPr>
        <w:t>–</w:t>
      </w:r>
      <w:r w:rsidRPr="005F0375">
        <w:rPr>
          <w:rFonts w:cs="David" w:hint="cs"/>
          <w:b/>
          <w:bCs/>
          <w:sz w:val="28"/>
          <w:szCs w:val="28"/>
          <w:u w:val="single"/>
          <w:rtl/>
          <w:lang w:bidi="he-IL"/>
        </w:rPr>
        <w:t xml:space="preserve"> מערכת סופרים, "גימטריאות" (ר' חיים יוסף דוד אזולאי זצ"ל</w:t>
      </w:r>
      <w:r>
        <w:rPr>
          <w:rFonts w:cs="David" w:hint="cs"/>
          <w:b/>
          <w:bCs/>
          <w:sz w:val="28"/>
          <w:szCs w:val="28"/>
          <w:u w:val="single"/>
          <w:rtl/>
          <w:lang w:bidi="he-IL"/>
        </w:rPr>
        <w:t>)</w:t>
      </w:r>
    </w:p>
    <w:p w:rsidR="00640FAD" w:rsidRPr="00E31A9C" w:rsidRDefault="00640FAD" w:rsidP="00640FAD">
      <w:pPr>
        <w:bidi/>
        <w:rPr>
          <w:rFonts w:cs="David" w:hint="cs"/>
          <w:sz w:val="28"/>
          <w:szCs w:val="28"/>
          <w:rtl/>
          <w:lang w:bidi="he-IL"/>
        </w:rPr>
      </w:pPr>
      <w:r>
        <w:rPr>
          <w:rFonts w:cs="David" w:hint="cs"/>
          <w:sz w:val="28"/>
          <w:szCs w:val="28"/>
          <w:rtl/>
          <w:lang w:bidi="he-IL"/>
        </w:rPr>
        <w:t xml:space="preserve">ודבר פשוט שאין לאבד הזמן ולטרוח בגימטריאות. רק אם יבוא בנקל בעת מן העתים, הנה מה טוב. </w:t>
      </w:r>
    </w:p>
    <w:p w:rsidR="00640FAD" w:rsidRDefault="00640FAD" w:rsidP="00640FAD">
      <w:pPr>
        <w:rPr>
          <w:lang w:bidi="he-IL"/>
        </w:rPr>
      </w:pPr>
    </w:p>
    <w:p w:rsidR="00640FAD" w:rsidRDefault="00640FAD" w:rsidP="00640FAD">
      <w:pPr>
        <w:bidi/>
        <w:rPr>
          <w:rFonts w:cs="David"/>
          <w:b/>
          <w:bCs/>
          <w:sz w:val="28"/>
          <w:szCs w:val="28"/>
          <w:u w:val="single"/>
          <w:lang w:bidi="he-IL"/>
        </w:rPr>
      </w:pPr>
      <w:r>
        <w:rPr>
          <w:rFonts w:cs="David" w:hint="cs"/>
          <w:b/>
          <w:bCs/>
          <w:sz w:val="28"/>
          <w:szCs w:val="28"/>
          <w:u w:val="single"/>
          <w:rtl/>
          <w:lang w:bidi="he-IL"/>
        </w:rPr>
        <w:t xml:space="preserve">31) </w:t>
      </w:r>
      <w:r w:rsidRPr="00761651">
        <w:rPr>
          <w:rFonts w:cs="David" w:hint="cs"/>
          <w:b/>
          <w:bCs/>
          <w:sz w:val="28"/>
          <w:szCs w:val="28"/>
          <w:u w:val="single"/>
          <w:rtl/>
          <w:lang w:bidi="he-IL"/>
        </w:rPr>
        <w:t>משנה סוף מסכת סוטה</w:t>
      </w:r>
    </w:p>
    <w:p w:rsidR="00640FAD" w:rsidRPr="003C5169" w:rsidRDefault="00640FAD" w:rsidP="00640FAD">
      <w:pPr>
        <w:bidi/>
        <w:rPr>
          <w:rFonts w:ascii="Times New Roman" w:hAnsi="Times New Roman" w:cs="David"/>
          <w:sz w:val="28"/>
          <w:szCs w:val="28"/>
          <w:lang w:bidi="he-IL"/>
        </w:rPr>
      </w:pPr>
      <w:r w:rsidRPr="003C5169">
        <w:rPr>
          <w:rFonts w:ascii="Times New Roman" w:hAnsi="Times New Roman" w:cs="David" w:hint="cs"/>
          <w:sz w:val="28"/>
          <w:szCs w:val="28"/>
          <w:rtl/>
          <w:lang w:bidi="he-IL"/>
        </w:rPr>
        <w:t>...</w:t>
      </w:r>
      <w:r w:rsidRPr="003C5169">
        <w:rPr>
          <w:rFonts w:ascii="Times New Roman" w:hAnsi="Times New Roman" w:cs="David"/>
          <w:sz w:val="28"/>
          <w:szCs w:val="28"/>
          <w:rtl/>
          <w:lang w:bidi="he-IL"/>
        </w:rPr>
        <w:t xml:space="preserve">בעקבות משיחא חוצפא יסגא ויוקר יאמיר הגפן תתן פריה והיין ביוקר והמלכות תהפך למינות ואין תוכחה בית ועד יהיה לזנות והגליל יחרב והגבלן ישום ואנשי הגבול יסובבו מעיר לעיר ולא יחוננו </w:t>
      </w:r>
      <w:r w:rsidRPr="003C5169">
        <w:rPr>
          <w:rFonts w:ascii="Times New Roman" w:hAnsi="Times New Roman" w:cs="David"/>
          <w:b/>
          <w:bCs/>
          <w:sz w:val="28"/>
          <w:szCs w:val="28"/>
          <w:rtl/>
          <w:lang w:bidi="he-IL"/>
        </w:rPr>
        <w:t>וחכמת סופרים</w:t>
      </w:r>
      <w:r>
        <w:rPr>
          <w:rFonts w:ascii="Times New Roman" w:hAnsi="Times New Roman" w:cs="David" w:hint="cs"/>
          <w:b/>
          <w:bCs/>
          <w:sz w:val="28"/>
          <w:szCs w:val="28"/>
          <w:rtl/>
          <w:lang w:bidi="he-IL"/>
        </w:rPr>
        <w:t xml:space="preserve"> תסרח</w:t>
      </w:r>
      <w:r w:rsidRPr="003C5169">
        <w:rPr>
          <w:rFonts w:ascii="Times New Roman" w:hAnsi="Times New Roman" w:cs="David"/>
          <w:sz w:val="28"/>
          <w:szCs w:val="28"/>
          <w:rtl/>
          <w:lang w:bidi="he-IL"/>
        </w:rPr>
        <w:t xml:space="preserve"> ויראי חטא ימאסו והאמת תהא נעדרת נערים פני זקנים ילבינו זקנים יעמדו מפני קטנים</w:t>
      </w:r>
      <w:r>
        <w:rPr>
          <w:rFonts w:ascii="Times New Roman" w:hAnsi="Times New Roman" w:cs="David" w:hint="cs"/>
          <w:sz w:val="28"/>
          <w:szCs w:val="28"/>
          <w:rtl/>
          <w:lang w:bidi="he-IL"/>
        </w:rPr>
        <w:t xml:space="preserve"> (מיכה ז')</w:t>
      </w:r>
      <w:r w:rsidRPr="003C5169">
        <w:rPr>
          <w:rFonts w:ascii="Times New Roman" w:hAnsi="Times New Roman" w:cs="David"/>
          <w:sz w:val="28"/>
          <w:szCs w:val="28"/>
          <w:lang w:bidi="he-IL"/>
        </w:rPr>
        <w:t xml:space="preserve"> </w:t>
      </w:r>
      <w:r w:rsidRPr="003C5169">
        <w:rPr>
          <w:rFonts w:ascii="Times New Roman" w:hAnsi="Times New Roman" w:cs="David"/>
          <w:sz w:val="28"/>
          <w:szCs w:val="28"/>
          <w:rtl/>
          <w:lang w:bidi="he-IL"/>
        </w:rPr>
        <w:t>בן מנוול אב בת קמה באמה כלה בחמותה אויבי איש אנשי ביתו פני הדור כפני הכלב הבן אינו מתבייש מאביו ועל מי יש לנו להשען על אבינו שבשמים</w:t>
      </w:r>
      <w:r>
        <w:rPr>
          <w:rFonts w:ascii="Times New Roman" w:hAnsi="Times New Roman" w:cs="David" w:hint="cs"/>
          <w:sz w:val="28"/>
          <w:szCs w:val="28"/>
          <w:rtl/>
          <w:lang w:bidi="he-IL"/>
        </w:rPr>
        <w:t>...</w:t>
      </w:r>
    </w:p>
    <w:p w:rsidR="00640FAD" w:rsidRPr="00640FAD" w:rsidRDefault="00640FAD" w:rsidP="00640FAD">
      <w:pPr>
        <w:bidi/>
        <w:rPr>
          <w:rFonts w:ascii="Times New Roman" w:hAnsi="Times New Roman"/>
          <w:lang w:bidi="he-IL"/>
        </w:rPr>
      </w:pPr>
      <w:r w:rsidRPr="003C5169">
        <w:rPr>
          <w:rFonts w:ascii="Times New Roman" w:hAnsi="Times New Roman"/>
          <w:lang w:bidi="he-IL"/>
        </w:rPr>
        <w:t xml:space="preserve">  </w:t>
      </w:r>
    </w:p>
    <w:p w:rsidR="00640FAD" w:rsidRDefault="00640FAD" w:rsidP="00640FAD">
      <w:pPr>
        <w:bidi/>
        <w:rPr>
          <w:rFonts w:cs="David" w:hint="cs"/>
          <w:b/>
          <w:bCs/>
          <w:sz w:val="28"/>
          <w:szCs w:val="28"/>
          <w:u w:val="single"/>
          <w:rtl/>
          <w:lang w:bidi="he-IL"/>
        </w:rPr>
      </w:pPr>
      <w:r>
        <w:rPr>
          <w:rFonts w:cs="David" w:hint="cs"/>
          <w:b/>
          <w:bCs/>
          <w:sz w:val="28"/>
          <w:szCs w:val="28"/>
          <w:u w:val="single"/>
          <w:rtl/>
          <w:lang w:bidi="he-IL"/>
        </w:rPr>
        <w:t xml:space="preserve">32) </w:t>
      </w:r>
      <w:r w:rsidRPr="00761651">
        <w:rPr>
          <w:rFonts w:cs="David" w:hint="cs"/>
          <w:b/>
          <w:bCs/>
          <w:sz w:val="28"/>
          <w:szCs w:val="28"/>
          <w:u w:val="single"/>
          <w:rtl/>
          <w:lang w:bidi="he-IL"/>
        </w:rPr>
        <w:t xml:space="preserve">קול התור </w:t>
      </w:r>
      <w:r w:rsidRPr="00761651">
        <w:rPr>
          <w:rFonts w:cs="David"/>
          <w:b/>
          <w:bCs/>
          <w:sz w:val="28"/>
          <w:szCs w:val="28"/>
          <w:u w:val="single"/>
          <w:rtl/>
          <w:lang w:bidi="he-IL"/>
        </w:rPr>
        <w:t>–</w:t>
      </w:r>
      <w:r w:rsidRPr="00761651">
        <w:rPr>
          <w:rFonts w:cs="David" w:hint="cs"/>
          <w:b/>
          <w:bCs/>
          <w:sz w:val="28"/>
          <w:szCs w:val="28"/>
          <w:u w:val="single"/>
          <w:rtl/>
          <w:lang w:bidi="he-IL"/>
        </w:rPr>
        <w:t xml:space="preserve"> פרק ב, ס"ק נ</w:t>
      </w:r>
      <w:r>
        <w:rPr>
          <w:rFonts w:cs="David" w:hint="cs"/>
          <w:b/>
          <w:bCs/>
          <w:sz w:val="28"/>
          <w:szCs w:val="28"/>
          <w:u w:val="single"/>
          <w:rtl/>
          <w:lang w:bidi="he-IL"/>
        </w:rPr>
        <w:t xml:space="preserve"> (ר' הלל שקלאוור זצ"ל)</w:t>
      </w:r>
    </w:p>
    <w:p w:rsidR="00640FAD" w:rsidRDefault="00640FAD" w:rsidP="00640FAD">
      <w:pPr>
        <w:bidi/>
        <w:rPr>
          <w:rFonts w:cs="David" w:hint="cs"/>
          <w:sz w:val="28"/>
          <w:szCs w:val="28"/>
          <w:rtl/>
          <w:lang w:bidi="he-IL"/>
        </w:rPr>
      </w:pPr>
      <w:r>
        <w:rPr>
          <w:rFonts w:cs="David" w:hint="cs"/>
          <w:sz w:val="28"/>
          <w:szCs w:val="28"/>
          <w:rtl/>
          <w:lang w:bidi="he-IL"/>
        </w:rPr>
        <w:t>חכמת סופרים תסרח זה מכוון לחכמת רמזים וגימטריאות, והם בייעודו של הגר"א, וכנודע סבל רבות מזלזלים בענין זה.</w:t>
      </w:r>
    </w:p>
    <w:p w:rsidR="00640FAD" w:rsidRDefault="00640FAD" w:rsidP="00640FAD">
      <w:pPr>
        <w:bidi/>
        <w:rPr>
          <w:rFonts w:cs="David" w:hint="cs"/>
          <w:sz w:val="28"/>
          <w:szCs w:val="28"/>
          <w:rtl/>
          <w:lang w:bidi="he-IL"/>
        </w:rPr>
      </w:pPr>
    </w:p>
    <w:p w:rsidR="00640FAD" w:rsidRDefault="00640FAD" w:rsidP="00640FAD">
      <w:pPr>
        <w:bidi/>
        <w:rPr>
          <w:rFonts w:cs="David" w:hint="cs"/>
          <w:b/>
          <w:bCs/>
          <w:sz w:val="28"/>
          <w:szCs w:val="28"/>
          <w:u w:val="single"/>
          <w:rtl/>
          <w:lang w:bidi="he-IL"/>
        </w:rPr>
      </w:pPr>
      <w:r w:rsidRPr="000E0017">
        <w:rPr>
          <w:rFonts w:cs="David" w:hint="cs"/>
          <w:b/>
          <w:bCs/>
          <w:sz w:val="28"/>
          <w:szCs w:val="28"/>
          <w:u w:val="single"/>
          <w:rtl/>
          <w:lang w:bidi="he-IL"/>
        </w:rPr>
        <w:t xml:space="preserve">33) </w:t>
      </w:r>
      <w:r>
        <w:rPr>
          <w:rFonts w:cs="David" w:hint="cs"/>
          <w:b/>
          <w:bCs/>
          <w:sz w:val="28"/>
          <w:szCs w:val="28"/>
          <w:u w:val="single"/>
          <w:rtl/>
          <w:lang w:bidi="he-IL"/>
        </w:rPr>
        <w:t>משנה סוף מסכת עוקצין</w:t>
      </w:r>
    </w:p>
    <w:p w:rsidR="00640FAD" w:rsidRPr="000E0017" w:rsidRDefault="00640FAD" w:rsidP="00640FAD">
      <w:pPr>
        <w:bidi/>
        <w:rPr>
          <w:rFonts w:ascii="Times New Roman" w:hAnsi="Times New Roman" w:cs="David"/>
          <w:sz w:val="28"/>
          <w:szCs w:val="28"/>
          <w:lang w:bidi="he-IL"/>
        </w:rPr>
      </w:pPr>
      <w:r w:rsidRPr="000E0017">
        <w:rPr>
          <w:rFonts w:ascii="Times New Roman" w:hAnsi="Times New Roman" w:cs="David"/>
          <w:sz w:val="28"/>
          <w:szCs w:val="28"/>
          <w:rtl/>
          <w:lang w:bidi="he-IL"/>
        </w:rPr>
        <w:t>אמר ר</w:t>
      </w:r>
      <w:r>
        <w:rPr>
          <w:rFonts w:ascii="Times New Roman" w:hAnsi="Times New Roman" w:cs="David" w:hint="cs"/>
          <w:sz w:val="28"/>
          <w:szCs w:val="28"/>
          <w:rtl/>
          <w:lang w:bidi="he-IL"/>
        </w:rPr>
        <w:t xml:space="preserve">' </w:t>
      </w:r>
      <w:r w:rsidRPr="000E0017">
        <w:rPr>
          <w:rFonts w:ascii="Times New Roman" w:hAnsi="Times New Roman" w:cs="David"/>
          <w:sz w:val="28"/>
          <w:szCs w:val="28"/>
          <w:rtl/>
          <w:lang w:bidi="he-IL"/>
        </w:rPr>
        <w:t xml:space="preserve">יהושע בן לוי </w:t>
      </w:r>
      <w:r w:rsidRPr="000E0017">
        <w:rPr>
          <w:rFonts w:ascii="Times New Roman" w:hAnsi="Times New Roman" w:cs="David"/>
          <w:b/>
          <w:bCs/>
          <w:sz w:val="28"/>
          <w:szCs w:val="28"/>
          <w:rtl/>
          <w:lang w:bidi="he-IL"/>
        </w:rPr>
        <w:t>עתיד הקדוש ב"ה להנחיל לכל צדיק וצדיק שלש מאות ועשרה עולמות שנאמ</w:t>
      </w:r>
      <w:r w:rsidRPr="000E0017">
        <w:rPr>
          <w:rFonts w:ascii="Times New Roman" w:hAnsi="Times New Roman" w:cs="David" w:hint="cs"/>
          <w:b/>
          <w:bCs/>
          <w:sz w:val="28"/>
          <w:szCs w:val="28"/>
          <w:rtl/>
          <w:lang w:bidi="he-IL"/>
        </w:rPr>
        <w:t>ר (משלי ח')</w:t>
      </w:r>
      <w:r w:rsidRPr="000E0017">
        <w:rPr>
          <w:rFonts w:ascii="Times New Roman" w:hAnsi="Times New Roman" w:cs="David"/>
          <w:b/>
          <w:bCs/>
          <w:sz w:val="28"/>
          <w:szCs w:val="28"/>
          <w:lang w:bidi="he-IL"/>
        </w:rPr>
        <w:t xml:space="preserve"> </w:t>
      </w:r>
      <w:r w:rsidRPr="000E0017">
        <w:rPr>
          <w:rFonts w:ascii="Times New Roman" w:hAnsi="Times New Roman" w:cs="David"/>
          <w:b/>
          <w:bCs/>
          <w:sz w:val="28"/>
          <w:szCs w:val="28"/>
          <w:rtl/>
          <w:lang w:bidi="he-IL"/>
        </w:rPr>
        <w:t>להנחיל אוהבי יש ואוצרותיהם אמלא</w:t>
      </w:r>
      <w:r>
        <w:rPr>
          <w:rFonts w:ascii="Times New Roman" w:hAnsi="Times New Roman" w:cs="David" w:hint="cs"/>
          <w:b/>
          <w:bCs/>
          <w:sz w:val="28"/>
          <w:szCs w:val="28"/>
          <w:rtl/>
          <w:lang w:bidi="he-IL"/>
        </w:rPr>
        <w:t>,</w:t>
      </w:r>
      <w:r w:rsidRPr="000E0017">
        <w:rPr>
          <w:rFonts w:ascii="Times New Roman" w:hAnsi="Times New Roman" w:cs="David"/>
          <w:sz w:val="28"/>
          <w:szCs w:val="28"/>
          <w:rtl/>
          <w:lang w:bidi="he-IL"/>
        </w:rPr>
        <w:t xml:space="preserve"> אמר רבי שמעון בן חלפתא לא מצא הקדוש ב"ה כלי מחזיק ברכה לישראל אלא השלום שנאמר</w:t>
      </w:r>
      <w:r>
        <w:rPr>
          <w:rFonts w:ascii="Times New Roman" w:hAnsi="Times New Roman" w:cs="David" w:hint="cs"/>
          <w:sz w:val="28"/>
          <w:szCs w:val="28"/>
          <w:rtl/>
          <w:lang w:bidi="he-IL"/>
        </w:rPr>
        <w:t xml:space="preserve"> (תהלים כט)</w:t>
      </w:r>
      <w:r w:rsidRPr="000E0017">
        <w:rPr>
          <w:rFonts w:ascii="Times New Roman" w:hAnsi="Times New Roman" w:cs="David"/>
          <w:sz w:val="28"/>
          <w:szCs w:val="28"/>
          <w:lang w:bidi="he-IL"/>
        </w:rPr>
        <w:t xml:space="preserve"> </w:t>
      </w:r>
      <w:r>
        <w:rPr>
          <w:rFonts w:ascii="Times New Roman" w:hAnsi="Times New Roman" w:cs="David" w:hint="cs"/>
          <w:sz w:val="28"/>
          <w:szCs w:val="28"/>
          <w:rtl/>
          <w:lang w:bidi="he-IL"/>
        </w:rPr>
        <w:t>ד'</w:t>
      </w:r>
      <w:r w:rsidRPr="000E0017">
        <w:rPr>
          <w:rFonts w:ascii="Times New Roman" w:hAnsi="Times New Roman" w:cs="David"/>
          <w:sz w:val="28"/>
          <w:szCs w:val="28"/>
          <w:lang w:bidi="he-IL"/>
        </w:rPr>
        <w:t xml:space="preserve"> </w:t>
      </w:r>
      <w:r w:rsidRPr="000E0017">
        <w:rPr>
          <w:rFonts w:ascii="Times New Roman" w:hAnsi="Times New Roman" w:cs="David"/>
          <w:sz w:val="28"/>
          <w:szCs w:val="28"/>
          <w:rtl/>
          <w:lang w:bidi="he-IL"/>
        </w:rPr>
        <w:t xml:space="preserve">עוז לעמו יתן </w:t>
      </w:r>
      <w:r>
        <w:rPr>
          <w:rFonts w:ascii="Times New Roman" w:hAnsi="Times New Roman" w:cs="David" w:hint="cs"/>
          <w:sz w:val="28"/>
          <w:szCs w:val="28"/>
          <w:rtl/>
          <w:lang w:bidi="he-IL"/>
        </w:rPr>
        <w:t>ד'</w:t>
      </w:r>
      <w:r w:rsidRPr="000E0017">
        <w:rPr>
          <w:rFonts w:ascii="Times New Roman" w:hAnsi="Times New Roman" w:cs="David"/>
          <w:sz w:val="28"/>
          <w:szCs w:val="28"/>
          <w:lang w:bidi="he-IL"/>
        </w:rPr>
        <w:t xml:space="preserve"> </w:t>
      </w:r>
      <w:r w:rsidRPr="000E0017">
        <w:rPr>
          <w:rFonts w:ascii="Times New Roman" w:hAnsi="Times New Roman" w:cs="David"/>
          <w:sz w:val="28"/>
          <w:szCs w:val="28"/>
          <w:rtl/>
          <w:lang w:bidi="he-IL"/>
        </w:rPr>
        <w:t>יברך את עמו בשלום</w:t>
      </w:r>
      <w:r>
        <w:rPr>
          <w:rFonts w:ascii="Times New Roman" w:hAnsi="Times New Roman" w:cs="David" w:hint="cs"/>
          <w:sz w:val="28"/>
          <w:szCs w:val="28"/>
          <w:rtl/>
          <w:lang w:bidi="he-IL"/>
        </w:rPr>
        <w:t xml:space="preserve">. </w:t>
      </w:r>
      <w:r w:rsidRPr="000E0017">
        <w:rPr>
          <w:rFonts w:ascii="Times New Roman" w:hAnsi="Times New Roman" w:cs="David"/>
          <w:sz w:val="28"/>
          <w:szCs w:val="28"/>
          <w:rtl/>
          <w:lang w:bidi="he-IL"/>
        </w:rPr>
        <w:t xml:space="preserve">נשלמה מסכת עוקצים </w:t>
      </w:r>
    </w:p>
    <w:p w:rsidR="00640FAD" w:rsidRPr="000E0017" w:rsidRDefault="00640FAD" w:rsidP="00640FAD">
      <w:pPr>
        <w:bidi/>
        <w:rPr>
          <w:rFonts w:ascii="Times New Roman" w:hAnsi="Times New Roman" w:cs="David"/>
          <w:sz w:val="28"/>
          <w:szCs w:val="28"/>
          <w:lang w:bidi="he-IL"/>
        </w:rPr>
      </w:pPr>
      <w:r w:rsidRPr="000E0017">
        <w:rPr>
          <w:rFonts w:ascii="Times New Roman" w:hAnsi="Times New Roman" w:cs="David"/>
          <w:sz w:val="28"/>
          <w:szCs w:val="28"/>
          <w:lang w:bidi="he-IL"/>
        </w:rPr>
        <w:t xml:space="preserve">  </w:t>
      </w:r>
    </w:p>
    <w:p w:rsidR="00640FAD" w:rsidRPr="000E0017" w:rsidRDefault="00640FAD" w:rsidP="00640FAD">
      <w:pPr>
        <w:rPr>
          <w:rFonts w:ascii="Times New Roman" w:hAnsi="Times New Roman"/>
          <w:lang w:bidi="he-IL"/>
        </w:rPr>
      </w:pPr>
      <w:r w:rsidRPr="000E0017">
        <w:rPr>
          <w:rFonts w:ascii="Times New Roman" w:hAnsi="Times New Roman"/>
          <w:lang w:bidi="he-IL"/>
        </w:rPr>
        <w:t xml:space="preserve">  </w:t>
      </w:r>
    </w:p>
    <w:p w:rsidR="00640FAD" w:rsidRPr="000E0017" w:rsidRDefault="00640FAD" w:rsidP="00640FAD">
      <w:pPr>
        <w:bidi/>
        <w:rPr>
          <w:rFonts w:cs="David" w:hint="cs"/>
          <w:b/>
          <w:bCs/>
          <w:sz w:val="28"/>
          <w:szCs w:val="28"/>
          <w:u w:val="single"/>
          <w:rtl/>
          <w:lang w:bidi="he-IL"/>
        </w:rPr>
      </w:pPr>
    </w:p>
    <w:p w:rsidR="00640FAD" w:rsidRDefault="00640FAD" w:rsidP="00640FAD">
      <w:pPr>
        <w:bidi/>
        <w:rPr>
          <w:rFonts w:cs="David" w:hint="cs"/>
          <w:sz w:val="28"/>
          <w:szCs w:val="28"/>
          <w:rtl/>
          <w:lang w:bidi="he-IL"/>
        </w:rPr>
      </w:pPr>
    </w:p>
    <w:p w:rsidR="00640FAD" w:rsidRDefault="00640FAD" w:rsidP="00640FAD">
      <w:pPr>
        <w:bidi/>
        <w:rPr>
          <w:rFonts w:cs="David" w:hint="cs"/>
          <w:b/>
          <w:bCs/>
          <w:sz w:val="28"/>
          <w:szCs w:val="28"/>
          <w:u w:val="single"/>
          <w:rtl/>
          <w:lang w:bidi="he-IL"/>
        </w:rPr>
      </w:pPr>
    </w:p>
    <w:p w:rsidR="00640FAD" w:rsidRDefault="00640FAD" w:rsidP="00640FAD">
      <w:pPr>
        <w:bidi/>
        <w:rPr>
          <w:rFonts w:cs="David" w:hint="cs"/>
          <w:b/>
          <w:bCs/>
          <w:sz w:val="28"/>
          <w:szCs w:val="28"/>
          <w:u w:val="single"/>
          <w:rtl/>
          <w:lang w:bidi="he-IL"/>
        </w:rPr>
      </w:pPr>
    </w:p>
    <w:p w:rsidR="00640FAD" w:rsidRDefault="00640FAD" w:rsidP="00640FAD">
      <w:pPr>
        <w:rPr>
          <w:rFonts w:hint="cs"/>
          <w:rtl/>
          <w:lang w:bidi="he-IL"/>
        </w:rPr>
      </w:pPr>
      <w:bookmarkStart w:id="0" w:name="_GoBack"/>
      <w:bookmarkEnd w:id="0"/>
    </w:p>
    <w:sectPr w:rsidR="00640F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FF" w:rsidRDefault="006307FF" w:rsidP="007C62B3">
      <w:r>
        <w:separator/>
      </w:r>
    </w:p>
  </w:endnote>
  <w:endnote w:type="continuationSeparator" w:id="0">
    <w:p w:rsidR="006307FF" w:rsidRDefault="006307FF" w:rsidP="007C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640FAD">
          <w:rPr>
            <w:noProof/>
          </w:rPr>
          <w:t>5</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FF" w:rsidRDefault="006307FF" w:rsidP="007C62B3">
      <w:r>
        <w:separator/>
      </w:r>
    </w:p>
  </w:footnote>
  <w:footnote w:type="continuationSeparator" w:id="0">
    <w:p w:rsidR="006307FF" w:rsidRDefault="006307FF" w:rsidP="007C62B3">
      <w:r>
        <w:continuationSeparator/>
      </w:r>
    </w:p>
  </w:footnote>
  <w:footnote w:id="1">
    <w:p w:rsidR="00640FAD" w:rsidRPr="00452EFC" w:rsidRDefault="00640FAD" w:rsidP="00640FAD">
      <w:pPr>
        <w:pStyle w:val="FootnoteText"/>
        <w:bidi/>
        <w:rPr>
          <w:rFonts w:asciiTheme="minorBidi" w:hAnsiTheme="minorBidi" w:cstheme="minorBidi"/>
          <w:rtl/>
        </w:rPr>
      </w:pPr>
      <w:r w:rsidRPr="00452EFC">
        <w:rPr>
          <w:rStyle w:val="FootnoteReference"/>
          <w:rFonts w:asciiTheme="minorBidi" w:hAnsiTheme="minorBidi" w:cstheme="minorBidi"/>
        </w:rPr>
        <w:footnoteRef/>
      </w:r>
      <w:r w:rsidRPr="00452EFC">
        <w:rPr>
          <w:rFonts w:asciiTheme="minorBidi" w:hAnsiTheme="minorBidi" w:cstheme="minorBidi"/>
        </w:rPr>
        <w:t xml:space="preserve"> </w:t>
      </w:r>
      <w:r w:rsidRPr="00452EFC">
        <w:rPr>
          <w:rFonts w:asciiTheme="minorBidi" w:hAnsiTheme="minorBidi" w:cstheme="minorBidi"/>
          <w:rtl/>
        </w:rPr>
        <w:t xml:space="preserve"> מהדורת תל אביב, שנת תשכ"ג</w:t>
      </w:r>
    </w:p>
  </w:footnote>
  <w:footnote w:id="2">
    <w:p w:rsidR="00640FAD" w:rsidRPr="00666751" w:rsidRDefault="00640FAD" w:rsidP="00640FAD">
      <w:pPr>
        <w:pStyle w:val="FootnoteText"/>
        <w:bidi/>
        <w:rPr>
          <w:rFonts w:ascii="Arial" w:hAnsi="Arial" w:cs="Arial"/>
          <w:rtl/>
        </w:rPr>
      </w:pPr>
      <w:r w:rsidRPr="00666751">
        <w:rPr>
          <w:rStyle w:val="FootnoteReference"/>
          <w:rFonts w:ascii="Arial" w:hAnsi="Arial" w:cs="Arial"/>
        </w:rPr>
        <w:footnoteRef/>
      </w:r>
      <w:r w:rsidRPr="00666751">
        <w:rPr>
          <w:rFonts w:ascii="Arial" w:hAnsi="Arial" w:cs="Arial"/>
        </w:rPr>
        <w:t xml:space="preserve"> </w:t>
      </w:r>
      <w:r w:rsidRPr="00666751">
        <w:rPr>
          <w:rFonts w:ascii="Arial" w:hAnsi="Arial" w:cs="Arial"/>
          <w:rtl/>
        </w:rPr>
        <w:t xml:space="preserve"> </w:t>
      </w:r>
      <w:r w:rsidRPr="00666751">
        <w:rPr>
          <w:rFonts w:ascii="Arial" w:hAnsi="Arial" w:cs="Arial"/>
          <w:rtl/>
        </w:rPr>
        <w:t>הוצאת מכון תורת הראשונים, שנת תשנ"ח.</w:t>
      </w:r>
    </w:p>
  </w:footnote>
  <w:footnote w:id="3">
    <w:p w:rsidR="00640FAD" w:rsidRDefault="00640FAD" w:rsidP="00640FAD">
      <w:pPr>
        <w:bidi/>
        <w:rPr>
          <w:rFonts w:hint="cs"/>
          <w:rtl/>
        </w:rPr>
      </w:pPr>
      <w:r w:rsidRPr="00666751">
        <w:rPr>
          <w:rStyle w:val="FootnoteReference"/>
          <w:rFonts w:ascii="Arial" w:hAnsi="Arial" w:cs="Arial"/>
          <w:sz w:val="20"/>
          <w:szCs w:val="20"/>
        </w:rPr>
        <w:footnoteRef/>
      </w:r>
      <w:r w:rsidRPr="00666751">
        <w:rPr>
          <w:rFonts w:ascii="Arial" w:hAnsi="Arial" w:cs="Arial"/>
          <w:sz w:val="20"/>
          <w:szCs w:val="20"/>
        </w:rPr>
        <w:t xml:space="preserve"> </w:t>
      </w:r>
      <w:r w:rsidRPr="00666751">
        <w:rPr>
          <w:rFonts w:ascii="Arial" w:hAnsi="Arial" w:cs="Arial"/>
          <w:sz w:val="20"/>
          <w:szCs w:val="20"/>
          <w:rtl/>
        </w:rPr>
        <w:t xml:space="preserve"> </w:t>
      </w:r>
      <w:r w:rsidRPr="00666751">
        <w:rPr>
          <w:rFonts w:ascii="Arial" w:hAnsi="Arial" w:cs="Arial"/>
          <w:sz w:val="20"/>
          <w:szCs w:val="20"/>
          <w:rtl/>
          <w:lang w:bidi="he-IL"/>
        </w:rPr>
        <w:t>אחד מגדולי הראשונים</w:t>
      </w:r>
    </w:p>
  </w:footnote>
  <w:footnote w:id="4">
    <w:p w:rsidR="00640FAD" w:rsidRPr="00761651" w:rsidRDefault="00640FAD" w:rsidP="00640FAD">
      <w:pPr>
        <w:pStyle w:val="FootnoteText"/>
        <w:bidi/>
        <w:rPr>
          <w:rFonts w:asciiTheme="minorBidi" w:hAnsiTheme="minorBidi" w:cstheme="minorBidi"/>
          <w:rtl/>
        </w:rPr>
      </w:pPr>
      <w:r w:rsidRPr="00761651">
        <w:rPr>
          <w:rStyle w:val="FootnoteReference"/>
          <w:rFonts w:asciiTheme="minorBidi" w:hAnsiTheme="minorBidi" w:cstheme="minorBidi"/>
        </w:rPr>
        <w:footnoteRef/>
      </w:r>
      <w:r w:rsidRPr="00761651">
        <w:rPr>
          <w:rFonts w:asciiTheme="minorBidi" w:hAnsiTheme="minorBidi" w:cstheme="minorBidi"/>
        </w:rPr>
        <w:t xml:space="preserve"> </w:t>
      </w:r>
      <w:r w:rsidRPr="00761651">
        <w:rPr>
          <w:rFonts w:asciiTheme="minorBidi" w:hAnsiTheme="minorBidi" w:cstheme="minorBidi"/>
          <w:rtl/>
        </w:rPr>
        <w:t xml:space="preserve"> </w:t>
      </w:r>
      <w:r w:rsidRPr="00761651">
        <w:rPr>
          <w:rFonts w:asciiTheme="minorBidi" w:hAnsiTheme="minorBidi" w:cstheme="minorBidi"/>
          <w:rtl/>
        </w:rPr>
        <w:t>דברים (האזינו) פרק לב, פסוק מז</w:t>
      </w:r>
    </w:p>
  </w:footnote>
  <w:footnote w:id="5">
    <w:p w:rsidR="00640FAD" w:rsidRPr="00BD00E7" w:rsidRDefault="00640FAD" w:rsidP="00640FAD">
      <w:pPr>
        <w:pStyle w:val="FootnoteText"/>
        <w:bidi/>
        <w:rPr>
          <w:rFonts w:asciiTheme="minorBidi" w:hAnsiTheme="minorBidi" w:cstheme="minorBidi"/>
          <w:rtl/>
        </w:rPr>
      </w:pPr>
      <w:r w:rsidRPr="00BD00E7">
        <w:rPr>
          <w:rStyle w:val="FootnoteReference"/>
          <w:rFonts w:asciiTheme="minorBidi" w:hAnsiTheme="minorBidi" w:cstheme="minorBidi"/>
        </w:rPr>
        <w:footnoteRef/>
      </w:r>
      <w:r w:rsidRPr="00BD00E7">
        <w:rPr>
          <w:rFonts w:asciiTheme="minorBidi" w:hAnsiTheme="minorBidi" w:cstheme="minorBidi"/>
        </w:rPr>
        <w:t xml:space="preserve"> </w:t>
      </w:r>
      <w:r>
        <w:rPr>
          <w:rFonts w:asciiTheme="minorBidi" w:hAnsiTheme="minorBidi" w:cstheme="minorBidi" w:hint="cs"/>
          <w:rtl/>
        </w:rPr>
        <w:t xml:space="preserve"> </w:t>
      </w:r>
      <w:r>
        <w:rPr>
          <w:rFonts w:asciiTheme="minorBidi" w:hAnsiTheme="minorBidi" w:cstheme="minorBidi" w:hint="cs"/>
          <w:rtl/>
        </w:rPr>
        <w:t>וכן בתוספות ברכות דף יח., וב"ב דף עד.</w:t>
      </w:r>
    </w:p>
  </w:footnote>
  <w:footnote w:id="6">
    <w:p w:rsidR="00640FAD" w:rsidRPr="00045946" w:rsidRDefault="00640FAD" w:rsidP="00640FAD">
      <w:pPr>
        <w:pStyle w:val="FootnoteText"/>
        <w:bidi/>
        <w:rPr>
          <w:rFonts w:ascii="Arial" w:hAnsi="Arial" w:cs="Arial"/>
          <w:rtl/>
        </w:rPr>
      </w:pPr>
      <w:r w:rsidRPr="00045946">
        <w:rPr>
          <w:rStyle w:val="FootnoteReference"/>
          <w:rFonts w:ascii="Arial" w:hAnsi="Arial" w:cs="Arial"/>
        </w:rPr>
        <w:footnoteRef/>
      </w:r>
      <w:r w:rsidRPr="00045946">
        <w:rPr>
          <w:rFonts w:ascii="Arial" w:hAnsi="Arial" w:cs="Arial"/>
        </w:rPr>
        <w:t xml:space="preserve"> </w:t>
      </w:r>
      <w:r w:rsidRPr="00045946">
        <w:rPr>
          <w:rFonts w:ascii="Arial" w:hAnsi="Arial" w:cs="Arial" w:hint="cs"/>
          <w:rtl/>
        </w:rPr>
        <w:t xml:space="preserve"> </w:t>
      </w:r>
      <w:r w:rsidRPr="00045946">
        <w:rPr>
          <w:rFonts w:ascii="Arial" w:hAnsi="Arial" w:cs="Arial" w:hint="cs"/>
          <w:rtl/>
        </w:rPr>
        <w:t>ובאמונת עתיך פרשת ויגש (עמ' קסה) כתב שכ"כ גם ב</w:t>
      </w:r>
      <w:r w:rsidRPr="00045946">
        <w:rPr>
          <w:rFonts w:ascii="Arial" w:hAnsi="Arial" w:cs="Arial" w:hint="cs"/>
          <w:b/>
          <w:bCs/>
          <w:rtl/>
        </w:rPr>
        <w:t>ישמח משה</w:t>
      </w:r>
      <w:r w:rsidRPr="00045946">
        <w:rPr>
          <w:rFonts w:ascii="Arial" w:hAnsi="Arial" w:cs="Arial"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AD"/>
    <w:rsid w:val="005B626A"/>
    <w:rsid w:val="006307FF"/>
    <w:rsid w:val="00640FAD"/>
    <w:rsid w:val="007C62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AD"/>
    <w:pPr>
      <w:spacing w:after="0" w:line="240" w:lineRule="auto"/>
    </w:pPr>
    <w:rPr>
      <w:rFonts w:eastAsia="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pPr>
    <w:rPr>
      <w:rFonts w:eastAsiaTheme="minorEastAsia" w:cstheme="minorBidi"/>
      <w:sz w:val="22"/>
      <w:szCs w:val="22"/>
      <w:lang w:bidi="he-IL"/>
    </w:r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pPr>
    <w:rPr>
      <w:rFonts w:eastAsiaTheme="minorEastAsia" w:cstheme="minorBidi"/>
      <w:sz w:val="22"/>
      <w:szCs w:val="22"/>
      <w:lang w:bidi="he-IL"/>
    </w:r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rsid w:val="00640FAD"/>
    <w:rPr>
      <w:sz w:val="20"/>
      <w:szCs w:val="20"/>
      <w:lang w:eastAsia="he-IL" w:bidi="he-IL"/>
    </w:rPr>
  </w:style>
  <w:style w:type="character" w:customStyle="1" w:styleId="FootnoteTextChar">
    <w:name w:val="Footnote Text Char"/>
    <w:basedOn w:val="DefaultParagraphFont"/>
    <w:link w:val="FootnoteText"/>
    <w:rsid w:val="00640FAD"/>
    <w:rPr>
      <w:rFonts w:eastAsia="Times New Roman" w:cs="Times New Roman"/>
      <w:sz w:val="20"/>
      <w:szCs w:val="20"/>
      <w:lang w:eastAsia="he-IL"/>
    </w:rPr>
  </w:style>
  <w:style w:type="character" w:styleId="FootnoteReference">
    <w:name w:val="footnote reference"/>
    <w:rsid w:val="00640FAD"/>
    <w:rPr>
      <w:vertAlign w:val="superscript"/>
    </w:rPr>
  </w:style>
  <w:style w:type="character" w:customStyle="1" w:styleId="noprint">
    <w:name w:val="noprint"/>
    <w:basedOn w:val="DefaultParagraphFont"/>
    <w:rsid w:val="00640FAD"/>
  </w:style>
  <w:style w:type="character" w:customStyle="1" w:styleId="word">
    <w:name w:val="word"/>
    <w:basedOn w:val="DefaultParagraphFont"/>
    <w:rsid w:val="00640FAD"/>
  </w:style>
  <w:style w:type="character" w:customStyle="1" w:styleId="font000005">
    <w:name w:val="font_000005"/>
    <w:basedOn w:val="DefaultParagraphFont"/>
    <w:rsid w:val="00640FAD"/>
  </w:style>
  <w:style w:type="character" w:styleId="Hyperlink">
    <w:name w:val="Hyperlink"/>
    <w:basedOn w:val="DefaultParagraphFont"/>
    <w:uiPriority w:val="99"/>
    <w:semiHidden/>
    <w:unhideWhenUsed/>
    <w:rsid w:val="00640FAD"/>
    <w:rPr>
      <w:color w:val="0000FF"/>
      <w:u w:val="single"/>
    </w:rPr>
  </w:style>
  <w:style w:type="character" w:customStyle="1" w:styleId="colord">
    <w:name w:val="color_d"/>
    <w:basedOn w:val="DefaultParagraphFont"/>
    <w:rsid w:val="00640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AD"/>
    <w:pPr>
      <w:spacing w:after="0" w:line="240" w:lineRule="auto"/>
    </w:pPr>
    <w:rPr>
      <w:rFonts w:eastAsia="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pPr>
    <w:rPr>
      <w:rFonts w:eastAsiaTheme="minorEastAsia" w:cstheme="minorBidi"/>
      <w:sz w:val="22"/>
      <w:szCs w:val="22"/>
      <w:lang w:bidi="he-IL"/>
    </w:r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pPr>
    <w:rPr>
      <w:rFonts w:eastAsiaTheme="minorEastAsia" w:cstheme="minorBidi"/>
      <w:sz w:val="22"/>
      <w:szCs w:val="22"/>
      <w:lang w:bidi="he-IL"/>
    </w:r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rsid w:val="00640FAD"/>
    <w:rPr>
      <w:sz w:val="20"/>
      <w:szCs w:val="20"/>
      <w:lang w:eastAsia="he-IL" w:bidi="he-IL"/>
    </w:rPr>
  </w:style>
  <w:style w:type="character" w:customStyle="1" w:styleId="FootnoteTextChar">
    <w:name w:val="Footnote Text Char"/>
    <w:basedOn w:val="DefaultParagraphFont"/>
    <w:link w:val="FootnoteText"/>
    <w:rsid w:val="00640FAD"/>
    <w:rPr>
      <w:rFonts w:eastAsia="Times New Roman" w:cs="Times New Roman"/>
      <w:sz w:val="20"/>
      <w:szCs w:val="20"/>
      <w:lang w:eastAsia="he-IL"/>
    </w:rPr>
  </w:style>
  <w:style w:type="character" w:styleId="FootnoteReference">
    <w:name w:val="footnote reference"/>
    <w:rsid w:val="00640FAD"/>
    <w:rPr>
      <w:vertAlign w:val="superscript"/>
    </w:rPr>
  </w:style>
  <w:style w:type="character" w:customStyle="1" w:styleId="noprint">
    <w:name w:val="noprint"/>
    <w:basedOn w:val="DefaultParagraphFont"/>
    <w:rsid w:val="00640FAD"/>
  </w:style>
  <w:style w:type="character" w:customStyle="1" w:styleId="word">
    <w:name w:val="word"/>
    <w:basedOn w:val="DefaultParagraphFont"/>
    <w:rsid w:val="00640FAD"/>
  </w:style>
  <w:style w:type="character" w:customStyle="1" w:styleId="font000005">
    <w:name w:val="font_000005"/>
    <w:basedOn w:val="DefaultParagraphFont"/>
    <w:rsid w:val="00640FAD"/>
  </w:style>
  <w:style w:type="character" w:styleId="Hyperlink">
    <w:name w:val="Hyperlink"/>
    <w:basedOn w:val="DefaultParagraphFont"/>
    <w:uiPriority w:val="99"/>
    <w:semiHidden/>
    <w:unhideWhenUsed/>
    <w:rsid w:val="00640FAD"/>
    <w:rPr>
      <w:color w:val="0000FF"/>
      <w:u w:val="single"/>
    </w:rPr>
  </w:style>
  <w:style w:type="character" w:customStyle="1" w:styleId="colord">
    <w:name w:val="color_d"/>
    <w:basedOn w:val="DefaultParagraphFont"/>
    <w:rsid w:val="0064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3</TotalTime>
  <Pages>5</Pages>
  <Words>2090</Words>
  <Characters>8780</Characters>
  <Application>Microsoft Office Word</Application>
  <DocSecurity>0</DocSecurity>
  <Lines>204</Lines>
  <Paragraphs>62</Paragraphs>
  <ScaleCrop>false</ScaleCrop>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1</cp:revision>
  <dcterms:created xsi:type="dcterms:W3CDTF">2012-08-07T02:38:00Z</dcterms:created>
  <dcterms:modified xsi:type="dcterms:W3CDTF">2012-08-07T02:41:00Z</dcterms:modified>
</cp:coreProperties>
</file>