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27EC" w14:textId="40D602A7" w:rsidR="00FB36B4" w:rsidRPr="00BB3885" w:rsidRDefault="00FB36B4">
      <w:pPr>
        <w:rPr>
          <w:rFonts w:ascii="David" w:hAnsi="David" w:cs="David"/>
          <w:b/>
          <w:bCs/>
          <w:color w:val="202122"/>
          <w:sz w:val="24"/>
          <w:szCs w:val="24"/>
          <w:shd w:val="clear" w:color="auto" w:fill="FFFFFF"/>
          <w:rtl/>
        </w:rPr>
      </w:pPr>
      <w:r w:rsidRPr="00BB3885">
        <w:rPr>
          <w:rFonts w:ascii="David" w:hAnsi="David" w:cs="David"/>
          <w:b/>
          <w:bCs/>
          <w:color w:val="202122"/>
          <w:sz w:val="24"/>
          <w:szCs w:val="24"/>
          <w:shd w:val="clear" w:color="auto" w:fill="FFFFFF"/>
          <w:rtl/>
        </w:rPr>
        <w:t>ב"ה</w:t>
      </w:r>
    </w:p>
    <w:p w14:paraId="6D30AA64" w14:textId="6AC0B419" w:rsidR="00FB36B4" w:rsidRPr="00043D53" w:rsidRDefault="00FB36B4" w:rsidP="00FB36B4">
      <w:pPr>
        <w:jc w:val="center"/>
        <w:rPr>
          <w:rFonts w:ascii="David" w:hAnsi="David" w:cs="David"/>
          <w:b/>
          <w:bCs/>
          <w:color w:val="202122"/>
          <w:sz w:val="32"/>
          <w:szCs w:val="32"/>
          <w:u w:val="single"/>
          <w:shd w:val="clear" w:color="auto" w:fill="FFFFFF"/>
          <w:rtl/>
        </w:rPr>
      </w:pPr>
      <w:r w:rsidRPr="00043D53">
        <w:rPr>
          <w:rFonts w:ascii="David" w:hAnsi="David" w:cs="David"/>
          <w:b/>
          <w:bCs/>
          <w:color w:val="202122"/>
          <w:sz w:val="32"/>
          <w:szCs w:val="32"/>
          <w:u w:val="single"/>
          <w:shd w:val="clear" w:color="auto" w:fill="FFFFFF"/>
          <w:rtl/>
        </w:rPr>
        <w:t>עונשי ה' הם חינוכיים ולטובתנו</w:t>
      </w:r>
    </w:p>
    <w:p w14:paraId="7DCA24B4" w14:textId="36AAE43A" w:rsidR="00FB36B4" w:rsidRPr="00E14E36" w:rsidRDefault="004F5334" w:rsidP="00911AA9">
      <w:pPr>
        <w:bidi w:val="0"/>
        <w:jc w:val="center"/>
        <w:rPr>
          <w:rFonts w:ascii="David" w:hAnsi="David" w:cs="David"/>
          <w:b/>
          <w:bCs/>
          <w:color w:val="202122"/>
          <w:sz w:val="30"/>
          <w:szCs w:val="30"/>
          <w:u w:val="single"/>
          <w:shd w:val="clear" w:color="auto" w:fill="FFFFFF"/>
        </w:rPr>
      </w:pPr>
      <w:r>
        <w:rPr>
          <w:rFonts w:ascii="David" w:hAnsi="David" w:cs="David"/>
          <w:b/>
          <w:bCs/>
          <w:color w:val="202122"/>
          <w:sz w:val="30"/>
          <w:szCs w:val="30"/>
          <w:u w:val="single"/>
          <w:shd w:val="clear" w:color="auto" w:fill="FFFFFF"/>
        </w:rPr>
        <w:t>Educational</w:t>
      </w:r>
      <w:r w:rsidR="00911AA9">
        <w:rPr>
          <w:rFonts w:ascii="David" w:hAnsi="David" w:cs="David"/>
          <w:b/>
          <w:bCs/>
          <w:color w:val="202122"/>
          <w:sz w:val="30"/>
          <w:szCs w:val="30"/>
          <w:u w:val="single"/>
          <w:shd w:val="clear" w:color="auto" w:fill="FFFFFF"/>
        </w:rPr>
        <w:t xml:space="preserve"> Benefit</w:t>
      </w:r>
      <w:r>
        <w:rPr>
          <w:rFonts w:ascii="David" w:hAnsi="David" w:cs="David"/>
          <w:b/>
          <w:bCs/>
          <w:color w:val="202122"/>
          <w:sz w:val="30"/>
          <w:szCs w:val="30"/>
          <w:u w:val="single"/>
          <w:shd w:val="clear" w:color="auto" w:fill="FFFFFF"/>
        </w:rPr>
        <w:t>s</w:t>
      </w:r>
      <w:r w:rsidR="00911AA9">
        <w:rPr>
          <w:rFonts w:ascii="David" w:hAnsi="David" w:cs="David"/>
          <w:b/>
          <w:bCs/>
          <w:color w:val="202122"/>
          <w:sz w:val="30"/>
          <w:szCs w:val="30"/>
          <w:u w:val="single"/>
          <w:shd w:val="clear" w:color="auto" w:fill="FFFFFF"/>
        </w:rPr>
        <w:t xml:space="preserve"> &amp; Necessity of Adam's</w:t>
      </w:r>
      <w:r w:rsidR="00FB36B4" w:rsidRPr="00E14E36">
        <w:rPr>
          <w:rFonts w:ascii="David" w:hAnsi="David" w:cs="David"/>
          <w:b/>
          <w:bCs/>
          <w:color w:val="202122"/>
          <w:sz w:val="30"/>
          <w:szCs w:val="30"/>
          <w:u w:val="single"/>
          <w:shd w:val="clear" w:color="auto" w:fill="FFFFFF"/>
        </w:rPr>
        <w:t xml:space="preserve"> Punishment</w:t>
      </w:r>
      <w:r w:rsidR="001B63C9" w:rsidRPr="00E14E36">
        <w:rPr>
          <w:rFonts w:ascii="David" w:hAnsi="David" w:cs="David"/>
          <w:b/>
          <w:bCs/>
          <w:color w:val="202122"/>
          <w:sz w:val="30"/>
          <w:szCs w:val="30"/>
          <w:u w:val="single"/>
          <w:shd w:val="clear" w:color="auto" w:fill="FFFFFF"/>
        </w:rPr>
        <w:t xml:space="preserve"> of Financial 'Sweat'</w:t>
      </w:r>
      <w:r w:rsidR="00FB36B4" w:rsidRPr="00E14E36">
        <w:rPr>
          <w:rFonts w:ascii="David" w:hAnsi="David" w:cs="David"/>
          <w:b/>
          <w:bCs/>
          <w:color w:val="202122"/>
          <w:sz w:val="30"/>
          <w:szCs w:val="30"/>
          <w:u w:val="single"/>
          <w:shd w:val="clear" w:color="auto" w:fill="FFFFFF"/>
        </w:rPr>
        <w:t xml:space="preserve"> </w:t>
      </w:r>
    </w:p>
    <w:p w14:paraId="24842761" w14:textId="32CB5246" w:rsidR="00FB36B4" w:rsidRPr="00043D53" w:rsidRDefault="00FB36B4">
      <w:pPr>
        <w:rPr>
          <w:rFonts w:ascii="David" w:hAnsi="David" w:cs="David" w:hint="cs"/>
          <w:b/>
          <w:bCs/>
          <w:sz w:val="26"/>
          <w:szCs w:val="26"/>
          <w:shd w:val="clear" w:color="auto" w:fill="FFFFFF"/>
          <w:rtl/>
        </w:rPr>
      </w:pPr>
    </w:p>
    <w:p w14:paraId="3D202098" w14:textId="4ACF7D78" w:rsidR="00573F64" w:rsidRPr="00043D53" w:rsidRDefault="00573F64">
      <w:pPr>
        <w:rPr>
          <w:rFonts w:ascii="David" w:hAnsi="David" w:cs="David"/>
          <w:b/>
          <w:bCs/>
          <w:sz w:val="26"/>
          <w:szCs w:val="26"/>
          <w:shd w:val="clear" w:color="auto" w:fill="FFFFFF"/>
          <w:rtl/>
        </w:rPr>
      </w:pPr>
      <w:r w:rsidRPr="00043D53">
        <w:rPr>
          <w:rFonts w:ascii="David" w:hAnsi="David" w:cs="David"/>
          <w:b/>
          <w:bCs/>
          <w:sz w:val="26"/>
          <w:szCs w:val="26"/>
          <w:rtl/>
        </w:rPr>
        <w:t xml:space="preserve">1. </w:t>
      </w:r>
      <w:r w:rsidRPr="00043D53">
        <w:rPr>
          <w:rFonts w:ascii="David" w:hAnsi="David" w:cs="David"/>
          <w:b/>
          <w:bCs/>
          <w:sz w:val="26"/>
          <w:szCs w:val="26"/>
          <w:rtl/>
        </w:rPr>
        <w:t>שבת דף נג ע”ב</w:t>
      </w:r>
    </w:p>
    <w:p w14:paraId="1F3B22A8" w14:textId="77777777" w:rsidR="00E14E36" w:rsidRPr="00043D53" w:rsidRDefault="00FB36B4" w:rsidP="00E14E36">
      <w:pPr>
        <w:pStyle w:val="NormalWeb"/>
        <w:shd w:val="clear" w:color="auto" w:fill="FFFFFF"/>
        <w:bidi/>
        <w:spacing w:before="120" w:beforeAutospacing="0" w:after="120" w:afterAutospacing="0"/>
        <w:rPr>
          <w:rFonts w:ascii="David" w:hAnsi="David" w:cs="David"/>
          <w:sz w:val="26"/>
          <w:szCs w:val="26"/>
        </w:rPr>
      </w:pPr>
      <w:r w:rsidRPr="00043D53">
        <w:rPr>
          <w:rFonts w:ascii="David" w:hAnsi="David" w:cs="David"/>
          <w:b/>
          <w:bCs/>
          <w:sz w:val="26"/>
          <w:szCs w:val="26"/>
          <w:shd w:val="clear" w:color="auto" w:fill="FFFFFF"/>
          <w:rtl/>
        </w:rPr>
        <w:t>אמר רב יהודה, בא וראה כמה קשין מזונותיו של אדם שנשתנו עליו סדרי בראשית</w:t>
      </w:r>
      <w:r w:rsidRPr="00043D53">
        <w:rPr>
          <w:rFonts w:ascii="David" w:hAnsi="David" w:cs="David"/>
          <w:sz w:val="26"/>
          <w:szCs w:val="26"/>
          <w:shd w:val="clear" w:color="auto" w:fill="FFFFFF"/>
        </w:rPr>
        <w:t>.</w:t>
      </w:r>
      <w:r w:rsidR="00E14E36" w:rsidRPr="00043D53">
        <w:rPr>
          <w:rFonts w:ascii="David" w:hAnsi="David" w:cs="David"/>
          <w:sz w:val="26"/>
          <w:szCs w:val="26"/>
          <w:shd w:val="clear" w:color="auto" w:fill="FFFFFF"/>
          <w:rtl/>
        </w:rPr>
        <w:t xml:space="preserve"> </w:t>
      </w:r>
      <w:r w:rsidR="00E14E36" w:rsidRPr="00043D53">
        <w:rPr>
          <w:rFonts w:ascii="David" w:hAnsi="David" w:cs="David"/>
          <w:bCs/>
          <w:sz w:val="26"/>
          <w:szCs w:val="26"/>
          <w:rtl/>
        </w:rPr>
        <w:t xml:space="preserve">א"ר נחמן, תדע דאתרחיש ניסא ולא איברו מזוני [רש"י: </w:t>
      </w:r>
      <w:r w:rsidR="00E14E36" w:rsidRPr="00043D53">
        <w:rPr>
          <w:rFonts w:ascii="David" w:hAnsi="David" w:cs="David"/>
          <w:sz w:val="26"/>
          <w:szCs w:val="26"/>
          <w:rtl/>
        </w:rPr>
        <w:t>תדע </w:t>
      </w:r>
      <w:r w:rsidR="00E14E36" w:rsidRPr="00043D53">
        <w:rPr>
          <w:rFonts w:ascii="David" w:hAnsi="David" w:cs="David"/>
          <w:sz w:val="26"/>
          <w:szCs w:val="26"/>
        </w:rPr>
        <w:t xml:space="preserve">– </w:t>
      </w:r>
      <w:r w:rsidR="00E14E36" w:rsidRPr="00043D53">
        <w:rPr>
          <w:rFonts w:ascii="David" w:hAnsi="David" w:cs="David"/>
          <w:sz w:val="26"/>
          <w:szCs w:val="26"/>
          <w:rtl/>
        </w:rPr>
        <w:t>דקשין. דמרחשי ניסא </w:t>
      </w:r>
      <w:r w:rsidR="00E14E36" w:rsidRPr="00043D53">
        <w:rPr>
          <w:rFonts w:ascii="David" w:hAnsi="David" w:cs="David"/>
          <w:sz w:val="26"/>
          <w:szCs w:val="26"/>
        </w:rPr>
        <w:t xml:space="preserve">- </w:t>
      </w:r>
      <w:r w:rsidR="00E14E36" w:rsidRPr="00043D53">
        <w:rPr>
          <w:rFonts w:ascii="David" w:hAnsi="David" w:cs="David"/>
          <w:sz w:val="26"/>
          <w:szCs w:val="26"/>
          <w:rtl/>
        </w:rPr>
        <w:t xml:space="preserve">מן השמים לכמה הצלות לנפשות אדם. </w:t>
      </w:r>
      <w:r w:rsidR="00E14E36" w:rsidRPr="00043D53">
        <w:rPr>
          <w:rFonts w:ascii="David" w:hAnsi="David" w:cs="David"/>
          <w:b/>
          <w:bCs/>
          <w:sz w:val="26"/>
          <w:szCs w:val="26"/>
          <w:rtl/>
        </w:rPr>
        <w:t>ולא איברו מזוני</w:t>
      </w:r>
      <w:r w:rsidR="00E14E36" w:rsidRPr="00043D53">
        <w:rPr>
          <w:rFonts w:ascii="David" w:hAnsi="David" w:cs="David"/>
          <w:sz w:val="26"/>
          <w:szCs w:val="26"/>
          <w:rtl/>
        </w:rPr>
        <w:t> </w:t>
      </w:r>
      <w:r w:rsidR="00E14E36" w:rsidRPr="00043D53">
        <w:rPr>
          <w:rFonts w:ascii="David" w:hAnsi="David" w:cs="David"/>
          <w:sz w:val="26"/>
          <w:szCs w:val="26"/>
        </w:rPr>
        <w:t xml:space="preserve">- </w:t>
      </w:r>
      <w:r w:rsidR="00E14E36" w:rsidRPr="00043D53">
        <w:rPr>
          <w:rFonts w:ascii="David" w:hAnsi="David" w:cs="David"/>
          <w:sz w:val="26"/>
          <w:szCs w:val="26"/>
          <w:rtl/>
        </w:rPr>
        <w:t>ואין נס זה רגיל שיבראו מזונות לצדיקים בביתם שימצאו חיטין גדילין באוצרותיהן</w:t>
      </w:r>
      <w:r w:rsidR="00E14E36" w:rsidRPr="00043D53">
        <w:rPr>
          <w:rFonts w:ascii="David" w:hAnsi="David" w:cs="David"/>
          <w:sz w:val="26"/>
          <w:szCs w:val="26"/>
        </w:rPr>
        <w:t>:</w:t>
      </w:r>
      <w:r w:rsidR="00E14E36" w:rsidRPr="00043D53">
        <w:rPr>
          <w:rFonts w:ascii="David" w:hAnsi="David" w:cs="David"/>
          <w:sz w:val="26"/>
          <w:szCs w:val="26"/>
          <w:rtl/>
        </w:rPr>
        <w:t>]</w:t>
      </w:r>
    </w:p>
    <w:p w14:paraId="6FC0634A" w14:textId="3AAD45AC" w:rsidR="00FB36B4" w:rsidRPr="00043D53" w:rsidRDefault="00FB36B4">
      <w:pPr>
        <w:rPr>
          <w:rFonts w:ascii="David" w:hAnsi="David" w:cs="David"/>
          <w:sz w:val="26"/>
          <w:szCs w:val="26"/>
          <w:shd w:val="clear" w:color="auto" w:fill="FFFFFF"/>
          <w:rtl/>
        </w:rPr>
      </w:pPr>
    </w:p>
    <w:p w14:paraId="277EF1E0" w14:textId="53E45C06" w:rsidR="0065514F" w:rsidRPr="00043D53" w:rsidRDefault="00573F64">
      <w:pPr>
        <w:rPr>
          <w:rFonts w:ascii="David" w:hAnsi="David" w:cs="David"/>
          <w:b/>
          <w:bCs/>
          <w:sz w:val="26"/>
          <w:szCs w:val="26"/>
          <w:shd w:val="clear" w:color="auto" w:fill="FFFFFF"/>
          <w:rtl/>
        </w:rPr>
      </w:pPr>
      <w:r w:rsidRPr="00043D53">
        <w:rPr>
          <w:rFonts w:ascii="David" w:hAnsi="David" w:cs="David"/>
          <w:b/>
          <w:bCs/>
          <w:sz w:val="26"/>
          <w:szCs w:val="26"/>
          <w:shd w:val="clear" w:color="auto" w:fill="FFFFFF"/>
          <w:rtl/>
        </w:rPr>
        <w:t xml:space="preserve">2. </w:t>
      </w:r>
      <w:r w:rsidR="0065514F" w:rsidRPr="00043D53">
        <w:rPr>
          <w:rFonts w:ascii="David" w:hAnsi="David" w:cs="David"/>
          <w:b/>
          <w:bCs/>
          <w:sz w:val="26"/>
          <w:szCs w:val="26"/>
          <w:shd w:val="clear" w:color="auto" w:fill="FFFFFF"/>
          <w:rtl/>
        </w:rPr>
        <w:t>עין איה, שבת ה, ד+ ה</w:t>
      </w:r>
    </w:p>
    <w:p w14:paraId="6C50A2AE" w14:textId="77777777" w:rsidR="00E14E36" w:rsidRPr="00043D53" w:rsidRDefault="00573F64">
      <w:pPr>
        <w:rPr>
          <w:rFonts w:ascii="David" w:hAnsi="David" w:cs="David"/>
          <w:sz w:val="26"/>
          <w:szCs w:val="26"/>
          <w:shd w:val="clear" w:color="auto" w:fill="FFFFFF"/>
          <w:rtl/>
        </w:rPr>
      </w:pPr>
      <w:r w:rsidRPr="00043D53">
        <w:rPr>
          <w:rFonts w:ascii="David" w:hAnsi="David" w:cs="David"/>
          <w:sz w:val="26"/>
          <w:szCs w:val="26"/>
          <w:shd w:val="clear" w:color="auto" w:fill="FFFFFF"/>
          <w:rtl/>
        </w:rPr>
        <w:t xml:space="preserve">א. </w:t>
      </w:r>
      <w:r w:rsidR="00FB36B4" w:rsidRPr="00043D53">
        <w:rPr>
          <w:rFonts w:ascii="David" w:hAnsi="David" w:cs="David"/>
          <w:sz w:val="26"/>
          <w:szCs w:val="26"/>
          <w:shd w:val="clear" w:color="auto" w:fill="FFFFFF"/>
          <w:rtl/>
        </w:rPr>
        <w:t xml:space="preserve">הנס יעשה בפרטים, ובדברים המיוחדים שאינם מקיפים את כלל החיים, </w:t>
      </w:r>
      <w:r w:rsidR="00FB36B4" w:rsidRPr="00043D53">
        <w:rPr>
          <w:rFonts w:ascii="David" w:hAnsi="David" w:cs="David"/>
          <w:b/>
          <w:bCs/>
          <w:sz w:val="26"/>
          <w:szCs w:val="26"/>
          <w:shd w:val="clear" w:color="auto" w:fill="FFFFFF"/>
          <w:rtl/>
        </w:rPr>
        <w:t>שתעודת ההנהגה היא ביסוד הטבע</w:t>
      </w:r>
      <w:r w:rsidR="00FB36B4" w:rsidRPr="00043D53">
        <w:rPr>
          <w:rFonts w:ascii="David" w:hAnsi="David" w:cs="David"/>
          <w:sz w:val="26"/>
          <w:szCs w:val="26"/>
          <w:shd w:val="clear" w:color="auto" w:fill="FFFFFF"/>
          <w:rtl/>
        </w:rPr>
        <w:t xml:space="preserve"> </w:t>
      </w:r>
      <w:r w:rsidR="00FB36B4" w:rsidRPr="00043D53">
        <w:rPr>
          <w:rFonts w:ascii="David" w:hAnsi="David" w:cs="David"/>
          <w:b/>
          <w:bCs/>
          <w:sz w:val="26"/>
          <w:szCs w:val="26"/>
          <w:u w:val="single"/>
          <w:shd w:val="clear" w:color="auto" w:fill="FFFFFF"/>
          <w:rtl/>
        </w:rPr>
        <w:t>חק עליון</w:t>
      </w:r>
      <w:r w:rsidR="00FB36B4" w:rsidRPr="00043D53">
        <w:rPr>
          <w:rFonts w:ascii="David" w:hAnsi="David" w:cs="David"/>
          <w:sz w:val="26"/>
          <w:szCs w:val="26"/>
          <w:shd w:val="clear" w:color="auto" w:fill="FFFFFF"/>
          <w:rtl/>
        </w:rPr>
        <w:t xml:space="preserve"> בעולמו. וכאשר נשקול ענין אחד בערכו, אם הוא ענין כללי, שראוי הוא לעמוד בטבעו, או חלק אחד פרטי שהוא מתיחס לעניני הניסים שהם נועדים לחלק מחלקי המציאות, לפי תכונת כ"א מהם ויחוסו לתכלית הנצרך מאותו המאורע של הנס, צריכים אנו להבין כי </w:t>
      </w:r>
      <w:r w:rsidR="00FB36B4" w:rsidRPr="00043D53">
        <w:rPr>
          <w:rFonts w:ascii="David" w:hAnsi="David" w:cs="David"/>
          <w:b/>
          <w:bCs/>
          <w:sz w:val="26"/>
          <w:szCs w:val="26"/>
          <w:shd w:val="clear" w:color="auto" w:fill="FFFFFF"/>
          <w:rtl/>
        </w:rPr>
        <w:t>עניני הכלכלה הם מוסבכים</w:t>
      </w:r>
      <w:r w:rsidR="00FB36B4" w:rsidRPr="00043D53">
        <w:rPr>
          <w:rFonts w:ascii="David" w:hAnsi="David" w:cs="David"/>
          <w:sz w:val="26"/>
          <w:szCs w:val="26"/>
          <w:shd w:val="clear" w:color="auto" w:fill="FFFFFF"/>
          <w:rtl/>
        </w:rPr>
        <w:t xml:space="preserve"> עד מאד. </w:t>
      </w:r>
    </w:p>
    <w:p w14:paraId="7A274184" w14:textId="77777777" w:rsidR="00E14E36" w:rsidRPr="00043D53" w:rsidRDefault="00E14E36">
      <w:pPr>
        <w:rPr>
          <w:rFonts w:ascii="David" w:hAnsi="David" w:cs="David"/>
          <w:sz w:val="26"/>
          <w:szCs w:val="26"/>
          <w:shd w:val="clear" w:color="auto" w:fill="FFFFFF"/>
          <w:rtl/>
        </w:rPr>
      </w:pPr>
      <w:r w:rsidRPr="00043D53">
        <w:rPr>
          <w:rFonts w:ascii="David" w:hAnsi="David" w:cs="David"/>
          <w:sz w:val="26"/>
          <w:szCs w:val="26"/>
          <w:shd w:val="clear" w:color="auto" w:fill="FFFFFF"/>
          <w:rtl/>
        </w:rPr>
        <w:t xml:space="preserve">ב. </w:t>
      </w:r>
      <w:r w:rsidR="00FB36B4" w:rsidRPr="00043D53">
        <w:rPr>
          <w:rFonts w:ascii="David" w:hAnsi="David" w:cs="David"/>
          <w:sz w:val="26"/>
          <w:szCs w:val="26"/>
          <w:shd w:val="clear" w:color="auto" w:fill="FFFFFF"/>
          <w:rtl/>
        </w:rPr>
        <w:t xml:space="preserve">והסידור שסדר אדון כל המעשים ב"ה בעולמו, שיהיה כח </w:t>
      </w:r>
      <w:r w:rsidR="00FB36B4" w:rsidRPr="00043D53">
        <w:rPr>
          <w:rFonts w:ascii="David" w:hAnsi="David" w:cs="David"/>
          <w:b/>
          <w:bCs/>
          <w:sz w:val="26"/>
          <w:szCs w:val="26"/>
          <w:shd w:val="clear" w:color="auto" w:fill="FFFFFF"/>
          <w:rtl/>
        </w:rPr>
        <w:t>דרישת הכלכלה כח דוחף ורודה בכלל החיים</w:t>
      </w:r>
      <w:r w:rsidR="00FB36B4" w:rsidRPr="00043D53">
        <w:rPr>
          <w:rFonts w:ascii="David" w:hAnsi="David" w:cs="David"/>
          <w:sz w:val="26"/>
          <w:szCs w:val="26"/>
          <w:shd w:val="clear" w:color="auto" w:fill="FFFFFF"/>
          <w:rtl/>
        </w:rPr>
        <w:t xml:space="preserve">, להעמיד את צורת החיים באותו הצביון הרצוי שילך למטרתו, הוא מבונה דוקא ע"פ אותו הסדר הטבעי של הכלכלה הבא עם כל הזמנת הסיבות עליו, ואם הנהגה זו תהיה בטלה, אז יקבלו </w:t>
      </w:r>
      <w:r w:rsidR="00FB36B4" w:rsidRPr="00043D53">
        <w:rPr>
          <w:rFonts w:ascii="David" w:hAnsi="David" w:cs="David"/>
          <w:b/>
          <w:bCs/>
          <w:sz w:val="26"/>
          <w:szCs w:val="26"/>
          <w:shd w:val="clear" w:color="auto" w:fill="FFFFFF"/>
          <w:rtl/>
        </w:rPr>
        <w:t>כלל החיים שינוי</w:t>
      </w:r>
      <w:r w:rsidR="00FB36B4" w:rsidRPr="00043D53">
        <w:rPr>
          <w:rFonts w:ascii="David" w:hAnsi="David" w:cs="David"/>
          <w:sz w:val="26"/>
          <w:szCs w:val="26"/>
          <w:shd w:val="clear" w:color="auto" w:fill="FFFFFF"/>
          <w:rtl/>
        </w:rPr>
        <w:t xml:space="preserve"> מיוחד שכבר יצאו מכללות ערכם. </w:t>
      </w:r>
    </w:p>
    <w:p w14:paraId="720A2A59" w14:textId="32D32921" w:rsidR="009157A0" w:rsidRDefault="00E14E36">
      <w:pPr>
        <w:rPr>
          <w:rFonts w:ascii="David" w:hAnsi="David" w:cs="David"/>
          <w:sz w:val="26"/>
          <w:szCs w:val="26"/>
          <w:rtl/>
        </w:rPr>
      </w:pPr>
      <w:r w:rsidRPr="00043D53">
        <w:rPr>
          <w:rFonts w:ascii="David" w:hAnsi="David" w:cs="David"/>
          <w:sz w:val="26"/>
          <w:szCs w:val="26"/>
          <w:shd w:val="clear" w:color="auto" w:fill="FFFFFF"/>
          <w:rtl/>
        </w:rPr>
        <w:t xml:space="preserve">ג. </w:t>
      </w:r>
      <w:r w:rsidR="00FB36B4" w:rsidRPr="00043D53">
        <w:rPr>
          <w:rFonts w:ascii="David" w:hAnsi="David" w:cs="David"/>
          <w:sz w:val="26"/>
          <w:szCs w:val="26"/>
          <w:shd w:val="clear" w:color="auto" w:fill="FFFFFF"/>
          <w:rtl/>
        </w:rPr>
        <w:t xml:space="preserve">ע"כ, </w:t>
      </w:r>
      <w:r w:rsidR="00FB36B4" w:rsidRPr="00043D53">
        <w:rPr>
          <w:rFonts w:ascii="David" w:hAnsi="David" w:cs="David"/>
          <w:b/>
          <w:bCs/>
          <w:sz w:val="26"/>
          <w:szCs w:val="26"/>
          <w:shd w:val="clear" w:color="auto" w:fill="FFFFFF"/>
          <w:rtl/>
        </w:rPr>
        <w:t xml:space="preserve">מזונותיו של אדם </w:t>
      </w:r>
      <w:r w:rsidR="00FB36B4" w:rsidRPr="007171BC">
        <w:rPr>
          <w:rFonts w:ascii="David" w:hAnsi="David" w:cs="David"/>
          <w:b/>
          <w:bCs/>
          <w:sz w:val="26"/>
          <w:szCs w:val="26"/>
          <w:highlight w:val="yellow"/>
          <w:shd w:val="clear" w:color="auto" w:fill="FFFFFF"/>
          <w:rtl/>
        </w:rPr>
        <w:t>מוכרחים להיות קשים</w:t>
      </w:r>
      <w:r w:rsidR="00FB36B4" w:rsidRPr="00043D53">
        <w:rPr>
          <w:rFonts w:ascii="David" w:hAnsi="David" w:cs="David"/>
          <w:sz w:val="26"/>
          <w:szCs w:val="26"/>
          <w:shd w:val="clear" w:color="auto" w:fill="FFFFFF"/>
          <w:rtl/>
        </w:rPr>
        <w:t xml:space="preserve">, מיוסדים באגודת הסיבות המקושרות זו בזו, וההמצאה של השגת גורמי הכלכלה במקום שלא הוכנו הסיבות לזה, הוא דבר </w:t>
      </w:r>
      <w:r w:rsidR="00FB36B4" w:rsidRPr="00043D53">
        <w:rPr>
          <w:rFonts w:ascii="David" w:hAnsi="David" w:cs="David"/>
          <w:b/>
          <w:bCs/>
          <w:sz w:val="26"/>
          <w:szCs w:val="26"/>
          <w:shd w:val="clear" w:color="auto" w:fill="FFFFFF"/>
          <w:rtl/>
        </w:rPr>
        <w:t>המקושר באלפי סיבות</w:t>
      </w:r>
      <w:r w:rsidR="00FB36B4" w:rsidRPr="00043D53">
        <w:rPr>
          <w:rFonts w:ascii="David" w:hAnsi="David" w:cs="David"/>
          <w:sz w:val="26"/>
          <w:szCs w:val="26"/>
          <w:shd w:val="clear" w:color="auto" w:fill="FFFFFF"/>
          <w:rtl/>
        </w:rPr>
        <w:t xml:space="preserve">, שלא רק נס פרטי נצרך לזה כ"א שינוי סדר במרחב גדול ומתפשט מאד במציאות, עד שיותר נכון למצב ניסי הוא שישתנו עליו בעצמו </w:t>
      </w:r>
      <w:r w:rsidR="00FB36B4" w:rsidRPr="00043D53">
        <w:rPr>
          <w:rFonts w:ascii="David" w:hAnsi="David" w:cs="David"/>
          <w:b/>
          <w:bCs/>
          <w:sz w:val="26"/>
          <w:szCs w:val="26"/>
          <w:shd w:val="clear" w:color="auto" w:fill="FFFFFF"/>
          <w:rtl/>
        </w:rPr>
        <w:t>סדרי בראשית</w:t>
      </w:r>
      <w:r w:rsidR="00FB36B4" w:rsidRPr="00043D53">
        <w:rPr>
          <w:rFonts w:ascii="David" w:hAnsi="David" w:cs="David"/>
          <w:sz w:val="26"/>
          <w:szCs w:val="26"/>
          <w:shd w:val="clear" w:color="auto" w:fill="FFFFFF"/>
          <w:rtl/>
        </w:rPr>
        <w:t xml:space="preserve"> ולא שישונו </w:t>
      </w:r>
      <w:r w:rsidR="00FB36B4" w:rsidRPr="00043D53">
        <w:rPr>
          <w:rFonts w:ascii="David" w:hAnsi="David" w:cs="David"/>
          <w:b/>
          <w:bCs/>
          <w:sz w:val="26"/>
          <w:szCs w:val="26"/>
          <w:shd w:val="clear" w:color="auto" w:fill="FFFFFF"/>
          <w:rtl/>
        </w:rPr>
        <w:t>המון הסדרים</w:t>
      </w:r>
      <w:r w:rsidR="00FB36B4" w:rsidRPr="00043D53">
        <w:rPr>
          <w:rFonts w:ascii="David" w:hAnsi="David" w:cs="David"/>
          <w:sz w:val="26"/>
          <w:szCs w:val="26"/>
          <w:shd w:val="clear" w:color="auto" w:fill="FFFFFF"/>
          <w:rtl/>
        </w:rPr>
        <w:t xml:space="preserve"> שיש להם תכלית נעלה בעמידתם בציביונם</w:t>
      </w:r>
      <w:r w:rsidR="00FB36B4" w:rsidRPr="00043D53">
        <w:rPr>
          <w:rFonts w:ascii="David" w:hAnsi="David" w:cs="David"/>
          <w:sz w:val="26"/>
          <w:szCs w:val="26"/>
          <w:shd w:val="clear" w:color="auto" w:fill="FFFFFF"/>
        </w:rPr>
        <w:t>.</w:t>
      </w:r>
    </w:p>
    <w:p w14:paraId="69DDB7DE" w14:textId="77777777" w:rsidR="00D10388" w:rsidRPr="00043D53" w:rsidRDefault="00D10388">
      <w:pPr>
        <w:rPr>
          <w:rFonts w:ascii="David" w:hAnsi="David" w:cs="David"/>
          <w:sz w:val="26"/>
          <w:szCs w:val="26"/>
          <w:rtl/>
        </w:rPr>
      </w:pPr>
    </w:p>
    <w:p w14:paraId="4B895C98" w14:textId="09F62B05" w:rsidR="0065514F" w:rsidRPr="00043D53" w:rsidRDefault="00573F64">
      <w:pPr>
        <w:rPr>
          <w:rFonts w:ascii="David" w:hAnsi="David" w:cs="David"/>
          <w:b/>
          <w:bCs/>
          <w:sz w:val="26"/>
          <w:szCs w:val="26"/>
          <w:rtl/>
        </w:rPr>
      </w:pPr>
      <w:r w:rsidRPr="00043D53">
        <w:rPr>
          <w:rFonts w:ascii="David" w:hAnsi="David" w:cs="David"/>
          <w:b/>
          <w:bCs/>
          <w:sz w:val="26"/>
          <w:szCs w:val="26"/>
          <w:rtl/>
        </w:rPr>
        <w:t xml:space="preserve">3. </w:t>
      </w:r>
      <w:r w:rsidR="0065514F" w:rsidRPr="00043D53">
        <w:rPr>
          <w:rFonts w:ascii="David" w:hAnsi="David" w:cs="David"/>
          <w:b/>
          <w:bCs/>
          <w:sz w:val="26"/>
          <w:szCs w:val="26"/>
          <w:rtl/>
        </w:rPr>
        <w:t>עין איה, ה, ה</w:t>
      </w:r>
    </w:p>
    <w:p w14:paraId="394EAF40" w14:textId="0655A99F" w:rsidR="00573F64" w:rsidRPr="00043D53" w:rsidRDefault="00573F64" w:rsidP="00573F64">
      <w:pPr>
        <w:pStyle w:val="NormalWeb"/>
        <w:shd w:val="clear" w:color="auto" w:fill="FFFFFF"/>
        <w:bidi/>
        <w:spacing w:before="120" w:beforeAutospacing="0" w:after="120" w:afterAutospacing="0"/>
        <w:rPr>
          <w:rFonts w:ascii="David" w:hAnsi="David" w:cs="David" w:hint="cs"/>
          <w:sz w:val="26"/>
          <w:szCs w:val="26"/>
          <w:rtl/>
        </w:rPr>
      </w:pPr>
      <w:r w:rsidRPr="00043D53">
        <w:rPr>
          <w:rFonts w:ascii="David" w:hAnsi="David" w:cs="David"/>
          <w:bCs/>
          <w:sz w:val="26"/>
          <w:szCs w:val="26"/>
          <w:rtl/>
        </w:rPr>
        <w:t>א"ר נחמן, תדע דאתרחיש ניסא ולא איברו מזוני</w:t>
      </w:r>
      <w:r w:rsidRPr="00043D53">
        <w:rPr>
          <w:rFonts w:ascii="David" w:hAnsi="David" w:cs="David"/>
          <w:bCs/>
          <w:sz w:val="26"/>
          <w:szCs w:val="26"/>
          <w:rtl/>
        </w:rPr>
        <w:t xml:space="preserve"> [רש"י: </w:t>
      </w:r>
      <w:r w:rsidRPr="00043D53">
        <w:rPr>
          <w:rFonts w:ascii="David" w:hAnsi="David" w:cs="David"/>
          <w:b/>
          <w:bCs/>
          <w:sz w:val="26"/>
          <w:szCs w:val="26"/>
          <w:rtl/>
        </w:rPr>
        <w:t>תדע</w:t>
      </w:r>
      <w:r w:rsidRPr="00043D53">
        <w:rPr>
          <w:rFonts w:ascii="David" w:hAnsi="David" w:cs="David"/>
          <w:sz w:val="26"/>
          <w:szCs w:val="26"/>
          <w:rtl/>
        </w:rPr>
        <w:t> </w:t>
      </w:r>
      <w:r w:rsidRPr="00043D53">
        <w:rPr>
          <w:rFonts w:ascii="David" w:hAnsi="David" w:cs="David"/>
          <w:sz w:val="26"/>
          <w:szCs w:val="26"/>
        </w:rPr>
        <w:t>–</w:t>
      </w:r>
      <w:r w:rsidRPr="00043D53">
        <w:rPr>
          <w:rFonts w:ascii="David" w:hAnsi="David" w:cs="David"/>
          <w:sz w:val="26"/>
          <w:szCs w:val="26"/>
        </w:rPr>
        <w:t xml:space="preserve"> </w:t>
      </w:r>
      <w:r w:rsidRPr="00043D53">
        <w:rPr>
          <w:rFonts w:ascii="David" w:hAnsi="David" w:cs="David"/>
          <w:sz w:val="26"/>
          <w:szCs w:val="26"/>
          <w:rtl/>
        </w:rPr>
        <w:t>דקשין</w:t>
      </w:r>
      <w:r w:rsidRPr="00043D53">
        <w:rPr>
          <w:rFonts w:ascii="David" w:hAnsi="David" w:cs="David"/>
          <w:sz w:val="26"/>
          <w:szCs w:val="26"/>
          <w:rtl/>
        </w:rPr>
        <w:t xml:space="preserve">. </w:t>
      </w:r>
      <w:r w:rsidRPr="00043D53">
        <w:rPr>
          <w:rFonts w:ascii="David" w:hAnsi="David" w:cs="David"/>
          <w:b/>
          <w:bCs/>
          <w:sz w:val="26"/>
          <w:szCs w:val="26"/>
          <w:rtl/>
        </w:rPr>
        <w:t>דמרחשי ניסא</w:t>
      </w:r>
      <w:r w:rsidRPr="00043D53">
        <w:rPr>
          <w:rFonts w:ascii="David" w:hAnsi="David" w:cs="David"/>
          <w:sz w:val="26"/>
          <w:szCs w:val="26"/>
          <w:rtl/>
        </w:rPr>
        <w:t> </w:t>
      </w:r>
      <w:r w:rsidRPr="00043D53">
        <w:rPr>
          <w:rFonts w:ascii="David" w:hAnsi="David" w:cs="David"/>
          <w:sz w:val="26"/>
          <w:szCs w:val="26"/>
        </w:rPr>
        <w:t xml:space="preserve">- </w:t>
      </w:r>
      <w:r w:rsidRPr="00043D53">
        <w:rPr>
          <w:rFonts w:ascii="David" w:hAnsi="David" w:cs="David"/>
          <w:sz w:val="26"/>
          <w:szCs w:val="26"/>
          <w:rtl/>
        </w:rPr>
        <w:t>מן השמים לכמה הצלות לנפשות אדם</w:t>
      </w:r>
      <w:r w:rsidRPr="00043D53">
        <w:rPr>
          <w:rFonts w:ascii="David" w:hAnsi="David" w:cs="David"/>
          <w:sz w:val="26"/>
          <w:szCs w:val="26"/>
          <w:rtl/>
        </w:rPr>
        <w:t xml:space="preserve">. </w:t>
      </w:r>
      <w:r w:rsidRPr="00043D53">
        <w:rPr>
          <w:rFonts w:ascii="David" w:hAnsi="David" w:cs="David"/>
          <w:b/>
          <w:bCs/>
          <w:sz w:val="26"/>
          <w:szCs w:val="26"/>
          <w:rtl/>
        </w:rPr>
        <w:t>ולא איברו מזוני</w:t>
      </w:r>
      <w:r w:rsidRPr="00043D53">
        <w:rPr>
          <w:rFonts w:ascii="David" w:hAnsi="David" w:cs="David"/>
          <w:sz w:val="26"/>
          <w:szCs w:val="26"/>
          <w:rtl/>
        </w:rPr>
        <w:t> </w:t>
      </w:r>
      <w:r w:rsidRPr="00043D53">
        <w:rPr>
          <w:rFonts w:ascii="David" w:hAnsi="David" w:cs="David"/>
          <w:sz w:val="26"/>
          <w:szCs w:val="26"/>
        </w:rPr>
        <w:t xml:space="preserve">- </w:t>
      </w:r>
      <w:r w:rsidRPr="00043D53">
        <w:rPr>
          <w:rFonts w:ascii="David" w:hAnsi="David" w:cs="David"/>
          <w:sz w:val="26"/>
          <w:szCs w:val="26"/>
          <w:rtl/>
        </w:rPr>
        <w:t>ואין נס זה רגיל שיבראו מזונות לצדיקים בביתם שימצאו חיטין גדילין באוצרותיהן</w:t>
      </w:r>
      <w:r w:rsidRPr="00043D53">
        <w:rPr>
          <w:rFonts w:ascii="David" w:hAnsi="David" w:cs="David"/>
          <w:sz w:val="26"/>
          <w:szCs w:val="26"/>
        </w:rPr>
        <w:t>:</w:t>
      </w:r>
      <w:r w:rsidRPr="00043D53">
        <w:rPr>
          <w:rFonts w:ascii="David" w:hAnsi="David" w:cs="David"/>
          <w:sz w:val="26"/>
          <w:szCs w:val="26"/>
          <w:rtl/>
        </w:rPr>
        <w:t>]</w:t>
      </w:r>
    </w:p>
    <w:p w14:paraId="5E3013D4" w14:textId="77777777" w:rsidR="00184D58" w:rsidRPr="00043D53" w:rsidRDefault="00E14E36" w:rsidP="00573F64">
      <w:pPr>
        <w:autoSpaceDE w:val="0"/>
        <w:autoSpaceDN w:val="0"/>
        <w:adjustRightInd w:val="0"/>
        <w:spacing w:after="0" w:line="240" w:lineRule="auto"/>
        <w:rPr>
          <w:rFonts w:ascii="David" w:hAnsi="David" w:cs="David"/>
          <w:sz w:val="26"/>
          <w:szCs w:val="26"/>
          <w:rtl/>
        </w:rPr>
      </w:pPr>
      <w:r w:rsidRPr="00043D53">
        <w:rPr>
          <w:rFonts w:ascii="David" w:hAnsi="David" w:cs="David" w:hint="cs"/>
          <w:sz w:val="26"/>
          <w:szCs w:val="26"/>
          <w:rtl/>
        </w:rPr>
        <w:t xml:space="preserve">א. </w:t>
      </w:r>
      <w:r w:rsidR="00573F64" w:rsidRPr="00043D53">
        <w:rPr>
          <w:rFonts w:ascii="David" w:hAnsi="David" w:cs="David"/>
          <w:sz w:val="26"/>
          <w:szCs w:val="26"/>
          <w:rtl/>
        </w:rPr>
        <w:t xml:space="preserve">הסדרים המקושרים בחיי החברה להספקת הכלכלה והמצאתה, לבד מה שמצאנו אותם </w:t>
      </w:r>
      <w:r w:rsidR="00573F64" w:rsidRPr="00043D53">
        <w:rPr>
          <w:rFonts w:ascii="David" w:hAnsi="David" w:cs="David"/>
          <w:b/>
          <w:bCs/>
          <w:sz w:val="26"/>
          <w:szCs w:val="26"/>
          <w:rtl/>
        </w:rPr>
        <w:t>מסובכים ונארגים</w:t>
      </w:r>
      <w:r w:rsidR="00573F64" w:rsidRPr="00043D53">
        <w:rPr>
          <w:rFonts w:ascii="David" w:hAnsi="David" w:cs="David"/>
          <w:sz w:val="26"/>
          <w:szCs w:val="26"/>
          <w:rtl/>
        </w:rPr>
        <w:t xml:space="preserve"> זה בזה, </w:t>
      </w:r>
      <w:r w:rsidR="00573F64" w:rsidRPr="00043D53">
        <w:rPr>
          <w:rFonts w:ascii="David" w:hAnsi="David" w:cs="David"/>
          <w:b/>
          <w:bCs/>
          <w:sz w:val="26"/>
          <w:szCs w:val="26"/>
          <w:rtl/>
        </w:rPr>
        <w:t>בהמון</w:t>
      </w:r>
      <w:r w:rsidR="00573F64" w:rsidRPr="00043D53">
        <w:rPr>
          <w:rFonts w:ascii="David" w:hAnsi="David" w:cs="David"/>
          <w:sz w:val="26"/>
          <w:szCs w:val="26"/>
          <w:rtl/>
        </w:rPr>
        <w:t xml:space="preserve"> הענינים הרבים שבחיי האגודה האנושית, ואגודת החיים מראש ועד סוף, הנה צריכים אנחנו להבין [ש]יש לזה תעודה מוסרית גדולה, שיהיו הדרכים של השגת המזון </w:t>
      </w:r>
      <w:r w:rsidR="00573F64" w:rsidRPr="009841F7">
        <w:rPr>
          <w:rFonts w:ascii="David" w:hAnsi="David" w:cs="David"/>
          <w:b/>
          <w:bCs/>
          <w:sz w:val="26"/>
          <w:szCs w:val="26"/>
          <w:highlight w:val="yellow"/>
          <w:rtl/>
        </w:rPr>
        <w:t>דוקא בזה האופן</w:t>
      </w:r>
      <w:r w:rsidR="00573F64" w:rsidRPr="00043D53">
        <w:rPr>
          <w:rFonts w:ascii="David" w:hAnsi="David" w:cs="David"/>
          <w:sz w:val="26"/>
          <w:szCs w:val="26"/>
          <w:rtl/>
        </w:rPr>
        <w:t xml:space="preserve">, והקושי בעצמו הנמצא בהשגת המזון עד שצריך להפנות אליו הכח היותר נשגב שבכחות העבודה והחיל המחשבי הנפלא של האדם, בזה עצמו יש דבר מכוון מאד לתכלית הצדק והמוסר שבהדרכה אנושית. </w:t>
      </w:r>
    </w:p>
    <w:p w14:paraId="7AA2B820" w14:textId="77777777" w:rsidR="00184D58" w:rsidRPr="00043D53" w:rsidRDefault="00184D58" w:rsidP="00573F64">
      <w:pPr>
        <w:autoSpaceDE w:val="0"/>
        <w:autoSpaceDN w:val="0"/>
        <w:adjustRightInd w:val="0"/>
        <w:spacing w:after="0" w:line="240" w:lineRule="auto"/>
        <w:rPr>
          <w:rFonts w:ascii="David" w:hAnsi="David" w:cs="David"/>
          <w:sz w:val="26"/>
          <w:szCs w:val="26"/>
          <w:rtl/>
        </w:rPr>
      </w:pPr>
      <w:r w:rsidRPr="00043D53">
        <w:rPr>
          <w:rFonts w:ascii="David" w:hAnsi="David" w:cs="David" w:hint="cs"/>
          <w:sz w:val="26"/>
          <w:szCs w:val="26"/>
          <w:rtl/>
        </w:rPr>
        <w:t xml:space="preserve">ב. </w:t>
      </w:r>
      <w:r w:rsidR="00573F64" w:rsidRPr="00043D53">
        <w:rPr>
          <w:rFonts w:ascii="David" w:hAnsi="David" w:cs="David"/>
          <w:sz w:val="26"/>
          <w:szCs w:val="26"/>
          <w:rtl/>
        </w:rPr>
        <w:t xml:space="preserve">וכאשר </w:t>
      </w:r>
      <w:r w:rsidR="00573F64" w:rsidRPr="00043D53">
        <w:rPr>
          <w:rFonts w:ascii="David" w:hAnsi="David" w:cs="David"/>
          <w:b/>
          <w:bCs/>
          <w:sz w:val="26"/>
          <w:szCs w:val="26"/>
          <w:rtl/>
        </w:rPr>
        <w:t>תכלית</w:t>
      </w:r>
      <w:r w:rsidR="00573F64" w:rsidRPr="00043D53">
        <w:rPr>
          <w:rFonts w:ascii="David" w:hAnsi="David" w:cs="David"/>
          <w:sz w:val="26"/>
          <w:szCs w:val="26"/>
          <w:rtl/>
        </w:rPr>
        <w:t xml:space="preserve"> הניסים בכללם היא להעמיד את מצב </w:t>
      </w:r>
      <w:r w:rsidR="00573F64" w:rsidRPr="00043D53">
        <w:rPr>
          <w:rFonts w:ascii="David" w:hAnsi="David" w:cs="David"/>
          <w:b/>
          <w:bCs/>
          <w:sz w:val="26"/>
          <w:szCs w:val="26"/>
          <w:rtl/>
        </w:rPr>
        <w:t>המוסר</w:t>
      </w:r>
      <w:r w:rsidR="00573F64" w:rsidRPr="00043D53">
        <w:rPr>
          <w:rFonts w:ascii="David" w:hAnsi="David" w:cs="David"/>
          <w:sz w:val="26"/>
          <w:szCs w:val="26"/>
          <w:rtl/>
        </w:rPr>
        <w:t xml:space="preserve"> והמעמד </w:t>
      </w:r>
      <w:r w:rsidR="00573F64" w:rsidRPr="00043D53">
        <w:rPr>
          <w:rFonts w:ascii="David" w:hAnsi="David" w:cs="David"/>
          <w:b/>
          <w:bCs/>
          <w:sz w:val="26"/>
          <w:szCs w:val="26"/>
          <w:rtl/>
        </w:rPr>
        <w:t>הרוחני</w:t>
      </w:r>
      <w:r w:rsidR="00573F64" w:rsidRPr="00043D53">
        <w:rPr>
          <w:rFonts w:ascii="David" w:hAnsi="David" w:cs="David"/>
          <w:sz w:val="26"/>
          <w:szCs w:val="26"/>
          <w:rtl/>
        </w:rPr>
        <w:t xml:space="preserve"> בכללו, בדעת השם ית', שהוא יסוד המוסר, לעדי עד, בהתגדלו והתרוממו, ע"כ רחוק הדבר שיפגע הנס בשינוי הדברים המיוסדים לעצם תכלית המוסר. ע"כ, </w:t>
      </w:r>
      <w:r w:rsidR="00573F64" w:rsidRPr="00043D53">
        <w:rPr>
          <w:rFonts w:ascii="David" w:hAnsi="David" w:cs="David"/>
          <w:b/>
          <w:bCs/>
          <w:sz w:val="26"/>
          <w:szCs w:val="26"/>
          <w:rtl/>
        </w:rPr>
        <w:t>מעט ישנה</w:t>
      </w:r>
      <w:r w:rsidR="00573F64" w:rsidRPr="00043D53">
        <w:rPr>
          <w:rFonts w:ascii="David" w:hAnsi="David" w:cs="David"/>
          <w:sz w:val="26"/>
          <w:szCs w:val="26"/>
          <w:rtl/>
        </w:rPr>
        <w:t xml:space="preserve"> השם יתברך את הבחירה האנושית ע"פ נס, מפני שכל יסוד התהלוכה הניסית היא להעמיד את </w:t>
      </w:r>
      <w:r w:rsidR="00573F64" w:rsidRPr="00043D53">
        <w:rPr>
          <w:rFonts w:ascii="David" w:hAnsi="David" w:cs="David"/>
          <w:b/>
          <w:bCs/>
          <w:sz w:val="26"/>
          <w:szCs w:val="26"/>
          <w:rtl/>
        </w:rPr>
        <w:t>הבחירה החפשית</w:t>
      </w:r>
      <w:r w:rsidR="00573F64" w:rsidRPr="00043D53">
        <w:rPr>
          <w:rFonts w:ascii="David" w:hAnsi="David" w:cs="David"/>
          <w:sz w:val="26"/>
          <w:szCs w:val="26"/>
          <w:rtl/>
        </w:rPr>
        <w:t xml:space="preserve"> על מצב עליון ונשא, ואיך ישונה ערכה ותכונתה בעצמה, והיא המרכז של כל </w:t>
      </w:r>
      <w:r w:rsidR="00573F64" w:rsidRPr="00043D53">
        <w:rPr>
          <w:rFonts w:ascii="David" w:hAnsi="David" w:cs="David"/>
          <w:sz w:val="26"/>
          <w:szCs w:val="26"/>
          <w:rtl/>
        </w:rPr>
        <w:lastRenderedPageBreak/>
        <w:t xml:space="preserve">הניסים עצמם. והוא הדין שכל דבר היותר קרוב לתכלית המוסר והצדק, יהיה הנס יותר רחוק מגבולו, כי </w:t>
      </w:r>
      <w:r w:rsidR="00573F64" w:rsidRPr="00043D53">
        <w:rPr>
          <w:rFonts w:ascii="David" w:hAnsi="David" w:cs="David"/>
          <w:b/>
          <w:bCs/>
          <w:sz w:val="26"/>
          <w:szCs w:val="26"/>
          <w:rtl/>
        </w:rPr>
        <w:t>לא יתכן לשנות את התכלית</w:t>
      </w:r>
      <w:r w:rsidR="00573F64" w:rsidRPr="00043D53">
        <w:rPr>
          <w:rFonts w:ascii="David" w:hAnsi="David" w:cs="David"/>
          <w:sz w:val="26"/>
          <w:szCs w:val="26"/>
          <w:rtl/>
        </w:rPr>
        <w:t xml:space="preserve"> והמטרה עצמה כ"א את הגורמים והדרכים. </w:t>
      </w:r>
    </w:p>
    <w:p w14:paraId="2ACBF592" w14:textId="77777777" w:rsidR="00184D58" w:rsidRPr="00043D53" w:rsidRDefault="00184D58" w:rsidP="00573F64">
      <w:pPr>
        <w:autoSpaceDE w:val="0"/>
        <w:autoSpaceDN w:val="0"/>
        <w:adjustRightInd w:val="0"/>
        <w:spacing w:after="0" w:line="240" w:lineRule="auto"/>
        <w:rPr>
          <w:rFonts w:ascii="David" w:hAnsi="David" w:cs="David"/>
          <w:sz w:val="26"/>
          <w:szCs w:val="26"/>
          <w:rtl/>
        </w:rPr>
      </w:pPr>
      <w:r w:rsidRPr="00043D53">
        <w:rPr>
          <w:rFonts w:ascii="David" w:hAnsi="David" w:cs="David" w:hint="cs"/>
          <w:sz w:val="26"/>
          <w:szCs w:val="26"/>
          <w:rtl/>
        </w:rPr>
        <w:t xml:space="preserve">ג. </w:t>
      </w:r>
      <w:r w:rsidR="00573F64" w:rsidRPr="00043D53">
        <w:rPr>
          <w:rFonts w:ascii="David" w:hAnsi="David" w:cs="David"/>
          <w:sz w:val="26"/>
          <w:szCs w:val="26"/>
          <w:rtl/>
        </w:rPr>
        <w:t xml:space="preserve">ע"כ אנו מכירים, שלבד ההתפשטות של </w:t>
      </w:r>
      <w:r w:rsidR="00573F64" w:rsidRPr="00043D53">
        <w:rPr>
          <w:rFonts w:ascii="David" w:hAnsi="David" w:cs="David"/>
          <w:b/>
          <w:bCs/>
          <w:sz w:val="26"/>
          <w:szCs w:val="26"/>
          <w:rtl/>
        </w:rPr>
        <w:t>המון הסיבות שיש בגרמת הכלכלה</w:t>
      </w:r>
      <w:r w:rsidR="00573F64" w:rsidRPr="00043D53">
        <w:rPr>
          <w:rFonts w:ascii="David" w:hAnsi="David" w:cs="David"/>
          <w:sz w:val="26"/>
          <w:szCs w:val="26"/>
          <w:rtl/>
        </w:rPr>
        <w:t xml:space="preserve">, שע"כ ראוי מאד להיות מרחיב את הסיבות, שתהיה הכלכלה מצויה אל הכלל כפי הנדרש ולא להיות סומך בזה על סידור ניסי, כי שינוי הסדר בזה הוא מעכב את כל התכלית הערוך מקורא הדורות מראש ב"ה, שיבא האושר האנושי הכללי והפרטי דוקא ע"פ הסדרים הללו של </w:t>
      </w:r>
      <w:r w:rsidR="00573F64" w:rsidRPr="00043D53">
        <w:rPr>
          <w:rFonts w:ascii="David" w:hAnsi="David" w:cs="David"/>
          <w:b/>
          <w:bCs/>
          <w:sz w:val="26"/>
          <w:szCs w:val="26"/>
          <w:rtl/>
        </w:rPr>
        <w:t>מצב המסובך שבמזונות</w:t>
      </w:r>
      <w:r w:rsidR="00573F64" w:rsidRPr="00043D53">
        <w:rPr>
          <w:rFonts w:ascii="David" w:hAnsi="David" w:cs="David"/>
          <w:sz w:val="26"/>
          <w:szCs w:val="26"/>
          <w:rtl/>
        </w:rPr>
        <w:t xml:space="preserve">, הנה יש </w:t>
      </w:r>
      <w:r w:rsidR="00573F64" w:rsidRPr="00043D53">
        <w:rPr>
          <w:rFonts w:ascii="David" w:hAnsi="David" w:cs="David"/>
          <w:b/>
          <w:bCs/>
          <w:sz w:val="26"/>
          <w:szCs w:val="26"/>
          <w:rtl/>
        </w:rPr>
        <w:t>תכלית מוסרי</w:t>
      </w:r>
      <w:r w:rsidR="00573F64" w:rsidRPr="00043D53">
        <w:rPr>
          <w:rFonts w:ascii="David" w:hAnsi="David" w:cs="David"/>
          <w:sz w:val="26"/>
          <w:szCs w:val="26"/>
          <w:rtl/>
        </w:rPr>
        <w:t xml:space="preserve"> כללי בזה הסדר. </w:t>
      </w:r>
    </w:p>
    <w:p w14:paraId="5CB18AF6" w14:textId="77777777" w:rsidR="00184D58" w:rsidRPr="00043D53" w:rsidRDefault="00184D58" w:rsidP="00573F64">
      <w:pPr>
        <w:autoSpaceDE w:val="0"/>
        <w:autoSpaceDN w:val="0"/>
        <w:adjustRightInd w:val="0"/>
        <w:spacing w:after="0" w:line="240" w:lineRule="auto"/>
        <w:rPr>
          <w:rFonts w:ascii="David" w:hAnsi="David" w:cs="David"/>
          <w:sz w:val="26"/>
          <w:szCs w:val="26"/>
          <w:rtl/>
        </w:rPr>
      </w:pPr>
      <w:r w:rsidRPr="00043D53">
        <w:rPr>
          <w:rFonts w:ascii="David" w:hAnsi="David" w:cs="David" w:hint="cs"/>
          <w:sz w:val="26"/>
          <w:szCs w:val="26"/>
          <w:rtl/>
        </w:rPr>
        <w:t xml:space="preserve">ד. </w:t>
      </w:r>
      <w:r w:rsidR="00573F64" w:rsidRPr="00043D53">
        <w:rPr>
          <w:rFonts w:ascii="David" w:hAnsi="David" w:cs="David"/>
          <w:sz w:val="26"/>
          <w:szCs w:val="26"/>
          <w:rtl/>
        </w:rPr>
        <w:t xml:space="preserve">ע"כ </w:t>
      </w:r>
      <w:r w:rsidR="00573F64" w:rsidRPr="00043D53">
        <w:rPr>
          <w:rFonts w:ascii="David" w:hAnsi="David" w:cs="David"/>
          <w:bCs/>
          <w:sz w:val="26"/>
          <w:szCs w:val="26"/>
          <w:rtl/>
        </w:rPr>
        <w:t>מתרחש ניסא</w:t>
      </w:r>
      <w:r w:rsidR="00573F64" w:rsidRPr="00043D53">
        <w:rPr>
          <w:rFonts w:ascii="David" w:hAnsi="David" w:cs="David"/>
          <w:sz w:val="26"/>
          <w:szCs w:val="26"/>
          <w:rtl/>
        </w:rPr>
        <w:t xml:space="preserve"> בדברים, אחרי שאין בסידורם נעיצה של יסודות כלליים שההצלחה האנושית הכללית נשענת עליהם, </w:t>
      </w:r>
      <w:r w:rsidR="00573F64" w:rsidRPr="00043D53">
        <w:rPr>
          <w:rFonts w:ascii="David" w:hAnsi="David" w:cs="David"/>
          <w:bCs/>
          <w:sz w:val="26"/>
          <w:szCs w:val="26"/>
          <w:rtl/>
        </w:rPr>
        <w:t>ולא איברו מזוני</w:t>
      </w:r>
      <w:r w:rsidR="00573F64" w:rsidRPr="00043D53">
        <w:rPr>
          <w:rFonts w:ascii="David" w:hAnsi="David" w:cs="David"/>
          <w:sz w:val="26"/>
          <w:szCs w:val="26"/>
          <w:rtl/>
        </w:rPr>
        <w:t xml:space="preserve">, כי תלויה ההצלחה האנושית דוקא ע"פ הדרכתה בזה המצב של ענין הסדר בדרכי הכלכלה </w:t>
      </w:r>
      <w:r w:rsidR="00573F64" w:rsidRPr="00043D53">
        <w:rPr>
          <w:rFonts w:ascii="David" w:hAnsi="David" w:cs="David"/>
          <w:b/>
          <w:bCs/>
          <w:sz w:val="26"/>
          <w:szCs w:val="26"/>
          <w:rtl/>
        </w:rPr>
        <w:t>ומקום הדאגה</w:t>
      </w:r>
      <w:r w:rsidR="00573F64" w:rsidRPr="00043D53">
        <w:rPr>
          <w:rFonts w:ascii="David" w:hAnsi="David" w:cs="David"/>
          <w:sz w:val="26"/>
          <w:szCs w:val="26"/>
          <w:rtl/>
        </w:rPr>
        <w:t xml:space="preserve">, והגברת הכחות להקל את ההספקה ע"י </w:t>
      </w:r>
      <w:r w:rsidR="00573F64" w:rsidRPr="00043D53">
        <w:rPr>
          <w:rFonts w:ascii="David" w:hAnsi="David" w:cs="David"/>
          <w:b/>
          <w:bCs/>
          <w:sz w:val="26"/>
          <w:szCs w:val="26"/>
          <w:rtl/>
        </w:rPr>
        <w:t>עבודה ועמל</w:t>
      </w:r>
      <w:r w:rsidR="00573F64" w:rsidRPr="00043D53">
        <w:rPr>
          <w:rFonts w:ascii="David" w:hAnsi="David" w:cs="David"/>
          <w:sz w:val="26"/>
          <w:szCs w:val="26"/>
          <w:rtl/>
        </w:rPr>
        <w:t xml:space="preserve">, והם מצטרפים לכל דרכי היושר של משפט וצדקה בארץ, שהם יסוד חפץ ד' ב"ה בעולמו. </w:t>
      </w:r>
    </w:p>
    <w:p w14:paraId="1FB0ABBC" w14:textId="317CF687" w:rsidR="00573F64" w:rsidRPr="00043D53" w:rsidRDefault="00184D58" w:rsidP="00573F64">
      <w:pPr>
        <w:autoSpaceDE w:val="0"/>
        <w:autoSpaceDN w:val="0"/>
        <w:adjustRightInd w:val="0"/>
        <w:spacing w:after="0" w:line="240" w:lineRule="auto"/>
        <w:rPr>
          <w:rFonts w:ascii="David" w:hAnsi="David" w:cs="David"/>
          <w:sz w:val="26"/>
          <w:szCs w:val="26"/>
          <w:rtl/>
        </w:rPr>
      </w:pPr>
      <w:r w:rsidRPr="00043D53">
        <w:rPr>
          <w:rFonts w:ascii="David" w:hAnsi="David" w:cs="David" w:hint="cs"/>
          <w:sz w:val="26"/>
          <w:szCs w:val="26"/>
          <w:rtl/>
        </w:rPr>
        <w:t xml:space="preserve">ה. </w:t>
      </w:r>
      <w:r w:rsidR="00573F64" w:rsidRPr="00043D53">
        <w:rPr>
          <w:rFonts w:ascii="David" w:hAnsi="David" w:cs="David"/>
          <w:sz w:val="26"/>
          <w:szCs w:val="26"/>
          <w:rtl/>
        </w:rPr>
        <w:t xml:space="preserve">ע"כ </w:t>
      </w:r>
      <w:r w:rsidR="00573F64" w:rsidRPr="00043D53">
        <w:rPr>
          <w:rFonts w:ascii="David" w:hAnsi="David" w:cs="David"/>
          <w:bCs/>
          <w:sz w:val="26"/>
          <w:szCs w:val="26"/>
          <w:rtl/>
        </w:rPr>
        <w:t>מתרחש ניסא ולא איברו מזוני</w:t>
      </w:r>
      <w:r w:rsidR="00573F64" w:rsidRPr="00043D53">
        <w:rPr>
          <w:rFonts w:ascii="David" w:hAnsi="David" w:cs="David"/>
          <w:sz w:val="26"/>
          <w:szCs w:val="26"/>
          <w:rtl/>
        </w:rPr>
        <w:t xml:space="preserve">, ומזה אנו למדים </w:t>
      </w:r>
      <w:r w:rsidR="00573F64" w:rsidRPr="00043D53">
        <w:rPr>
          <w:rFonts w:ascii="David" w:hAnsi="David" w:cs="David"/>
          <w:b/>
          <w:bCs/>
          <w:sz w:val="26"/>
          <w:szCs w:val="26"/>
          <w:rtl/>
        </w:rPr>
        <w:t>שהגורם הכלכלי</w:t>
      </w:r>
      <w:r w:rsidR="00573F64" w:rsidRPr="00043D53">
        <w:rPr>
          <w:rFonts w:ascii="David" w:hAnsi="David" w:cs="David"/>
          <w:sz w:val="26"/>
          <w:szCs w:val="26"/>
          <w:rtl/>
        </w:rPr>
        <w:t xml:space="preserve">, ע"פ צורתו הקצובה מאת מחולל כל ב"ה, </w:t>
      </w:r>
      <w:r w:rsidR="00573F64" w:rsidRPr="00043D53">
        <w:rPr>
          <w:rFonts w:ascii="David" w:hAnsi="David" w:cs="David"/>
          <w:b/>
          <w:bCs/>
          <w:sz w:val="26"/>
          <w:szCs w:val="26"/>
          <w:rtl/>
        </w:rPr>
        <w:t xml:space="preserve">הוא גורם היותר עיקרי </w:t>
      </w:r>
      <w:r w:rsidR="00573F64" w:rsidRPr="00043D53">
        <w:rPr>
          <w:rFonts w:ascii="David" w:hAnsi="David" w:cs="David"/>
          <w:sz w:val="26"/>
          <w:szCs w:val="26"/>
          <w:rtl/>
        </w:rPr>
        <w:t xml:space="preserve">לכל המון המאורעות החומריים והרוחניים שבעלילות פני </w:t>
      </w:r>
      <w:r w:rsidR="00573F64" w:rsidRPr="00043D53">
        <w:rPr>
          <w:rFonts w:ascii="David" w:hAnsi="David" w:cs="David"/>
          <w:b/>
          <w:bCs/>
          <w:sz w:val="26"/>
          <w:szCs w:val="26"/>
          <w:rtl/>
        </w:rPr>
        <w:t>ההיסתוריה</w:t>
      </w:r>
      <w:r w:rsidR="00573F64" w:rsidRPr="00043D53">
        <w:rPr>
          <w:rFonts w:ascii="David" w:hAnsi="David" w:cs="David"/>
          <w:sz w:val="26"/>
          <w:szCs w:val="26"/>
          <w:rtl/>
        </w:rPr>
        <w:t xml:space="preserve"> האנושית, שבה חקק צור עולמים ב"ה ע"י גילויה של </w:t>
      </w:r>
      <w:r w:rsidR="00573F64" w:rsidRPr="00043D53">
        <w:rPr>
          <w:rFonts w:ascii="David" w:hAnsi="David" w:cs="David"/>
          <w:b/>
          <w:bCs/>
          <w:sz w:val="26"/>
          <w:szCs w:val="26"/>
          <w:rtl/>
        </w:rPr>
        <w:t>תורת אמת</w:t>
      </w:r>
      <w:r w:rsidR="00573F64" w:rsidRPr="00043D53">
        <w:rPr>
          <w:rFonts w:ascii="David" w:hAnsi="David" w:cs="David"/>
          <w:sz w:val="26"/>
          <w:szCs w:val="26"/>
          <w:rtl/>
        </w:rPr>
        <w:t xml:space="preserve">, </w:t>
      </w:r>
      <w:r w:rsidR="00573F64" w:rsidRPr="00043D53">
        <w:rPr>
          <w:rFonts w:ascii="David" w:hAnsi="David" w:cs="David"/>
          <w:b/>
          <w:bCs/>
          <w:sz w:val="26"/>
          <w:szCs w:val="26"/>
          <w:rtl/>
        </w:rPr>
        <w:t>באורן של ישראל</w:t>
      </w:r>
      <w:r w:rsidR="00573F64" w:rsidRPr="00043D53">
        <w:rPr>
          <w:rFonts w:ascii="David" w:hAnsi="David" w:cs="David"/>
          <w:sz w:val="26"/>
          <w:szCs w:val="26"/>
          <w:rtl/>
        </w:rPr>
        <w:t xml:space="preserve">, את התכנית של הצורה היותר מוצלחת ורצויה לטובה היותר מעולה, ובהסיר סבת חיפוש הכלכלה שמיוסד דוקא ע"פ סידור הטבעי הקבוע בה, יופסק הכח של השלשלת הגדולה הזאת של </w:t>
      </w:r>
      <w:r w:rsidR="00573F64" w:rsidRPr="00043D53">
        <w:rPr>
          <w:rFonts w:ascii="David" w:hAnsi="David" w:cs="David"/>
          <w:b/>
          <w:bCs/>
          <w:sz w:val="26"/>
          <w:szCs w:val="26"/>
          <w:u w:val="single"/>
          <w:rtl/>
        </w:rPr>
        <w:t xml:space="preserve">קישור בני האדם </w:t>
      </w:r>
      <w:r w:rsidR="00573F64" w:rsidRPr="00043D53">
        <w:rPr>
          <w:rFonts w:ascii="David" w:hAnsi="David" w:cs="David"/>
          <w:sz w:val="26"/>
          <w:szCs w:val="26"/>
          <w:rtl/>
        </w:rPr>
        <w:t>והשלמתן, שזהו מטרת כל הניסים וכללות ההנהגה האנושית בכללה. ע"כ ישתנו דברים אחרים, וסדר הטרף יהיה לחק קבוע. מנלן ד</w:t>
      </w:r>
      <w:r w:rsidR="00573F64" w:rsidRPr="00043D53">
        <w:rPr>
          <w:rFonts w:ascii="David" w:hAnsi="David" w:cs="David"/>
          <w:b/>
          <w:bCs/>
          <w:sz w:val="26"/>
          <w:szCs w:val="26"/>
          <w:rtl/>
        </w:rPr>
        <w:t>ח</w:t>
      </w:r>
      <w:r w:rsidR="00043D53" w:rsidRPr="00043D53">
        <w:rPr>
          <w:rFonts w:ascii="David" w:hAnsi="David" w:cs="David" w:hint="cs"/>
          <w:b/>
          <w:bCs/>
          <w:sz w:val="26"/>
          <w:szCs w:val="26"/>
          <w:rtl/>
        </w:rPr>
        <w:t>ו</w:t>
      </w:r>
      <w:r w:rsidR="00573F64" w:rsidRPr="00043D53">
        <w:rPr>
          <w:rFonts w:ascii="David" w:hAnsi="David" w:cs="David"/>
          <w:b/>
          <w:bCs/>
          <w:sz w:val="26"/>
          <w:szCs w:val="26"/>
          <w:rtl/>
        </w:rPr>
        <w:t xml:space="preserve">ק לישנא דמזוני </w:t>
      </w:r>
      <w:r w:rsidR="00573F64" w:rsidRPr="00043D53">
        <w:rPr>
          <w:rFonts w:ascii="David" w:hAnsi="David" w:cs="David"/>
          <w:sz w:val="26"/>
          <w:szCs w:val="26"/>
          <w:rtl/>
        </w:rPr>
        <w:t>הוא, דכתיב "ותתן טרף לביתה וח</w:t>
      </w:r>
      <w:r w:rsidR="00043D53" w:rsidRPr="00043D53">
        <w:rPr>
          <w:rFonts w:ascii="David" w:hAnsi="David" w:cs="David" w:hint="cs"/>
          <w:sz w:val="26"/>
          <w:szCs w:val="26"/>
          <w:rtl/>
        </w:rPr>
        <w:t>ו</w:t>
      </w:r>
      <w:r w:rsidR="00573F64" w:rsidRPr="00043D53">
        <w:rPr>
          <w:rFonts w:ascii="David" w:hAnsi="David" w:cs="David"/>
          <w:sz w:val="26"/>
          <w:szCs w:val="26"/>
          <w:rtl/>
        </w:rPr>
        <w:t xml:space="preserve">ק לנערותיה" </w:t>
      </w:r>
      <w:r w:rsidR="00043D53" w:rsidRPr="00043D53">
        <w:rPr>
          <w:rFonts w:ascii="David" w:hAnsi="David" w:cs="David" w:hint="cs"/>
          <w:sz w:val="26"/>
          <w:szCs w:val="26"/>
          <w:rtl/>
        </w:rPr>
        <w:t>(</w:t>
      </w:r>
      <w:r w:rsidR="00043D53" w:rsidRPr="00043D53">
        <w:rPr>
          <w:rFonts w:ascii="David" w:hAnsi="David" w:cs="David"/>
          <w:sz w:val="26"/>
          <w:szCs w:val="26"/>
          <w:rtl/>
        </w:rPr>
        <w:t>משלי לא, טו</w:t>
      </w:r>
      <w:r w:rsidR="00043D53" w:rsidRPr="00043D53">
        <w:rPr>
          <w:rFonts w:ascii="David" w:hAnsi="David" w:cs="David" w:hint="cs"/>
          <w:sz w:val="26"/>
          <w:szCs w:val="26"/>
          <w:rtl/>
        </w:rPr>
        <w:t>)</w:t>
      </w:r>
      <w:r w:rsidR="00573F64" w:rsidRPr="00043D53">
        <w:rPr>
          <w:rFonts w:ascii="David" w:hAnsi="David" w:cs="David"/>
          <w:sz w:val="26"/>
          <w:szCs w:val="26"/>
          <w:rtl/>
        </w:rPr>
        <w:t xml:space="preserve">. </w:t>
      </w:r>
    </w:p>
    <w:p w14:paraId="5190EDD2" w14:textId="77777777" w:rsidR="00043D53" w:rsidRPr="00043D53" w:rsidRDefault="00573F64" w:rsidP="00043D53">
      <w:pPr>
        <w:autoSpaceDE w:val="0"/>
        <w:autoSpaceDN w:val="0"/>
        <w:adjustRightInd w:val="0"/>
        <w:spacing w:after="0" w:line="240" w:lineRule="auto"/>
        <w:rPr>
          <w:rFonts w:ascii="David" w:hAnsi="David" w:cs="David"/>
          <w:sz w:val="26"/>
          <w:szCs w:val="26"/>
          <w:rtl/>
        </w:rPr>
      </w:pPr>
      <w:r w:rsidRPr="00043D53">
        <w:rPr>
          <w:rFonts w:ascii="David" w:hAnsi="David" w:cs="David"/>
          <w:sz w:val="26"/>
          <w:szCs w:val="26"/>
          <w:rtl/>
        </w:rPr>
        <w:t xml:space="preserve"> </w:t>
      </w:r>
    </w:p>
    <w:p w14:paraId="333CE9BB" w14:textId="44046E1A" w:rsidR="00043D53" w:rsidRPr="00043D53" w:rsidRDefault="00043D53" w:rsidP="00043D53">
      <w:pPr>
        <w:autoSpaceDE w:val="0"/>
        <w:autoSpaceDN w:val="0"/>
        <w:adjustRightInd w:val="0"/>
        <w:spacing w:after="0" w:line="240" w:lineRule="auto"/>
        <w:rPr>
          <w:rFonts w:ascii="David" w:hAnsi="David" w:cs="David"/>
          <w:sz w:val="26"/>
          <w:szCs w:val="26"/>
          <w:rtl/>
        </w:rPr>
      </w:pPr>
      <w:r w:rsidRPr="00043D53">
        <w:rPr>
          <w:rFonts w:ascii="David" w:hAnsi="David" w:cs="David" w:hint="cs"/>
          <w:b/>
          <w:bCs/>
          <w:sz w:val="26"/>
          <w:szCs w:val="26"/>
          <w:rtl/>
        </w:rPr>
        <w:t xml:space="preserve">4. </w:t>
      </w:r>
      <w:r w:rsidRPr="00043D53">
        <w:rPr>
          <w:rFonts w:ascii="David" w:hAnsi="David" w:cs="David"/>
          <w:b/>
          <w:bCs/>
          <w:sz w:val="26"/>
          <w:szCs w:val="26"/>
          <w:rtl/>
        </w:rPr>
        <w:t xml:space="preserve">ביצה טז </w:t>
      </w:r>
      <w:r w:rsidRPr="00043D53">
        <w:rPr>
          <w:rFonts w:ascii="David" w:hAnsi="David" w:cs="David" w:hint="cs"/>
          <w:b/>
          <w:bCs/>
          <w:sz w:val="26"/>
          <w:szCs w:val="26"/>
          <w:rtl/>
        </w:rPr>
        <w:t>ע"</w:t>
      </w:r>
      <w:r w:rsidRPr="00043D53">
        <w:rPr>
          <w:rFonts w:ascii="David" w:hAnsi="David" w:cs="David"/>
          <w:b/>
          <w:bCs/>
          <w:sz w:val="26"/>
          <w:szCs w:val="26"/>
          <w:rtl/>
        </w:rPr>
        <w:t>א</w:t>
      </w:r>
      <w:r w:rsidRPr="00043D53">
        <w:rPr>
          <w:rFonts w:ascii="David" w:hAnsi="David" w:cs="David"/>
          <w:sz w:val="26"/>
          <w:szCs w:val="26"/>
          <w:rtl/>
        </w:rPr>
        <w:t xml:space="preserve"> </w:t>
      </w:r>
    </w:p>
    <w:p w14:paraId="4187397B" w14:textId="695D16B4" w:rsidR="00573F64" w:rsidRPr="00043D53" w:rsidRDefault="00573F64" w:rsidP="00043D53">
      <w:pPr>
        <w:autoSpaceDE w:val="0"/>
        <w:autoSpaceDN w:val="0"/>
        <w:adjustRightInd w:val="0"/>
        <w:spacing w:after="0" w:line="240" w:lineRule="auto"/>
        <w:rPr>
          <w:rFonts w:ascii="David" w:hAnsi="David" w:cs="David"/>
          <w:sz w:val="26"/>
          <w:szCs w:val="26"/>
          <w:rtl/>
        </w:rPr>
      </w:pPr>
      <w:r w:rsidRPr="00043D53">
        <w:rPr>
          <w:rFonts w:ascii="David" w:hAnsi="David" w:cs="David"/>
          <w:sz w:val="26"/>
          <w:szCs w:val="26"/>
          <w:rtl/>
        </w:rPr>
        <w:t xml:space="preserve">מאי משמע דהאי חק לישנא דמזוני הוא דכתיב (בראשית מז, כב) ואכלו את חקם אשר נתן להם פרעה. מר זוטרא אמר מהכא (משלי ל, ח) הטריפני לחם חקי". </w:t>
      </w:r>
    </w:p>
    <w:p w14:paraId="7BB4FA39" w14:textId="77777777" w:rsidR="00573F64" w:rsidRPr="00043D53" w:rsidRDefault="00573F64" w:rsidP="00573F64">
      <w:pPr>
        <w:autoSpaceDE w:val="0"/>
        <w:autoSpaceDN w:val="0"/>
        <w:adjustRightInd w:val="0"/>
        <w:spacing w:after="0" w:line="240" w:lineRule="auto"/>
        <w:rPr>
          <w:rFonts w:ascii="David" w:hAnsi="David" w:cs="David"/>
          <w:sz w:val="26"/>
          <w:szCs w:val="26"/>
          <w:rtl/>
        </w:rPr>
      </w:pPr>
      <w:r w:rsidRPr="00043D53">
        <w:rPr>
          <w:rFonts w:ascii="David" w:hAnsi="David" w:cs="David"/>
          <w:sz w:val="26"/>
          <w:szCs w:val="26"/>
          <w:rtl/>
        </w:rPr>
        <w:t xml:space="preserve"> </w:t>
      </w:r>
    </w:p>
    <w:p w14:paraId="68F0550A" w14:textId="77777777" w:rsidR="00573F64" w:rsidRPr="00043D53" w:rsidRDefault="00573F64" w:rsidP="00573F64">
      <w:pPr>
        <w:autoSpaceDE w:val="0"/>
        <w:autoSpaceDN w:val="0"/>
        <w:adjustRightInd w:val="0"/>
        <w:spacing w:after="0" w:line="240" w:lineRule="auto"/>
        <w:rPr>
          <w:rFonts w:ascii="David" w:hAnsi="David" w:cs="David"/>
          <w:sz w:val="26"/>
          <w:szCs w:val="26"/>
          <w:rtl/>
        </w:rPr>
      </w:pPr>
      <w:r w:rsidRPr="00043D53">
        <w:rPr>
          <w:rFonts w:ascii="David" w:hAnsi="David" w:cs="David"/>
          <w:sz w:val="26"/>
          <w:szCs w:val="26"/>
          <w:rtl/>
        </w:rPr>
        <w:t xml:space="preserve"> </w:t>
      </w:r>
    </w:p>
    <w:p w14:paraId="41A5E35A" w14:textId="2996B5F2" w:rsidR="003F1706" w:rsidRPr="00043D53" w:rsidRDefault="00043D53" w:rsidP="00FB36B4">
      <w:pPr>
        <w:rPr>
          <w:rFonts w:ascii="David" w:hAnsi="David" w:cs="David"/>
          <w:b/>
          <w:bCs/>
          <w:sz w:val="26"/>
          <w:szCs w:val="26"/>
          <w:rtl/>
        </w:rPr>
      </w:pPr>
      <w:r w:rsidRPr="00043D53">
        <w:rPr>
          <w:rFonts w:ascii="David" w:hAnsi="David" w:cs="David" w:hint="cs"/>
          <w:b/>
          <w:bCs/>
          <w:sz w:val="26"/>
          <w:szCs w:val="26"/>
          <w:rtl/>
        </w:rPr>
        <w:t>5</w:t>
      </w:r>
      <w:r w:rsidR="00E14E36" w:rsidRPr="00043D53">
        <w:rPr>
          <w:rFonts w:ascii="David" w:hAnsi="David" w:cs="David" w:hint="cs"/>
          <w:b/>
          <w:bCs/>
          <w:sz w:val="26"/>
          <w:szCs w:val="26"/>
          <w:rtl/>
        </w:rPr>
        <w:t xml:space="preserve">. </w:t>
      </w:r>
      <w:r w:rsidR="003F1706" w:rsidRPr="00043D53">
        <w:rPr>
          <w:rFonts w:ascii="David" w:hAnsi="David" w:cs="David"/>
          <w:b/>
          <w:bCs/>
          <w:sz w:val="26"/>
          <w:szCs w:val="26"/>
          <w:rtl/>
        </w:rPr>
        <w:t>ברכות ה ע"ב</w:t>
      </w:r>
    </w:p>
    <w:p w14:paraId="09F33F67" w14:textId="032D2220" w:rsidR="003F1706" w:rsidRPr="00043D53" w:rsidRDefault="003F1706" w:rsidP="00FB36B4">
      <w:pPr>
        <w:rPr>
          <w:rFonts w:ascii="David" w:hAnsi="David" w:cs="David"/>
          <w:sz w:val="26"/>
          <w:szCs w:val="26"/>
          <w:rtl/>
        </w:rPr>
      </w:pPr>
      <w:hyperlink r:id="rId7" w:tooltip="קטגוריה:רב הונא" w:history="1">
        <w:r w:rsidRPr="00043D53">
          <w:rPr>
            <w:rStyle w:val="Hyperlink"/>
            <w:rFonts w:ascii="David" w:hAnsi="David" w:cs="David"/>
            <w:color w:val="auto"/>
            <w:sz w:val="26"/>
            <w:szCs w:val="26"/>
            <w:u w:val="none"/>
            <w:shd w:val="clear" w:color="auto" w:fill="FFFFFF"/>
            <w:rtl/>
          </w:rPr>
          <w:t>רב הונא</w:t>
        </w:r>
      </w:hyperlink>
      <w:r w:rsidRPr="00043D53">
        <w:rPr>
          <w:rFonts w:ascii="David" w:hAnsi="David" w:cs="David"/>
          <w:sz w:val="26"/>
          <w:szCs w:val="26"/>
          <w:shd w:val="clear" w:color="auto" w:fill="FFFFFF"/>
        </w:rPr>
        <w:t> </w:t>
      </w:r>
      <w:r w:rsidRPr="00043D53">
        <w:rPr>
          <w:rFonts w:ascii="David" w:hAnsi="David" w:cs="David"/>
          <w:sz w:val="26"/>
          <w:szCs w:val="26"/>
          <w:shd w:val="clear" w:color="auto" w:fill="FFFFFF"/>
          <w:rtl/>
        </w:rPr>
        <w:t>תקיפו ליה ארבע מאה דני דחמרא על לגביה </w:t>
      </w:r>
      <w:hyperlink r:id="rId8" w:tooltip="קטגוריה:רב יהודה אחוה דרב סלא חסידא" w:history="1">
        <w:r w:rsidRPr="00043D53">
          <w:rPr>
            <w:rStyle w:val="Hyperlink"/>
            <w:rFonts w:ascii="David" w:hAnsi="David" w:cs="David"/>
            <w:color w:val="auto"/>
            <w:sz w:val="26"/>
            <w:szCs w:val="26"/>
            <w:u w:val="none"/>
            <w:shd w:val="clear" w:color="auto" w:fill="FFFFFF"/>
            <w:rtl/>
          </w:rPr>
          <w:t>רב יהודה אחוה דרב סלא חסידא</w:t>
        </w:r>
      </w:hyperlink>
      <w:r w:rsidRPr="00043D53">
        <w:rPr>
          <w:rFonts w:ascii="David" w:hAnsi="David" w:cs="David"/>
          <w:sz w:val="26"/>
          <w:szCs w:val="26"/>
          <w:shd w:val="clear" w:color="auto" w:fill="FFFFFF"/>
        </w:rPr>
        <w:t> </w:t>
      </w:r>
      <w:r w:rsidRPr="00043D53">
        <w:rPr>
          <w:rFonts w:ascii="David" w:hAnsi="David" w:cs="David"/>
          <w:sz w:val="26"/>
          <w:szCs w:val="26"/>
          <w:shd w:val="clear" w:color="auto" w:fill="FFFFFF"/>
          <w:rtl/>
        </w:rPr>
        <w:t>ורבנן ואמרי לה </w:t>
      </w:r>
      <w:hyperlink r:id="rId9" w:tooltip="קטגוריה:רב אדא בר אהבה" w:history="1">
        <w:r w:rsidRPr="00043D53">
          <w:rPr>
            <w:rStyle w:val="Hyperlink"/>
            <w:rFonts w:ascii="David" w:hAnsi="David" w:cs="David"/>
            <w:color w:val="auto"/>
            <w:sz w:val="26"/>
            <w:szCs w:val="26"/>
            <w:u w:val="none"/>
            <w:shd w:val="clear" w:color="auto" w:fill="FFFFFF"/>
            <w:rtl/>
          </w:rPr>
          <w:t>רב אדא בר אהבה</w:t>
        </w:r>
      </w:hyperlink>
      <w:r w:rsidRPr="00043D53">
        <w:rPr>
          <w:rFonts w:ascii="David" w:hAnsi="David" w:cs="David"/>
          <w:sz w:val="26"/>
          <w:szCs w:val="26"/>
          <w:shd w:val="clear" w:color="auto" w:fill="FFFFFF"/>
        </w:rPr>
        <w:t> </w:t>
      </w:r>
      <w:r w:rsidRPr="00043D53">
        <w:rPr>
          <w:rFonts w:ascii="David" w:hAnsi="David" w:cs="David"/>
          <w:sz w:val="26"/>
          <w:szCs w:val="26"/>
          <w:shd w:val="clear" w:color="auto" w:fill="FFFFFF"/>
          <w:rtl/>
        </w:rPr>
        <w:t>ורבנן ואמרו ליה לעיין מר במיליה אמר להו ומי חשידנא בעינייכו</w:t>
      </w:r>
      <w:r w:rsidRPr="00043D53">
        <w:rPr>
          <w:rFonts w:ascii="David" w:hAnsi="David" w:cs="David"/>
          <w:sz w:val="26"/>
          <w:szCs w:val="26"/>
          <w:shd w:val="clear" w:color="auto" w:fill="FFFFFF"/>
          <w:rtl/>
        </w:rPr>
        <w:t>?</w:t>
      </w:r>
      <w:r w:rsidRPr="00043D53">
        <w:rPr>
          <w:rFonts w:ascii="David" w:hAnsi="David" w:cs="David"/>
          <w:sz w:val="26"/>
          <w:szCs w:val="26"/>
          <w:shd w:val="clear" w:color="auto" w:fill="FFFFFF"/>
          <w:rtl/>
        </w:rPr>
        <w:t xml:space="preserve"> אמרו ליה מי חשיד קב"ה דעביד דינא בלא דינא</w:t>
      </w:r>
      <w:r w:rsidRPr="00043D53">
        <w:rPr>
          <w:rFonts w:ascii="David" w:hAnsi="David" w:cs="David"/>
          <w:sz w:val="26"/>
          <w:szCs w:val="26"/>
          <w:shd w:val="clear" w:color="auto" w:fill="FFFFFF"/>
          <w:rtl/>
        </w:rPr>
        <w:t>?</w:t>
      </w:r>
      <w:r w:rsidRPr="00043D53">
        <w:rPr>
          <w:rFonts w:ascii="David" w:hAnsi="David" w:cs="David"/>
          <w:sz w:val="26"/>
          <w:szCs w:val="26"/>
          <w:shd w:val="clear" w:color="auto" w:fill="FFFFFF"/>
          <w:rtl/>
        </w:rPr>
        <w:t xml:space="preserve"> אמר להו אי איכא מאן דשמיע עלי מלתא לימא</w:t>
      </w:r>
      <w:r w:rsidRPr="00043D53">
        <w:rPr>
          <w:rFonts w:ascii="David" w:hAnsi="David" w:cs="David"/>
          <w:sz w:val="26"/>
          <w:szCs w:val="26"/>
          <w:shd w:val="clear" w:color="auto" w:fill="FFFFFF"/>
          <w:rtl/>
        </w:rPr>
        <w:t>.</w:t>
      </w:r>
      <w:r w:rsidRPr="00043D53">
        <w:rPr>
          <w:rFonts w:ascii="David" w:hAnsi="David" w:cs="David"/>
          <w:sz w:val="26"/>
          <w:szCs w:val="26"/>
          <w:shd w:val="clear" w:color="auto" w:fill="FFFFFF"/>
          <w:rtl/>
        </w:rPr>
        <w:t xml:space="preserve"> אמרו ליה הכי שמיע לן דלא יהיב מר שבישא לאריסיה אמר להו מי קא שביק לי מידי מיניה הא קא גניב ליה כוליה אמרו ליה היינו דאמרי אינשי בתר גנבא גנוב וטעמא טעים</w:t>
      </w:r>
      <w:r w:rsidRPr="00043D53">
        <w:rPr>
          <w:rFonts w:ascii="David" w:hAnsi="David" w:cs="David"/>
          <w:sz w:val="26"/>
          <w:szCs w:val="26"/>
          <w:shd w:val="clear" w:color="auto" w:fill="FFFFFF"/>
          <w:rtl/>
        </w:rPr>
        <w:t>.</w:t>
      </w:r>
      <w:r w:rsidRPr="00043D53">
        <w:rPr>
          <w:rFonts w:ascii="David" w:hAnsi="David" w:cs="David"/>
          <w:sz w:val="26"/>
          <w:szCs w:val="26"/>
          <w:shd w:val="clear" w:color="auto" w:fill="FFFFFF"/>
          <w:rtl/>
        </w:rPr>
        <w:t xml:space="preserve"> אמר להו קבילנא עלי דיהיבנא ליה</w:t>
      </w:r>
      <w:r w:rsidRPr="00043D53">
        <w:rPr>
          <w:rFonts w:ascii="David" w:hAnsi="David" w:cs="David"/>
          <w:sz w:val="26"/>
          <w:szCs w:val="26"/>
          <w:shd w:val="clear" w:color="auto" w:fill="FFFFFF"/>
          <w:rtl/>
        </w:rPr>
        <w:t>.</w:t>
      </w:r>
      <w:r w:rsidRPr="00043D53">
        <w:rPr>
          <w:rFonts w:ascii="David" w:hAnsi="David" w:cs="David"/>
          <w:sz w:val="26"/>
          <w:szCs w:val="26"/>
          <w:shd w:val="clear" w:color="auto" w:fill="FFFFFF"/>
          <w:rtl/>
        </w:rPr>
        <w:t xml:space="preserve"> איכא דאמרי הדר חלא והוה חמרא</w:t>
      </w:r>
      <w:r w:rsidRPr="00043D53">
        <w:rPr>
          <w:rFonts w:ascii="David" w:hAnsi="David" w:cs="David"/>
          <w:sz w:val="26"/>
          <w:szCs w:val="26"/>
          <w:shd w:val="clear" w:color="auto" w:fill="FFFFFF"/>
          <w:rtl/>
        </w:rPr>
        <w:t>,</w:t>
      </w:r>
      <w:r w:rsidRPr="00043D53">
        <w:rPr>
          <w:rFonts w:ascii="David" w:hAnsi="David" w:cs="David"/>
          <w:sz w:val="26"/>
          <w:szCs w:val="26"/>
          <w:shd w:val="clear" w:color="auto" w:fill="FFFFFF"/>
          <w:rtl/>
        </w:rPr>
        <w:t xml:space="preserve"> ואיכא דאמרי אייקר חלא ואיזדבן בדמי דחמרא</w:t>
      </w:r>
      <w:r w:rsidRPr="00043D53">
        <w:rPr>
          <w:rFonts w:ascii="David" w:hAnsi="David" w:cs="David"/>
          <w:sz w:val="26"/>
          <w:szCs w:val="26"/>
          <w:shd w:val="clear" w:color="auto" w:fill="FFFFFF"/>
          <w:rtl/>
        </w:rPr>
        <w:t>.</w:t>
      </w:r>
    </w:p>
    <w:p w14:paraId="5B8E83BF" w14:textId="41273522" w:rsidR="00FB36B4" w:rsidRPr="00043D53" w:rsidRDefault="003C33C5" w:rsidP="00FB36B4">
      <w:pPr>
        <w:rPr>
          <w:rFonts w:ascii="David" w:hAnsi="David" w:cs="David"/>
          <w:b/>
          <w:bCs/>
          <w:sz w:val="26"/>
          <w:szCs w:val="26"/>
          <w:rtl/>
        </w:rPr>
      </w:pPr>
      <w:r>
        <w:rPr>
          <w:rFonts w:ascii="David" w:hAnsi="David" w:cs="David" w:hint="cs"/>
          <w:b/>
          <w:bCs/>
          <w:sz w:val="26"/>
          <w:szCs w:val="26"/>
          <w:rtl/>
        </w:rPr>
        <w:t>6</w:t>
      </w:r>
      <w:r w:rsidR="00E14E36" w:rsidRPr="00043D53">
        <w:rPr>
          <w:rFonts w:ascii="David" w:hAnsi="David" w:cs="David" w:hint="cs"/>
          <w:b/>
          <w:bCs/>
          <w:sz w:val="26"/>
          <w:szCs w:val="26"/>
          <w:rtl/>
        </w:rPr>
        <w:t xml:space="preserve">. </w:t>
      </w:r>
      <w:r w:rsidR="00BB3885" w:rsidRPr="00043D53">
        <w:rPr>
          <w:rFonts w:ascii="David" w:hAnsi="David" w:cs="David"/>
          <w:b/>
          <w:bCs/>
          <w:sz w:val="26"/>
          <w:szCs w:val="26"/>
          <w:rtl/>
        </w:rPr>
        <w:t xml:space="preserve">הראי"ה קוק, </w:t>
      </w:r>
      <w:r w:rsidR="00FB36B4" w:rsidRPr="00043D53">
        <w:rPr>
          <w:rFonts w:ascii="David" w:hAnsi="David" w:cs="David"/>
          <w:b/>
          <w:bCs/>
          <w:sz w:val="26"/>
          <w:szCs w:val="26"/>
          <w:rtl/>
        </w:rPr>
        <w:t>עין איה ברכות, א, לח</w:t>
      </w:r>
      <w:r w:rsidR="003F1706" w:rsidRPr="00043D53">
        <w:rPr>
          <w:rFonts w:ascii="David" w:hAnsi="David" w:cs="David"/>
          <w:b/>
          <w:bCs/>
          <w:sz w:val="26"/>
          <w:szCs w:val="26"/>
          <w:rtl/>
        </w:rPr>
        <w:t>, על ברכות ה ע"א</w:t>
      </w:r>
    </w:p>
    <w:p w14:paraId="19D918C3" w14:textId="769EACA7" w:rsidR="00FB36B4" w:rsidRPr="00043D53" w:rsidRDefault="00FB36B4" w:rsidP="00FB36B4">
      <w:pPr>
        <w:pStyle w:val="NormalWeb"/>
        <w:shd w:val="clear" w:color="auto" w:fill="FFFFFF"/>
        <w:bidi/>
        <w:spacing w:before="120" w:beforeAutospacing="0" w:after="120" w:afterAutospacing="0"/>
        <w:rPr>
          <w:rFonts w:ascii="David" w:hAnsi="David" w:cs="David"/>
          <w:b/>
          <w:bCs/>
          <w:sz w:val="26"/>
          <w:szCs w:val="26"/>
        </w:rPr>
      </w:pPr>
      <w:r w:rsidRPr="00043D53">
        <w:rPr>
          <w:rStyle w:val="mfrj"/>
          <w:rFonts w:ascii="David" w:hAnsi="David" w:cs="David"/>
          <w:b/>
          <w:bCs/>
          <w:sz w:val="26"/>
          <w:szCs w:val="26"/>
          <w:rtl/>
        </w:rPr>
        <w:t>רב הונא הו"ל ת' דאני חמרא כו', איכא דאמרי הדר חלא והוי חמרא, וא"ד אייקר חלא וקם בדמי חמרא</w:t>
      </w:r>
      <w:r w:rsidRPr="00043D53">
        <w:rPr>
          <w:rFonts w:ascii="David" w:hAnsi="David" w:cs="David"/>
          <w:b/>
          <w:bCs/>
          <w:sz w:val="26"/>
          <w:szCs w:val="26"/>
        </w:rPr>
        <w:t>"</w:t>
      </w:r>
      <w:r w:rsidR="00E14E36" w:rsidRPr="00043D53">
        <w:rPr>
          <w:rFonts w:ascii="David" w:hAnsi="David" w:cs="David" w:hint="cs"/>
          <w:b/>
          <w:bCs/>
          <w:sz w:val="26"/>
          <w:szCs w:val="26"/>
          <w:rtl/>
        </w:rPr>
        <w:t>.</w:t>
      </w:r>
    </w:p>
    <w:p w14:paraId="3897A1D8" w14:textId="77777777" w:rsidR="00FB36B4" w:rsidRPr="00043D53" w:rsidRDefault="00FB36B4" w:rsidP="00FB36B4">
      <w:pPr>
        <w:pStyle w:val="NormalWeb"/>
        <w:shd w:val="clear" w:color="auto" w:fill="FFFFFF"/>
        <w:bidi/>
        <w:spacing w:before="120" w:beforeAutospacing="0" w:after="120" w:afterAutospacing="0"/>
        <w:rPr>
          <w:rFonts w:ascii="David" w:hAnsi="David" w:cs="David"/>
          <w:sz w:val="26"/>
          <w:szCs w:val="26"/>
          <w:rtl/>
        </w:rPr>
      </w:pPr>
      <w:r w:rsidRPr="00043D53">
        <w:rPr>
          <w:rFonts w:ascii="David" w:hAnsi="David" w:cs="David"/>
          <w:sz w:val="26"/>
          <w:szCs w:val="26"/>
          <w:rtl/>
        </w:rPr>
        <w:t xml:space="preserve">זה פשוט דלא עביד קוב"ה נס בלא צורך . כי </w:t>
      </w:r>
      <w:r w:rsidRPr="00043D53">
        <w:rPr>
          <w:rFonts w:ascii="David" w:hAnsi="David" w:cs="David"/>
          <w:b/>
          <w:bCs/>
          <w:sz w:val="26"/>
          <w:szCs w:val="26"/>
          <w:rtl/>
        </w:rPr>
        <w:t>השי"ת רוצה בקיום הטבע</w:t>
      </w:r>
      <w:r w:rsidRPr="00043D53">
        <w:rPr>
          <w:rFonts w:ascii="David" w:hAnsi="David" w:cs="David"/>
          <w:sz w:val="26"/>
          <w:szCs w:val="26"/>
          <w:rtl/>
        </w:rPr>
        <w:t xml:space="preserve">, א"כ כשיש בנס צורך לעשות ליראיו, אז למעוטי בניסא עדיף. והנה יש מיעוט בכמות ומיעוט באיכות, ובזה פליגי מהו ראוי יותר למעט, איכות הנס אע"פ שעי"ז יתגדל בכמות, או כמות הנס אע"פ שעי"ז יתגדל באיכות. והנה החזרת </w:t>
      </w:r>
      <w:r w:rsidRPr="00043D53">
        <w:rPr>
          <w:rFonts w:ascii="David" w:hAnsi="David" w:cs="David"/>
          <w:b/>
          <w:bCs/>
          <w:sz w:val="26"/>
          <w:szCs w:val="26"/>
          <w:rtl/>
        </w:rPr>
        <w:t>היין לחומץ</w:t>
      </w:r>
      <w:r w:rsidRPr="00043D53">
        <w:rPr>
          <w:rFonts w:ascii="David" w:hAnsi="David" w:cs="David"/>
          <w:sz w:val="26"/>
          <w:szCs w:val="26"/>
          <w:rtl/>
        </w:rPr>
        <w:t xml:space="preserve"> היא נס </w:t>
      </w:r>
      <w:r w:rsidRPr="00043D53">
        <w:rPr>
          <w:rFonts w:ascii="David" w:hAnsi="David" w:cs="David"/>
          <w:b/>
          <w:bCs/>
          <w:sz w:val="26"/>
          <w:szCs w:val="26"/>
          <w:rtl/>
        </w:rPr>
        <w:t>גדול באיכותו</w:t>
      </w:r>
      <w:r w:rsidRPr="00043D53">
        <w:rPr>
          <w:rFonts w:ascii="David" w:hAnsi="David" w:cs="David"/>
          <w:sz w:val="26"/>
          <w:szCs w:val="26"/>
          <w:rtl/>
        </w:rPr>
        <w:t xml:space="preserve">, שאינו בסדר הטבע כלל. אבל הוא קטן בכמות, שאינו מתפשט כ"א על אלה הת' דאני חמרא של הצדיק. אבל באייקור חלא וקם בדמי חמרא, הוא נס קטן באיכות, שהולך ע"פ דרכי הטבע, אבל הוא </w:t>
      </w:r>
      <w:r w:rsidRPr="007171BC">
        <w:rPr>
          <w:rFonts w:ascii="David" w:hAnsi="David" w:cs="David"/>
          <w:b/>
          <w:bCs/>
          <w:sz w:val="26"/>
          <w:szCs w:val="26"/>
          <w:highlight w:val="yellow"/>
          <w:rtl/>
        </w:rPr>
        <w:t>גדול בכמות</w:t>
      </w:r>
      <w:r w:rsidRPr="00043D53">
        <w:rPr>
          <w:rFonts w:ascii="David" w:hAnsi="David" w:cs="David"/>
          <w:sz w:val="26"/>
          <w:szCs w:val="26"/>
          <w:rtl/>
        </w:rPr>
        <w:t xml:space="preserve"> שהרי הוא צריך </w:t>
      </w:r>
      <w:r w:rsidRPr="007171BC">
        <w:rPr>
          <w:rFonts w:ascii="David" w:hAnsi="David" w:cs="David"/>
          <w:b/>
          <w:bCs/>
          <w:sz w:val="26"/>
          <w:szCs w:val="26"/>
          <w:highlight w:val="yellow"/>
          <w:rtl/>
        </w:rPr>
        <w:t>להתפשט על הרבה ענינים</w:t>
      </w:r>
      <w:r w:rsidRPr="007171BC">
        <w:rPr>
          <w:rFonts w:ascii="David" w:hAnsi="David" w:cs="David"/>
          <w:sz w:val="26"/>
          <w:szCs w:val="26"/>
          <w:highlight w:val="yellow"/>
          <w:rtl/>
        </w:rPr>
        <w:t>,</w:t>
      </w:r>
      <w:r w:rsidRPr="00043D53">
        <w:rPr>
          <w:rFonts w:ascii="David" w:hAnsi="David" w:cs="David"/>
          <w:sz w:val="26"/>
          <w:szCs w:val="26"/>
          <w:rtl/>
        </w:rPr>
        <w:t xml:space="preserve"> עד שיגיע שיתייקר החלא בדמי חמרא, וס"ל לא"ד דיותר טוב למעט איכות הנס אע"פ שמתגדל בכמותו</w:t>
      </w:r>
      <w:r w:rsidRPr="00043D53">
        <w:rPr>
          <w:rFonts w:ascii="David" w:hAnsi="David" w:cs="David"/>
          <w:sz w:val="26"/>
          <w:szCs w:val="26"/>
        </w:rPr>
        <w:t>.</w:t>
      </w:r>
    </w:p>
    <w:p w14:paraId="12D94ADB" w14:textId="77777777" w:rsidR="00FB36B4" w:rsidRPr="00043D53" w:rsidRDefault="00FB36B4">
      <w:pPr>
        <w:rPr>
          <w:rFonts w:ascii="David" w:hAnsi="David" w:cs="David"/>
          <w:sz w:val="26"/>
          <w:szCs w:val="26"/>
        </w:rPr>
      </w:pPr>
    </w:p>
    <w:sectPr w:rsidR="00FB36B4" w:rsidRPr="00043D53" w:rsidSect="00401247">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7705" w14:textId="77777777" w:rsidR="00CB307C" w:rsidRDefault="00CB307C" w:rsidP="004B08F4">
      <w:pPr>
        <w:spacing w:after="0" w:line="240" w:lineRule="auto"/>
      </w:pPr>
      <w:r>
        <w:separator/>
      </w:r>
    </w:p>
  </w:endnote>
  <w:endnote w:type="continuationSeparator" w:id="0">
    <w:p w14:paraId="0D8FD60D" w14:textId="77777777" w:rsidR="00CB307C" w:rsidRDefault="00CB307C" w:rsidP="004B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970703"/>
      <w:docPartObj>
        <w:docPartGallery w:val="Page Numbers (Bottom of Page)"/>
        <w:docPartUnique/>
      </w:docPartObj>
    </w:sdtPr>
    <w:sdtContent>
      <w:p w14:paraId="7F3D05A1" w14:textId="28FDE50D" w:rsidR="004B08F4" w:rsidRDefault="004B08F4">
        <w:pPr>
          <w:pStyle w:val="a6"/>
          <w:jc w:val="center"/>
        </w:pPr>
        <w:r>
          <w:fldChar w:fldCharType="begin"/>
        </w:r>
        <w:r>
          <w:instrText>PAGE   \* MERGEFORMAT</w:instrText>
        </w:r>
        <w:r>
          <w:fldChar w:fldCharType="separate"/>
        </w:r>
        <w:r>
          <w:rPr>
            <w:rtl/>
            <w:lang w:val="he-IL"/>
          </w:rPr>
          <w:t>2</w:t>
        </w:r>
        <w:r>
          <w:fldChar w:fldCharType="end"/>
        </w:r>
      </w:p>
    </w:sdtContent>
  </w:sdt>
  <w:p w14:paraId="650D44DA" w14:textId="77777777" w:rsidR="004B08F4" w:rsidRDefault="004B08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4A14" w14:textId="77777777" w:rsidR="00CB307C" w:rsidRDefault="00CB307C" w:rsidP="004B08F4">
      <w:pPr>
        <w:spacing w:after="0" w:line="240" w:lineRule="auto"/>
      </w:pPr>
      <w:r>
        <w:separator/>
      </w:r>
    </w:p>
  </w:footnote>
  <w:footnote w:type="continuationSeparator" w:id="0">
    <w:p w14:paraId="54420DB7" w14:textId="77777777" w:rsidR="00CB307C" w:rsidRDefault="00CB307C" w:rsidP="004B0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B4"/>
    <w:rsid w:val="00043D53"/>
    <w:rsid w:val="00070C27"/>
    <w:rsid w:val="00184D58"/>
    <w:rsid w:val="001B63C9"/>
    <w:rsid w:val="0039439F"/>
    <w:rsid w:val="003C33C5"/>
    <w:rsid w:val="003F1706"/>
    <w:rsid w:val="00401247"/>
    <w:rsid w:val="004B08F4"/>
    <w:rsid w:val="004F5334"/>
    <w:rsid w:val="00573F64"/>
    <w:rsid w:val="0065514F"/>
    <w:rsid w:val="00671408"/>
    <w:rsid w:val="007171BC"/>
    <w:rsid w:val="008422A3"/>
    <w:rsid w:val="00911AA9"/>
    <w:rsid w:val="009157A0"/>
    <w:rsid w:val="009841F7"/>
    <w:rsid w:val="00BB3885"/>
    <w:rsid w:val="00CB307C"/>
    <w:rsid w:val="00D10388"/>
    <w:rsid w:val="00E14E36"/>
    <w:rsid w:val="00FB36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FE44"/>
  <w15:chartTrackingRefBased/>
  <w15:docId w15:val="{357696B7-9163-4C86-A0B6-21DA8A2C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B36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B36B4"/>
    <w:rPr>
      <w:color w:val="0000FF"/>
      <w:u w:val="single"/>
    </w:rPr>
  </w:style>
  <w:style w:type="character" w:customStyle="1" w:styleId="mfrj">
    <w:name w:val="mfrj"/>
    <w:basedOn w:val="a0"/>
    <w:rsid w:val="00FB36B4"/>
  </w:style>
  <w:style w:type="paragraph" w:styleId="a3">
    <w:name w:val="List Paragraph"/>
    <w:basedOn w:val="a"/>
    <w:uiPriority w:val="34"/>
    <w:qFormat/>
    <w:rsid w:val="00573F64"/>
    <w:pPr>
      <w:ind w:left="720"/>
      <w:contextualSpacing/>
    </w:pPr>
  </w:style>
  <w:style w:type="paragraph" w:styleId="a4">
    <w:name w:val="header"/>
    <w:basedOn w:val="a"/>
    <w:link w:val="a5"/>
    <w:uiPriority w:val="99"/>
    <w:unhideWhenUsed/>
    <w:rsid w:val="004B08F4"/>
    <w:pPr>
      <w:tabs>
        <w:tab w:val="center" w:pos="4153"/>
        <w:tab w:val="right" w:pos="8306"/>
      </w:tabs>
      <w:spacing w:after="0" w:line="240" w:lineRule="auto"/>
    </w:pPr>
  </w:style>
  <w:style w:type="character" w:customStyle="1" w:styleId="a5">
    <w:name w:val="כותרת עליונה תו"/>
    <w:basedOn w:val="a0"/>
    <w:link w:val="a4"/>
    <w:uiPriority w:val="99"/>
    <w:rsid w:val="004B08F4"/>
  </w:style>
  <w:style w:type="paragraph" w:styleId="a6">
    <w:name w:val="footer"/>
    <w:basedOn w:val="a"/>
    <w:link w:val="a7"/>
    <w:uiPriority w:val="99"/>
    <w:unhideWhenUsed/>
    <w:rsid w:val="004B08F4"/>
    <w:pPr>
      <w:tabs>
        <w:tab w:val="center" w:pos="4153"/>
        <w:tab w:val="right" w:pos="8306"/>
      </w:tabs>
      <w:spacing w:after="0" w:line="240" w:lineRule="auto"/>
    </w:pPr>
  </w:style>
  <w:style w:type="character" w:customStyle="1" w:styleId="a7">
    <w:name w:val="כותרת תחתונה תו"/>
    <w:basedOn w:val="a0"/>
    <w:link w:val="a6"/>
    <w:uiPriority w:val="99"/>
    <w:rsid w:val="004B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23027">
      <w:bodyDiv w:val="1"/>
      <w:marLeft w:val="0"/>
      <w:marRight w:val="0"/>
      <w:marTop w:val="0"/>
      <w:marBottom w:val="0"/>
      <w:divBdr>
        <w:top w:val="none" w:sz="0" w:space="0" w:color="auto"/>
        <w:left w:val="none" w:sz="0" w:space="0" w:color="auto"/>
        <w:bottom w:val="none" w:sz="0" w:space="0" w:color="auto"/>
        <w:right w:val="none" w:sz="0" w:space="0" w:color="auto"/>
      </w:divBdr>
    </w:div>
    <w:div w:id="16521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7%D7%98%D7%92%D7%95%D7%A8%D7%99%D7%94:%D7%A8%D7%91_%D7%99%D7%94%D7%95%D7%93%D7%94_%D7%90%D7%97%D7%95%D7%94_%D7%93%D7%A8%D7%91_%D7%A1%D7%9C%D7%90_%D7%97%D7%A1%D7%99%D7%93%D7%90" TargetMode="External"/><Relationship Id="rId3" Type="http://schemas.openxmlformats.org/officeDocument/2006/relationships/settings" Target="settings.xml"/><Relationship Id="rId7" Type="http://schemas.openxmlformats.org/officeDocument/2006/relationships/hyperlink" Target="https://he.wikisource.org/wiki/%D7%A7%D7%98%D7%92%D7%95%D7%A8%D7%99%D7%94:%D7%A8%D7%91_%D7%94%D7%95%D7%A0%D7%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wikisource.org/wiki/%D7%A7%D7%98%D7%92%D7%95%D7%A8%D7%99%D7%94:%D7%A8%D7%91_%D7%90%D7%93%D7%90_%D7%91%D7%A8_%D7%90%D7%94%D7%91%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3BAF-D974-4A9A-B6B3-A4BF0BE5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Pages>
  <Words>990</Words>
  <Characters>4953</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14</cp:revision>
  <dcterms:created xsi:type="dcterms:W3CDTF">2022-10-24T18:00:00Z</dcterms:created>
  <dcterms:modified xsi:type="dcterms:W3CDTF">2022-10-27T10:00:00Z</dcterms:modified>
</cp:coreProperties>
</file>