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BE" w:rsidRPr="00B15E95" w:rsidRDefault="00F57609" w:rsidP="00502BBE">
      <w:pPr>
        <w:contextualSpacing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BAFC57" wp14:editId="1C6F5BF7">
            <wp:simplePos x="0" y="0"/>
            <wp:positionH relativeFrom="column">
              <wp:posOffset>6124575</wp:posOffset>
            </wp:positionH>
            <wp:positionV relativeFrom="paragraph">
              <wp:posOffset>-238125</wp:posOffset>
            </wp:positionV>
            <wp:extent cx="933450" cy="8970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DE23FF" wp14:editId="4817CBAC">
            <wp:simplePos x="0" y="0"/>
            <wp:positionH relativeFrom="column">
              <wp:posOffset>-209550</wp:posOffset>
            </wp:positionH>
            <wp:positionV relativeFrom="paragraph">
              <wp:posOffset>-190500</wp:posOffset>
            </wp:positionV>
            <wp:extent cx="1372933" cy="592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33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BBE" w:rsidRPr="00B15E95">
        <w:rPr>
          <w:rFonts w:asciiTheme="majorBidi" w:hAnsiTheme="majorBidi" w:cstheme="majorBidi"/>
          <w:b/>
          <w:bCs/>
        </w:rPr>
        <w:t>A Divine Play in Five Acts: The Torah</w:t>
      </w:r>
    </w:p>
    <w:p w:rsidR="00502BBE" w:rsidRPr="00B15E95" w:rsidRDefault="00502BBE" w:rsidP="00502BBE">
      <w:pPr>
        <w:contextualSpacing/>
        <w:jc w:val="center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Rabbi Jonathan Ziring: jziring@torontotorah.com</w:t>
      </w:r>
    </w:p>
    <w:p w:rsidR="00502BBE" w:rsidRPr="00B15E95" w:rsidRDefault="00502BBE" w:rsidP="00502B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B15E95">
        <w:rPr>
          <w:rFonts w:asciiTheme="majorBidi" w:hAnsiTheme="majorBidi" w:cstheme="majorBidi"/>
          <w:b/>
          <w:bCs/>
        </w:rPr>
        <w:t xml:space="preserve">Structure of </w:t>
      </w:r>
      <w:proofErr w:type="spellStart"/>
      <w:r w:rsidRPr="00B15E95">
        <w:rPr>
          <w:rFonts w:asciiTheme="majorBidi" w:hAnsiTheme="majorBidi" w:cstheme="majorBidi"/>
          <w:b/>
          <w:bCs/>
        </w:rPr>
        <w:t>Ber</w:t>
      </w:r>
      <w:r>
        <w:rPr>
          <w:rFonts w:asciiTheme="majorBidi" w:hAnsiTheme="majorBidi" w:cstheme="majorBidi"/>
          <w:b/>
          <w:bCs/>
        </w:rPr>
        <w:t>e</w:t>
      </w:r>
      <w:r w:rsidRPr="00B15E95">
        <w:rPr>
          <w:rFonts w:asciiTheme="majorBidi" w:hAnsiTheme="majorBidi" w:cstheme="majorBidi"/>
          <w:b/>
          <w:bCs/>
        </w:rPr>
        <w:t>ishit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4494"/>
      </w:tblGrid>
      <w:tr w:rsidR="00502BBE" w:rsidRPr="00B15E95" w:rsidTr="009E6D12">
        <w:trPr>
          <w:trHeight w:val="3527"/>
          <w:jc w:val="center"/>
        </w:trPr>
        <w:tc>
          <w:tcPr>
            <w:tcW w:w="5671" w:type="dxa"/>
          </w:tcPr>
          <w:p w:rsidR="00502BBE" w:rsidRPr="00B15E95" w:rsidRDefault="00502BBE" w:rsidP="009E6D12">
            <w:pPr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  <w:b/>
                <w:bCs/>
              </w:rPr>
              <w:t xml:space="preserve">Literary Organization: The </w:t>
            </w:r>
            <w:proofErr w:type="spellStart"/>
            <w:r w:rsidRPr="00B15E95">
              <w:rPr>
                <w:rFonts w:asciiTheme="majorBidi" w:hAnsiTheme="majorBidi" w:cstheme="majorBidi"/>
                <w:b/>
                <w:bCs/>
              </w:rPr>
              <w:t>Toladot</w:t>
            </w:r>
            <w:proofErr w:type="spellEnd"/>
            <w:r w:rsidRPr="00B15E95">
              <w:rPr>
                <w:rFonts w:asciiTheme="majorBidi" w:hAnsiTheme="majorBidi" w:cstheme="majorBidi"/>
                <w:b/>
                <w:bCs/>
              </w:rPr>
              <w:t xml:space="preserve"> (Generations of the World)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1. Introduction the Generations, 1:1-2:3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2. Heaven and Earth, 2:4-4:26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3. Adam, 5:1-6:8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4. Noah, 6:9-9:29</w:t>
            </w:r>
            <w:bookmarkStart w:id="0" w:name="_GoBack"/>
            <w:bookmarkEnd w:id="0"/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5. Sons of Noah, 10:1-11:9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6. Shem, 11:10-26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 xml:space="preserve">7. </w:t>
            </w:r>
            <w:proofErr w:type="spellStart"/>
            <w:r w:rsidRPr="00B15E95">
              <w:rPr>
                <w:rFonts w:asciiTheme="majorBidi" w:hAnsiTheme="majorBidi" w:cstheme="majorBidi"/>
              </w:rPr>
              <w:t>Terah</w:t>
            </w:r>
            <w:proofErr w:type="spellEnd"/>
            <w:r w:rsidRPr="00B15E95">
              <w:rPr>
                <w:rFonts w:asciiTheme="majorBidi" w:hAnsiTheme="majorBidi" w:cstheme="majorBidi"/>
              </w:rPr>
              <w:t>, 11:27-25:11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8. Ishmael, 25:12-18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9. Isaac, 25:19-35:29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10. Esau, 36:1-37:1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</w:rPr>
              <w:t>11. Jacob, 37:2-50:26.</w:t>
            </w:r>
          </w:p>
        </w:tc>
        <w:tc>
          <w:tcPr>
            <w:tcW w:w="4494" w:type="dxa"/>
          </w:tcPr>
          <w:p w:rsidR="00502BBE" w:rsidRPr="00B15E95" w:rsidRDefault="00502BBE" w:rsidP="009E6D12">
            <w:pPr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  <w:b/>
                <w:bCs/>
              </w:rPr>
              <w:t>Thematic Summary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02BBE" w:rsidRPr="00B15E95" w:rsidRDefault="00502BBE" w:rsidP="009E6D12">
            <w:pPr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  <w:b/>
                <w:bCs/>
              </w:rPr>
              <w:t>From Creation to Avraham: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A. Creation (</w:t>
            </w:r>
            <w:hyperlink r:id="rId8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1-2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B15E95">
              <w:rPr>
                <w:rFonts w:asciiTheme="majorBidi" w:hAnsiTheme="majorBidi" w:cstheme="majorBidi"/>
              </w:rPr>
              <w:t>B.Sin</w:t>
            </w:r>
            <w:proofErr w:type="spellEnd"/>
            <w:proofErr w:type="gramEnd"/>
            <w:r w:rsidRPr="00B15E95">
              <w:rPr>
                <w:rFonts w:asciiTheme="majorBidi" w:hAnsiTheme="majorBidi" w:cstheme="majorBidi"/>
              </w:rPr>
              <w:t>(</w:t>
            </w:r>
            <w:hyperlink r:id="rId9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3-5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C. Flood (</w:t>
            </w:r>
            <w:hyperlink r:id="rId10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6-9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 xml:space="preserve">D. Tower of </w:t>
            </w:r>
            <w:proofErr w:type="spellStart"/>
            <w:r w:rsidRPr="00B15E95">
              <w:rPr>
                <w:rFonts w:asciiTheme="majorBidi" w:hAnsiTheme="majorBidi" w:cstheme="majorBidi"/>
              </w:rPr>
              <w:t>Bavel</w:t>
            </w:r>
            <w:proofErr w:type="spellEnd"/>
            <w:r w:rsidRPr="00B15E95">
              <w:rPr>
                <w:rFonts w:asciiTheme="majorBidi" w:hAnsiTheme="majorBidi" w:cstheme="majorBidi"/>
              </w:rPr>
              <w:t xml:space="preserve"> (</w:t>
            </w:r>
            <w:hyperlink r:id="rId11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10-11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2. The Creation of the Jewish People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A. Abraham (</w:t>
            </w:r>
            <w:hyperlink r:id="rId12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12-24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B. Isaac (</w:t>
            </w:r>
            <w:hyperlink r:id="rId13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25-26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</w:rPr>
            </w:pPr>
            <w:r w:rsidRPr="00B15E95">
              <w:rPr>
                <w:rFonts w:asciiTheme="majorBidi" w:hAnsiTheme="majorBidi" w:cstheme="majorBidi"/>
              </w:rPr>
              <w:t>C. Jacob (</w:t>
            </w:r>
            <w:hyperlink r:id="rId14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27-36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  <w:p w:rsidR="00502BBE" w:rsidRPr="00B15E95" w:rsidRDefault="00502BBE" w:rsidP="009E6D12">
            <w:pPr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</w:rPr>
              <w:t>D. Joseph (</w:t>
            </w:r>
            <w:hyperlink r:id="rId15" w:history="1">
              <w:r w:rsidRPr="00B15E95">
                <w:rPr>
                  <w:rStyle w:val="Hyperlink"/>
                  <w:rFonts w:asciiTheme="majorBidi" w:hAnsiTheme="majorBidi" w:cstheme="majorBidi"/>
                </w:rPr>
                <w:t>Genesis 37-50</w:t>
              </w:r>
            </w:hyperlink>
            <w:r w:rsidRPr="00B15E95">
              <w:rPr>
                <w:rFonts w:asciiTheme="majorBidi" w:hAnsiTheme="majorBidi" w:cstheme="majorBidi"/>
              </w:rPr>
              <w:t>)</w:t>
            </w:r>
          </w:p>
        </w:tc>
      </w:tr>
    </w:tbl>
    <w:p w:rsidR="00502BBE" w:rsidRPr="00B15E95" w:rsidRDefault="00502BBE" w:rsidP="00502BBE">
      <w:pPr>
        <w:pStyle w:val="ListParagraph"/>
        <w:rPr>
          <w:rFonts w:asciiTheme="majorBidi" w:hAnsiTheme="majorBidi" w:cstheme="majorBidi"/>
          <w:b/>
          <w:bCs/>
        </w:rPr>
      </w:pPr>
    </w:p>
    <w:p w:rsidR="00502BBE" w:rsidRPr="00B15E95" w:rsidRDefault="00502BBE" w:rsidP="00502B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B15E95">
        <w:rPr>
          <w:rFonts w:asciiTheme="majorBidi" w:hAnsiTheme="majorBidi" w:cstheme="majorBidi"/>
          <w:b/>
          <w:bCs/>
        </w:rPr>
        <w:t xml:space="preserve">Structure of </w:t>
      </w:r>
      <w:proofErr w:type="spellStart"/>
      <w:r w:rsidRPr="00B15E95">
        <w:rPr>
          <w:rFonts w:asciiTheme="majorBidi" w:hAnsiTheme="majorBidi" w:cstheme="majorBidi"/>
          <w:b/>
          <w:bCs/>
        </w:rPr>
        <w:t>Shemot</w:t>
      </w:r>
      <w:proofErr w:type="spellEnd"/>
      <w:r w:rsidRPr="00B15E95">
        <w:rPr>
          <w:rFonts w:asciiTheme="majorBidi" w:hAnsiTheme="majorBidi" w:cstheme="majorBidi"/>
          <w:b/>
          <w:bCs/>
        </w:rPr>
        <w:t xml:space="preserve"> (tanach.org – Rabbi Menachem </w:t>
      </w:r>
      <w:proofErr w:type="spellStart"/>
      <w:r w:rsidRPr="00B15E95">
        <w:rPr>
          <w:rFonts w:asciiTheme="majorBidi" w:hAnsiTheme="majorBidi" w:cstheme="majorBidi"/>
          <w:b/>
          <w:bCs/>
        </w:rPr>
        <w:t>Leibtag</w:t>
      </w:r>
      <w:proofErr w:type="spellEnd"/>
      <w:r w:rsidRPr="00B15E95">
        <w:rPr>
          <w:rFonts w:asciiTheme="majorBidi" w:hAnsiTheme="majorBidi" w:cstheme="majorBidi"/>
          <w:b/>
          <w:bCs/>
        </w:rPr>
        <w:t>)</w:t>
      </w:r>
    </w:p>
    <w:tbl>
      <w:tblPr>
        <w:tblStyle w:val="TableGrid"/>
        <w:tblW w:w="11079" w:type="dxa"/>
        <w:tblInd w:w="-275" w:type="dxa"/>
        <w:tblLook w:val="04A0" w:firstRow="1" w:lastRow="0" w:firstColumn="1" w:lastColumn="0" w:noHBand="0" w:noVBand="1"/>
      </w:tblPr>
      <w:tblGrid>
        <w:gridCol w:w="5683"/>
        <w:gridCol w:w="5396"/>
      </w:tblGrid>
      <w:tr w:rsidR="00502BBE" w:rsidRPr="00B15E95" w:rsidTr="009E6D12">
        <w:trPr>
          <w:trHeight w:val="3148"/>
        </w:trPr>
        <w:tc>
          <w:tcPr>
            <w:tcW w:w="5683" w:type="dxa"/>
          </w:tcPr>
          <w:p w:rsidR="00502BBE" w:rsidRPr="00B15E95" w:rsidRDefault="00502BBE" w:rsidP="009E6D1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D26F7FF" wp14:editId="3B04CDB9">
                  <wp:extent cx="3467100" cy="1638300"/>
                  <wp:effectExtent l="0" t="0" r="0" b="0"/>
                  <wp:docPr id="2" name="Picture 2" descr="http://tanach.org/shmot/shmot/boa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nach.org/shmot/shmot/boa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:rsidR="00502BBE" w:rsidRPr="00B15E95" w:rsidRDefault="00502BBE" w:rsidP="009E6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hAnsiTheme="majorBidi" w:cstheme="majorBidi"/>
                <w:b/>
                <w:bCs/>
              </w:rPr>
              <w:t xml:space="preserve">The Double Ending of </w:t>
            </w:r>
            <w:proofErr w:type="spellStart"/>
            <w:r w:rsidRPr="00B15E95">
              <w:rPr>
                <w:rFonts w:asciiTheme="majorBidi" w:hAnsiTheme="majorBidi" w:cstheme="majorBidi"/>
                <w:b/>
                <w:bCs/>
              </w:rPr>
              <w:t>Sefer</w:t>
            </w:r>
            <w:proofErr w:type="spellEnd"/>
            <w:r w:rsidRPr="00B15E9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15E95">
              <w:rPr>
                <w:rFonts w:asciiTheme="majorBidi" w:hAnsiTheme="majorBidi" w:cstheme="majorBidi"/>
                <w:b/>
                <w:bCs/>
              </w:rPr>
              <w:t>Shemot</w:t>
            </w:r>
            <w:proofErr w:type="spellEnd"/>
          </w:p>
          <w:p w:rsidR="00502BBE" w:rsidRPr="00B15E95" w:rsidRDefault="00502BBE" w:rsidP="009E6D1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B15E95">
              <w:rPr>
                <w:rFonts w:asciiTheme="majorBidi" w:eastAsia="Times" w:hAnsiTheme="majorBidi" w:cstheme="majorBidi"/>
                <w:noProof/>
                <w:highlight w:val="white"/>
              </w:rPr>
              <w:drawing>
                <wp:inline distT="19050" distB="19050" distL="19050" distR="19050" wp14:anchorId="4255151D" wp14:editId="5517CA62">
                  <wp:extent cx="3028950" cy="1790700"/>
                  <wp:effectExtent l="0" t="0" r="0" b="0"/>
                  <wp:docPr id="1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BBE" w:rsidRPr="00B15E95" w:rsidRDefault="00502BBE" w:rsidP="00502BBE">
      <w:pPr>
        <w:pStyle w:val="ListParagraph"/>
        <w:rPr>
          <w:rFonts w:asciiTheme="majorBidi" w:hAnsiTheme="majorBidi" w:cstheme="majorBidi"/>
          <w:b/>
          <w:bCs/>
        </w:rPr>
      </w:pPr>
    </w:p>
    <w:p w:rsidR="00502BBE" w:rsidRPr="00B15E95" w:rsidRDefault="00502BBE" w:rsidP="00502B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B15E95">
        <w:rPr>
          <w:rFonts w:asciiTheme="majorBidi" w:hAnsiTheme="majorBidi" w:cstheme="majorBidi"/>
          <w:b/>
          <w:bCs/>
        </w:rPr>
        <w:t xml:space="preserve">Structure of </w:t>
      </w:r>
      <w:proofErr w:type="spellStart"/>
      <w:r w:rsidRPr="00B15E95">
        <w:rPr>
          <w:rFonts w:asciiTheme="majorBidi" w:hAnsiTheme="majorBidi" w:cstheme="majorBidi"/>
          <w:b/>
          <w:bCs/>
        </w:rPr>
        <w:t>Vaykira</w:t>
      </w:r>
      <w:proofErr w:type="spellEnd"/>
      <w:r w:rsidRPr="00B15E95">
        <w:rPr>
          <w:rFonts w:asciiTheme="majorBidi" w:hAnsiTheme="majorBidi" w:cstheme="majorBidi"/>
          <w:b/>
          <w:bCs/>
        </w:rPr>
        <w:t xml:space="preserve"> (Wikipedia)</w:t>
      </w:r>
    </w:p>
    <w:p w:rsidR="00502BBE" w:rsidRPr="00B15E95" w:rsidRDefault="00502BBE" w:rsidP="00502BBE">
      <w:pPr>
        <w:pStyle w:val="NoSpacing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Laws on sacrifice (1:1–7:38)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A. Instructions for the laity on bringing offerings (1:1–6:7)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1–5. The types of offering: burnt, cereal, peace, purification, reparation (or sin) offerings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1–5)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B. Instructions for the priests (6:1–7:38)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1–6. The various offerings, with the addition of the priests' cereal offering (6:1–7:36)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7. Summary (7:37–38)</w:t>
      </w:r>
    </w:p>
    <w:p w:rsidR="00502BBE" w:rsidRPr="00B15E95" w:rsidRDefault="00502BBE" w:rsidP="00502BBE">
      <w:pPr>
        <w:pStyle w:val="NoSpacing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II. Institution of the priesthood (8:1–10:20)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A. Ordination of Aaron and his sons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8)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B. Aaron makes the first sacrifices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9)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C. Judgement on Nadab and Abihu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10)</w:t>
      </w:r>
    </w:p>
    <w:p w:rsidR="00502BBE" w:rsidRPr="00B15E95" w:rsidRDefault="00502BBE" w:rsidP="00502BBE">
      <w:pPr>
        <w:pStyle w:val="NoSpacing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III. Uncleanliness and its treatment (11:1–15:33)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A. Unclean animals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11)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B. Uncleanliness caused by childbirth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12)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C. Unclean diseases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13)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D. Cleansing of diseases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14)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E. Unclean discharges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15)</w:t>
      </w:r>
    </w:p>
    <w:p w:rsidR="00502BBE" w:rsidRPr="00B15E95" w:rsidRDefault="00502BBE" w:rsidP="00502BBE">
      <w:pPr>
        <w:pStyle w:val="NoSpacing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IV. Day of Atonement: purification of the tabernacle from the effects of uncleanliness and sin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16)</w:t>
      </w:r>
    </w:p>
    <w:p w:rsidR="00502BBE" w:rsidRPr="00B15E95" w:rsidRDefault="00502BBE" w:rsidP="00502BBE">
      <w:pPr>
        <w:pStyle w:val="NoSpacing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 xml:space="preserve">V. Prescriptions for practical holiness (the Holiness Code, </w:t>
      </w:r>
      <w:proofErr w:type="spellStart"/>
      <w:r w:rsidRPr="00B15E95">
        <w:rPr>
          <w:rFonts w:asciiTheme="majorBidi" w:hAnsiTheme="majorBidi" w:cstheme="majorBidi"/>
        </w:rPr>
        <w:t>chs</w:t>
      </w:r>
      <w:proofErr w:type="spellEnd"/>
      <w:r w:rsidRPr="00B15E95">
        <w:rPr>
          <w:rFonts w:asciiTheme="majorBidi" w:hAnsiTheme="majorBidi" w:cstheme="majorBidi"/>
        </w:rPr>
        <w:t>. 17–26)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A. Sacrifice and food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17)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 xml:space="preserve">B. Sexual </w:t>
      </w:r>
      <w:proofErr w:type="spellStart"/>
      <w:r w:rsidRPr="00B15E95">
        <w:rPr>
          <w:rFonts w:asciiTheme="majorBidi" w:hAnsiTheme="majorBidi" w:cstheme="majorBidi"/>
        </w:rPr>
        <w:t>behaviour</w:t>
      </w:r>
      <w:proofErr w:type="spellEnd"/>
      <w:r w:rsidRPr="00B15E95">
        <w:rPr>
          <w:rFonts w:asciiTheme="majorBidi" w:hAnsiTheme="majorBidi" w:cstheme="majorBidi"/>
        </w:rPr>
        <w:t xml:space="preserve">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18)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lastRenderedPageBreak/>
        <w:t xml:space="preserve">C. </w:t>
      </w:r>
      <w:proofErr w:type="spellStart"/>
      <w:r w:rsidRPr="00B15E95">
        <w:rPr>
          <w:rFonts w:asciiTheme="majorBidi" w:hAnsiTheme="majorBidi" w:cstheme="majorBidi"/>
        </w:rPr>
        <w:t>Neighbourliness</w:t>
      </w:r>
      <w:proofErr w:type="spellEnd"/>
      <w:r w:rsidRPr="00B15E95">
        <w:rPr>
          <w:rFonts w:asciiTheme="majorBidi" w:hAnsiTheme="majorBidi" w:cstheme="majorBidi"/>
        </w:rPr>
        <w:t xml:space="preserve"> (ch.19)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D. Grave crimes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20)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E. Rules for priests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21)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F. Rules for eating sacrifices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22)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G. Festivals (ch.23)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H. Rules for the tabernacle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24:1–9)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I. Blasphemy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24:10–23)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J. Sabbatical and Jubilee years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25)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K. Exhortation to obey the law: blessing and curse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26)</w:t>
      </w:r>
    </w:p>
    <w:p w:rsidR="00502BBE" w:rsidRPr="00B15E95" w:rsidRDefault="00502BBE" w:rsidP="00502BBE">
      <w:pPr>
        <w:pStyle w:val="NoSpacing"/>
        <w:ind w:left="720"/>
        <w:rPr>
          <w:rFonts w:asciiTheme="majorBidi" w:hAnsiTheme="majorBidi" w:cstheme="majorBidi"/>
        </w:rPr>
      </w:pPr>
      <w:r w:rsidRPr="00B15E95">
        <w:rPr>
          <w:rFonts w:asciiTheme="majorBidi" w:hAnsiTheme="majorBidi" w:cstheme="majorBidi"/>
        </w:rPr>
        <w:t>VI. Redemption of votive gifts (</w:t>
      </w:r>
      <w:proofErr w:type="spellStart"/>
      <w:r w:rsidRPr="00B15E95">
        <w:rPr>
          <w:rFonts w:asciiTheme="majorBidi" w:hAnsiTheme="majorBidi" w:cstheme="majorBidi"/>
        </w:rPr>
        <w:t>ch.</w:t>
      </w:r>
      <w:proofErr w:type="spellEnd"/>
      <w:r w:rsidRPr="00B15E95">
        <w:rPr>
          <w:rFonts w:asciiTheme="majorBidi" w:hAnsiTheme="majorBidi" w:cstheme="majorBidi"/>
        </w:rPr>
        <w:t xml:space="preserve"> 27)</w:t>
      </w:r>
    </w:p>
    <w:p w:rsidR="00502BBE" w:rsidRPr="00B15E95" w:rsidRDefault="00502BBE" w:rsidP="00502BBE">
      <w:pPr>
        <w:pStyle w:val="ListParagraph"/>
        <w:rPr>
          <w:rFonts w:asciiTheme="majorBidi" w:hAnsiTheme="majorBidi" w:cstheme="majorBidi"/>
          <w:b/>
          <w:bCs/>
        </w:rPr>
      </w:pPr>
    </w:p>
    <w:p w:rsidR="00502BBE" w:rsidRPr="00B15E95" w:rsidRDefault="00502BBE" w:rsidP="00502B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B15E95">
        <w:rPr>
          <w:rFonts w:asciiTheme="majorBidi" w:hAnsiTheme="majorBidi" w:cstheme="majorBidi"/>
          <w:b/>
          <w:bCs/>
        </w:rPr>
        <w:t xml:space="preserve">Structure of </w:t>
      </w:r>
      <w:proofErr w:type="spellStart"/>
      <w:r w:rsidRPr="00B15E95">
        <w:rPr>
          <w:rFonts w:asciiTheme="majorBidi" w:hAnsiTheme="majorBidi" w:cstheme="majorBidi"/>
          <w:b/>
          <w:bCs/>
        </w:rPr>
        <w:t>Bamidbar</w:t>
      </w:r>
      <w:proofErr w:type="spellEnd"/>
      <w:r w:rsidRPr="00B15E95">
        <w:rPr>
          <w:rFonts w:asciiTheme="majorBidi" w:hAnsiTheme="majorBidi" w:cstheme="majorBidi"/>
          <w:b/>
          <w:bCs/>
        </w:rPr>
        <w:t xml:space="preserve"> – Rabbi Menachem </w:t>
      </w:r>
      <w:proofErr w:type="spellStart"/>
      <w:r w:rsidRPr="00B15E95">
        <w:rPr>
          <w:rFonts w:asciiTheme="majorBidi" w:hAnsiTheme="majorBidi" w:cstheme="majorBidi"/>
          <w:b/>
          <w:bCs/>
        </w:rPr>
        <w:t>Leibtag</w:t>
      </w:r>
      <w:proofErr w:type="spellEnd"/>
    </w:p>
    <w:p w:rsidR="00502BBE" w:rsidRPr="00B15E95" w:rsidRDefault="00502BBE" w:rsidP="00502BBE">
      <w:pPr>
        <w:jc w:val="center"/>
        <w:rPr>
          <w:rFonts w:asciiTheme="majorBidi" w:hAnsiTheme="majorBidi" w:cstheme="majorBidi"/>
          <w:b/>
          <w:bCs/>
        </w:rPr>
      </w:pPr>
      <w:r w:rsidRPr="00B15E95">
        <w:rPr>
          <w:rFonts w:asciiTheme="majorBidi" w:eastAsia="Times" w:hAnsiTheme="majorBidi" w:cstheme="majorBidi"/>
          <w:noProof/>
          <w:highlight w:val="white"/>
        </w:rPr>
        <w:drawing>
          <wp:inline distT="19050" distB="19050" distL="19050" distR="19050" wp14:anchorId="0CBBEB12" wp14:editId="2035C05F">
            <wp:extent cx="2743200" cy="5495925"/>
            <wp:effectExtent l="0" t="0" r="0" b="9525"/>
            <wp:docPr id="3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9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BBE" w:rsidRPr="00B15E95" w:rsidRDefault="00502BBE" w:rsidP="00502BBE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B15E95">
        <w:rPr>
          <w:rFonts w:asciiTheme="majorBidi" w:hAnsiTheme="majorBidi" w:cstheme="majorBidi"/>
          <w:b/>
          <w:bCs/>
        </w:rPr>
        <w:t xml:space="preserve">Structure of </w:t>
      </w:r>
      <w:proofErr w:type="spellStart"/>
      <w:r w:rsidRPr="00B15E95">
        <w:rPr>
          <w:rFonts w:asciiTheme="majorBidi" w:hAnsiTheme="majorBidi" w:cstheme="majorBidi"/>
          <w:b/>
          <w:bCs/>
        </w:rPr>
        <w:t>Devarim</w:t>
      </w:r>
      <w:proofErr w:type="spellEnd"/>
      <w:r w:rsidRPr="00B15E95">
        <w:rPr>
          <w:rFonts w:asciiTheme="majorBidi" w:hAnsiTheme="majorBidi" w:cstheme="majorBidi"/>
          <w:b/>
          <w:bCs/>
        </w:rPr>
        <w:t>: 4 Speeches</w:t>
      </w:r>
    </w:p>
    <w:tbl>
      <w:tblPr>
        <w:tblW w:w="510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1"/>
        <w:gridCol w:w="3263"/>
        <w:gridCol w:w="5401"/>
      </w:tblGrid>
      <w:tr w:rsidR="00502BBE" w:rsidRPr="00B15E95" w:rsidTr="00502BBE">
        <w:trPr>
          <w:trHeight w:val="196"/>
          <w:tblCellSpacing w:w="15" w:type="dxa"/>
        </w:trPr>
        <w:tc>
          <w:tcPr>
            <w:tcW w:w="0" w:type="auto"/>
            <w:hideMark/>
          </w:tcPr>
          <w:p w:rsidR="00502BBE" w:rsidRPr="00B15E95" w:rsidRDefault="00502BBE" w:rsidP="009E6D12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color w:val="087342"/>
                <w:sz w:val="24"/>
                <w:szCs w:val="24"/>
              </w:rPr>
              <w:t>Speech 1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Chaps. 1-4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Introductory speech</w:t>
            </w:r>
          </w:p>
        </w:tc>
      </w:tr>
      <w:tr w:rsidR="00502BBE" w:rsidRPr="00B15E95" w:rsidTr="00502BBE">
        <w:trPr>
          <w:trHeight w:val="207"/>
          <w:tblCellSpacing w:w="15" w:type="dxa"/>
        </w:trPr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b/>
                <w:bCs/>
                <w:color w:val="087342"/>
                <w:sz w:val="24"/>
                <w:szCs w:val="24"/>
              </w:rPr>
              <w:t>Speech 2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Chaps. 5-26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Main speech</w:t>
            </w:r>
          </w:p>
        </w:tc>
      </w:tr>
      <w:tr w:rsidR="00502BBE" w:rsidRPr="00B15E95" w:rsidTr="00502BBE">
        <w:trPr>
          <w:trHeight w:val="196"/>
          <w:tblCellSpacing w:w="15" w:type="dxa"/>
        </w:trPr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b/>
                <w:bCs/>
                <w:color w:val="087342"/>
                <w:sz w:val="24"/>
                <w:szCs w:val="24"/>
              </w:rPr>
              <w:t>Speech 3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Chaps. 27-28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Tochacha</w:t>
            </w:r>
            <w:proofErr w:type="spellEnd"/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&amp; Covenant</w:t>
            </w:r>
          </w:p>
        </w:tc>
      </w:tr>
      <w:tr w:rsidR="00502BBE" w:rsidRPr="00B15E95" w:rsidTr="00502BBE">
        <w:trPr>
          <w:trHeight w:val="207"/>
          <w:tblCellSpacing w:w="15" w:type="dxa"/>
        </w:trPr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b/>
                <w:bCs/>
                <w:color w:val="087342"/>
                <w:sz w:val="24"/>
                <w:szCs w:val="24"/>
              </w:rPr>
              <w:t>Speech 4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Chaps. 29-30</w:t>
            </w:r>
          </w:p>
        </w:tc>
        <w:tc>
          <w:tcPr>
            <w:tcW w:w="0" w:type="auto"/>
            <w:hideMark/>
          </w:tcPr>
          <w:p w:rsidR="00502BBE" w:rsidRPr="00B15E95" w:rsidRDefault="00502BBE" w:rsidP="009E6D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15E95">
              <w:rPr>
                <w:rFonts w:asciiTheme="majorBidi" w:eastAsia="Times New Roman" w:hAnsiTheme="majorBidi" w:cstheme="majorBidi"/>
                <w:sz w:val="24"/>
                <w:szCs w:val="24"/>
              </w:rPr>
              <w:t>Teshuva</w:t>
            </w:r>
          </w:p>
        </w:tc>
      </w:tr>
    </w:tbl>
    <w:p w:rsidR="00B15E95" w:rsidRPr="00502BBE" w:rsidRDefault="00B15E95" w:rsidP="00502BBE"/>
    <w:sectPr w:rsidR="00B15E95" w:rsidRPr="00502BBE" w:rsidSect="00DA2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346E"/>
    <w:multiLevelType w:val="hybridMultilevel"/>
    <w:tmpl w:val="D80E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92"/>
    <w:rsid w:val="00036A5E"/>
    <w:rsid w:val="00212F6E"/>
    <w:rsid w:val="00236FE7"/>
    <w:rsid w:val="00293754"/>
    <w:rsid w:val="003B456F"/>
    <w:rsid w:val="00502BBE"/>
    <w:rsid w:val="00676170"/>
    <w:rsid w:val="00785B6D"/>
    <w:rsid w:val="008F7C09"/>
    <w:rsid w:val="009C0D92"/>
    <w:rsid w:val="00B15E95"/>
    <w:rsid w:val="00C463E7"/>
    <w:rsid w:val="00D069A5"/>
    <w:rsid w:val="00DA2E26"/>
    <w:rsid w:val="00E06787"/>
    <w:rsid w:val="00F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B1FD"/>
  <w15:chartTrackingRefBased/>
  <w15:docId w15:val="{D0FCAC37-1BDA-4222-83A4-531E3B0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C09"/>
  </w:style>
  <w:style w:type="paragraph" w:styleId="Heading3">
    <w:name w:val="heading 3"/>
    <w:basedOn w:val="Normal"/>
    <w:link w:val="Heading3Char"/>
    <w:uiPriority w:val="9"/>
    <w:qFormat/>
    <w:rsid w:val="009C0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C0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C0D9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9C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D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D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6170"/>
    <w:pPr>
      <w:ind w:left="720"/>
      <w:contextualSpacing/>
    </w:pPr>
  </w:style>
  <w:style w:type="table" w:styleId="TableGrid">
    <w:name w:val="Table Grid"/>
    <w:basedOn w:val="TableNormal"/>
    <w:uiPriority w:val="39"/>
    <w:rsid w:val="0067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7b%7d" TargetMode="External"/><Relationship Id="rId13" Type="http://schemas.openxmlformats.org/officeDocument/2006/relationships/hyperlink" Target="javascript:%7b%7d" TargetMode="Externa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javascript:%7b%7d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%7b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7b%7d" TargetMode="External"/><Relationship Id="rId10" Type="http://schemas.openxmlformats.org/officeDocument/2006/relationships/hyperlink" Target="javascript:%7b%7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7b%7d" TargetMode="External"/><Relationship Id="rId14" Type="http://schemas.openxmlformats.org/officeDocument/2006/relationships/hyperlink" Target="javascript:%7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2EB-6933-45B3-A9A9-AB713EEB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Ziring</dc:creator>
  <cp:keywords/>
  <dc:description/>
  <cp:lastModifiedBy>Jonathan Ziring</cp:lastModifiedBy>
  <cp:revision>5</cp:revision>
  <cp:lastPrinted>2017-12-21T16:02:00Z</cp:lastPrinted>
  <dcterms:created xsi:type="dcterms:W3CDTF">2017-12-19T19:35:00Z</dcterms:created>
  <dcterms:modified xsi:type="dcterms:W3CDTF">2017-12-21T16:16:00Z</dcterms:modified>
</cp:coreProperties>
</file>