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24DD" w14:textId="39150D24" w:rsidR="00D2511F" w:rsidRDefault="00D2511F" w:rsidP="00D2511F">
      <w:pPr>
        <w:ind w:left="360" w:hanging="360"/>
        <w:jc w:val="center"/>
      </w:pPr>
      <w:proofErr w:type="spellStart"/>
      <w:r>
        <w:t>Hilchot</w:t>
      </w:r>
      <w:proofErr w:type="spellEnd"/>
      <w:r>
        <w:t xml:space="preserve"> </w:t>
      </w:r>
      <w:proofErr w:type="spellStart"/>
      <w:r>
        <w:t>Tefillah</w:t>
      </w:r>
      <w:proofErr w:type="spellEnd"/>
      <w:r>
        <w:t xml:space="preserve"> 9A</w:t>
      </w:r>
    </w:p>
    <w:p w14:paraId="1CE6DD26" w14:textId="77777777" w:rsidR="00D2511F" w:rsidRPr="00E606B5" w:rsidRDefault="00D2511F" w:rsidP="00D2511F">
      <w:pPr>
        <w:ind w:left="360" w:hanging="360"/>
        <w:jc w:val="center"/>
        <w:rPr>
          <w:b/>
          <w:bCs/>
        </w:rPr>
      </w:pPr>
      <w:r w:rsidRPr="00E606B5">
        <w:rPr>
          <w:b/>
          <w:bCs/>
        </w:rPr>
        <w:t>Review Questions</w:t>
      </w:r>
    </w:p>
    <w:p w14:paraId="309B66F1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color w:val="3C4043"/>
          <w:spacing w:val="3"/>
        </w:rPr>
      </w:pPr>
      <w:r w:rsidRPr="000078CB">
        <w:rPr>
          <w:rFonts w:cstheme="minorHAnsi"/>
          <w:color w:val="3C4043"/>
          <w:spacing w:val="3"/>
        </w:rPr>
        <w:t>Please explain the concept</w:t>
      </w:r>
      <w:r>
        <w:rPr>
          <w:rFonts w:cstheme="minorHAnsi"/>
          <w:color w:val="3C4043"/>
          <w:spacing w:val="3"/>
          <w:lang w:bidi="he-IL"/>
        </w:rPr>
        <w:t>s</w:t>
      </w:r>
      <w:r w:rsidRPr="000078CB">
        <w:rPr>
          <w:rFonts w:cstheme="minorHAnsi"/>
          <w:color w:val="3C4043"/>
          <w:spacing w:val="3"/>
        </w:rPr>
        <w:t xml:space="preserve"> of </w:t>
      </w:r>
      <w:r w:rsidRPr="000078CB">
        <w:rPr>
          <w:rFonts w:cstheme="minorHAnsi"/>
          <w:color w:val="3C4043"/>
          <w:spacing w:val="3"/>
          <w:rtl/>
          <w:lang w:bidi="he-IL"/>
        </w:rPr>
        <w:t>שבח</w:t>
      </w:r>
      <w:r>
        <w:rPr>
          <w:rFonts w:cstheme="minorHAnsi" w:hint="cs"/>
          <w:color w:val="3C4043"/>
          <w:spacing w:val="3"/>
          <w:rtl/>
          <w:lang w:bidi="he-IL"/>
        </w:rPr>
        <w:t>, בקשה, והודאה</w:t>
      </w:r>
      <w:r w:rsidRPr="000078CB">
        <w:rPr>
          <w:rFonts w:cstheme="minorHAnsi"/>
          <w:color w:val="3C4043"/>
          <w:spacing w:val="3"/>
        </w:rPr>
        <w:t xml:space="preserve">. </w:t>
      </w:r>
    </w:p>
    <w:p w14:paraId="54C8F042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color w:val="3C4043"/>
          <w:spacing w:val="3"/>
        </w:rPr>
      </w:pPr>
      <w:r w:rsidRPr="00E606B5">
        <w:rPr>
          <w:rFonts w:cstheme="minorHAnsi"/>
          <w:color w:val="3C4043"/>
          <w:spacing w:val="3"/>
        </w:rPr>
        <w:t xml:space="preserve">What objection did the Geonim raise about saying </w:t>
      </w:r>
      <w:proofErr w:type="spellStart"/>
      <w:r w:rsidRPr="00E606B5">
        <w:rPr>
          <w:rFonts w:cstheme="minorHAnsi"/>
          <w:color w:val="3C4043"/>
          <w:spacing w:val="3"/>
        </w:rPr>
        <w:t>zachreinu</w:t>
      </w:r>
      <w:proofErr w:type="spellEnd"/>
      <w:r w:rsidRPr="00E606B5">
        <w:rPr>
          <w:rFonts w:cstheme="minorHAnsi"/>
          <w:color w:val="3C4043"/>
          <w:spacing w:val="3"/>
        </w:rPr>
        <w:t xml:space="preserve"> </w:t>
      </w:r>
      <w:proofErr w:type="spellStart"/>
      <w:r w:rsidRPr="00E606B5">
        <w:rPr>
          <w:rFonts w:cstheme="minorHAnsi"/>
          <w:color w:val="3C4043"/>
          <w:spacing w:val="3"/>
        </w:rPr>
        <w:t>leChayim</w:t>
      </w:r>
      <w:proofErr w:type="spellEnd"/>
      <w:r w:rsidRPr="00E606B5">
        <w:rPr>
          <w:rFonts w:cstheme="minorHAnsi"/>
          <w:color w:val="3C4043"/>
          <w:spacing w:val="3"/>
        </w:rPr>
        <w:t xml:space="preserve">? How did the Geonim respond to this objection? What did the </w:t>
      </w:r>
      <w:proofErr w:type="spellStart"/>
      <w:r w:rsidRPr="00E606B5">
        <w:rPr>
          <w:rFonts w:cstheme="minorHAnsi"/>
          <w:color w:val="3C4043"/>
          <w:spacing w:val="3"/>
        </w:rPr>
        <w:t>Ba’alei</w:t>
      </w:r>
      <w:proofErr w:type="spellEnd"/>
      <w:r w:rsidRPr="00E606B5">
        <w:rPr>
          <w:rFonts w:cstheme="minorHAnsi"/>
          <w:color w:val="3C4043"/>
          <w:spacing w:val="3"/>
        </w:rPr>
        <w:t xml:space="preserve"> </w:t>
      </w:r>
      <w:proofErr w:type="spellStart"/>
      <w:r w:rsidRPr="00E606B5">
        <w:rPr>
          <w:rFonts w:cstheme="minorHAnsi"/>
          <w:color w:val="3C4043"/>
          <w:spacing w:val="3"/>
        </w:rPr>
        <w:t>Mussar</w:t>
      </w:r>
      <w:proofErr w:type="spellEnd"/>
      <w:r w:rsidRPr="00E606B5">
        <w:rPr>
          <w:rFonts w:cstheme="minorHAnsi"/>
          <w:color w:val="3C4043"/>
          <w:spacing w:val="3"/>
        </w:rPr>
        <w:t xml:space="preserve"> learn from this about how to prepare for Rosh </w:t>
      </w:r>
      <w:proofErr w:type="spellStart"/>
      <w:r w:rsidRPr="00E606B5">
        <w:rPr>
          <w:rFonts w:cstheme="minorHAnsi"/>
          <w:color w:val="3C4043"/>
          <w:spacing w:val="3"/>
        </w:rPr>
        <w:t>haShanah</w:t>
      </w:r>
      <w:proofErr w:type="spellEnd"/>
      <w:r w:rsidRPr="00E606B5">
        <w:rPr>
          <w:rFonts w:cstheme="minorHAnsi"/>
          <w:color w:val="3C4043"/>
          <w:spacing w:val="3"/>
        </w:rPr>
        <w:t xml:space="preserve">? </w:t>
      </w:r>
    </w:p>
    <w:p w14:paraId="62902C70" w14:textId="77777777" w:rsidR="00AB0F96" w:rsidRPr="00AB0F96" w:rsidRDefault="00D2511F" w:rsidP="00AB0F96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color w:val="3C4043"/>
          <w:spacing w:val="3"/>
        </w:rPr>
        <w:t xml:space="preserve">What should you do if you forget </w:t>
      </w:r>
      <w:proofErr w:type="spellStart"/>
      <w:r w:rsidRPr="000078CB">
        <w:rPr>
          <w:rFonts w:cstheme="minorHAnsi"/>
          <w:color w:val="3C4043"/>
          <w:spacing w:val="3"/>
        </w:rPr>
        <w:t>zachreinu</w:t>
      </w:r>
      <w:proofErr w:type="spellEnd"/>
      <w:r w:rsidRPr="000078CB">
        <w:rPr>
          <w:rFonts w:cstheme="minorHAnsi"/>
          <w:color w:val="3C4043"/>
          <w:spacing w:val="3"/>
        </w:rPr>
        <w:t xml:space="preserve"> </w:t>
      </w:r>
      <w:proofErr w:type="spellStart"/>
      <w:r w:rsidRPr="000078CB">
        <w:rPr>
          <w:rFonts w:cstheme="minorHAnsi"/>
          <w:color w:val="3C4043"/>
          <w:spacing w:val="3"/>
        </w:rPr>
        <w:t>leChayim</w:t>
      </w:r>
      <w:proofErr w:type="spellEnd"/>
      <w:r w:rsidRPr="000078CB">
        <w:rPr>
          <w:rFonts w:cstheme="minorHAnsi"/>
          <w:color w:val="3C4043"/>
          <w:spacing w:val="3"/>
        </w:rPr>
        <w:t xml:space="preserve"> in </w:t>
      </w:r>
      <w:proofErr w:type="spellStart"/>
      <w:r w:rsidRPr="000078CB">
        <w:rPr>
          <w:rFonts w:cstheme="minorHAnsi"/>
          <w:color w:val="3C4043"/>
          <w:spacing w:val="3"/>
        </w:rPr>
        <w:t>Avot</w:t>
      </w:r>
      <w:proofErr w:type="spellEnd"/>
      <w:r w:rsidRPr="000078CB">
        <w:rPr>
          <w:rFonts w:cstheme="minorHAnsi"/>
          <w:color w:val="3C4043"/>
          <w:spacing w:val="3"/>
        </w:rPr>
        <w:t xml:space="preserve">? </w:t>
      </w:r>
      <w:r w:rsidR="00AB0F96" w:rsidRPr="00AB0F96">
        <w:rPr>
          <w:rFonts w:cstheme="minorHAnsi"/>
          <w:shd w:val="clear" w:color="auto" w:fill="FFFFFF"/>
        </w:rPr>
        <w:t xml:space="preserve">What should you do if you forget </w:t>
      </w:r>
      <w:proofErr w:type="spellStart"/>
      <w:r w:rsidR="00AB0F96" w:rsidRPr="00AB0F96">
        <w:rPr>
          <w:rFonts w:cstheme="minorHAnsi"/>
          <w:shd w:val="clear" w:color="auto" w:fill="FFFFFF"/>
        </w:rPr>
        <w:t>uChetov</w:t>
      </w:r>
      <w:proofErr w:type="spellEnd"/>
      <w:r w:rsidR="00AB0F96" w:rsidRPr="00AB0F96">
        <w:rPr>
          <w:rFonts w:cstheme="minorHAnsi"/>
          <w:shd w:val="clear" w:color="auto" w:fill="FFFFFF"/>
        </w:rPr>
        <w:t xml:space="preserve"> </w:t>
      </w:r>
      <w:proofErr w:type="spellStart"/>
      <w:r w:rsidR="00AB0F96" w:rsidRPr="00AB0F96">
        <w:rPr>
          <w:rFonts w:cstheme="minorHAnsi"/>
          <w:shd w:val="clear" w:color="auto" w:fill="FFFFFF"/>
        </w:rPr>
        <w:t>leChayim</w:t>
      </w:r>
      <w:proofErr w:type="spellEnd"/>
      <w:r w:rsidR="00AB0F96" w:rsidRPr="00AB0F96">
        <w:rPr>
          <w:rFonts w:cstheme="minorHAnsi"/>
          <w:shd w:val="clear" w:color="auto" w:fill="FFFFFF"/>
        </w:rPr>
        <w:t xml:space="preserve"> </w:t>
      </w:r>
      <w:proofErr w:type="spellStart"/>
      <w:r w:rsidR="00AB0F96" w:rsidRPr="00AB0F96">
        <w:rPr>
          <w:rFonts w:cstheme="minorHAnsi"/>
          <w:shd w:val="clear" w:color="auto" w:fill="FFFFFF"/>
        </w:rPr>
        <w:t>tovim</w:t>
      </w:r>
      <w:proofErr w:type="spellEnd"/>
      <w:r w:rsidR="00AB0F96" w:rsidRPr="00AB0F96">
        <w:rPr>
          <w:rFonts w:cstheme="minorHAnsi"/>
          <w:shd w:val="clear" w:color="auto" w:fill="FFFFFF"/>
        </w:rPr>
        <w:t xml:space="preserve">? What should you do if you forget </w:t>
      </w:r>
      <w:proofErr w:type="spellStart"/>
      <w:r w:rsidR="00AB0F96" w:rsidRPr="00AB0F96">
        <w:rPr>
          <w:rFonts w:cstheme="minorHAnsi"/>
          <w:shd w:val="clear" w:color="auto" w:fill="FFFFFF"/>
        </w:rPr>
        <w:t>beSefer</w:t>
      </w:r>
      <w:proofErr w:type="spellEnd"/>
      <w:r w:rsidR="00AB0F96" w:rsidRPr="00AB0F96">
        <w:rPr>
          <w:rFonts w:cstheme="minorHAnsi"/>
          <w:shd w:val="clear" w:color="auto" w:fill="FFFFFF"/>
        </w:rPr>
        <w:t xml:space="preserve"> Chayim? </w:t>
      </w:r>
    </w:p>
    <w:p w14:paraId="50AFF739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When was mi </w:t>
      </w:r>
      <w:proofErr w:type="spellStart"/>
      <w:r w:rsidRPr="000078CB">
        <w:rPr>
          <w:rFonts w:cstheme="minorHAnsi"/>
          <w:shd w:val="clear" w:color="auto" w:fill="FFFFFF"/>
        </w:rPr>
        <w:t>kamocha</w:t>
      </w:r>
      <w:proofErr w:type="spellEnd"/>
      <w:r w:rsidRPr="000078CB">
        <w:rPr>
          <w:rFonts w:cstheme="minorHAnsi"/>
          <w:shd w:val="clear" w:color="auto" w:fill="FFFFFF"/>
        </w:rPr>
        <w:t xml:space="preserve"> composed? </w:t>
      </w:r>
    </w:p>
    <w:p w14:paraId="09AC1D60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According to the Rosh, what should you do if you forget mi </w:t>
      </w:r>
      <w:proofErr w:type="spellStart"/>
      <w:r w:rsidRPr="00E606B5">
        <w:rPr>
          <w:rFonts w:cstheme="minorHAnsi"/>
          <w:shd w:val="clear" w:color="auto" w:fill="FFFFFF"/>
        </w:rPr>
        <w:t>kamocha</w:t>
      </w:r>
      <w:proofErr w:type="spellEnd"/>
      <w:r w:rsidRPr="00E606B5">
        <w:rPr>
          <w:rFonts w:cstheme="minorHAnsi"/>
          <w:shd w:val="clear" w:color="auto" w:fill="FFFFFF"/>
        </w:rPr>
        <w:t xml:space="preserve"> av </w:t>
      </w:r>
      <w:proofErr w:type="spellStart"/>
      <w:r w:rsidRPr="00E606B5">
        <w:rPr>
          <w:rFonts w:cstheme="minorHAnsi"/>
          <w:shd w:val="clear" w:color="auto" w:fill="FFFFFF"/>
        </w:rPr>
        <w:t>haRachaman</w:t>
      </w:r>
      <w:proofErr w:type="spellEnd"/>
      <w:r w:rsidRPr="00E606B5">
        <w:rPr>
          <w:rFonts w:cstheme="minorHAnsi"/>
          <w:shd w:val="clear" w:color="auto" w:fill="FFFFFF"/>
        </w:rPr>
        <w:t xml:space="preserve"> in </w:t>
      </w:r>
      <w:proofErr w:type="spellStart"/>
      <w:r w:rsidRPr="00E606B5">
        <w:rPr>
          <w:rFonts w:cstheme="minorHAnsi"/>
          <w:shd w:val="clear" w:color="auto" w:fill="FFFFFF"/>
        </w:rPr>
        <w:t>Gevurot</w:t>
      </w:r>
      <w:proofErr w:type="spellEnd"/>
      <w:r w:rsidRPr="00E606B5">
        <w:rPr>
          <w:rFonts w:cstheme="minorHAnsi"/>
          <w:shd w:val="clear" w:color="auto" w:fill="FFFFFF"/>
        </w:rPr>
        <w:t xml:space="preserve">? What rationale did the Rosh offer for his position? </w:t>
      </w:r>
    </w:p>
    <w:p w14:paraId="48BDAEF7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What should you do if you forget </w:t>
      </w:r>
      <w:proofErr w:type="spellStart"/>
      <w:r w:rsidRPr="000078CB">
        <w:rPr>
          <w:rFonts w:cstheme="minorHAnsi"/>
          <w:shd w:val="clear" w:color="auto" w:fill="FFFFFF"/>
        </w:rPr>
        <w:t>haMelech</w:t>
      </w:r>
      <w:proofErr w:type="spellEnd"/>
      <w:r w:rsidRPr="000078CB">
        <w:rPr>
          <w:rFonts w:cstheme="minorHAnsi"/>
          <w:shd w:val="clear" w:color="auto" w:fill="FFFFFF"/>
        </w:rPr>
        <w:t xml:space="preserve"> </w:t>
      </w:r>
      <w:proofErr w:type="spellStart"/>
      <w:r w:rsidRPr="000078CB">
        <w:rPr>
          <w:rFonts w:cstheme="minorHAnsi"/>
          <w:shd w:val="clear" w:color="auto" w:fill="FFFFFF"/>
        </w:rPr>
        <w:t>haKadosh</w:t>
      </w:r>
      <w:proofErr w:type="spellEnd"/>
      <w:r w:rsidRPr="000078CB">
        <w:rPr>
          <w:rFonts w:cstheme="minorHAnsi"/>
          <w:shd w:val="clear" w:color="auto" w:fill="FFFFFF"/>
        </w:rPr>
        <w:t xml:space="preserve">? </w:t>
      </w:r>
    </w:p>
    <w:p w14:paraId="5DD2FE4B" w14:textId="403D8829" w:rsidR="00D2511F" w:rsidRPr="00D2511F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D2511F">
        <w:rPr>
          <w:rFonts w:cstheme="minorHAnsi"/>
          <w:shd w:val="clear" w:color="auto" w:fill="FFFFFF"/>
        </w:rPr>
        <w:t xml:space="preserve">According to the SA, what should you do if you forget </w:t>
      </w:r>
      <w:proofErr w:type="spellStart"/>
      <w:r w:rsidRPr="00D2511F">
        <w:rPr>
          <w:rFonts w:cstheme="minorHAnsi"/>
          <w:shd w:val="clear" w:color="auto" w:fill="FFFFFF"/>
        </w:rPr>
        <w:t>haMelech</w:t>
      </w:r>
      <w:proofErr w:type="spellEnd"/>
      <w:r w:rsidRPr="00D2511F">
        <w:rPr>
          <w:rFonts w:cstheme="minorHAnsi"/>
          <w:shd w:val="clear" w:color="auto" w:fill="FFFFFF"/>
        </w:rPr>
        <w:t xml:space="preserve"> </w:t>
      </w:r>
      <w:proofErr w:type="spellStart"/>
      <w:r w:rsidRPr="00D2511F">
        <w:rPr>
          <w:rFonts w:cstheme="minorHAnsi"/>
          <w:shd w:val="clear" w:color="auto" w:fill="FFFFFF"/>
        </w:rPr>
        <w:t>haMishpat</w:t>
      </w:r>
      <w:proofErr w:type="spellEnd"/>
      <w:r w:rsidRPr="00D2511F">
        <w:rPr>
          <w:rFonts w:cstheme="minorHAnsi"/>
          <w:shd w:val="clear" w:color="auto" w:fill="FFFFFF"/>
        </w:rPr>
        <w:t xml:space="preserve">? Why? According to the </w:t>
      </w:r>
      <w:proofErr w:type="spellStart"/>
      <w:r w:rsidRPr="00D2511F">
        <w:rPr>
          <w:rFonts w:cstheme="minorHAnsi"/>
          <w:shd w:val="clear" w:color="auto" w:fill="FFFFFF"/>
        </w:rPr>
        <w:t>Ramo</w:t>
      </w:r>
      <w:proofErr w:type="spellEnd"/>
      <w:r w:rsidRPr="00D2511F">
        <w:rPr>
          <w:rFonts w:cstheme="minorHAnsi"/>
          <w:shd w:val="clear" w:color="auto" w:fill="FFFFFF"/>
        </w:rPr>
        <w:t xml:space="preserve">, what should you do if you forget </w:t>
      </w:r>
      <w:proofErr w:type="spellStart"/>
      <w:r w:rsidRPr="00D2511F">
        <w:rPr>
          <w:rFonts w:cstheme="minorHAnsi"/>
          <w:shd w:val="clear" w:color="auto" w:fill="FFFFFF"/>
        </w:rPr>
        <w:t>haMelech</w:t>
      </w:r>
      <w:proofErr w:type="spellEnd"/>
      <w:r w:rsidRPr="00D2511F">
        <w:rPr>
          <w:rFonts w:cstheme="minorHAnsi"/>
          <w:shd w:val="clear" w:color="auto" w:fill="FFFFFF"/>
        </w:rPr>
        <w:t xml:space="preserve"> </w:t>
      </w:r>
      <w:proofErr w:type="spellStart"/>
      <w:r w:rsidRPr="00D2511F">
        <w:rPr>
          <w:rFonts w:cstheme="minorHAnsi"/>
          <w:shd w:val="clear" w:color="auto" w:fill="FFFFFF"/>
        </w:rPr>
        <w:t>haMishpat</w:t>
      </w:r>
      <w:proofErr w:type="spellEnd"/>
      <w:r w:rsidRPr="00D2511F">
        <w:rPr>
          <w:rFonts w:cstheme="minorHAnsi"/>
          <w:shd w:val="clear" w:color="auto" w:fill="FFFFFF"/>
        </w:rPr>
        <w:t xml:space="preserve">? Why? </w:t>
      </w:r>
    </w:p>
    <w:p w14:paraId="165AB5AD" w14:textId="32DA6B73" w:rsidR="00D2511F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D2511F">
        <w:rPr>
          <w:rFonts w:cstheme="minorHAnsi"/>
          <w:shd w:val="clear" w:color="auto" w:fill="FFFFFF"/>
        </w:rPr>
        <w:t xml:space="preserve">According to the Midrash, what are the four keys that Hashem keeps all to Himself? Where are three of these keys hinted at in the </w:t>
      </w:r>
      <w:proofErr w:type="spellStart"/>
      <w:r w:rsidRPr="00D2511F">
        <w:rPr>
          <w:rFonts w:cstheme="minorHAnsi"/>
          <w:shd w:val="clear" w:color="auto" w:fill="FFFFFF"/>
        </w:rPr>
        <w:t>bracha</w:t>
      </w:r>
      <w:proofErr w:type="spellEnd"/>
      <w:r w:rsidRPr="00D2511F">
        <w:rPr>
          <w:rFonts w:cstheme="minorHAnsi"/>
          <w:shd w:val="clear" w:color="auto" w:fill="FFFFFF"/>
        </w:rPr>
        <w:t xml:space="preserve"> of </w:t>
      </w:r>
      <w:proofErr w:type="spellStart"/>
      <w:r w:rsidRPr="00D2511F">
        <w:rPr>
          <w:rFonts w:cstheme="minorHAnsi"/>
          <w:shd w:val="clear" w:color="auto" w:fill="FFFFFF"/>
        </w:rPr>
        <w:t>gevurot</w:t>
      </w:r>
      <w:proofErr w:type="spellEnd"/>
      <w:r w:rsidRPr="00D2511F">
        <w:rPr>
          <w:rFonts w:cstheme="minorHAnsi"/>
          <w:shd w:val="clear" w:color="auto" w:fill="FFFFFF"/>
        </w:rPr>
        <w:t>?</w:t>
      </w:r>
    </w:p>
    <w:p w14:paraId="4BBBE68C" w14:textId="77777777" w:rsidR="00D2511F" w:rsidRPr="00D2511F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D2511F">
        <w:rPr>
          <w:shd w:val="clear" w:color="auto" w:fill="FFFFFF"/>
        </w:rPr>
        <w:t xml:space="preserve">What should one do if he forgot </w:t>
      </w:r>
      <w:proofErr w:type="spellStart"/>
      <w:r w:rsidRPr="00D2511F">
        <w:rPr>
          <w:shd w:val="clear" w:color="auto" w:fill="FFFFFF"/>
        </w:rPr>
        <w:t>morid</w:t>
      </w:r>
      <w:proofErr w:type="spellEnd"/>
      <w:r w:rsidRPr="00D2511F">
        <w:rPr>
          <w:shd w:val="clear" w:color="auto" w:fill="FFFFFF"/>
        </w:rPr>
        <w:t xml:space="preserve"> </w:t>
      </w:r>
      <w:proofErr w:type="spellStart"/>
      <w:r w:rsidRPr="00D2511F">
        <w:rPr>
          <w:shd w:val="clear" w:color="auto" w:fill="FFFFFF"/>
        </w:rPr>
        <w:t>haGeshem</w:t>
      </w:r>
      <w:proofErr w:type="spellEnd"/>
      <w:r w:rsidRPr="00D2511F">
        <w:rPr>
          <w:shd w:val="clear" w:color="auto" w:fill="FFFFFF"/>
        </w:rPr>
        <w:t xml:space="preserve"> in the winter, if he davens </w:t>
      </w:r>
      <w:proofErr w:type="spellStart"/>
      <w:r w:rsidRPr="00D2511F">
        <w:rPr>
          <w:shd w:val="clear" w:color="auto" w:fill="FFFFFF"/>
        </w:rPr>
        <w:t>nusach</w:t>
      </w:r>
      <w:proofErr w:type="spellEnd"/>
      <w:r w:rsidRPr="00D2511F">
        <w:rPr>
          <w:shd w:val="clear" w:color="auto" w:fill="FFFFFF"/>
        </w:rPr>
        <w:t xml:space="preserve"> </w:t>
      </w:r>
      <w:proofErr w:type="spellStart"/>
      <w:r w:rsidRPr="00D2511F">
        <w:rPr>
          <w:shd w:val="clear" w:color="auto" w:fill="FFFFFF"/>
        </w:rPr>
        <w:t>Ashkenaz</w:t>
      </w:r>
      <w:proofErr w:type="spellEnd"/>
      <w:r w:rsidRPr="00D2511F">
        <w:rPr>
          <w:shd w:val="clear" w:color="auto" w:fill="FFFFFF"/>
        </w:rPr>
        <w:t xml:space="preserve">? Why? What should he do if he finished </w:t>
      </w:r>
      <w:proofErr w:type="spellStart"/>
      <w:r w:rsidRPr="00D2511F">
        <w:rPr>
          <w:shd w:val="clear" w:color="auto" w:fill="FFFFFF"/>
        </w:rPr>
        <w:t>gevurot</w:t>
      </w:r>
      <w:proofErr w:type="spellEnd"/>
      <w:r w:rsidRPr="00D2511F">
        <w:rPr>
          <w:shd w:val="clear" w:color="auto" w:fill="FFFFFF"/>
        </w:rPr>
        <w:t xml:space="preserve"> but didn't yet start </w:t>
      </w:r>
      <w:proofErr w:type="spellStart"/>
      <w:r w:rsidRPr="00D2511F">
        <w:rPr>
          <w:shd w:val="clear" w:color="auto" w:fill="FFFFFF"/>
        </w:rPr>
        <w:t>kedushah</w:t>
      </w:r>
      <w:proofErr w:type="spellEnd"/>
      <w:r w:rsidRPr="00D2511F">
        <w:rPr>
          <w:shd w:val="clear" w:color="auto" w:fill="FFFFFF"/>
        </w:rPr>
        <w:t xml:space="preserve">? What should he do if he said </w:t>
      </w:r>
      <w:proofErr w:type="spellStart"/>
      <w:r w:rsidRPr="00D2511F">
        <w:rPr>
          <w:shd w:val="clear" w:color="auto" w:fill="FFFFFF"/>
        </w:rPr>
        <w:t>baruch</w:t>
      </w:r>
      <w:proofErr w:type="spellEnd"/>
      <w:r w:rsidRPr="00D2511F">
        <w:rPr>
          <w:shd w:val="clear" w:color="auto" w:fill="FFFFFF"/>
        </w:rPr>
        <w:t xml:space="preserve"> </w:t>
      </w:r>
      <w:proofErr w:type="spellStart"/>
      <w:r w:rsidRPr="00D2511F">
        <w:rPr>
          <w:shd w:val="clear" w:color="auto" w:fill="FFFFFF"/>
        </w:rPr>
        <w:t>atah</w:t>
      </w:r>
      <w:proofErr w:type="spellEnd"/>
      <w:r w:rsidRPr="00D2511F">
        <w:rPr>
          <w:shd w:val="clear" w:color="auto" w:fill="FFFFFF"/>
        </w:rPr>
        <w:t xml:space="preserve"> Hashem but didn't yet say </w:t>
      </w:r>
      <w:proofErr w:type="spellStart"/>
      <w:r w:rsidRPr="00D2511F">
        <w:rPr>
          <w:shd w:val="clear" w:color="auto" w:fill="FFFFFF"/>
        </w:rPr>
        <w:t>mechayeh</w:t>
      </w:r>
      <w:proofErr w:type="spellEnd"/>
      <w:r w:rsidRPr="00D2511F">
        <w:rPr>
          <w:shd w:val="clear" w:color="auto" w:fill="FFFFFF"/>
        </w:rPr>
        <w:t xml:space="preserve"> </w:t>
      </w:r>
      <w:proofErr w:type="spellStart"/>
      <w:r w:rsidRPr="00D2511F">
        <w:rPr>
          <w:shd w:val="clear" w:color="auto" w:fill="FFFFFF"/>
        </w:rPr>
        <w:t>haMeitim</w:t>
      </w:r>
      <w:proofErr w:type="spellEnd"/>
      <w:r w:rsidRPr="00D2511F">
        <w:rPr>
          <w:shd w:val="clear" w:color="auto" w:fill="FFFFFF"/>
        </w:rPr>
        <w:t xml:space="preserve">? What should he do if he said </w:t>
      </w:r>
      <w:proofErr w:type="spellStart"/>
      <w:r w:rsidRPr="00D2511F">
        <w:rPr>
          <w:shd w:val="clear" w:color="auto" w:fill="FFFFFF"/>
        </w:rPr>
        <w:t>baruch</w:t>
      </w:r>
      <w:proofErr w:type="spellEnd"/>
      <w:r w:rsidRPr="00D2511F">
        <w:rPr>
          <w:shd w:val="clear" w:color="auto" w:fill="FFFFFF"/>
        </w:rPr>
        <w:t xml:space="preserve"> </w:t>
      </w:r>
      <w:proofErr w:type="spellStart"/>
      <w:r w:rsidRPr="00D2511F">
        <w:rPr>
          <w:shd w:val="clear" w:color="auto" w:fill="FFFFFF"/>
        </w:rPr>
        <w:t>atah</w:t>
      </w:r>
      <w:proofErr w:type="spellEnd"/>
      <w:r w:rsidRPr="00D2511F">
        <w:rPr>
          <w:shd w:val="clear" w:color="auto" w:fill="FFFFFF"/>
        </w:rPr>
        <w:t xml:space="preserve"> but didn't yet say Hashem's name? What should he do if he </w:t>
      </w:r>
      <w:proofErr w:type="gramStart"/>
      <w:r w:rsidRPr="00D2511F">
        <w:rPr>
          <w:shd w:val="clear" w:color="auto" w:fill="FFFFFF"/>
        </w:rPr>
        <w:t>didn't</w:t>
      </w:r>
      <w:proofErr w:type="gramEnd"/>
      <w:r w:rsidRPr="00D2511F">
        <w:rPr>
          <w:shd w:val="clear" w:color="auto" w:fill="FFFFFF"/>
        </w:rPr>
        <w:t xml:space="preserve"> yet say </w:t>
      </w:r>
      <w:proofErr w:type="spellStart"/>
      <w:r w:rsidRPr="00D2511F">
        <w:rPr>
          <w:shd w:val="clear" w:color="auto" w:fill="FFFFFF"/>
        </w:rPr>
        <w:t>baruch</w:t>
      </w:r>
      <w:proofErr w:type="spellEnd"/>
      <w:r w:rsidRPr="00D2511F">
        <w:rPr>
          <w:shd w:val="clear" w:color="auto" w:fill="FFFFFF"/>
        </w:rPr>
        <w:t xml:space="preserve"> </w:t>
      </w:r>
      <w:proofErr w:type="spellStart"/>
      <w:r w:rsidRPr="00D2511F">
        <w:rPr>
          <w:shd w:val="clear" w:color="auto" w:fill="FFFFFF"/>
        </w:rPr>
        <w:t>atah</w:t>
      </w:r>
      <w:proofErr w:type="spellEnd"/>
      <w:r w:rsidRPr="00D2511F">
        <w:rPr>
          <w:shd w:val="clear" w:color="auto" w:fill="FFFFFF"/>
        </w:rPr>
        <w:t xml:space="preserve">? </w:t>
      </w:r>
    </w:p>
    <w:p w14:paraId="0058E509" w14:textId="6AE0C394" w:rsidR="00D2511F" w:rsidRPr="00D2511F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D2511F">
        <w:rPr>
          <w:shd w:val="clear" w:color="auto" w:fill="FFFFFF"/>
        </w:rPr>
        <w:t xml:space="preserve">If you forgot </w:t>
      </w:r>
      <w:proofErr w:type="spellStart"/>
      <w:r w:rsidRPr="00D2511F">
        <w:rPr>
          <w:shd w:val="clear" w:color="auto" w:fill="FFFFFF"/>
        </w:rPr>
        <w:t>matar</w:t>
      </w:r>
      <w:proofErr w:type="spellEnd"/>
      <w:r w:rsidRPr="00D2511F">
        <w:rPr>
          <w:shd w:val="clear" w:color="auto" w:fill="FFFFFF"/>
        </w:rPr>
        <w:t xml:space="preserve"> and remembered before you finished </w:t>
      </w:r>
      <w:proofErr w:type="spellStart"/>
      <w:r w:rsidRPr="00D2511F">
        <w:rPr>
          <w:shd w:val="clear" w:color="auto" w:fill="FFFFFF"/>
        </w:rPr>
        <w:t>bareich</w:t>
      </w:r>
      <w:proofErr w:type="spellEnd"/>
      <w:r w:rsidRPr="00D2511F">
        <w:rPr>
          <w:shd w:val="clear" w:color="auto" w:fill="FFFFFF"/>
        </w:rPr>
        <w:t xml:space="preserve"> </w:t>
      </w:r>
      <w:proofErr w:type="spellStart"/>
      <w:r w:rsidRPr="00D2511F">
        <w:rPr>
          <w:shd w:val="clear" w:color="auto" w:fill="FFFFFF"/>
        </w:rPr>
        <w:t>aleinu</w:t>
      </w:r>
      <w:proofErr w:type="spellEnd"/>
      <w:r w:rsidRPr="00D2511F">
        <w:rPr>
          <w:shd w:val="clear" w:color="auto" w:fill="FFFFFF"/>
        </w:rPr>
        <w:t xml:space="preserve">, what should you do? If you forgot </w:t>
      </w:r>
      <w:proofErr w:type="spellStart"/>
      <w:r w:rsidRPr="00D2511F">
        <w:rPr>
          <w:shd w:val="clear" w:color="auto" w:fill="FFFFFF"/>
        </w:rPr>
        <w:t>matar</w:t>
      </w:r>
      <w:proofErr w:type="spellEnd"/>
      <w:r w:rsidRPr="00D2511F">
        <w:rPr>
          <w:shd w:val="clear" w:color="auto" w:fill="FFFFFF"/>
        </w:rPr>
        <w:t xml:space="preserve"> and remembered before </w:t>
      </w:r>
      <w:proofErr w:type="spellStart"/>
      <w:r w:rsidRPr="00D2511F">
        <w:rPr>
          <w:shd w:val="clear" w:color="auto" w:fill="FFFFFF"/>
        </w:rPr>
        <w:t>shema</w:t>
      </w:r>
      <w:proofErr w:type="spellEnd"/>
      <w:r w:rsidRPr="00D2511F">
        <w:rPr>
          <w:shd w:val="clear" w:color="auto" w:fill="FFFFFF"/>
        </w:rPr>
        <w:t xml:space="preserve"> </w:t>
      </w:r>
      <w:proofErr w:type="spellStart"/>
      <w:r w:rsidRPr="00D2511F">
        <w:rPr>
          <w:shd w:val="clear" w:color="auto" w:fill="FFFFFF"/>
        </w:rPr>
        <w:t>koleinu</w:t>
      </w:r>
      <w:proofErr w:type="spellEnd"/>
      <w:r w:rsidRPr="00D2511F">
        <w:rPr>
          <w:shd w:val="clear" w:color="auto" w:fill="FFFFFF"/>
        </w:rPr>
        <w:t xml:space="preserve">, what should you do? If you remembered after </w:t>
      </w:r>
      <w:proofErr w:type="spellStart"/>
      <w:r w:rsidRPr="00D2511F">
        <w:rPr>
          <w:shd w:val="clear" w:color="auto" w:fill="FFFFFF"/>
        </w:rPr>
        <w:t>shema</w:t>
      </w:r>
      <w:proofErr w:type="spellEnd"/>
      <w:r w:rsidRPr="00D2511F">
        <w:rPr>
          <w:shd w:val="clear" w:color="auto" w:fill="FFFFFF"/>
        </w:rPr>
        <w:t xml:space="preserve"> </w:t>
      </w:r>
      <w:proofErr w:type="spellStart"/>
      <w:r w:rsidRPr="00D2511F">
        <w:rPr>
          <w:shd w:val="clear" w:color="auto" w:fill="FFFFFF"/>
        </w:rPr>
        <w:t>koleinu</w:t>
      </w:r>
      <w:proofErr w:type="spellEnd"/>
      <w:r w:rsidRPr="00D2511F">
        <w:rPr>
          <w:shd w:val="clear" w:color="auto" w:fill="FFFFFF"/>
        </w:rPr>
        <w:t xml:space="preserve"> but before </w:t>
      </w:r>
      <w:proofErr w:type="spellStart"/>
      <w:r w:rsidRPr="00D2511F">
        <w:rPr>
          <w:shd w:val="clear" w:color="auto" w:fill="FFFFFF"/>
        </w:rPr>
        <w:t>retzei</w:t>
      </w:r>
      <w:proofErr w:type="spellEnd"/>
      <w:r w:rsidRPr="00D2511F">
        <w:rPr>
          <w:shd w:val="clear" w:color="auto" w:fill="FFFFFF"/>
        </w:rPr>
        <w:t xml:space="preserve">, what should you do? If you remembered after </w:t>
      </w:r>
      <w:proofErr w:type="spellStart"/>
      <w:r w:rsidRPr="00D2511F">
        <w:rPr>
          <w:shd w:val="clear" w:color="auto" w:fill="FFFFFF"/>
        </w:rPr>
        <w:t>retzei</w:t>
      </w:r>
      <w:proofErr w:type="spellEnd"/>
      <w:r w:rsidRPr="00D2511F">
        <w:rPr>
          <w:shd w:val="clear" w:color="auto" w:fill="FFFFFF"/>
        </w:rPr>
        <w:t xml:space="preserve"> but before you took three steps back, what should you do? If you remembered after you took three steps back, what should you do?</w:t>
      </w:r>
    </w:p>
    <w:p w14:paraId="52F0E662" w14:textId="68CE73F1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What is the fundamental difference between </w:t>
      </w:r>
      <w:proofErr w:type="spellStart"/>
      <w:r w:rsidRPr="00E606B5">
        <w:rPr>
          <w:rFonts w:cstheme="minorHAnsi"/>
          <w:shd w:val="clear" w:color="auto" w:fill="FFFFFF"/>
        </w:rPr>
        <w:t>morid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haGeshem</w:t>
      </w:r>
      <w:proofErr w:type="spellEnd"/>
      <w:r w:rsidRPr="00E606B5">
        <w:rPr>
          <w:rFonts w:cstheme="minorHAnsi"/>
          <w:shd w:val="clear" w:color="auto" w:fill="FFFFFF"/>
        </w:rPr>
        <w:t xml:space="preserve"> and </w:t>
      </w:r>
      <w:proofErr w:type="spellStart"/>
      <w:r w:rsidRPr="00E606B5">
        <w:rPr>
          <w:rFonts w:cstheme="minorHAnsi"/>
          <w:shd w:val="clear" w:color="auto" w:fill="FFFFFF"/>
        </w:rPr>
        <w:t>veTen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tal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uMattar</w:t>
      </w:r>
      <w:proofErr w:type="spellEnd"/>
      <w:r w:rsidRPr="00E606B5">
        <w:rPr>
          <w:rFonts w:cstheme="minorHAnsi"/>
          <w:shd w:val="clear" w:color="auto" w:fill="FFFFFF"/>
        </w:rPr>
        <w:t xml:space="preserve">? Why does this make a difference in connection with the </w:t>
      </w:r>
      <w:proofErr w:type="spellStart"/>
      <w:r w:rsidRPr="00E606B5">
        <w:rPr>
          <w:rFonts w:cstheme="minorHAnsi"/>
          <w:shd w:val="clear" w:color="auto" w:fill="FFFFFF"/>
        </w:rPr>
        <w:t>bracha</w:t>
      </w:r>
      <w:proofErr w:type="spellEnd"/>
      <w:r w:rsidRPr="00E606B5">
        <w:rPr>
          <w:rFonts w:cstheme="minorHAnsi"/>
          <w:shd w:val="clear" w:color="auto" w:fill="FFFFFF"/>
        </w:rPr>
        <w:t xml:space="preserve"> of </w:t>
      </w:r>
      <w:proofErr w:type="spellStart"/>
      <w:r w:rsidRPr="00E606B5">
        <w:rPr>
          <w:rFonts w:cstheme="minorHAnsi"/>
          <w:shd w:val="clear" w:color="auto" w:fill="FFFFFF"/>
        </w:rPr>
        <w:t>shema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koleinu</w:t>
      </w:r>
      <w:proofErr w:type="spellEnd"/>
      <w:r w:rsidRPr="00E606B5">
        <w:rPr>
          <w:rFonts w:cstheme="minorHAnsi"/>
          <w:shd w:val="clear" w:color="auto" w:fill="FFFFFF"/>
        </w:rPr>
        <w:t xml:space="preserve">? When do we start to say </w:t>
      </w:r>
      <w:proofErr w:type="spellStart"/>
      <w:r w:rsidRPr="00E606B5">
        <w:rPr>
          <w:rFonts w:cstheme="minorHAnsi"/>
          <w:shd w:val="clear" w:color="auto" w:fill="FFFFFF"/>
        </w:rPr>
        <w:t>morid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haGeshem</w:t>
      </w:r>
      <w:proofErr w:type="spellEnd"/>
      <w:r w:rsidRPr="00E606B5">
        <w:rPr>
          <w:rFonts w:cstheme="minorHAnsi"/>
          <w:shd w:val="clear" w:color="auto" w:fill="FFFFFF"/>
        </w:rPr>
        <w:t xml:space="preserve">? What should one do if he forgot </w:t>
      </w:r>
      <w:proofErr w:type="spellStart"/>
      <w:r w:rsidRPr="00E606B5">
        <w:rPr>
          <w:rFonts w:cstheme="minorHAnsi"/>
          <w:shd w:val="clear" w:color="auto" w:fill="FFFFFF"/>
        </w:rPr>
        <w:t>morid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haGeshem</w:t>
      </w:r>
      <w:proofErr w:type="spellEnd"/>
      <w:r w:rsidRPr="00E606B5">
        <w:rPr>
          <w:rFonts w:cstheme="minorHAnsi"/>
          <w:shd w:val="clear" w:color="auto" w:fill="FFFFFF"/>
        </w:rPr>
        <w:t xml:space="preserve"> in the winter, if he davens other </w:t>
      </w:r>
      <w:proofErr w:type="spellStart"/>
      <w:r w:rsidRPr="00E606B5">
        <w:rPr>
          <w:rFonts w:cstheme="minorHAnsi"/>
          <w:shd w:val="clear" w:color="auto" w:fill="FFFFFF"/>
        </w:rPr>
        <w:t>nuscha'ot</w:t>
      </w:r>
      <w:proofErr w:type="spellEnd"/>
      <w:r w:rsidRPr="00E606B5">
        <w:rPr>
          <w:rFonts w:cstheme="minorHAnsi"/>
          <w:shd w:val="clear" w:color="auto" w:fill="FFFFFF"/>
        </w:rPr>
        <w:t xml:space="preserve">? Why? What should one do if he said </w:t>
      </w:r>
      <w:proofErr w:type="spellStart"/>
      <w:r w:rsidRPr="00E606B5">
        <w:rPr>
          <w:rFonts w:cstheme="minorHAnsi"/>
          <w:shd w:val="clear" w:color="auto" w:fill="FFFFFF"/>
        </w:rPr>
        <w:t>veTen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tal</w:t>
      </w:r>
      <w:proofErr w:type="spellEnd"/>
      <w:r w:rsidRPr="00E606B5">
        <w:rPr>
          <w:rFonts w:cstheme="minorHAnsi"/>
          <w:shd w:val="clear" w:color="auto" w:fill="FFFFFF"/>
        </w:rPr>
        <w:t xml:space="preserve"> but left out </w:t>
      </w:r>
      <w:proofErr w:type="spellStart"/>
      <w:r w:rsidRPr="00E606B5">
        <w:rPr>
          <w:rFonts w:cstheme="minorHAnsi"/>
          <w:shd w:val="clear" w:color="auto" w:fill="FFFFFF"/>
        </w:rPr>
        <w:t>matar</w:t>
      </w:r>
      <w:proofErr w:type="spellEnd"/>
      <w:r w:rsidRPr="00E606B5">
        <w:rPr>
          <w:rFonts w:cstheme="minorHAnsi"/>
          <w:shd w:val="clear" w:color="auto" w:fill="FFFFFF"/>
        </w:rPr>
        <w:t xml:space="preserve">? What should one do if he said </w:t>
      </w:r>
      <w:proofErr w:type="spellStart"/>
      <w:r w:rsidRPr="00E606B5">
        <w:rPr>
          <w:rFonts w:cstheme="minorHAnsi"/>
          <w:shd w:val="clear" w:color="auto" w:fill="FFFFFF"/>
        </w:rPr>
        <w:t>morid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haTal</w:t>
      </w:r>
      <w:proofErr w:type="spellEnd"/>
      <w:r w:rsidRPr="00E606B5">
        <w:rPr>
          <w:rFonts w:cstheme="minorHAnsi"/>
          <w:shd w:val="clear" w:color="auto" w:fill="FFFFFF"/>
        </w:rPr>
        <w:t xml:space="preserve"> but left out </w:t>
      </w:r>
      <w:proofErr w:type="spellStart"/>
      <w:r w:rsidRPr="00E606B5">
        <w:rPr>
          <w:rFonts w:cstheme="minorHAnsi"/>
          <w:shd w:val="clear" w:color="auto" w:fill="FFFFFF"/>
        </w:rPr>
        <w:t>geshem</w:t>
      </w:r>
      <w:proofErr w:type="spellEnd"/>
      <w:r w:rsidRPr="00E606B5">
        <w:rPr>
          <w:rFonts w:cstheme="minorHAnsi"/>
          <w:shd w:val="clear" w:color="auto" w:fill="FFFFFF"/>
        </w:rPr>
        <w:t xml:space="preserve">? Why is </w:t>
      </w:r>
      <w:proofErr w:type="spellStart"/>
      <w:r w:rsidRPr="00E606B5">
        <w:rPr>
          <w:rFonts w:cstheme="minorHAnsi"/>
          <w:shd w:val="clear" w:color="auto" w:fill="FFFFFF"/>
        </w:rPr>
        <w:t>veTen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tal</w:t>
      </w:r>
      <w:proofErr w:type="spellEnd"/>
      <w:r w:rsidRPr="00E606B5">
        <w:rPr>
          <w:rFonts w:cstheme="minorHAnsi"/>
          <w:shd w:val="clear" w:color="auto" w:fill="FFFFFF"/>
        </w:rPr>
        <w:t xml:space="preserve"> different from </w:t>
      </w:r>
      <w:proofErr w:type="spellStart"/>
      <w:r w:rsidRPr="00E606B5">
        <w:rPr>
          <w:rFonts w:cstheme="minorHAnsi"/>
          <w:shd w:val="clear" w:color="auto" w:fill="FFFFFF"/>
        </w:rPr>
        <w:t>morid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haTal</w:t>
      </w:r>
      <w:proofErr w:type="spellEnd"/>
      <w:r w:rsidRPr="00E606B5">
        <w:rPr>
          <w:rFonts w:cstheme="minorHAnsi"/>
          <w:shd w:val="clear" w:color="auto" w:fill="FFFFFF"/>
        </w:rPr>
        <w:t xml:space="preserve">? What information about farming in Israel is critical to know for the purposes of </w:t>
      </w:r>
      <w:proofErr w:type="spellStart"/>
      <w:r w:rsidRPr="00E606B5">
        <w:rPr>
          <w:rFonts w:cstheme="minorHAnsi"/>
          <w:shd w:val="clear" w:color="auto" w:fill="FFFFFF"/>
        </w:rPr>
        <w:t>hilchot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tefillah</w:t>
      </w:r>
      <w:proofErr w:type="spellEnd"/>
      <w:r w:rsidRPr="00E606B5">
        <w:rPr>
          <w:rFonts w:cstheme="minorHAnsi"/>
          <w:shd w:val="clear" w:color="auto" w:fill="FFFFFF"/>
        </w:rPr>
        <w:t xml:space="preserve">? What should one do if he said </w:t>
      </w:r>
      <w:proofErr w:type="spellStart"/>
      <w:r w:rsidRPr="00E606B5">
        <w:rPr>
          <w:rFonts w:cstheme="minorHAnsi"/>
          <w:shd w:val="clear" w:color="auto" w:fill="FFFFFF"/>
        </w:rPr>
        <w:t>morid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haGeshem</w:t>
      </w:r>
      <w:proofErr w:type="spellEnd"/>
      <w:r w:rsidRPr="00E606B5">
        <w:rPr>
          <w:rFonts w:cstheme="minorHAnsi"/>
          <w:shd w:val="clear" w:color="auto" w:fill="FFFFFF"/>
        </w:rPr>
        <w:t xml:space="preserve"> in the summer? Why? </w:t>
      </w:r>
      <w:r w:rsidRPr="000078CB">
        <w:rPr>
          <w:rFonts w:cstheme="minorHAnsi"/>
          <w:shd w:val="clear" w:color="auto" w:fill="FFFFFF"/>
        </w:rPr>
        <w:t xml:space="preserve">What are </w:t>
      </w:r>
      <w:r>
        <w:rPr>
          <w:rFonts w:cstheme="minorHAnsi"/>
          <w:shd w:val="clear" w:color="auto" w:fill="FFFFFF"/>
        </w:rPr>
        <w:t>three</w:t>
      </w:r>
      <w:r w:rsidRPr="000078CB">
        <w:rPr>
          <w:rFonts w:cstheme="minorHAnsi"/>
          <w:shd w:val="clear" w:color="auto" w:fill="FFFFFF"/>
        </w:rPr>
        <w:t xml:space="preserve"> practical differences (</w:t>
      </w:r>
      <w:proofErr w:type="spellStart"/>
      <w:r w:rsidRPr="000078CB">
        <w:rPr>
          <w:rFonts w:cstheme="minorHAnsi"/>
          <w:shd w:val="clear" w:color="auto" w:fill="FFFFFF"/>
        </w:rPr>
        <w:t>nafka</w:t>
      </w:r>
      <w:proofErr w:type="spellEnd"/>
      <w:r w:rsidRPr="000078CB">
        <w:rPr>
          <w:rFonts w:cstheme="minorHAnsi"/>
          <w:shd w:val="clear" w:color="auto" w:fill="FFFFFF"/>
        </w:rPr>
        <w:t xml:space="preserve"> minas) between </w:t>
      </w:r>
      <w:proofErr w:type="spellStart"/>
      <w:r w:rsidRPr="000078CB">
        <w:rPr>
          <w:rFonts w:cstheme="minorHAnsi"/>
          <w:shd w:val="clear" w:color="auto" w:fill="FFFFFF"/>
        </w:rPr>
        <w:t>veTen</w:t>
      </w:r>
      <w:proofErr w:type="spellEnd"/>
      <w:r w:rsidRPr="000078CB">
        <w:rPr>
          <w:rFonts w:cstheme="minorHAnsi"/>
          <w:shd w:val="clear" w:color="auto" w:fill="FFFFFF"/>
        </w:rPr>
        <w:t xml:space="preserve"> </w:t>
      </w:r>
      <w:proofErr w:type="spellStart"/>
      <w:r w:rsidRPr="000078CB">
        <w:rPr>
          <w:rFonts w:cstheme="minorHAnsi"/>
          <w:shd w:val="clear" w:color="auto" w:fill="FFFFFF"/>
        </w:rPr>
        <w:t>matar</w:t>
      </w:r>
      <w:proofErr w:type="spellEnd"/>
      <w:r w:rsidRPr="000078CB">
        <w:rPr>
          <w:rFonts w:cstheme="minorHAnsi"/>
          <w:shd w:val="clear" w:color="auto" w:fill="FFFFFF"/>
        </w:rPr>
        <w:t xml:space="preserve"> and </w:t>
      </w:r>
      <w:proofErr w:type="spellStart"/>
      <w:r w:rsidRPr="000078CB">
        <w:rPr>
          <w:rFonts w:cstheme="minorHAnsi"/>
          <w:shd w:val="clear" w:color="auto" w:fill="FFFFFF"/>
        </w:rPr>
        <w:t>morid</w:t>
      </w:r>
      <w:proofErr w:type="spellEnd"/>
      <w:r w:rsidRPr="000078CB">
        <w:rPr>
          <w:rFonts w:cstheme="minorHAnsi"/>
          <w:shd w:val="clear" w:color="auto" w:fill="FFFFFF"/>
        </w:rPr>
        <w:t xml:space="preserve"> </w:t>
      </w:r>
      <w:proofErr w:type="spellStart"/>
      <w:r w:rsidRPr="000078CB">
        <w:rPr>
          <w:rFonts w:cstheme="minorHAnsi"/>
          <w:shd w:val="clear" w:color="auto" w:fill="FFFFFF"/>
        </w:rPr>
        <w:t>haGeshem</w:t>
      </w:r>
      <w:proofErr w:type="spellEnd"/>
      <w:r w:rsidRPr="000078CB">
        <w:rPr>
          <w:rFonts w:cstheme="minorHAnsi"/>
          <w:shd w:val="clear" w:color="auto" w:fill="FFFFFF"/>
        </w:rPr>
        <w:t xml:space="preserve">? </w:t>
      </w:r>
    </w:p>
    <w:p w14:paraId="7EC32885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What should you do if </w:t>
      </w:r>
      <w:proofErr w:type="gramStart"/>
      <w:r w:rsidRPr="00E606B5">
        <w:rPr>
          <w:rFonts w:cstheme="minorHAnsi"/>
          <w:shd w:val="clear" w:color="auto" w:fill="FFFFFF"/>
        </w:rPr>
        <w:t>you’re</w:t>
      </w:r>
      <w:proofErr w:type="gramEnd"/>
      <w:r w:rsidRPr="00E606B5">
        <w:rPr>
          <w:rFonts w:cstheme="minorHAnsi"/>
          <w:shd w:val="clear" w:color="auto" w:fill="FFFFFF"/>
        </w:rPr>
        <w:t xml:space="preserve"> not sure whether you said </w:t>
      </w:r>
      <w:proofErr w:type="spellStart"/>
      <w:r w:rsidRPr="00E606B5">
        <w:rPr>
          <w:rFonts w:cstheme="minorHAnsi"/>
          <w:shd w:val="clear" w:color="auto" w:fill="FFFFFF"/>
        </w:rPr>
        <w:t>mashiv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haRuach</w:t>
      </w:r>
      <w:proofErr w:type="spellEnd"/>
      <w:r w:rsidRPr="00E606B5">
        <w:rPr>
          <w:rFonts w:cstheme="minorHAnsi"/>
          <w:shd w:val="clear" w:color="auto" w:fill="FFFFFF"/>
        </w:rPr>
        <w:t xml:space="preserve"> or not? Why? </w:t>
      </w:r>
    </w:p>
    <w:p w14:paraId="1FF67E3D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If you forgot something in </w:t>
      </w:r>
      <w:proofErr w:type="spellStart"/>
      <w:r w:rsidRPr="000078CB">
        <w:rPr>
          <w:rFonts w:cstheme="minorHAnsi"/>
          <w:shd w:val="clear" w:color="auto" w:fill="FFFFFF"/>
        </w:rPr>
        <w:t>shemoneh</w:t>
      </w:r>
      <w:proofErr w:type="spellEnd"/>
      <w:r w:rsidRPr="000078CB">
        <w:rPr>
          <w:rFonts w:cstheme="minorHAnsi"/>
          <w:shd w:val="clear" w:color="auto" w:fill="FFFFFF"/>
        </w:rPr>
        <w:t xml:space="preserve"> </w:t>
      </w:r>
      <w:proofErr w:type="spellStart"/>
      <w:r w:rsidRPr="000078CB">
        <w:rPr>
          <w:rFonts w:cstheme="minorHAnsi"/>
          <w:shd w:val="clear" w:color="auto" w:fill="FFFFFF"/>
        </w:rPr>
        <w:t>esrei</w:t>
      </w:r>
      <w:proofErr w:type="spellEnd"/>
      <w:r w:rsidRPr="000078CB">
        <w:rPr>
          <w:rFonts w:cstheme="minorHAnsi"/>
          <w:shd w:val="clear" w:color="auto" w:fill="FFFFFF"/>
        </w:rPr>
        <w:t xml:space="preserve"> and </w:t>
      </w:r>
      <w:proofErr w:type="gramStart"/>
      <w:r w:rsidRPr="000078CB">
        <w:rPr>
          <w:rFonts w:cstheme="minorHAnsi"/>
          <w:shd w:val="clear" w:color="auto" w:fill="FFFFFF"/>
        </w:rPr>
        <w:t>don't</w:t>
      </w:r>
      <w:proofErr w:type="gramEnd"/>
      <w:r w:rsidRPr="000078CB">
        <w:rPr>
          <w:rFonts w:cstheme="minorHAnsi"/>
          <w:shd w:val="clear" w:color="auto" w:fill="FFFFFF"/>
        </w:rPr>
        <w:t xml:space="preserve"> remember what to do, where should you look? </w:t>
      </w:r>
    </w:p>
    <w:p w14:paraId="4E55B0D1" w14:textId="4C43B4B2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What should you do if </w:t>
      </w:r>
      <w:proofErr w:type="gramStart"/>
      <w:r w:rsidRPr="000078CB">
        <w:rPr>
          <w:rFonts w:cstheme="minorHAnsi"/>
          <w:shd w:val="clear" w:color="auto" w:fill="FFFFFF"/>
        </w:rPr>
        <w:t>you’re</w:t>
      </w:r>
      <w:proofErr w:type="gramEnd"/>
      <w:r w:rsidRPr="000078CB">
        <w:rPr>
          <w:rFonts w:cstheme="minorHAnsi"/>
          <w:shd w:val="clear" w:color="auto" w:fill="FFFFFF"/>
        </w:rPr>
        <w:t xml:space="preserve"> not sure whether you said </w:t>
      </w:r>
      <w:proofErr w:type="spellStart"/>
      <w:r w:rsidRPr="000078CB">
        <w:rPr>
          <w:rFonts w:cstheme="minorHAnsi"/>
          <w:shd w:val="clear" w:color="auto" w:fill="FFFFFF"/>
        </w:rPr>
        <w:t>haMelech</w:t>
      </w:r>
      <w:proofErr w:type="spellEnd"/>
      <w:r w:rsidRPr="000078CB">
        <w:rPr>
          <w:rFonts w:cstheme="minorHAnsi"/>
          <w:shd w:val="clear" w:color="auto" w:fill="FFFFFF"/>
        </w:rPr>
        <w:t xml:space="preserve"> </w:t>
      </w:r>
      <w:proofErr w:type="spellStart"/>
      <w:r w:rsidRPr="000078CB">
        <w:rPr>
          <w:rFonts w:cstheme="minorHAnsi"/>
          <w:shd w:val="clear" w:color="auto" w:fill="FFFFFF"/>
        </w:rPr>
        <w:t>haKadosh</w:t>
      </w:r>
      <w:proofErr w:type="spellEnd"/>
      <w:r w:rsidRPr="000078CB">
        <w:rPr>
          <w:rFonts w:cstheme="minorHAnsi"/>
          <w:shd w:val="clear" w:color="auto" w:fill="FFFFFF"/>
        </w:rPr>
        <w:t xml:space="preserve"> or not? </w:t>
      </w:r>
      <w:r w:rsidRPr="00D2511F">
        <w:rPr>
          <w:rFonts w:cstheme="minorHAnsi"/>
          <w:shd w:val="clear" w:color="auto" w:fill="FFFFFF"/>
        </w:rPr>
        <w:t xml:space="preserve">What are two situations when the probability that you said it is so high that you </w:t>
      </w:r>
      <w:proofErr w:type="gramStart"/>
      <w:r w:rsidRPr="00D2511F">
        <w:rPr>
          <w:rFonts w:cstheme="minorHAnsi"/>
          <w:shd w:val="clear" w:color="auto" w:fill="FFFFFF"/>
        </w:rPr>
        <w:t>don't</w:t>
      </w:r>
      <w:proofErr w:type="gramEnd"/>
      <w:r w:rsidRPr="00D2511F">
        <w:rPr>
          <w:rFonts w:cstheme="minorHAnsi"/>
          <w:shd w:val="clear" w:color="auto" w:fill="FFFFFF"/>
        </w:rPr>
        <w:t xml:space="preserve"> have to go back?</w:t>
      </w:r>
    </w:p>
    <w:p w14:paraId="1E758CDE" w14:textId="77777777" w:rsidR="00D2511F" w:rsidRPr="000078CB" w:rsidRDefault="00D2511F" w:rsidP="00D2511F">
      <w:pPr>
        <w:rPr>
          <w:rFonts w:cstheme="minorHAnsi"/>
          <w:shd w:val="clear" w:color="auto" w:fill="FFFFFF"/>
        </w:rPr>
      </w:pPr>
    </w:p>
    <w:p w14:paraId="33020FF6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What is the singular form of the plural noun "tefillin"? What lesson do we learn from this? </w:t>
      </w:r>
    </w:p>
    <w:p w14:paraId="712B2F60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>What foundation of Jewish belief do tefillin remind us of? What foundation of Jewish history do tefillin remind us of? How do tefillin remind us of Hashem’s oneness?</w:t>
      </w:r>
      <w:r>
        <w:rPr>
          <w:rFonts w:cstheme="minorHAnsi"/>
          <w:shd w:val="clear" w:color="auto" w:fill="FFFFFF"/>
        </w:rPr>
        <w:t xml:space="preserve"> </w:t>
      </w:r>
      <w:r w:rsidRPr="00E606B5">
        <w:rPr>
          <w:rFonts w:cstheme="minorHAnsi"/>
          <w:shd w:val="clear" w:color="auto" w:fill="FFFFFF"/>
        </w:rPr>
        <w:t xml:space="preserve">How do tefillin remind us of </w:t>
      </w:r>
      <w:proofErr w:type="spellStart"/>
      <w:r w:rsidRPr="00E606B5">
        <w:rPr>
          <w:rFonts w:cstheme="minorHAnsi"/>
          <w:shd w:val="clear" w:color="auto" w:fill="FFFFFF"/>
        </w:rPr>
        <w:t>yetzi’at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mitzrayim</w:t>
      </w:r>
      <w:proofErr w:type="spellEnd"/>
      <w:r w:rsidRPr="00E606B5">
        <w:rPr>
          <w:rFonts w:cstheme="minorHAnsi"/>
          <w:shd w:val="clear" w:color="auto" w:fill="FFFFFF"/>
        </w:rPr>
        <w:t>?</w:t>
      </w:r>
    </w:p>
    <w:p w14:paraId="20C55C01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lastRenderedPageBreak/>
        <w:t>Why do we put tefillin next to the heart and next to the brain? What lesson about pleasure do tefillin remind us of?</w:t>
      </w:r>
    </w:p>
    <w:p w14:paraId="6E41F47F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What is the literal translation of the words </w:t>
      </w:r>
      <w:r w:rsidRPr="00E606B5">
        <w:rPr>
          <w:rFonts w:cs="Calibri"/>
          <w:shd w:val="clear" w:color="auto" w:fill="FFFFFF"/>
          <w:rtl/>
          <w:lang w:bidi="he-IL"/>
        </w:rPr>
        <w:t>היסח הדעת</w:t>
      </w:r>
      <w:r w:rsidRPr="00E606B5">
        <w:rPr>
          <w:rFonts w:cstheme="minorHAnsi"/>
          <w:shd w:val="clear" w:color="auto" w:fill="FFFFFF"/>
        </w:rPr>
        <w:t xml:space="preserve">? What are the two types of </w:t>
      </w:r>
      <w:r w:rsidRPr="00E606B5">
        <w:rPr>
          <w:rFonts w:cs="Calibri"/>
          <w:shd w:val="clear" w:color="auto" w:fill="FFFFFF"/>
          <w:rtl/>
          <w:lang w:bidi="he-IL"/>
        </w:rPr>
        <w:t>היסח הדעת</w:t>
      </w:r>
      <w:r w:rsidRPr="00E606B5">
        <w:rPr>
          <w:rFonts w:cstheme="minorHAnsi"/>
          <w:shd w:val="clear" w:color="auto" w:fill="FFFFFF"/>
        </w:rPr>
        <w:t xml:space="preserve">? What are four things that are forbidden because of </w:t>
      </w:r>
      <w:r w:rsidRPr="00E606B5">
        <w:rPr>
          <w:rFonts w:cs="Calibri"/>
          <w:shd w:val="clear" w:color="auto" w:fill="FFFFFF"/>
          <w:rtl/>
          <w:lang w:bidi="he-IL"/>
        </w:rPr>
        <w:t>היסח הדעת</w:t>
      </w:r>
      <w:r w:rsidRPr="00E606B5">
        <w:rPr>
          <w:rFonts w:cstheme="minorHAnsi"/>
          <w:shd w:val="clear" w:color="auto" w:fill="FFFFFF"/>
        </w:rPr>
        <w:t xml:space="preserve">? What are the three categories of jokes mentioned by R. Yaakov Emden, and what are their laws? </w:t>
      </w:r>
    </w:p>
    <w:p w14:paraId="734D8D51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According to the SA and MB, what are two things a kippah reminds us of? According to the MB, why can't your hand on top of your head count as wearing a kippah? According to the Bach, when </w:t>
      </w:r>
      <w:proofErr w:type="spellStart"/>
      <w:r w:rsidRPr="00E606B5">
        <w:rPr>
          <w:rFonts w:cstheme="minorHAnsi"/>
          <w:shd w:val="clear" w:color="auto" w:fill="FFFFFF"/>
        </w:rPr>
        <w:t>may</w:t>
      </w:r>
      <w:proofErr w:type="spellEnd"/>
      <w:r w:rsidRPr="00E606B5">
        <w:rPr>
          <w:rFonts w:cstheme="minorHAnsi"/>
          <w:shd w:val="clear" w:color="auto" w:fill="FFFFFF"/>
        </w:rPr>
        <w:t xml:space="preserve"> one use one's hand as a kippah? </w:t>
      </w:r>
    </w:p>
    <w:p w14:paraId="01334CE6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According to R. Chaim Soloveitchik, what is the essence of davening? </w:t>
      </w:r>
    </w:p>
    <w:p w14:paraId="2819B965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According to the Shulchan </w:t>
      </w:r>
      <w:proofErr w:type="spellStart"/>
      <w:r w:rsidRPr="00E606B5">
        <w:rPr>
          <w:rFonts w:cstheme="minorHAnsi"/>
          <w:shd w:val="clear" w:color="auto" w:fill="FFFFFF"/>
        </w:rPr>
        <w:t>Aruch</w:t>
      </w:r>
      <w:proofErr w:type="spellEnd"/>
      <w:r w:rsidRPr="00E606B5">
        <w:rPr>
          <w:rFonts w:cstheme="minorHAnsi"/>
          <w:shd w:val="clear" w:color="auto" w:fill="FFFFFF"/>
        </w:rPr>
        <w:t xml:space="preserve">, what are three modes of dress one should not adopt for davening? According to the Shulchan </w:t>
      </w:r>
      <w:proofErr w:type="spellStart"/>
      <w:r w:rsidRPr="00E606B5">
        <w:rPr>
          <w:rFonts w:cstheme="minorHAnsi"/>
          <w:shd w:val="clear" w:color="auto" w:fill="FFFFFF"/>
        </w:rPr>
        <w:t>Aruch</w:t>
      </w:r>
      <w:proofErr w:type="spellEnd"/>
      <w:r w:rsidRPr="00E606B5">
        <w:rPr>
          <w:rFonts w:cstheme="minorHAnsi"/>
          <w:shd w:val="clear" w:color="auto" w:fill="FFFFFF"/>
        </w:rPr>
        <w:t xml:space="preserve">, when is one allowed to wear shorts for davening? Why? According to the Shulchan </w:t>
      </w:r>
      <w:proofErr w:type="spellStart"/>
      <w:r w:rsidRPr="00E606B5">
        <w:rPr>
          <w:rFonts w:cstheme="minorHAnsi"/>
          <w:shd w:val="clear" w:color="auto" w:fill="FFFFFF"/>
        </w:rPr>
        <w:t>Aruch</w:t>
      </w:r>
      <w:proofErr w:type="spellEnd"/>
      <w:r w:rsidRPr="00E606B5">
        <w:rPr>
          <w:rFonts w:cstheme="minorHAnsi"/>
          <w:shd w:val="clear" w:color="auto" w:fill="FFFFFF"/>
        </w:rPr>
        <w:t xml:space="preserve">, when is one not allowed to wear shorts for davening? Why? According to R. </w:t>
      </w:r>
      <w:proofErr w:type="spellStart"/>
      <w:r w:rsidRPr="00E606B5">
        <w:rPr>
          <w:rFonts w:cstheme="minorHAnsi"/>
          <w:shd w:val="clear" w:color="auto" w:fill="FFFFFF"/>
        </w:rPr>
        <w:t>Ovadiah</w:t>
      </w:r>
      <w:proofErr w:type="spellEnd"/>
      <w:r w:rsidRPr="00E606B5">
        <w:rPr>
          <w:rFonts w:cstheme="minorHAnsi"/>
          <w:shd w:val="clear" w:color="auto" w:fill="FFFFFF"/>
        </w:rPr>
        <w:t xml:space="preserve"> Yosef, why was it okay for a chazzan to wear short sleeves? According to R. </w:t>
      </w:r>
      <w:proofErr w:type="spellStart"/>
      <w:r w:rsidRPr="00E606B5">
        <w:rPr>
          <w:rFonts w:cstheme="minorHAnsi"/>
          <w:shd w:val="clear" w:color="auto" w:fill="FFFFFF"/>
        </w:rPr>
        <w:t>Ovadiah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Hadayah</w:t>
      </w:r>
      <w:proofErr w:type="spellEnd"/>
      <w:r w:rsidRPr="00E606B5">
        <w:rPr>
          <w:rFonts w:cstheme="minorHAnsi"/>
          <w:shd w:val="clear" w:color="auto" w:fill="FFFFFF"/>
        </w:rPr>
        <w:t xml:space="preserve">, why was it not okay for a chazzan to wear short sleeves? </w:t>
      </w:r>
    </w:p>
    <w:p w14:paraId="7DEA271D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Please list </w:t>
      </w:r>
      <w:proofErr w:type="gramStart"/>
      <w:r w:rsidRPr="000078CB">
        <w:rPr>
          <w:rFonts w:cstheme="minorHAnsi"/>
          <w:shd w:val="clear" w:color="auto" w:fill="FFFFFF"/>
        </w:rPr>
        <w:t>some times</w:t>
      </w:r>
      <w:proofErr w:type="gramEnd"/>
      <w:r w:rsidRPr="000078CB">
        <w:rPr>
          <w:rFonts w:cstheme="minorHAnsi"/>
          <w:shd w:val="clear" w:color="auto" w:fill="FFFFFF"/>
        </w:rPr>
        <w:t xml:space="preserve"> when we are supposed to stand during </w:t>
      </w:r>
      <w:proofErr w:type="spellStart"/>
      <w:r w:rsidRPr="000078CB">
        <w:rPr>
          <w:rFonts w:cstheme="minorHAnsi"/>
          <w:shd w:val="clear" w:color="auto" w:fill="FFFFFF"/>
        </w:rPr>
        <w:t>tefillah</w:t>
      </w:r>
      <w:proofErr w:type="spellEnd"/>
      <w:r w:rsidRPr="000078CB">
        <w:rPr>
          <w:rFonts w:cstheme="minorHAnsi"/>
          <w:shd w:val="clear" w:color="auto" w:fill="FFFFFF"/>
        </w:rPr>
        <w:t xml:space="preserve">. </w:t>
      </w:r>
    </w:p>
    <w:p w14:paraId="1AEB7D8F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According to the MB, what is the message we communicate by standing after the words </w:t>
      </w:r>
      <w:proofErr w:type="spellStart"/>
      <w:r w:rsidRPr="000078CB">
        <w:rPr>
          <w:rFonts w:cstheme="minorHAnsi"/>
          <w:shd w:val="clear" w:color="auto" w:fill="FFFFFF"/>
        </w:rPr>
        <w:t>vaAnachnu</w:t>
      </w:r>
      <w:proofErr w:type="spellEnd"/>
      <w:r w:rsidRPr="000078CB">
        <w:rPr>
          <w:rFonts w:cstheme="minorHAnsi"/>
          <w:shd w:val="clear" w:color="auto" w:fill="FFFFFF"/>
        </w:rPr>
        <w:t xml:space="preserve"> lo </w:t>
      </w:r>
      <w:proofErr w:type="spellStart"/>
      <w:r w:rsidRPr="000078CB">
        <w:rPr>
          <w:rFonts w:cstheme="minorHAnsi"/>
          <w:shd w:val="clear" w:color="auto" w:fill="FFFFFF"/>
        </w:rPr>
        <w:t>neida</w:t>
      </w:r>
      <w:proofErr w:type="spellEnd"/>
      <w:r w:rsidRPr="000078CB">
        <w:rPr>
          <w:rFonts w:cstheme="minorHAnsi"/>
          <w:shd w:val="clear" w:color="auto" w:fill="FFFFFF"/>
        </w:rPr>
        <w:t xml:space="preserve">? </w:t>
      </w:r>
    </w:p>
    <w:p w14:paraId="573C961D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At what point during davening are we allowed to rest our hands on the table? </w:t>
      </w:r>
    </w:p>
    <w:p w14:paraId="4A57B518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At what point are we not allowed to rest our hands on the table? </w:t>
      </w:r>
    </w:p>
    <w:p w14:paraId="21CB3C67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What two bad options does the Mishnah </w:t>
      </w:r>
      <w:proofErr w:type="spellStart"/>
      <w:r w:rsidRPr="00E606B5">
        <w:rPr>
          <w:rFonts w:cstheme="minorHAnsi"/>
          <w:shd w:val="clear" w:color="auto" w:fill="FFFFFF"/>
        </w:rPr>
        <w:t>Berurah</w:t>
      </w:r>
      <w:proofErr w:type="spellEnd"/>
      <w:r w:rsidRPr="00E606B5">
        <w:rPr>
          <w:rFonts w:cstheme="minorHAnsi"/>
          <w:shd w:val="clear" w:color="auto" w:fill="FFFFFF"/>
        </w:rPr>
        <w:t xml:space="preserve"> consider in a case where the </w:t>
      </w:r>
      <w:proofErr w:type="spellStart"/>
      <w:r w:rsidRPr="00E606B5">
        <w:rPr>
          <w:rFonts w:cstheme="minorHAnsi"/>
          <w:shd w:val="clear" w:color="auto" w:fill="FFFFFF"/>
        </w:rPr>
        <w:t>sefer</w:t>
      </w:r>
      <w:proofErr w:type="spellEnd"/>
      <w:r w:rsidRPr="00E606B5">
        <w:rPr>
          <w:rFonts w:cstheme="minorHAnsi"/>
          <w:shd w:val="clear" w:color="auto" w:fill="FFFFFF"/>
        </w:rPr>
        <w:t xml:space="preserve"> Torah is very big and long? What option does the Mishnah </w:t>
      </w:r>
      <w:proofErr w:type="spellStart"/>
      <w:r w:rsidRPr="00E606B5">
        <w:rPr>
          <w:rFonts w:cstheme="minorHAnsi"/>
          <w:shd w:val="clear" w:color="auto" w:fill="FFFFFF"/>
        </w:rPr>
        <w:t>Berurah</w:t>
      </w:r>
      <w:proofErr w:type="spellEnd"/>
      <w:r w:rsidRPr="00E606B5">
        <w:rPr>
          <w:rFonts w:cstheme="minorHAnsi"/>
          <w:shd w:val="clear" w:color="auto" w:fill="FFFFFF"/>
        </w:rPr>
        <w:t xml:space="preserve"> consider to be a better option? According to the MB, what does </w:t>
      </w:r>
      <w:proofErr w:type="gramStart"/>
      <w:r w:rsidRPr="00E606B5">
        <w:rPr>
          <w:rFonts w:cstheme="minorHAnsi"/>
          <w:shd w:val="clear" w:color="auto" w:fill="FFFFFF"/>
        </w:rPr>
        <w:t>standing</w:t>
      </w:r>
      <w:proofErr w:type="gramEnd"/>
      <w:r w:rsidRPr="00E606B5">
        <w:rPr>
          <w:rFonts w:cstheme="minorHAnsi"/>
          <w:shd w:val="clear" w:color="auto" w:fill="FFFFFF"/>
        </w:rPr>
        <w:t xml:space="preserve"> for </w:t>
      </w:r>
      <w:proofErr w:type="spellStart"/>
      <w:r w:rsidRPr="00E606B5">
        <w:rPr>
          <w:rFonts w:cstheme="minorHAnsi"/>
          <w:shd w:val="clear" w:color="auto" w:fill="FFFFFF"/>
        </w:rPr>
        <w:t>kriat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haTorah</w:t>
      </w:r>
      <w:proofErr w:type="spellEnd"/>
      <w:r w:rsidRPr="00E606B5">
        <w:rPr>
          <w:rFonts w:cstheme="minorHAnsi"/>
          <w:shd w:val="clear" w:color="auto" w:fill="FFFFFF"/>
        </w:rPr>
        <w:t xml:space="preserve"> symbolize? </w:t>
      </w:r>
      <w:proofErr w:type="gramStart"/>
      <w:r w:rsidRPr="00E606B5">
        <w:rPr>
          <w:rFonts w:cstheme="minorHAnsi"/>
          <w:shd w:val="clear" w:color="auto" w:fill="FFFFFF"/>
        </w:rPr>
        <w:t>We're</w:t>
      </w:r>
      <w:proofErr w:type="gramEnd"/>
      <w:r w:rsidRPr="00E606B5">
        <w:rPr>
          <w:rFonts w:cstheme="minorHAnsi"/>
          <w:shd w:val="clear" w:color="auto" w:fill="FFFFFF"/>
        </w:rPr>
        <w:t xml:space="preserve"> not allowed to lean during </w:t>
      </w:r>
      <w:proofErr w:type="spellStart"/>
      <w:r w:rsidRPr="00E606B5">
        <w:rPr>
          <w:rFonts w:cstheme="minorHAnsi"/>
          <w:shd w:val="clear" w:color="auto" w:fill="FFFFFF"/>
        </w:rPr>
        <w:t>kriat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haTorah</w:t>
      </w:r>
      <w:proofErr w:type="spellEnd"/>
      <w:r w:rsidRPr="00E606B5">
        <w:rPr>
          <w:rFonts w:cstheme="minorHAnsi"/>
          <w:shd w:val="clear" w:color="auto" w:fill="FFFFFF"/>
        </w:rPr>
        <w:t xml:space="preserve">. What does leaning symbolize? Why is it permitted to lean </w:t>
      </w:r>
      <w:proofErr w:type="gramStart"/>
      <w:r w:rsidRPr="00E606B5">
        <w:rPr>
          <w:rFonts w:cstheme="minorHAnsi"/>
          <w:shd w:val="clear" w:color="auto" w:fill="FFFFFF"/>
        </w:rPr>
        <w:t>in order to</w:t>
      </w:r>
      <w:proofErr w:type="gramEnd"/>
      <w:r w:rsidRPr="00E606B5">
        <w:rPr>
          <w:rFonts w:cstheme="minorHAnsi"/>
          <w:shd w:val="clear" w:color="auto" w:fill="FFFFFF"/>
        </w:rPr>
        <w:t xml:space="preserve"> see the faraway letters of a giant </w:t>
      </w:r>
      <w:proofErr w:type="spellStart"/>
      <w:r w:rsidRPr="00E606B5">
        <w:rPr>
          <w:rFonts w:cstheme="minorHAnsi"/>
          <w:shd w:val="clear" w:color="auto" w:fill="FFFFFF"/>
        </w:rPr>
        <w:t>sefer</w:t>
      </w:r>
      <w:proofErr w:type="spellEnd"/>
      <w:r w:rsidRPr="00E606B5">
        <w:rPr>
          <w:rFonts w:cstheme="minorHAnsi"/>
          <w:shd w:val="clear" w:color="auto" w:fill="FFFFFF"/>
        </w:rPr>
        <w:t xml:space="preserve"> Torah? </w:t>
      </w:r>
    </w:p>
    <w:p w14:paraId="0CD8F75D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What was the job of the owner of a korban when it came to bringing a korban in the Beit </w:t>
      </w:r>
      <w:proofErr w:type="spellStart"/>
      <w:r w:rsidRPr="00E606B5">
        <w:rPr>
          <w:rFonts w:cstheme="minorHAnsi"/>
          <w:shd w:val="clear" w:color="auto" w:fill="FFFFFF"/>
        </w:rPr>
        <w:t>haMikdash</w:t>
      </w:r>
      <w:proofErr w:type="spellEnd"/>
      <w:r w:rsidRPr="00E606B5">
        <w:rPr>
          <w:rFonts w:cstheme="minorHAnsi"/>
          <w:shd w:val="clear" w:color="auto" w:fill="FFFFFF"/>
        </w:rPr>
        <w:t xml:space="preserve">? What were the two jobs of the </w:t>
      </w:r>
      <w:proofErr w:type="spellStart"/>
      <w:r w:rsidRPr="00E606B5">
        <w:rPr>
          <w:rFonts w:cstheme="minorHAnsi"/>
          <w:shd w:val="clear" w:color="auto" w:fill="FFFFFF"/>
        </w:rPr>
        <w:t>ma'amad</w:t>
      </w:r>
      <w:proofErr w:type="spellEnd"/>
      <w:r w:rsidRPr="00E606B5">
        <w:rPr>
          <w:rFonts w:cstheme="minorHAnsi"/>
          <w:shd w:val="clear" w:color="auto" w:fill="FFFFFF"/>
        </w:rPr>
        <w:t xml:space="preserve"> men when it came to bringing a korban in the Beit </w:t>
      </w:r>
      <w:proofErr w:type="spellStart"/>
      <w:r w:rsidRPr="00E606B5">
        <w:rPr>
          <w:rFonts w:cstheme="minorHAnsi"/>
          <w:shd w:val="clear" w:color="auto" w:fill="FFFFFF"/>
        </w:rPr>
        <w:t>haMikdash</w:t>
      </w:r>
      <w:proofErr w:type="spellEnd"/>
      <w:r w:rsidRPr="00E606B5">
        <w:rPr>
          <w:rFonts w:cstheme="minorHAnsi"/>
          <w:shd w:val="clear" w:color="auto" w:fill="FFFFFF"/>
        </w:rPr>
        <w:t xml:space="preserve">? Please explain why some </w:t>
      </w:r>
      <w:proofErr w:type="spellStart"/>
      <w:r w:rsidRPr="00E606B5">
        <w:rPr>
          <w:rFonts w:cstheme="minorHAnsi"/>
          <w:shd w:val="clear" w:color="auto" w:fill="FFFFFF"/>
        </w:rPr>
        <w:t>poskim</w:t>
      </w:r>
      <w:proofErr w:type="spellEnd"/>
      <w:r w:rsidRPr="00E606B5">
        <w:rPr>
          <w:rFonts w:cstheme="minorHAnsi"/>
          <w:shd w:val="clear" w:color="auto" w:fill="FFFFFF"/>
        </w:rPr>
        <w:t xml:space="preserve"> maintain we are permitted to sit for </w:t>
      </w:r>
      <w:proofErr w:type="spellStart"/>
      <w:r w:rsidRPr="00E606B5">
        <w:rPr>
          <w:rFonts w:cstheme="minorHAnsi"/>
          <w:shd w:val="clear" w:color="auto" w:fill="FFFFFF"/>
        </w:rPr>
        <w:t>mizmor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leTodah</w:t>
      </w:r>
      <w:proofErr w:type="spellEnd"/>
      <w:r w:rsidRPr="00E606B5">
        <w:rPr>
          <w:rFonts w:cstheme="minorHAnsi"/>
          <w:shd w:val="clear" w:color="auto" w:fill="FFFFFF"/>
        </w:rPr>
        <w:t xml:space="preserve">. Please explain why the prevalent custom is to stand for </w:t>
      </w:r>
      <w:proofErr w:type="spellStart"/>
      <w:r w:rsidRPr="00E606B5">
        <w:rPr>
          <w:rFonts w:cstheme="minorHAnsi"/>
          <w:shd w:val="clear" w:color="auto" w:fill="FFFFFF"/>
        </w:rPr>
        <w:t>mizmor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leTodah</w:t>
      </w:r>
      <w:proofErr w:type="spellEnd"/>
      <w:r w:rsidRPr="00E606B5">
        <w:rPr>
          <w:rFonts w:cstheme="minorHAnsi"/>
          <w:shd w:val="clear" w:color="auto" w:fill="FFFFFF"/>
        </w:rPr>
        <w:t xml:space="preserve">; what does standing represent? </w:t>
      </w:r>
    </w:p>
    <w:p w14:paraId="7A966A3F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When putting on tefillin, which part do both </w:t>
      </w:r>
      <w:proofErr w:type="spellStart"/>
      <w:r w:rsidRPr="00E606B5">
        <w:rPr>
          <w:rFonts w:cstheme="minorHAnsi"/>
          <w:shd w:val="clear" w:color="auto" w:fill="FFFFFF"/>
        </w:rPr>
        <w:t>Sefardim</w:t>
      </w:r>
      <w:proofErr w:type="spellEnd"/>
      <w:r w:rsidRPr="00E606B5">
        <w:rPr>
          <w:rFonts w:cstheme="minorHAnsi"/>
          <w:shd w:val="clear" w:color="auto" w:fill="FFFFFF"/>
        </w:rPr>
        <w:t xml:space="preserve"> and Ashkenazim stand for? When putting on tefillin, what positions do </w:t>
      </w:r>
      <w:proofErr w:type="spellStart"/>
      <w:r w:rsidRPr="00E606B5">
        <w:rPr>
          <w:rFonts w:cstheme="minorHAnsi"/>
          <w:shd w:val="clear" w:color="auto" w:fill="FFFFFF"/>
        </w:rPr>
        <w:t>Sefardim</w:t>
      </w:r>
      <w:proofErr w:type="spellEnd"/>
      <w:r w:rsidRPr="00E606B5">
        <w:rPr>
          <w:rFonts w:cstheme="minorHAnsi"/>
          <w:shd w:val="clear" w:color="auto" w:fill="FFFFFF"/>
        </w:rPr>
        <w:t xml:space="preserve"> and Ashkenazim adopt </w:t>
      </w:r>
      <w:proofErr w:type="gramStart"/>
      <w:r w:rsidRPr="00E606B5">
        <w:rPr>
          <w:rFonts w:cstheme="minorHAnsi"/>
          <w:shd w:val="clear" w:color="auto" w:fill="FFFFFF"/>
        </w:rPr>
        <w:t>with regard to</w:t>
      </w:r>
      <w:proofErr w:type="gramEnd"/>
      <w:r w:rsidRPr="00E606B5">
        <w:rPr>
          <w:rFonts w:cstheme="minorHAnsi"/>
          <w:shd w:val="clear" w:color="auto" w:fill="FFFFFF"/>
        </w:rPr>
        <w:t xml:space="preserve"> the tefillin </w:t>
      </w:r>
      <w:proofErr w:type="spellStart"/>
      <w:r w:rsidRPr="00E606B5">
        <w:rPr>
          <w:rFonts w:cstheme="minorHAnsi"/>
          <w:shd w:val="clear" w:color="auto" w:fill="FFFFFF"/>
        </w:rPr>
        <w:t>shel</w:t>
      </w:r>
      <w:proofErr w:type="spellEnd"/>
      <w:r w:rsidRPr="00E606B5">
        <w:rPr>
          <w:rFonts w:cstheme="minorHAnsi"/>
          <w:shd w:val="clear" w:color="auto" w:fill="FFFFFF"/>
        </w:rPr>
        <w:t xml:space="preserve"> yad? Why? According to the Vilna Gaon, what do tefillin </w:t>
      </w:r>
      <w:proofErr w:type="spellStart"/>
      <w:r w:rsidRPr="00E606B5">
        <w:rPr>
          <w:rFonts w:cstheme="minorHAnsi"/>
          <w:shd w:val="clear" w:color="auto" w:fill="FFFFFF"/>
        </w:rPr>
        <w:t>shel</w:t>
      </w:r>
      <w:proofErr w:type="spellEnd"/>
      <w:r w:rsidRPr="00E606B5">
        <w:rPr>
          <w:rFonts w:cstheme="minorHAnsi"/>
          <w:shd w:val="clear" w:color="auto" w:fill="FFFFFF"/>
        </w:rPr>
        <w:t xml:space="preserve"> yad represent? According to the Vilna Gaon, what do tefillin </w:t>
      </w:r>
      <w:proofErr w:type="spellStart"/>
      <w:r w:rsidRPr="00E606B5">
        <w:rPr>
          <w:rFonts w:cstheme="minorHAnsi"/>
          <w:shd w:val="clear" w:color="auto" w:fill="FFFFFF"/>
        </w:rPr>
        <w:t>shel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rosh</w:t>
      </w:r>
      <w:proofErr w:type="spellEnd"/>
      <w:r w:rsidRPr="00E606B5">
        <w:rPr>
          <w:rFonts w:cstheme="minorHAnsi"/>
          <w:shd w:val="clear" w:color="auto" w:fill="FFFFFF"/>
        </w:rPr>
        <w:t xml:space="preserve"> represent? According to the Vilna Gaon, what is the message of standing? According to the Vilna Gaon, what is the message of sitting?</w:t>
      </w:r>
    </w:p>
    <w:p w14:paraId="7776ED51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According to the Shulchan </w:t>
      </w:r>
      <w:proofErr w:type="spellStart"/>
      <w:r w:rsidRPr="000078CB">
        <w:rPr>
          <w:rFonts w:cstheme="minorHAnsi"/>
          <w:shd w:val="clear" w:color="auto" w:fill="FFFFFF"/>
        </w:rPr>
        <w:t>Aruch</w:t>
      </w:r>
      <w:proofErr w:type="spellEnd"/>
      <w:r w:rsidRPr="000078CB">
        <w:rPr>
          <w:rFonts w:cstheme="minorHAnsi"/>
          <w:shd w:val="clear" w:color="auto" w:fill="FFFFFF"/>
        </w:rPr>
        <w:t xml:space="preserve">, why do we cover our eyes for </w:t>
      </w:r>
      <w:proofErr w:type="spellStart"/>
      <w:r w:rsidRPr="000078CB">
        <w:rPr>
          <w:rFonts w:cstheme="minorHAnsi"/>
          <w:shd w:val="clear" w:color="auto" w:fill="FFFFFF"/>
        </w:rPr>
        <w:t>shema</w:t>
      </w:r>
      <w:proofErr w:type="spellEnd"/>
      <w:r w:rsidRPr="000078CB">
        <w:rPr>
          <w:rFonts w:cstheme="minorHAnsi"/>
          <w:shd w:val="clear" w:color="auto" w:fill="FFFFFF"/>
        </w:rPr>
        <w:t xml:space="preserve"> </w:t>
      </w:r>
      <w:proofErr w:type="spellStart"/>
      <w:r w:rsidRPr="000078CB">
        <w:rPr>
          <w:rFonts w:cstheme="minorHAnsi"/>
          <w:shd w:val="clear" w:color="auto" w:fill="FFFFFF"/>
        </w:rPr>
        <w:t>yisrael</w:t>
      </w:r>
      <w:proofErr w:type="spellEnd"/>
      <w:r w:rsidRPr="000078CB">
        <w:rPr>
          <w:rFonts w:cstheme="minorHAnsi"/>
          <w:shd w:val="clear" w:color="auto" w:fill="FFFFFF"/>
        </w:rPr>
        <w:t xml:space="preserve">? </w:t>
      </w:r>
    </w:p>
    <w:p w14:paraId="287B3523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Please translate the following words: </w:t>
      </w:r>
      <w:r w:rsidRPr="000078CB">
        <w:rPr>
          <w:rFonts w:cstheme="minorHAnsi"/>
          <w:shd w:val="clear" w:color="auto" w:fill="FFFFFF"/>
          <w:rtl/>
          <w:lang w:bidi="he-IL"/>
        </w:rPr>
        <w:t>שמע ישראל ה' אלקינו ה' אחד</w:t>
      </w:r>
      <w:r w:rsidRPr="000078CB">
        <w:rPr>
          <w:rFonts w:cstheme="minorHAnsi"/>
          <w:shd w:val="clear" w:color="auto" w:fill="FFFFFF"/>
        </w:rPr>
        <w:t xml:space="preserve">. </w:t>
      </w:r>
    </w:p>
    <w:p w14:paraId="19B24B2C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What are two meanings of Hashem's four-letter name? </w:t>
      </w:r>
    </w:p>
    <w:p w14:paraId="67FA8716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Please explain the concept of </w:t>
      </w:r>
      <w:proofErr w:type="spellStart"/>
      <w:r w:rsidRPr="000078CB">
        <w:rPr>
          <w:rFonts w:cstheme="minorHAnsi"/>
          <w:shd w:val="clear" w:color="auto" w:fill="FFFFFF"/>
        </w:rPr>
        <w:t>kabbalat</w:t>
      </w:r>
      <w:proofErr w:type="spellEnd"/>
      <w:r w:rsidRPr="000078CB">
        <w:rPr>
          <w:rFonts w:cstheme="minorHAnsi"/>
          <w:shd w:val="clear" w:color="auto" w:fill="FFFFFF"/>
        </w:rPr>
        <w:t xml:space="preserve"> </w:t>
      </w:r>
      <w:proofErr w:type="spellStart"/>
      <w:r w:rsidRPr="000078CB">
        <w:rPr>
          <w:rFonts w:cstheme="minorHAnsi"/>
          <w:shd w:val="clear" w:color="auto" w:fill="FFFFFF"/>
        </w:rPr>
        <w:t>ohl</w:t>
      </w:r>
      <w:proofErr w:type="spellEnd"/>
      <w:r w:rsidRPr="000078CB">
        <w:rPr>
          <w:rFonts w:cstheme="minorHAnsi"/>
          <w:shd w:val="clear" w:color="auto" w:fill="FFFFFF"/>
        </w:rPr>
        <w:t xml:space="preserve"> </w:t>
      </w:r>
      <w:proofErr w:type="spellStart"/>
      <w:r w:rsidRPr="000078CB">
        <w:rPr>
          <w:rFonts w:cstheme="minorHAnsi"/>
          <w:shd w:val="clear" w:color="auto" w:fill="FFFFFF"/>
        </w:rPr>
        <w:t>malchut</w:t>
      </w:r>
      <w:proofErr w:type="spellEnd"/>
      <w:r w:rsidRPr="000078CB">
        <w:rPr>
          <w:rFonts w:cstheme="minorHAnsi"/>
          <w:shd w:val="clear" w:color="auto" w:fill="FFFFFF"/>
        </w:rPr>
        <w:t xml:space="preserve"> </w:t>
      </w:r>
      <w:proofErr w:type="spellStart"/>
      <w:r w:rsidRPr="000078CB">
        <w:rPr>
          <w:rFonts w:cstheme="minorHAnsi"/>
          <w:shd w:val="clear" w:color="auto" w:fill="FFFFFF"/>
        </w:rPr>
        <w:t>shomayim</w:t>
      </w:r>
      <w:proofErr w:type="spellEnd"/>
      <w:r w:rsidRPr="000078CB">
        <w:rPr>
          <w:rFonts w:cstheme="minorHAnsi"/>
          <w:shd w:val="clear" w:color="auto" w:fill="FFFFFF"/>
        </w:rPr>
        <w:t xml:space="preserve">. </w:t>
      </w:r>
    </w:p>
    <w:p w14:paraId="111D485D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Please explain the meaning of the following words: </w:t>
      </w:r>
      <w:r w:rsidRPr="000078CB">
        <w:rPr>
          <w:rFonts w:cstheme="minorHAnsi"/>
          <w:shd w:val="clear" w:color="auto" w:fill="FFFFFF"/>
          <w:rtl/>
          <w:lang w:bidi="he-IL"/>
        </w:rPr>
        <w:t>ה' אלקינו</w:t>
      </w:r>
      <w:r w:rsidRPr="000078CB">
        <w:rPr>
          <w:rFonts w:cstheme="minorHAnsi"/>
          <w:shd w:val="clear" w:color="auto" w:fill="FFFFFF"/>
        </w:rPr>
        <w:t xml:space="preserve">. </w:t>
      </w:r>
    </w:p>
    <w:p w14:paraId="2D1606C8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According to the Shulchan </w:t>
      </w:r>
      <w:proofErr w:type="spellStart"/>
      <w:r w:rsidRPr="00E606B5">
        <w:rPr>
          <w:rFonts w:cstheme="minorHAnsi"/>
          <w:shd w:val="clear" w:color="auto" w:fill="FFFFFF"/>
        </w:rPr>
        <w:t>Aruch</w:t>
      </w:r>
      <w:proofErr w:type="spellEnd"/>
      <w:r w:rsidRPr="00E606B5">
        <w:rPr>
          <w:rFonts w:cstheme="minorHAnsi"/>
          <w:shd w:val="clear" w:color="auto" w:fill="FFFFFF"/>
        </w:rPr>
        <w:t xml:space="preserve">, why do we take three steps forward before we start </w:t>
      </w:r>
      <w:proofErr w:type="spellStart"/>
      <w:r w:rsidRPr="00E606B5">
        <w:rPr>
          <w:rFonts w:cstheme="minorHAnsi"/>
          <w:shd w:val="clear" w:color="auto" w:fill="FFFFFF"/>
        </w:rPr>
        <w:t>shemoneh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esrei</w:t>
      </w:r>
      <w:proofErr w:type="spellEnd"/>
      <w:r w:rsidRPr="00E606B5">
        <w:rPr>
          <w:rFonts w:cstheme="minorHAnsi"/>
          <w:shd w:val="clear" w:color="auto" w:fill="FFFFFF"/>
        </w:rPr>
        <w:t xml:space="preserve">? According to the Shulchan </w:t>
      </w:r>
      <w:proofErr w:type="spellStart"/>
      <w:r w:rsidRPr="00E606B5">
        <w:rPr>
          <w:rFonts w:cstheme="minorHAnsi"/>
          <w:shd w:val="clear" w:color="auto" w:fill="FFFFFF"/>
        </w:rPr>
        <w:t>Aruch</w:t>
      </w:r>
      <w:proofErr w:type="spellEnd"/>
      <w:r w:rsidRPr="00E606B5">
        <w:rPr>
          <w:rFonts w:cstheme="minorHAnsi"/>
          <w:shd w:val="clear" w:color="auto" w:fill="FFFFFF"/>
        </w:rPr>
        <w:t xml:space="preserve">, why do we take three steps backwards before we start </w:t>
      </w:r>
      <w:proofErr w:type="spellStart"/>
      <w:r w:rsidRPr="00E606B5">
        <w:rPr>
          <w:rFonts w:cstheme="minorHAnsi"/>
          <w:shd w:val="clear" w:color="auto" w:fill="FFFFFF"/>
        </w:rPr>
        <w:t>shemoneh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esrei</w:t>
      </w:r>
      <w:proofErr w:type="spellEnd"/>
      <w:r w:rsidRPr="00E606B5">
        <w:rPr>
          <w:rFonts w:cstheme="minorHAnsi"/>
          <w:shd w:val="clear" w:color="auto" w:fill="FFFFFF"/>
        </w:rPr>
        <w:t xml:space="preserve">? (This is a trick question.) Based on the Mishnah </w:t>
      </w:r>
      <w:proofErr w:type="spellStart"/>
      <w:r w:rsidRPr="00E606B5">
        <w:rPr>
          <w:rFonts w:cstheme="minorHAnsi"/>
          <w:shd w:val="clear" w:color="auto" w:fill="FFFFFF"/>
        </w:rPr>
        <w:t>Berurah</w:t>
      </w:r>
      <w:proofErr w:type="spellEnd"/>
      <w:r w:rsidRPr="00E606B5">
        <w:rPr>
          <w:rFonts w:cstheme="minorHAnsi"/>
          <w:shd w:val="clear" w:color="auto" w:fill="FFFFFF"/>
        </w:rPr>
        <w:t xml:space="preserve">, why do we take three steps backwards before we start </w:t>
      </w:r>
      <w:proofErr w:type="spellStart"/>
      <w:r w:rsidRPr="00E606B5">
        <w:rPr>
          <w:rFonts w:cstheme="minorHAnsi"/>
          <w:shd w:val="clear" w:color="auto" w:fill="FFFFFF"/>
        </w:rPr>
        <w:t>shemoneh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esrei</w:t>
      </w:r>
      <w:proofErr w:type="spellEnd"/>
      <w:r w:rsidRPr="00E606B5">
        <w:rPr>
          <w:rFonts w:cstheme="minorHAnsi"/>
          <w:shd w:val="clear" w:color="auto" w:fill="FFFFFF"/>
        </w:rPr>
        <w:t xml:space="preserve">? </w:t>
      </w:r>
    </w:p>
    <w:p w14:paraId="410EF76E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lastRenderedPageBreak/>
        <w:t>Please describe fully what positions to adopt before, during, and after reciting "</w:t>
      </w:r>
      <w:proofErr w:type="spellStart"/>
      <w:r w:rsidRPr="00E606B5">
        <w:rPr>
          <w:rFonts w:cstheme="minorHAnsi"/>
          <w:shd w:val="clear" w:color="auto" w:fill="FFFFFF"/>
        </w:rPr>
        <w:t>oseh</w:t>
      </w:r>
      <w:proofErr w:type="spellEnd"/>
      <w:r w:rsidRPr="00E606B5">
        <w:rPr>
          <w:rFonts w:cstheme="minorHAnsi"/>
          <w:shd w:val="clear" w:color="auto" w:fill="FFFFFF"/>
        </w:rPr>
        <w:t xml:space="preserve"> shalom </w:t>
      </w:r>
      <w:proofErr w:type="spellStart"/>
      <w:r w:rsidRPr="00E606B5">
        <w:rPr>
          <w:rFonts w:cstheme="minorHAnsi"/>
          <w:shd w:val="clear" w:color="auto" w:fill="FFFFFF"/>
        </w:rPr>
        <w:t>bimromav</w:t>
      </w:r>
      <w:proofErr w:type="spellEnd"/>
      <w:r w:rsidRPr="00E606B5">
        <w:rPr>
          <w:rFonts w:cstheme="minorHAnsi"/>
          <w:shd w:val="clear" w:color="auto" w:fill="FFFFFF"/>
        </w:rPr>
        <w:t xml:space="preserve">." What simile does the Shulchan </w:t>
      </w:r>
      <w:proofErr w:type="spellStart"/>
      <w:r w:rsidRPr="00E606B5">
        <w:rPr>
          <w:rFonts w:cstheme="minorHAnsi"/>
          <w:shd w:val="clear" w:color="auto" w:fill="FFFFFF"/>
        </w:rPr>
        <w:t>Aruch</w:t>
      </w:r>
      <w:proofErr w:type="spellEnd"/>
      <w:r w:rsidRPr="00E606B5">
        <w:rPr>
          <w:rFonts w:cstheme="minorHAnsi"/>
          <w:shd w:val="clear" w:color="auto" w:fill="FFFFFF"/>
        </w:rPr>
        <w:t xml:space="preserve"> offer to explain why we take three steps back after </w:t>
      </w:r>
      <w:proofErr w:type="spellStart"/>
      <w:r w:rsidRPr="00E606B5">
        <w:rPr>
          <w:rFonts w:cstheme="minorHAnsi"/>
          <w:shd w:val="clear" w:color="auto" w:fill="FFFFFF"/>
        </w:rPr>
        <w:t>shemoneh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esrei</w:t>
      </w:r>
      <w:proofErr w:type="spellEnd"/>
      <w:r w:rsidRPr="00E606B5">
        <w:rPr>
          <w:rFonts w:cstheme="minorHAnsi"/>
          <w:shd w:val="clear" w:color="auto" w:fill="FFFFFF"/>
        </w:rPr>
        <w:t xml:space="preserve">? According to the Mishnah </w:t>
      </w:r>
      <w:proofErr w:type="spellStart"/>
      <w:r w:rsidRPr="00E606B5">
        <w:rPr>
          <w:rFonts w:cstheme="minorHAnsi"/>
          <w:shd w:val="clear" w:color="auto" w:fill="FFFFFF"/>
        </w:rPr>
        <w:t>Berurah</w:t>
      </w:r>
      <w:proofErr w:type="spellEnd"/>
      <w:r w:rsidRPr="00E606B5">
        <w:rPr>
          <w:rFonts w:cstheme="minorHAnsi"/>
          <w:shd w:val="clear" w:color="auto" w:fill="FFFFFF"/>
        </w:rPr>
        <w:t xml:space="preserve">, what feeling does the three steps back communicate? </w:t>
      </w:r>
    </w:p>
    <w:p w14:paraId="76370974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How wide should your steps be when you take three steps back from </w:t>
      </w:r>
      <w:proofErr w:type="spellStart"/>
      <w:r w:rsidRPr="00E606B5">
        <w:rPr>
          <w:rFonts w:cstheme="minorHAnsi"/>
          <w:shd w:val="clear" w:color="auto" w:fill="FFFFFF"/>
        </w:rPr>
        <w:t>shemoneh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esrei</w:t>
      </w:r>
      <w:proofErr w:type="spellEnd"/>
      <w:r w:rsidRPr="00E606B5">
        <w:rPr>
          <w:rFonts w:cstheme="minorHAnsi"/>
          <w:shd w:val="clear" w:color="auto" w:fill="FFFFFF"/>
        </w:rPr>
        <w:t xml:space="preserve">? What are two reasons for why the steps should be this width? </w:t>
      </w:r>
    </w:p>
    <w:p w14:paraId="3872A6D2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If you daven with a minyan, when should you take your three steps forward after </w:t>
      </w:r>
      <w:proofErr w:type="spellStart"/>
      <w:r w:rsidRPr="00E606B5">
        <w:rPr>
          <w:rFonts w:cstheme="minorHAnsi"/>
          <w:shd w:val="clear" w:color="auto" w:fill="FFFFFF"/>
        </w:rPr>
        <w:t>shemoneh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esrei</w:t>
      </w:r>
      <w:proofErr w:type="spellEnd"/>
      <w:r w:rsidRPr="00E606B5">
        <w:rPr>
          <w:rFonts w:cstheme="minorHAnsi"/>
          <w:shd w:val="clear" w:color="auto" w:fill="FFFFFF"/>
        </w:rPr>
        <w:t xml:space="preserve">? If you daven alone, when should you take your three steps forward after </w:t>
      </w:r>
      <w:proofErr w:type="spellStart"/>
      <w:r w:rsidRPr="00E606B5">
        <w:rPr>
          <w:rFonts w:cstheme="minorHAnsi"/>
          <w:shd w:val="clear" w:color="auto" w:fill="FFFFFF"/>
        </w:rPr>
        <w:t>shemoneh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esrei</w:t>
      </w:r>
      <w:proofErr w:type="spellEnd"/>
      <w:r w:rsidRPr="00E606B5">
        <w:rPr>
          <w:rFonts w:cstheme="minorHAnsi"/>
          <w:shd w:val="clear" w:color="auto" w:fill="FFFFFF"/>
        </w:rPr>
        <w:t xml:space="preserve">? </w:t>
      </w:r>
    </w:p>
    <w:p w14:paraId="5C2103BB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According to the Shulchan </w:t>
      </w:r>
      <w:proofErr w:type="spellStart"/>
      <w:r w:rsidRPr="000078CB">
        <w:rPr>
          <w:rFonts w:cstheme="minorHAnsi"/>
          <w:shd w:val="clear" w:color="auto" w:fill="FFFFFF"/>
        </w:rPr>
        <w:t>Aruch</w:t>
      </w:r>
      <w:proofErr w:type="spellEnd"/>
      <w:r w:rsidRPr="000078CB">
        <w:rPr>
          <w:rFonts w:cstheme="minorHAnsi"/>
          <w:shd w:val="clear" w:color="auto" w:fill="FFFFFF"/>
        </w:rPr>
        <w:t xml:space="preserve">, why do we keep our feet together during </w:t>
      </w:r>
      <w:proofErr w:type="spellStart"/>
      <w:r w:rsidRPr="000078CB">
        <w:rPr>
          <w:rFonts w:cstheme="minorHAnsi"/>
          <w:shd w:val="clear" w:color="auto" w:fill="FFFFFF"/>
        </w:rPr>
        <w:t>shemoneh</w:t>
      </w:r>
      <w:proofErr w:type="spellEnd"/>
      <w:r w:rsidRPr="000078CB">
        <w:rPr>
          <w:rFonts w:cstheme="minorHAnsi"/>
          <w:shd w:val="clear" w:color="auto" w:fill="FFFFFF"/>
        </w:rPr>
        <w:t xml:space="preserve"> </w:t>
      </w:r>
      <w:proofErr w:type="spellStart"/>
      <w:r w:rsidRPr="000078CB">
        <w:rPr>
          <w:rFonts w:cstheme="minorHAnsi"/>
          <w:shd w:val="clear" w:color="auto" w:fill="FFFFFF"/>
        </w:rPr>
        <w:t>esrei</w:t>
      </w:r>
      <w:proofErr w:type="spellEnd"/>
      <w:r w:rsidRPr="000078CB">
        <w:rPr>
          <w:rFonts w:cstheme="minorHAnsi"/>
          <w:shd w:val="clear" w:color="auto" w:fill="FFFFFF"/>
        </w:rPr>
        <w:t xml:space="preserve">? </w:t>
      </w:r>
    </w:p>
    <w:p w14:paraId="79990EE5" w14:textId="77777777" w:rsidR="00D2511F" w:rsidRPr="000078CB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0078CB">
        <w:rPr>
          <w:rFonts w:cstheme="minorHAnsi"/>
          <w:shd w:val="clear" w:color="auto" w:fill="FFFFFF"/>
        </w:rPr>
        <w:t xml:space="preserve">"During </w:t>
      </w:r>
      <w:proofErr w:type="spellStart"/>
      <w:r w:rsidRPr="000078CB">
        <w:rPr>
          <w:rFonts w:cstheme="minorHAnsi"/>
          <w:shd w:val="clear" w:color="auto" w:fill="FFFFFF"/>
        </w:rPr>
        <w:t>tefillah</w:t>
      </w:r>
      <w:proofErr w:type="spellEnd"/>
      <w:r w:rsidRPr="000078CB">
        <w:rPr>
          <w:rFonts w:cstheme="minorHAnsi"/>
          <w:shd w:val="clear" w:color="auto" w:fill="FFFFFF"/>
        </w:rPr>
        <w:t xml:space="preserve">, the focus is not on comfort." What are three things we learned that reinforce this message? </w:t>
      </w:r>
    </w:p>
    <w:p w14:paraId="7FDD71F4" w14:textId="77777777" w:rsidR="00D2511F" w:rsidRPr="00E606B5" w:rsidRDefault="00D2511F" w:rsidP="00D2511F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E606B5">
        <w:rPr>
          <w:rFonts w:cstheme="minorHAnsi"/>
          <w:shd w:val="clear" w:color="auto" w:fill="FFFFFF"/>
        </w:rPr>
        <w:t xml:space="preserve">Why did people once clasp their hands over their hearts during </w:t>
      </w:r>
      <w:proofErr w:type="spellStart"/>
      <w:r w:rsidRPr="00E606B5">
        <w:rPr>
          <w:rFonts w:cstheme="minorHAnsi"/>
          <w:shd w:val="clear" w:color="auto" w:fill="FFFFFF"/>
        </w:rPr>
        <w:t>shemoneh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esrei</w:t>
      </w:r>
      <w:proofErr w:type="spellEnd"/>
      <w:r w:rsidRPr="00E606B5">
        <w:rPr>
          <w:rFonts w:cstheme="minorHAnsi"/>
          <w:shd w:val="clear" w:color="auto" w:fill="FFFFFF"/>
        </w:rPr>
        <w:t xml:space="preserve">? Why do many people no longer clasp their hands over their hearts during </w:t>
      </w:r>
      <w:proofErr w:type="spellStart"/>
      <w:r w:rsidRPr="00E606B5">
        <w:rPr>
          <w:rFonts w:cstheme="minorHAnsi"/>
          <w:shd w:val="clear" w:color="auto" w:fill="FFFFFF"/>
        </w:rPr>
        <w:t>shemoneh</w:t>
      </w:r>
      <w:proofErr w:type="spellEnd"/>
      <w:r w:rsidRPr="00E606B5">
        <w:rPr>
          <w:rFonts w:cstheme="minorHAnsi"/>
          <w:shd w:val="clear" w:color="auto" w:fill="FFFFFF"/>
        </w:rPr>
        <w:t xml:space="preserve"> </w:t>
      </w:r>
      <w:proofErr w:type="spellStart"/>
      <w:r w:rsidRPr="00E606B5">
        <w:rPr>
          <w:rFonts w:cstheme="minorHAnsi"/>
          <w:shd w:val="clear" w:color="auto" w:fill="FFFFFF"/>
        </w:rPr>
        <w:t>esrei</w:t>
      </w:r>
      <w:proofErr w:type="spellEnd"/>
      <w:r w:rsidRPr="00E606B5">
        <w:rPr>
          <w:rFonts w:cstheme="minorHAnsi"/>
          <w:shd w:val="clear" w:color="auto" w:fill="FFFFFF"/>
        </w:rPr>
        <w:t>?</w:t>
      </w:r>
    </w:p>
    <w:p w14:paraId="6D69AD20" w14:textId="77777777" w:rsidR="00D2511F" w:rsidRDefault="00D2511F" w:rsidP="00D2511F">
      <w:pPr>
        <w:rPr>
          <w:rFonts w:cstheme="minorHAnsi"/>
          <w:shd w:val="clear" w:color="auto" w:fill="FFFFFF"/>
        </w:rPr>
      </w:pPr>
    </w:p>
    <w:p w14:paraId="0A239ED6" w14:textId="77777777" w:rsidR="00D2511F" w:rsidRPr="00E606B5" w:rsidRDefault="00D2511F" w:rsidP="00D2511F">
      <w:pPr>
        <w:rPr>
          <w:rFonts w:cstheme="minorHAnsi"/>
          <w:shd w:val="clear" w:color="auto" w:fill="FFFFFF"/>
          <w:rtl/>
          <w:lang w:bidi="he-IL"/>
        </w:rPr>
      </w:pPr>
      <w:r>
        <w:rPr>
          <w:rFonts w:cstheme="minorHAnsi"/>
          <w:shd w:val="clear" w:color="auto" w:fill="FFFFFF"/>
        </w:rPr>
        <w:t xml:space="preserve">Please be familiar with the following key words: </w:t>
      </w:r>
      <w:r>
        <w:rPr>
          <w:rFonts w:cstheme="minorHAnsi" w:hint="cs"/>
          <w:shd w:val="clear" w:color="auto" w:fill="FFFFFF"/>
          <w:rtl/>
          <w:lang w:bidi="he-IL"/>
        </w:rPr>
        <w:t>לקמן, על כן, הגה, כדי, מיהו, אם, שנאמר, לפי, שהרי, אבל, כלומר, דכתיב, פירוש, מפני</w:t>
      </w:r>
    </w:p>
    <w:p w14:paraId="1391351D" w14:textId="77777777" w:rsidR="00D2511F" w:rsidRDefault="00D2511F" w:rsidP="00D2511F">
      <w:pPr>
        <w:rPr>
          <w:rFonts w:cstheme="minorHAnsi"/>
          <w:shd w:val="clear" w:color="auto" w:fill="FFFFFF"/>
        </w:rPr>
      </w:pPr>
    </w:p>
    <w:p w14:paraId="13B77730" w14:textId="77777777" w:rsidR="00D2511F" w:rsidRDefault="00D2511F">
      <w:pP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</w:p>
    <w:sectPr w:rsidR="00D2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7D7A"/>
    <w:multiLevelType w:val="hybridMultilevel"/>
    <w:tmpl w:val="A8ECF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1F"/>
    <w:rsid w:val="00AA5D92"/>
    <w:rsid w:val="00AB0F96"/>
    <w:rsid w:val="00D2511F"/>
    <w:rsid w:val="00D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570C"/>
  <w15:chartTrackingRefBased/>
  <w15:docId w15:val="{59C84A66-3BC6-4CA7-9E67-5DC9C8F5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Rambam Teachers</dc:creator>
  <cp:keywords/>
  <dc:description/>
  <cp:lastModifiedBy>Rambam Teachers</cp:lastModifiedBy>
  <cp:revision>2</cp:revision>
  <dcterms:created xsi:type="dcterms:W3CDTF">2020-11-03T16:02:00Z</dcterms:created>
  <dcterms:modified xsi:type="dcterms:W3CDTF">2020-11-03T19:16:00Z</dcterms:modified>
</cp:coreProperties>
</file>