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7EFAB960" w:rsidR="001E0305" w:rsidRPr="001B1FCB" w:rsidRDefault="00D036C2" w:rsidP="00D12257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70456D">
        <w:rPr>
          <w:u w:val="single"/>
        </w:rPr>
        <w:t>34</w:t>
      </w:r>
    </w:p>
    <w:p w14:paraId="6EA0090B" w14:textId="3E6B400E" w:rsidR="005337C6" w:rsidRDefault="001905DC" w:rsidP="00BC2648">
      <w:pPr>
        <w:spacing w:after="120"/>
        <w:jc w:val="both"/>
      </w:pPr>
      <w:bookmarkStart w:id="0" w:name="_GoBack"/>
      <w:bookmarkEnd w:id="0"/>
      <w:r>
        <w:rPr>
          <w:rFonts w:hint="cs"/>
          <w:rtl/>
        </w:rPr>
        <w:t>(1)</w:t>
      </w:r>
      <w:r w:rsidR="0070456D">
        <w:rPr>
          <w:rFonts w:hint="cs"/>
          <w:rtl/>
        </w:rPr>
        <w:t xml:space="preserve"> משנה דף ט:</w:t>
      </w:r>
      <w:r w:rsidR="00BC2648">
        <w:rPr>
          <w:rFonts w:hint="cs"/>
          <w:rtl/>
        </w:rPr>
        <w:t>, רש"י</w:t>
      </w:r>
    </w:p>
    <w:p w14:paraId="358E5E01" w14:textId="7EA0BDE7" w:rsidR="0070456D" w:rsidRDefault="004F777E" w:rsidP="0070456D">
      <w:pPr>
        <w:spacing w:after="120"/>
        <w:jc w:val="both"/>
        <w:rPr>
          <w:rtl/>
        </w:rPr>
      </w:pPr>
      <w:r>
        <w:rPr>
          <w:rFonts w:hint="cs"/>
          <w:rtl/>
        </w:rPr>
        <w:t>האם חיוב המזיק הוא לשלם את ההפסד או לתקן את הנזק?</w:t>
      </w:r>
    </w:p>
    <w:p w14:paraId="69057C6A" w14:textId="64DD9938" w:rsidR="001B244A" w:rsidRDefault="003E483A" w:rsidP="0070456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</w:t>
      </w:r>
      <w:proofErr w:type="spellStart"/>
      <w:r>
        <w:rPr>
          <w:rFonts w:hint="cs"/>
          <w:rtl/>
        </w:rPr>
        <w:t>וראב"ד</w:t>
      </w:r>
      <w:proofErr w:type="spellEnd"/>
      <w:r>
        <w:rPr>
          <w:rFonts w:hint="cs"/>
          <w:rtl/>
        </w:rPr>
        <w:t xml:space="preserve"> טוען ונטען ה:ב, [מ"מ שם]</w:t>
      </w:r>
      <w:r w:rsidR="001B244A">
        <w:rPr>
          <w:rFonts w:hint="cs"/>
          <w:rtl/>
        </w:rPr>
        <w:t xml:space="preserve">, מחנה אפרים </w:t>
      </w:r>
      <w:r w:rsidR="007932F3">
        <w:rPr>
          <w:rFonts w:hint="cs"/>
          <w:rtl/>
        </w:rPr>
        <w:t xml:space="preserve">על הרמב"ם </w:t>
      </w:r>
      <w:r w:rsidR="001B244A">
        <w:rPr>
          <w:rFonts w:hint="cs"/>
          <w:rtl/>
        </w:rPr>
        <w:t>שם</w:t>
      </w:r>
    </w:p>
    <w:p w14:paraId="244BDD13" w14:textId="762A6D0E" w:rsidR="007932F3" w:rsidRDefault="007932F3" w:rsidP="0070456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קושיית </w:t>
      </w:r>
      <w:proofErr w:type="spellStart"/>
      <w:r>
        <w:rPr>
          <w:rFonts w:hint="cs"/>
          <w:rtl/>
        </w:rPr>
        <w:t>הראב"ד</w:t>
      </w:r>
      <w:proofErr w:type="spellEnd"/>
      <w:r>
        <w:rPr>
          <w:rFonts w:hint="cs"/>
          <w:rtl/>
        </w:rPr>
        <w:t xml:space="preserve"> מחבלות, עי' מ"מ </w:t>
      </w:r>
      <w:proofErr w:type="spellStart"/>
      <w:r>
        <w:rPr>
          <w:rFonts w:hint="cs"/>
          <w:rtl/>
        </w:rPr>
        <w:t>משל"מ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וגר"ח</w:t>
      </w:r>
      <w:proofErr w:type="spellEnd"/>
      <w:r>
        <w:rPr>
          <w:rFonts w:hint="cs"/>
          <w:rtl/>
        </w:rPr>
        <w:t xml:space="preserve"> שם</w:t>
      </w:r>
      <w:r w:rsidR="001E0B12">
        <w:rPr>
          <w:rFonts w:hint="cs"/>
          <w:rtl/>
        </w:rPr>
        <w:t>, ואכמ"ל]</w:t>
      </w:r>
    </w:p>
    <w:p w14:paraId="77A255BA" w14:textId="35D28A04" w:rsidR="004F777E" w:rsidRDefault="001B244A" w:rsidP="0070456D">
      <w:pPr>
        <w:spacing w:after="120"/>
        <w:jc w:val="both"/>
        <w:rPr>
          <w:rtl/>
        </w:rPr>
      </w:pPr>
      <w:r>
        <w:rPr>
          <w:rFonts w:hint="cs"/>
          <w:rtl/>
        </w:rPr>
        <w:t>שו"ת רשב"א ב:שמג</w:t>
      </w:r>
    </w:p>
    <w:p w14:paraId="5857C47B" w14:textId="77777777" w:rsidR="00941E8A" w:rsidRDefault="001B244A" w:rsidP="0070456D">
      <w:pPr>
        <w:spacing w:after="120"/>
        <w:jc w:val="both"/>
        <w:rPr>
          <w:rtl/>
        </w:rPr>
      </w:pPr>
      <w:r>
        <w:rPr>
          <w:rFonts w:hint="cs"/>
          <w:rtl/>
        </w:rPr>
        <w:t>מחנה אפרים נזקי ממון סימן א</w:t>
      </w:r>
    </w:p>
    <w:p w14:paraId="25889B3F" w14:textId="501E8899" w:rsidR="0070456D" w:rsidRDefault="00941E8A" w:rsidP="0070456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[וע"ע </w:t>
      </w:r>
      <w:proofErr w:type="spellStart"/>
      <w:r w:rsidR="001B244A">
        <w:rPr>
          <w:rFonts w:hint="cs"/>
          <w:rtl/>
        </w:rPr>
        <w:t>רמב:ם</w:t>
      </w:r>
      <w:proofErr w:type="spellEnd"/>
      <w:r w:rsidR="001B244A">
        <w:rPr>
          <w:rFonts w:hint="cs"/>
          <w:rtl/>
        </w:rPr>
        <w:t xml:space="preserve"> הל' שכירות ג:ג</w:t>
      </w:r>
      <w:r w:rsidR="00C61D40">
        <w:rPr>
          <w:rFonts w:hint="cs"/>
          <w:rtl/>
        </w:rPr>
        <w:t xml:space="preserve">, ראב"ד </w:t>
      </w:r>
      <w:proofErr w:type="spellStart"/>
      <w:r w:rsidR="00C61D40">
        <w:rPr>
          <w:rFonts w:hint="cs"/>
          <w:rtl/>
        </w:rPr>
        <w:t>ןמ"מ</w:t>
      </w:r>
      <w:proofErr w:type="spellEnd"/>
      <w:r w:rsidR="00C61D40">
        <w:rPr>
          <w:rFonts w:hint="cs"/>
          <w:rtl/>
        </w:rPr>
        <w:t xml:space="preserve"> שם, </w:t>
      </w:r>
      <w:r w:rsidR="003306D7">
        <w:rPr>
          <w:rFonts w:hint="cs"/>
          <w:rtl/>
        </w:rPr>
        <w:t xml:space="preserve">ובגמ' </w:t>
      </w:r>
      <w:proofErr w:type="spellStart"/>
      <w:r w:rsidR="003306D7">
        <w:rPr>
          <w:rFonts w:hint="cs"/>
          <w:rtl/>
        </w:rPr>
        <w:t>ב"מ</w:t>
      </w:r>
      <w:proofErr w:type="spellEnd"/>
      <w:r w:rsidR="003306D7">
        <w:rPr>
          <w:rFonts w:hint="cs"/>
          <w:rtl/>
        </w:rPr>
        <w:t xml:space="preserve"> סוף דף </w:t>
      </w:r>
      <w:proofErr w:type="spellStart"/>
      <w:r w:rsidR="003306D7">
        <w:rPr>
          <w:rFonts w:hint="cs"/>
          <w:rtl/>
        </w:rPr>
        <w:t>צט</w:t>
      </w:r>
      <w:proofErr w:type="spellEnd"/>
      <w:r w:rsidR="003306D7">
        <w:rPr>
          <w:rFonts w:hint="cs"/>
          <w:rtl/>
        </w:rPr>
        <w:t xml:space="preserve">: וברש"י רא"ש והגהות </w:t>
      </w:r>
      <w:proofErr w:type="spellStart"/>
      <w:r w:rsidR="003306D7">
        <w:rPr>
          <w:rFonts w:hint="cs"/>
          <w:rtl/>
        </w:rPr>
        <w:t>הגר"א</w:t>
      </w:r>
      <w:proofErr w:type="spellEnd"/>
      <w:r w:rsidR="003306D7">
        <w:rPr>
          <w:rFonts w:hint="cs"/>
          <w:rtl/>
        </w:rPr>
        <w:t xml:space="preserve"> שם, </w:t>
      </w:r>
      <w:r w:rsidR="00C61D40">
        <w:rPr>
          <w:rFonts w:hint="cs"/>
          <w:rtl/>
        </w:rPr>
        <w:t>ואכמ"ל]</w:t>
      </w:r>
    </w:p>
    <w:p w14:paraId="5E4A1B50" w14:textId="5C06AB85" w:rsidR="00C61D40" w:rsidRDefault="00C61D40" w:rsidP="0070456D">
      <w:pPr>
        <w:spacing w:after="120"/>
        <w:jc w:val="both"/>
        <w:rPr>
          <w:rtl/>
        </w:rPr>
      </w:pPr>
    </w:p>
    <w:p w14:paraId="06EEF6E5" w14:textId="53ECFB98" w:rsidR="00C61D40" w:rsidRDefault="00C61D40" w:rsidP="0070456D">
      <w:pPr>
        <w:spacing w:after="120"/>
        <w:jc w:val="both"/>
        <w:rPr>
          <w:rtl/>
        </w:rPr>
      </w:pPr>
      <w:r>
        <w:rPr>
          <w:rFonts w:hint="cs"/>
          <w:rtl/>
        </w:rPr>
        <w:t>(2) גמרא דף ט: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עד "לא </w:t>
      </w:r>
      <w:proofErr w:type="spellStart"/>
      <w:r>
        <w:rPr>
          <w:rFonts w:hint="cs"/>
          <w:rtl/>
        </w:rPr>
        <w:t>צבתא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דחרש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גרים", רש"י, תוס'</w:t>
      </w:r>
    </w:p>
    <w:p w14:paraId="4948816B" w14:textId="77777777" w:rsidR="00CF46F8" w:rsidRDefault="00261202" w:rsidP="0070456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</w:t>
      </w:r>
      <w:r w:rsidR="00265864">
        <w:rPr>
          <w:rFonts w:hint="cs"/>
          <w:rtl/>
        </w:rPr>
        <w:t>שור קשור ובור מכוסה</w:t>
      </w:r>
      <w:r w:rsidR="00CF46F8">
        <w:rPr>
          <w:rFonts w:hint="cs"/>
          <w:rtl/>
        </w:rPr>
        <w:t>:</w:t>
      </w:r>
    </w:p>
    <w:p w14:paraId="25B14BF6" w14:textId="77777777" w:rsidR="00CF46F8" w:rsidRDefault="00265864" w:rsidP="0070456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רש"י, תוס', </w:t>
      </w:r>
      <w:r w:rsidR="0026255A">
        <w:rPr>
          <w:rFonts w:hint="cs"/>
          <w:rtl/>
        </w:rPr>
        <w:t>[רשב"א]</w:t>
      </w:r>
    </w:p>
    <w:p w14:paraId="2F332931" w14:textId="77777777" w:rsidR="00CF46F8" w:rsidRDefault="00265864" w:rsidP="00CF46F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</w:t>
      </w:r>
      <w:proofErr w:type="spellStart"/>
      <w:r>
        <w:rPr>
          <w:rFonts w:hint="cs"/>
          <w:rtl/>
        </w:rPr>
        <w:t>וראב"ד</w:t>
      </w:r>
      <w:proofErr w:type="spellEnd"/>
      <w:r w:rsidR="00866E1C">
        <w:rPr>
          <w:rFonts w:hint="cs"/>
          <w:rtl/>
        </w:rPr>
        <w:t xml:space="preserve"> [ומ"מ]</w:t>
      </w:r>
      <w:r>
        <w:rPr>
          <w:rFonts w:hint="cs"/>
          <w:rtl/>
        </w:rPr>
        <w:t xml:space="preserve"> נזקי ממון ד:ו, </w:t>
      </w:r>
      <w:proofErr w:type="spellStart"/>
      <w:r>
        <w:rPr>
          <w:rFonts w:hint="cs"/>
          <w:rtl/>
        </w:rPr>
        <w:t>יב:ח</w:t>
      </w:r>
      <w:proofErr w:type="spellEnd"/>
      <w:r w:rsidR="00CF46F8">
        <w:rPr>
          <w:rFonts w:hint="cs"/>
          <w:rtl/>
        </w:rPr>
        <w:t xml:space="preserve">, [חזון איש </w:t>
      </w:r>
      <w:proofErr w:type="spellStart"/>
      <w:r w:rsidR="00CF46F8">
        <w:rPr>
          <w:rFonts w:hint="cs"/>
          <w:rtl/>
        </w:rPr>
        <w:t>ב"ק</w:t>
      </w:r>
      <w:proofErr w:type="spellEnd"/>
      <w:r w:rsidR="00CF46F8">
        <w:rPr>
          <w:rFonts w:hint="cs"/>
          <w:rtl/>
        </w:rPr>
        <w:t xml:space="preserve"> </w:t>
      </w:r>
      <w:proofErr w:type="spellStart"/>
      <w:r w:rsidR="00CF46F8">
        <w:rPr>
          <w:rFonts w:hint="cs"/>
          <w:rtl/>
        </w:rPr>
        <w:t>יב:ה</w:t>
      </w:r>
      <w:proofErr w:type="spellEnd"/>
      <w:r w:rsidR="00CF46F8">
        <w:rPr>
          <w:rFonts w:hint="cs"/>
          <w:rtl/>
        </w:rPr>
        <w:t xml:space="preserve"> ד"ה ר"מ]</w:t>
      </w:r>
    </w:p>
    <w:p w14:paraId="04EED002" w14:textId="517F5631" w:rsidR="00C61D40" w:rsidRDefault="00866E1C" w:rsidP="00CF46F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מלחמת ה' דף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: באלפס "ממאי </w:t>
      </w:r>
      <w:proofErr w:type="spellStart"/>
      <w:r>
        <w:rPr>
          <w:rFonts w:hint="cs"/>
          <w:rtl/>
        </w:rPr>
        <w:t>דאמרי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בפ"ק</w:t>
      </w:r>
      <w:proofErr w:type="spellEnd"/>
      <w:r>
        <w:rPr>
          <w:rFonts w:hint="cs"/>
          <w:rtl/>
        </w:rPr>
        <w:t xml:space="preserve"> ... רבינו שלמה ז"ל"</w:t>
      </w:r>
    </w:p>
    <w:p w14:paraId="5B9BE9F9" w14:textId="77777777" w:rsidR="00CF46F8" w:rsidRDefault="00CF46F8" w:rsidP="0070456D">
      <w:pPr>
        <w:spacing w:after="120"/>
        <w:jc w:val="both"/>
        <w:rPr>
          <w:rtl/>
        </w:rPr>
      </w:pPr>
    </w:p>
    <w:p w14:paraId="0C170767" w14:textId="45AB7D23" w:rsidR="00CF46F8" w:rsidRDefault="006E1EB8" w:rsidP="0070456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</w:t>
      </w:r>
      <w:proofErr w:type="spellStart"/>
      <w:r w:rsidR="003306D7">
        <w:rPr>
          <w:rFonts w:hint="cs"/>
          <w:rtl/>
        </w:rPr>
        <w:t>צבתא</w:t>
      </w:r>
      <w:proofErr w:type="spellEnd"/>
      <w:r w:rsidR="003306D7">
        <w:rPr>
          <w:rFonts w:hint="cs"/>
          <w:rtl/>
        </w:rPr>
        <w:t xml:space="preserve"> </w:t>
      </w:r>
      <w:proofErr w:type="spellStart"/>
      <w:r w:rsidR="003306D7">
        <w:rPr>
          <w:rFonts w:hint="cs"/>
          <w:rtl/>
        </w:rPr>
        <w:t>דחרש</w:t>
      </w:r>
      <w:proofErr w:type="spellEnd"/>
      <w:r w:rsidR="003306D7">
        <w:rPr>
          <w:rFonts w:hint="cs"/>
          <w:rtl/>
        </w:rPr>
        <w:t xml:space="preserve"> </w:t>
      </w:r>
      <w:proofErr w:type="spellStart"/>
      <w:r w:rsidR="003306D7">
        <w:rPr>
          <w:rFonts w:hint="cs"/>
          <w:rtl/>
        </w:rPr>
        <w:t>קא</w:t>
      </w:r>
      <w:proofErr w:type="spellEnd"/>
      <w:r w:rsidR="003306D7">
        <w:rPr>
          <w:rFonts w:hint="cs"/>
          <w:rtl/>
        </w:rPr>
        <w:t xml:space="preserve"> גרים</w:t>
      </w:r>
      <w:r w:rsidR="00CF46F8">
        <w:rPr>
          <w:rFonts w:hint="cs"/>
          <w:rtl/>
        </w:rPr>
        <w:t>:</w:t>
      </w:r>
    </w:p>
    <w:p w14:paraId="149E337B" w14:textId="4FDC2BC8" w:rsidR="00866E1C" w:rsidRDefault="00CF46F8" w:rsidP="0070456D">
      <w:pPr>
        <w:spacing w:after="120"/>
        <w:jc w:val="both"/>
        <w:rPr>
          <w:rtl/>
        </w:rPr>
      </w:pPr>
      <w:r>
        <w:rPr>
          <w:rFonts w:hint="cs"/>
          <w:rtl/>
        </w:rPr>
        <w:t>תוס', שטמ"ק בשם תוס' ר"פ ובשם ר' ישעיה</w:t>
      </w:r>
    </w:p>
    <w:p w14:paraId="4C88808E" w14:textId="304DA2DA" w:rsidR="00CF46F8" w:rsidRDefault="00CF46F8" w:rsidP="0070456D">
      <w:pPr>
        <w:spacing w:after="120"/>
        <w:jc w:val="both"/>
        <w:rPr>
          <w:rtl/>
        </w:rPr>
      </w:pPr>
      <w:r>
        <w:rPr>
          <w:rFonts w:hint="cs"/>
          <w:rtl/>
        </w:rPr>
        <w:t>מש' נט:</w:t>
      </w:r>
      <w:r>
        <w:rPr>
          <w:rFonts w:hint="cs"/>
        </w:rPr>
        <w:t xml:space="preserve"> </w:t>
      </w:r>
      <w:r>
        <w:rPr>
          <w:rFonts w:hint="cs"/>
          <w:rtl/>
        </w:rPr>
        <w:t>"השולח את הבערה</w:t>
      </w:r>
      <w:r w:rsidR="003306D7">
        <w:rPr>
          <w:rFonts w:hint="cs"/>
          <w:rtl/>
        </w:rPr>
        <w:t xml:space="preserve"> </w:t>
      </w:r>
      <w:r>
        <w:rPr>
          <w:rFonts w:hint="cs"/>
          <w:rtl/>
        </w:rPr>
        <w:t xml:space="preserve">... בדיני שמים", גמ' שם עד "מעשה </w:t>
      </w:r>
      <w:proofErr w:type="spellStart"/>
      <w:r>
        <w:rPr>
          <w:rFonts w:hint="cs"/>
          <w:rtl/>
        </w:rPr>
        <w:t>דידיה</w:t>
      </w:r>
      <w:proofErr w:type="spellEnd"/>
      <w:r>
        <w:rPr>
          <w:rFonts w:hint="cs"/>
          <w:rtl/>
        </w:rPr>
        <w:t xml:space="preserve"> גרמו"</w:t>
      </w:r>
      <w:r w:rsidR="003306D7">
        <w:rPr>
          <w:rFonts w:hint="cs"/>
          <w:rtl/>
        </w:rPr>
        <w:t>, [שטמ"ק שם בשם רא"ה]</w:t>
      </w:r>
    </w:p>
    <w:p w14:paraId="591FC11A" w14:textId="73CB5ECE" w:rsidR="00CF46F8" w:rsidRDefault="00CF46F8" w:rsidP="0070456D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גמ'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"ת"ש השולח את הבעירה ... </w:t>
      </w:r>
      <w:proofErr w:type="spellStart"/>
      <w:r>
        <w:rPr>
          <w:rFonts w:hint="cs"/>
          <w:rtl/>
        </w:rPr>
        <w:t>גווזא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סילתא</w:t>
      </w:r>
      <w:proofErr w:type="spellEnd"/>
      <w:r>
        <w:rPr>
          <w:rFonts w:hint="cs"/>
          <w:rtl/>
        </w:rPr>
        <w:t xml:space="preserve"> ושרגא", תוס' שם ד"ה חציו, </w:t>
      </w:r>
      <w:r w:rsidR="003306D7">
        <w:rPr>
          <w:rFonts w:hint="cs"/>
          <w:rtl/>
        </w:rPr>
        <w:t>תוס' רי"ד שם</w:t>
      </w:r>
    </w:p>
    <w:p w14:paraId="63C5BB96" w14:textId="33BA558A" w:rsidR="00C61D40" w:rsidRDefault="00C61D40" w:rsidP="0070456D">
      <w:pPr>
        <w:spacing w:after="120"/>
        <w:jc w:val="both"/>
        <w:rPr>
          <w:rtl/>
        </w:rPr>
      </w:pPr>
    </w:p>
    <w:p w14:paraId="2999EF3E" w14:textId="77777777" w:rsidR="009C6157" w:rsidRPr="009C6157" w:rsidRDefault="009C6157" w:rsidP="009C6157">
      <w:pPr>
        <w:jc w:val="both"/>
        <w:rPr>
          <w:u w:val="single"/>
          <w:rtl/>
        </w:rPr>
      </w:pPr>
      <w:r w:rsidRPr="009C6157">
        <w:rPr>
          <w:u w:val="single"/>
          <w:rtl/>
        </w:rPr>
        <w:t xml:space="preserve">שו"ת </w:t>
      </w:r>
      <w:proofErr w:type="spellStart"/>
      <w:r w:rsidRPr="009C6157">
        <w:rPr>
          <w:u w:val="single"/>
          <w:rtl/>
        </w:rPr>
        <w:t>הרשב"א</w:t>
      </w:r>
      <w:proofErr w:type="spellEnd"/>
      <w:r w:rsidRPr="009C6157">
        <w:rPr>
          <w:u w:val="single"/>
          <w:rtl/>
        </w:rPr>
        <w:t xml:space="preserve"> חלק ב סימן שמג</w:t>
      </w:r>
    </w:p>
    <w:p w14:paraId="117BD9C5" w14:textId="77777777" w:rsidR="009C6157" w:rsidRDefault="009C6157" w:rsidP="009C6157">
      <w:pPr>
        <w:jc w:val="both"/>
        <w:rPr>
          <w:rtl/>
        </w:rPr>
      </w:pPr>
      <w:r>
        <w:rPr>
          <w:rtl/>
        </w:rPr>
        <w:t xml:space="preserve">כתב הרב רבינו משה בר מיימון ז"ל בפרק חמישי מהלכות טוען ונטען. החופר בשדה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בורות </w:t>
      </w:r>
      <w:proofErr w:type="spellStart"/>
      <w:r>
        <w:rPr>
          <w:rtl/>
        </w:rPr>
        <w:t>שיחין</w:t>
      </w:r>
      <w:proofErr w:type="spellEnd"/>
      <w:r>
        <w:rPr>
          <w:rtl/>
        </w:rPr>
        <w:t xml:space="preserve"> ומערות והפסידה והרי הוא חייב לשלם. וזה טוען שחפר שתי מערות והוא אומר לא חפרתי אלא אחת הרי הוא נשבע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. כלומר שזה כמודה במקצת קרקעות וכפר </w:t>
      </w:r>
      <w:proofErr w:type="spellStart"/>
      <w:r>
        <w:rPr>
          <w:rtl/>
        </w:rPr>
        <w:t>במקצתן</w:t>
      </w:r>
      <w:proofErr w:type="spellEnd"/>
      <w:r>
        <w:rPr>
          <w:rtl/>
        </w:rPr>
        <w:t xml:space="preserve"> שהוא פטור משבועת התורה. וזה מן </w:t>
      </w:r>
      <w:proofErr w:type="spellStart"/>
      <w:r>
        <w:rPr>
          <w:rtl/>
        </w:rPr>
        <w:t>התימה</w:t>
      </w:r>
      <w:proofErr w:type="spellEnd"/>
      <w:r>
        <w:rPr>
          <w:rtl/>
        </w:rPr>
        <w:t xml:space="preserve">. שהרי זה אינו טוענו אלא תשלומי נזק ותשלומי נזק הקרקע אינו כקרקע. למה הדבר דומה, לאותה ששנינו בפרק כל </w:t>
      </w:r>
      <w:proofErr w:type="spellStart"/>
      <w:r>
        <w:rPr>
          <w:rtl/>
        </w:rPr>
        <w:t>הנשבעין</w:t>
      </w:r>
      <w:proofErr w:type="spellEnd"/>
      <w:r>
        <w:rPr>
          <w:rtl/>
        </w:rPr>
        <w:t xml:space="preserve">. שתים חבלת בי. והוא אומר לא חבלתי אלא אחת. </w:t>
      </w:r>
    </w:p>
    <w:p w14:paraId="49A95932" w14:textId="231FAA55" w:rsidR="009C6157" w:rsidRDefault="009C6157" w:rsidP="00E60D6B">
      <w:pPr>
        <w:jc w:val="both"/>
        <w:rPr>
          <w:rtl/>
        </w:rPr>
      </w:pPr>
      <w:r>
        <w:rPr>
          <w:rtl/>
        </w:rPr>
        <w:t xml:space="preserve">וזו אחת מהשגות </w:t>
      </w:r>
      <w:proofErr w:type="spellStart"/>
      <w:r>
        <w:rPr>
          <w:rtl/>
        </w:rPr>
        <w:t>הראב"ד</w:t>
      </w:r>
      <w:proofErr w:type="spellEnd"/>
      <w:r>
        <w:rPr>
          <w:rtl/>
        </w:rPr>
        <w:t xml:space="preserve"> ז"ל אלא שהוא ז"ל תירצה לדעת הרב ז"ל </w:t>
      </w:r>
      <w:proofErr w:type="spellStart"/>
      <w:r>
        <w:rPr>
          <w:rtl/>
        </w:rPr>
        <w:t>בשטענו</w:t>
      </w:r>
      <w:proofErr w:type="spellEnd"/>
      <w:r>
        <w:rPr>
          <w:rtl/>
        </w:rPr>
        <w:t xml:space="preserve"> למלאת </w:t>
      </w:r>
      <w:proofErr w:type="spellStart"/>
      <w:r>
        <w:rPr>
          <w:rtl/>
        </w:rPr>
        <w:t>החפירו</w:t>
      </w:r>
      <w:proofErr w:type="spellEnd"/>
      <w:r>
        <w:rPr>
          <w:rtl/>
        </w:rPr>
        <w:t xml:space="preserve">'. וגם זה אינו מחוור בעיני. דהרי אין עליו אלא תשלומי נזק. ותשלומי נזק </w:t>
      </w:r>
      <w:proofErr w:type="spellStart"/>
      <w:r>
        <w:rPr>
          <w:rtl/>
        </w:rPr>
        <w:t>מטלטלין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 ולא קרקע. ומסתברא לי </w:t>
      </w:r>
      <w:proofErr w:type="spellStart"/>
      <w:r>
        <w:rPr>
          <w:rtl/>
        </w:rPr>
        <w:t>דבין</w:t>
      </w:r>
      <w:proofErr w:type="spellEnd"/>
      <w:r>
        <w:rPr>
          <w:rtl/>
        </w:rPr>
        <w:t xml:space="preserve"> הכי ובין הכי מודה מקצת </w:t>
      </w:r>
      <w:proofErr w:type="spellStart"/>
      <w:r>
        <w:rPr>
          <w:rtl/>
        </w:rPr>
        <w:t>במטלטלין</w:t>
      </w:r>
      <w:proofErr w:type="spellEnd"/>
      <w:r>
        <w:rPr>
          <w:rtl/>
        </w:rPr>
        <w:t xml:space="preserve"> הוא ונשבע עליו דבר תורה</w:t>
      </w:r>
      <w:r>
        <w:rPr>
          <w:rFonts w:hint="cs"/>
          <w:rtl/>
        </w:rPr>
        <w:t>.</w:t>
      </w:r>
      <w:r w:rsidR="00E60D6B">
        <w:rPr>
          <w:rFonts w:hint="cs"/>
          <w:rtl/>
        </w:rPr>
        <w:t xml:space="preserve"> </w:t>
      </w:r>
    </w:p>
    <w:p w14:paraId="1294C524" w14:textId="6D6CC280" w:rsidR="009C6157" w:rsidRPr="00E60D6B" w:rsidRDefault="009C6157" w:rsidP="009C6157">
      <w:pPr>
        <w:jc w:val="both"/>
        <w:rPr>
          <w:sz w:val="20"/>
          <w:szCs w:val="20"/>
          <w:rtl/>
        </w:rPr>
      </w:pPr>
      <w:r w:rsidRPr="00E60D6B">
        <w:rPr>
          <w:sz w:val="20"/>
          <w:szCs w:val="20"/>
          <w:rtl/>
        </w:rPr>
        <w:t xml:space="preserve">אלא שקשה לי קצת מה ששנינו בפרק שבועת </w:t>
      </w:r>
      <w:proofErr w:type="spellStart"/>
      <w:r w:rsidRPr="00E60D6B">
        <w:rPr>
          <w:sz w:val="20"/>
          <w:szCs w:val="20"/>
          <w:rtl/>
        </w:rPr>
        <w:t>הדיינין</w:t>
      </w:r>
      <w:proofErr w:type="spellEnd"/>
      <w:r w:rsidRPr="00E60D6B">
        <w:rPr>
          <w:sz w:val="20"/>
          <w:szCs w:val="20"/>
          <w:rtl/>
        </w:rPr>
        <w:t xml:space="preserve">. רבי מאיר אומר יש דברים שהן בקרקע ואינן כקרקע ואין חכמים מודים לו. כיצד עשר גפנים טעונות מסרתי לך והלה אומר אינן אלא חמש, חייב. וחכמים </w:t>
      </w:r>
      <w:proofErr w:type="spellStart"/>
      <w:r w:rsidRPr="00E60D6B">
        <w:rPr>
          <w:sz w:val="20"/>
          <w:szCs w:val="20"/>
          <w:rtl/>
        </w:rPr>
        <w:t>פוטרין</w:t>
      </w:r>
      <w:proofErr w:type="spellEnd"/>
      <w:r w:rsidRPr="00E60D6B">
        <w:rPr>
          <w:sz w:val="20"/>
          <w:szCs w:val="20"/>
          <w:rtl/>
        </w:rPr>
        <w:t xml:space="preserve">. </w:t>
      </w:r>
      <w:proofErr w:type="spellStart"/>
      <w:r w:rsidRPr="00E60D6B">
        <w:rPr>
          <w:sz w:val="20"/>
          <w:szCs w:val="20"/>
          <w:rtl/>
        </w:rPr>
        <w:t>ואוקימנא</w:t>
      </w:r>
      <w:proofErr w:type="spellEnd"/>
      <w:r w:rsidRPr="00E60D6B">
        <w:rPr>
          <w:sz w:val="20"/>
          <w:szCs w:val="20"/>
          <w:rtl/>
        </w:rPr>
        <w:t xml:space="preserve"> לה בענבי' העומדים </w:t>
      </w:r>
      <w:proofErr w:type="spellStart"/>
      <w:r w:rsidRPr="00E60D6B">
        <w:rPr>
          <w:sz w:val="20"/>
          <w:szCs w:val="20"/>
          <w:rtl/>
        </w:rPr>
        <w:t>ליבצר</w:t>
      </w:r>
      <w:proofErr w:type="spellEnd"/>
      <w:r w:rsidRPr="00E60D6B">
        <w:rPr>
          <w:sz w:val="20"/>
          <w:szCs w:val="20"/>
          <w:rtl/>
        </w:rPr>
        <w:t xml:space="preserve">. דרבי מאיר סבר כבצורות דמיין. ורבנן סברי לאו כבצורות דמיין. ועל </w:t>
      </w:r>
      <w:proofErr w:type="spellStart"/>
      <w:r w:rsidRPr="00E60D6B">
        <w:rPr>
          <w:sz w:val="20"/>
          <w:szCs w:val="20"/>
          <w:rtl/>
        </w:rPr>
        <w:t>כרחן</w:t>
      </w:r>
      <w:proofErr w:type="spellEnd"/>
      <w:r w:rsidRPr="00E60D6B">
        <w:rPr>
          <w:sz w:val="20"/>
          <w:szCs w:val="20"/>
          <w:rtl/>
        </w:rPr>
        <w:t xml:space="preserve"> כשבצרן הנפקד היא מתני'. דאי לא אפי' </w:t>
      </w:r>
      <w:proofErr w:type="spellStart"/>
      <w:r w:rsidRPr="00E60D6B">
        <w:rPr>
          <w:sz w:val="20"/>
          <w:szCs w:val="20"/>
          <w:rtl/>
        </w:rPr>
        <w:t>לר</w:t>
      </w:r>
      <w:proofErr w:type="spellEnd"/>
      <w:r w:rsidRPr="00E60D6B">
        <w:rPr>
          <w:sz w:val="20"/>
          <w:szCs w:val="20"/>
          <w:rtl/>
        </w:rPr>
        <w:t xml:space="preserve">' מאיר פטור דהוה ליה הילך. אלמא כל שהזיקו במחובר לקרקע הרי הוא כקרקע. ונראה לי </w:t>
      </w:r>
      <w:proofErr w:type="spellStart"/>
      <w:r w:rsidRPr="00E60D6B">
        <w:rPr>
          <w:sz w:val="20"/>
          <w:szCs w:val="20"/>
          <w:rtl/>
        </w:rPr>
        <w:t>דההיא</w:t>
      </w:r>
      <w:proofErr w:type="spellEnd"/>
      <w:r w:rsidRPr="00E60D6B">
        <w:rPr>
          <w:sz w:val="20"/>
          <w:szCs w:val="20"/>
          <w:rtl/>
        </w:rPr>
        <w:t xml:space="preserve"> כשאמר לו עשר גפנים טעונות אלו מסרתי לך ואכלת את החמש ועדיין חמש אלו </w:t>
      </w:r>
      <w:proofErr w:type="spellStart"/>
      <w:r w:rsidRPr="00E60D6B">
        <w:rPr>
          <w:sz w:val="20"/>
          <w:szCs w:val="20"/>
          <w:rtl/>
        </w:rPr>
        <w:t>הקיימו</w:t>
      </w:r>
      <w:proofErr w:type="spellEnd"/>
      <w:r w:rsidRPr="00E60D6B">
        <w:rPr>
          <w:sz w:val="20"/>
          <w:szCs w:val="20"/>
          <w:rtl/>
        </w:rPr>
        <w:t xml:space="preserve">' שלי. והוא אומר אינן אלא חמש ואכלתי' </w:t>
      </w:r>
      <w:proofErr w:type="spellStart"/>
      <w:r w:rsidRPr="00E60D6B">
        <w:rPr>
          <w:sz w:val="20"/>
          <w:szCs w:val="20"/>
          <w:rtl/>
        </w:rPr>
        <w:t>ובעינא</w:t>
      </w:r>
      <w:proofErr w:type="spellEnd"/>
      <w:r w:rsidRPr="00E60D6B">
        <w:rPr>
          <w:sz w:val="20"/>
          <w:szCs w:val="20"/>
          <w:rtl/>
        </w:rPr>
        <w:t xml:space="preserve"> שלומי לך וחמש אלו שלי הם. דהוה ליה </w:t>
      </w:r>
      <w:proofErr w:type="spellStart"/>
      <w:r w:rsidRPr="00E60D6B">
        <w:rPr>
          <w:sz w:val="20"/>
          <w:szCs w:val="20"/>
          <w:rtl/>
        </w:rPr>
        <w:t>כטוענו</w:t>
      </w:r>
      <w:proofErr w:type="spellEnd"/>
      <w:r w:rsidRPr="00E60D6B">
        <w:rPr>
          <w:sz w:val="20"/>
          <w:szCs w:val="20"/>
          <w:rtl/>
        </w:rPr>
        <w:t xml:space="preserve"> כלים וקרקעות וכפר במקצת כלים והודה </w:t>
      </w:r>
      <w:proofErr w:type="spellStart"/>
      <w:r w:rsidRPr="00E60D6B">
        <w:rPr>
          <w:sz w:val="20"/>
          <w:szCs w:val="20"/>
          <w:rtl/>
        </w:rPr>
        <w:t>במקצתן</w:t>
      </w:r>
      <w:proofErr w:type="spellEnd"/>
      <w:r w:rsidRPr="00E60D6B">
        <w:rPr>
          <w:sz w:val="20"/>
          <w:szCs w:val="20"/>
          <w:rtl/>
        </w:rPr>
        <w:t xml:space="preserve">. </w:t>
      </w:r>
    </w:p>
    <w:p w14:paraId="396F1992" w14:textId="006E9287" w:rsidR="009C6157" w:rsidRPr="00E60D6B" w:rsidRDefault="009C6157" w:rsidP="009C6157">
      <w:pPr>
        <w:jc w:val="both"/>
        <w:rPr>
          <w:sz w:val="20"/>
          <w:szCs w:val="20"/>
          <w:rtl/>
        </w:rPr>
      </w:pPr>
      <w:proofErr w:type="spellStart"/>
      <w:r w:rsidRPr="00E60D6B">
        <w:rPr>
          <w:sz w:val="20"/>
          <w:szCs w:val="20"/>
          <w:rtl/>
        </w:rPr>
        <w:t>בפ"ק</w:t>
      </w:r>
      <w:proofErr w:type="spellEnd"/>
      <w:r w:rsidRPr="00E60D6B">
        <w:rPr>
          <w:sz w:val="20"/>
          <w:szCs w:val="20"/>
          <w:rtl/>
        </w:rPr>
        <w:t xml:space="preserve"> </w:t>
      </w:r>
      <w:proofErr w:type="spellStart"/>
      <w:r w:rsidRPr="00E60D6B">
        <w:rPr>
          <w:sz w:val="20"/>
          <w:szCs w:val="20"/>
          <w:rtl/>
        </w:rPr>
        <w:t>דמציעא</w:t>
      </w:r>
      <w:proofErr w:type="spellEnd"/>
      <w:r w:rsidRPr="00E60D6B">
        <w:rPr>
          <w:sz w:val="20"/>
          <w:szCs w:val="20"/>
          <w:rtl/>
        </w:rPr>
        <w:t xml:space="preserve"> גבי פלוגתא </w:t>
      </w:r>
      <w:proofErr w:type="spellStart"/>
      <w:r w:rsidRPr="00E60D6B">
        <w:rPr>
          <w:sz w:val="20"/>
          <w:szCs w:val="20"/>
          <w:rtl/>
        </w:rPr>
        <w:t>דהילך</w:t>
      </w:r>
      <w:proofErr w:type="spellEnd"/>
      <w:r w:rsidRPr="00E60D6B">
        <w:rPr>
          <w:sz w:val="20"/>
          <w:szCs w:val="20"/>
          <w:rtl/>
        </w:rPr>
        <w:t xml:space="preserve"> דרבי </w:t>
      </w:r>
      <w:proofErr w:type="spellStart"/>
      <w:r w:rsidRPr="00E60D6B">
        <w:rPr>
          <w:sz w:val="20"/>
          <w:szCs w:val="20"/>
          <w:rtl/>
        </w:rPr>
        <w:t>חייא</w:t>
      </w:r>
      <w:proofErr w:type="spellEnd"/>
      <w:r w:rsidRPr="00E60D6B">
        <w:rPr>
          <w:sz w:val="20"/>
          <w:szCs w:val="20"/>
          <w:rtl/>
        </w:rPr>
        <w:t xml:space="preserve"> ורב ששת יש ספרים שכתוב בהן מלשון רבי </w:t>
      </w:r>
      <w:proofErr w:type="spellStart"/>
      <w:r w:rsidRPr="00E60D6B">
        <w:rPr>
          <w:sz w:val="20"/>
          <w:szCs w:val="20"/>
          <w:rtl/>
        </w:rPr>
        <w:t>יהודאי</w:t>
      </w:r>
      <w:proofErr w:type="spellEnd"/>
      <w:r w:rsidRPr="00E60D6B">
        <w:rPr>
          <w:sz w:val="20"/>
          <w:szCs w:val="20"/>
          <w:rtl/>
        </w:rPr>
        <w:t xml:space="preserve"> גאון ז"ל. ולמאן </w:t>
      </w:r>
      <w:proofErr w:type="spellStart"/>
      <w:r w:rsidRPr="00E60D6B">
        <w:rPr>
          <w:sz w:val="20"/>
          <w:szCs w:val="20"/>
          <w:rtl/>
        </w:rPr>
        <w:t>דאמר</w:t>
      </w:r>
      <w:proofErr w:type="spellEnd"/>
      <w:r w:rsidRPr="00E60D6B">
        <w:rPr>
          <w:sz w:val="20"/>
          <w:szCs w:val="20"/>
          <w:rtl/>
        </w:rPr>
        <w:t xml:space="preserve"> הילך פטור, קרקע למאי </w:t>
      </w:r>
      <w:proofErr w:type="spellStart"/>
      <w:r w:rsidRPr="00E60D6B">
        <w:rPr>
          <w:sz w:val="20"/>
          <w:szCs w:val="20"/>
          <w:rtl/>
        </w:rPr>
        <w:t>איצטריך</w:t>
      </w:r>
      <w:proofErr w:type="spellEnd"/>
      <w:r w:rsidRPr="00E60D6B">
        <w:rPr>
          <w:sz w:val="20"/>
          <w:szCs w:val="20"/>
          <w:rtl/>
        </w:rPr>
        <w:t xml:space="preserve"> קרא למעוטי משבועה, הא כל קרקע הילך הוא, ופריק הכא במאי עסקינן כגון שחפר בה בורות </w:t>
      </w:r>
      <w:proofErr w:type="spellStart"/>
      <w:r w:rsidRPr="00E60D6B">
        <w:rPr>
          <w:sz w:val="20"/>
          <w:szCs w:val="20"/>
          <w:rtl/>
        </w:rPr>
        <w:t>שיחין</w:t>
      </w:r>
      <w:proofErr w:type="spellEnd"/>
      <w:r w:rsidRPr="00E60D6B">
        <w:rPr>
          <w:sz w:val="20"/>
          <w:szCs w:val="20"/>
          <w:rtl/>
        </w:rPr>
        <w:t xml:space="preserve"> ומערות. אי </w:t>
      </w:r>
      <w:proofErr w:type="spellStart"/>
      <w:r w:rsidRPr="00E60D6B">
        <w:rPr>
          <w:sz w:val="20"/>
          <w:szCs w:val="20"/>
          <w:rtl/>
        </w:rPr>
        <w:t>נמי</w:t>
      </w:r>
      <w:proofErr w:type="spellEnd"/>
      <w:r w:rsidRPr="00E60D6B">
        <w:rPr>
          <w:sz w:val="20"/>
          <w:szCs w:val="20"/>
          <w:rtl/>
        </w:rPr>
        <w:t xml:space="preserve"> </w:t>
      </w:r>
      <w:proofErr w:type="spellStart"/>
      <w:r w:rsidRPr="00E60D6B">
        <w:rPr>
          <w:sz w:val="20"/>
          <w:szCs w:val="20"/>
          <w:rtl/>
        </w:rPr>
        <w:t>היכא</w:t>
      </w:r>
      <w:proofErr w:type="spellEnd"/>
      <w:r w:rsidRPr="00E60D6B">
        <w:rPr>
          <w:sz w:val="20"/>
          <w:szCs w:val="20"/>
          <w:rtl/>
        </w:rPr>
        <w:t xml:space="preserve"> </w:t>
      </w:r>
      <w:proofErr w:type="spellStart"/>
      <w:r w:rsidRPr="00E60D6B">
        <w:rPr>
          <w:sz w:val="20"/>
          <w:szCs w:val="20"/>
          <w:rtl/>
        </w:rPr>
        <w:t>דטענו</w:t>
      </w:r>
      <w:proofErr w:type="spellEnd"/>
      <w:r w:rsidRPr="00E60D6B">
        <w:rPr>
          <w:sz w:val="20"/>
          <w:szCs w:val="20"/>
          <w:rtl/>
        </w:rPr>
        <w:t xml:space="preserve"> כלים וקרקעות והודה בכלים וכפר בקרקעות עכ"ל הגאון ז"ל. </w:t>
      </w:r>
      <w:proofErr w:type="spellStart"/>
      <w:r w:rsidRPr="00E60D6B">
        <w:rPr>
          <w:sz w:val="20"/>
          <w:szCs w:val="20"/>
          <w:rtl/>
        </w:rPr>
        <w:t>ומדקאמר</w:t>
      </w:r>
      <w:proofErr w:type="spellEnd"/>
      <w:r w:rsidRPr="00E60D6B">
        <w:rPr>
          <w:sz w:val="20"/>
          <w:szCs w:val="20"/>
          <w:rtl/>
        </w:rPr>
        <w:t xml:space="preserve"> שחפר בה בורות </w:t>
      </w:r>
      <w:proofErr w:type="spellStart"/>
      <w:r w:rsidRPr="00E60D6B">
        <w:rPr>
          <w:sz w:val="20"/>
          <w:szCs w:val="20"/>
          <w:rtl/>
        </w:rPr>
        <w:t>שיחין</w:t>
      </w:r>
      <w:proofErr w:type="spellEnd"/>
      <w:r w:rsidRPr="00E60D6B">
        <w:rPr>
          <w:sz w:val="20"/>
          <w:szCs w:val="20"/>
          <w:rtl/>
        </w:rPr>
        <w:t xml:space="preserve"> ומערות </w:t>
      </w:r>
      <w:proofErr w:type="spellStart"/>
      <w:r w:rsidRPr="00E60D6B">
        <w:rPr>
          <w:sz w:val="20"/>
          <w:szCs w:val="20"/>
          <w:rtl/>
        </w:rPr>
        <w:t>דלאו</w:t>
      </w:r>
      <w:proofErr w:type="spellEnd"/>
      <w:r w:rsidRPr="00E60D6B">
        <w:rPr>
          <w:sz w:val="20"/>
          <w:szCs w:val="20"/>
          <w:rtl/>
        </w:rPr>
        <w:t xml:space="preserve"> הילך הוא משמע לכאורה כר"ם </w:t>
      </w:r>
      <w:proofErr w:type="spellStart"/>
      <w:r w:rsidRPr="00E60D6B">
        <w:rPr>
          <w:sz w:val="20"/>
          <w:szCs w:val="20"/>
          <w:rtl/>
        </w:rPr>
        <w:t>במז"ל</w:t>
      </w:r>
      <w:proofErr w:type="spellEnd"/>
      <w:r w:rsidRPr="00E60D6B">
        <w:rPr>
          <w:sz w:val="20"/>
          <w:szCs w:val="20"/>
          <w:rtl/>
        </w:rPr>
        <w:t xml:space="preserve"> </w:t>
      </w:r>
      <w:proofErr w:type="spellStart"/>
      <w:r w:rsidRPr="00E60D6B">
        <w:rPr>
          <w:sz w:val="20"/>
          <w:szCs w:val="20"/>
          <w:rtl/>
        </w:rPr>
        <w:t>דנזקי</w:t>
      </w:r>
      <w:proofErr w:type="spellEnd"/>
      <w:r w:rsidRPr="00E60D6B">
        <w:rPr>
          <w:sz w:val="20"/>
          <w:szCs w:val="20"/>
          <w:rtl/>
        </w:rPr>
        <w:t xml:space="preserve"> קרקע כקרקע. ואינה, </w:t>
      </w:r>
      <w:proofErr w:type="spellStart"/>
      <w:r w:rsidRPr="00E60D6B">
        <w:rPr>
          <w:sz w:val="20"/>
          <w:szCs w:val="20"/>
          <w:rtl/>
        </w:rPr>
        <w:t>דאפילו</w:t>
      </w:r>
      <w:proofErr w:type="spellEnd"/>
      <w:r w:rsidRPr="00E60D6B">
        <w:rPr>
          <w:sz w:val="20"/>
          <w:szCs w:val="20"/>
          <w:rtl/>
        </w:rPr>
        <w:t xml:space="preserve"> </w:t>
      </w:r>
      <w:proofErr w:type="spellStart"/>
      <w:r w:rsidRPr="00E60D6B">
        <w:rPr>
          <w:sz w:val="20"/>
          <w:szCs w:val="20"/>
          <w:rtl/>
        </w:rPr>
        <w:t>לההוא</w:t>
      </w:r>
      <w:proofErr w:type="spellEnd"/>
      <w:r w:rsidRPr="00E60D6B">
        <w:rPr>
          <w:sz w:val="20"/>
          <w:szCs w:val="20"/>
          <w:rtl/>
        </w:rPr>
        <w:t xml:space="preserve"> לישנא </w:t>
      </w:r>
      <w:proofErr w:type="spellStart"/>
      <w:r w:rsidRPr="00E60D6B">
        <w:rPr>
          <w:sz w:val="20"/>
          <w:szCs w:val="20"/>
          <w:rtl/>
        </w:rPr>
        <w:t>דגאון</w:t>
      </w:r>
      <w:proofErr w:type="spellEnd"/>
      <w:r w:rsidRPr="00E60D6B">
        <w:rPr>
          <w:sz w:val="20"/>
          <w:szCs w:val="20"/>
          <w:rtl/>
        </w:rPr>
        <w:t xml:space="preserve"> נראה לי </w:t>
      </w:r>
      <w:proofErr w:type="spellStart"/>
      <w:r w:rsidRPr="00E60D6B">
        <w:rPr>
          <w:sz w:val="20"/>
          <w:szCs w:val="20"/>
          <w:rtl/>
        </w:rPr>
        <w:t>דהני</w:t>
      </w:r>
      <w:proofErr w:type="spellEnd"/>
      <w:r w:rsidRPr="00E60D6B">
        <w:rPr>
          <w:sz w:val="20"/>
          <w:szCs w:val="20"/>
          <w:rtl/>
        </w:rPr>
        <w:t xml:space="preserve"> תרי </w:t>
      </w:r>
      <w:proofErr w:type="spellStart"/>
      <w:r w:rsidRPr="00E60D6B">
        <w:rPr>
          <w:sz w:val="20"/>
          <w:szCs w:val="20"/>
          <w:rtl/>
        </w:rPr>
        <w:t>פרוקי</w:t>
      </w:r>
      <w:proofErr w:type="spellEnd"/>
      <w:r w:rsidRPr="00E60D6B">
        <w:rPr>
          <w:sz w:val="20"/>
          <w:szCs w:val="20"/>
          <w:rtl/>
        </w:rPr>
        <w:t xml:space="preserve"> לחד סלקן </w:t>
      </w:r>
      <w:proofErr w:type="spellStart"/>
      <w:r w:rsidRPr="00E60D6B">
        <w:rPr>
          <w:sz w:val="20"/>
          <w:szCs w:val="20"/>
          <w:rtl/>
        </w:rPr>
        <w:t>בשטוענו</w:t>
      </w:r>
      <w:proofErr w:type="spellEnd"/>
      <w:r w:rsidRPr="00E60D6B">
        <w:rPr>
          <w:sz w:val="20"/>
          <w:szCs w:val="20"/>
          <w:rtl/>
        </w:rPr>
        <w:t xml:space="preserve"> כלים וקרקעות. ולו' </w:t>
      </w:r>
      <w:proofErr w:type="spellStart"/>
      <w:r w:rsidRPr="00E60D6B">
        <w:rPr>
          <w:sz w:val="20"/>
          <w:szCs w:val="20"/>
          <w:rtl/>
        </w:rPr>
        <w:t>דמשכחת</w:t>
      </w:r>
      <w:proofErr w:type="spellEnd"/>
      <w:r w:rsidRPr="00E60D6B">
        <w:rPr>
          <w:sz w:val="20"/>
          <w:szCs w:val="20"/>
          <w:rtl/>
        </w:rPr>
        <w:t xml:space="preserve"> ליה </w:t>
      </w:r>
      <w:proofErr w:type="spellStart"/>
      <w:r w:rsidRPr="00E60D6B">
        <w:rPr>
          <w:sz w:val="20"/>
          <w:szCs w:val="20"/>
          <w:rtl/>
        </w:rPr>
        <w:t>בשטוענו</w:t>
      </w:r>
      <w:proofErr w:type="spellEnd"/>
      <w:r w:rsidRPr="00E60D6B">
        <w:rPr>
          <w:sz w:val="20"/>
          <w:szCs w:val="20"/>
          <w:rtl/>
        </w:rPr>
        <w:t xml:space="preserve"> כלים וקרקעות בתרי גווני בין שהכלים מצד הקרקע כגון שחפר </w:t>
      </w:r>
      <w:proofErr w:type="spellStart"/>
      <w:r w:rsidRPr="00E60D6B">
        <w:rPr>
          <w:sz w:val="20"/>
          <w:szCs w:val="20"/>
          <w:rtl/>
        </w:rPr>
        <w:t>במקצתו</w:t>
      </w:r>
      <w:proofErr w:type="spellEnd"/>
      <w:r w:rsidRPr="00E60D6B">
        <w:rPr>
          <w:sz w:val="20"/>
          <w:szCs w:val="20"/>
          <w:rtl/>
        </w:rPr>
        <w:t xml:space="preserve"> בורות </w:t>
      </w:r>
      <w:proofErr w:type="spellStart"/>
      <w:r w:rsidRPr="00E60D6B">
        <w:rPr>
          <w:sz w:val="20"/>
          <w:szCs w:val="20"/>
          <w:rtl/>
        </w:rPr>
        <w:t>שיחין</w:t>
      </w:r>
      <w:proofErr w:type="spellEnd"/>
      <w:r w:rsidRPr="00E60D6B">
        <w:rPr>
          <w:sz w:val="20"/>
          <w:szCs w:val="20"/>
          <w:rtl/>
        </w:rPr>
        <w:t xml:space="preserve"> ומערות והוא תובע ממנו בית כור ונזקי החפירות שחפר </w:t>
      </w:r>
      <w:proofErr w:type="spellStart"/>
      <w:r w:rsidRPr="00E60D6B">
        <w:rPr>
          <w:sz w:val="20"/>
          <w:szCs w:val="20"/>
          <w:rtl/>
        </w:rPr>
        <w:t>במקצתו</w:t>
      </w:r>
      <w:proofErr w:type="spellEnd"/>
      <w:r w:rsidRPr="00E60D6B">
        <w:rPr>
          <w:sz w:val="20"/>
          <w:szCs w:val="20"/>
          <w:rtl/>
        </w:rPr>
        <w:t xml:space="preserve"> והוא מודה לו במקצת הקרקע שלא חפר בו, דהוה ליה </w:t>
      </w:r>
      <w:proofErr w:type="spellStart"/>
      <w:r w:rsidRPr="00E60D6B">
        <w:rPr>
          <w:sz w:val="20"/>
          <w:szCs w:val="20"/>
          <w:rtl/>
        </w:rPr>
        <w:t>כטוענו</w:t>
      </w:r>
      <w:proofErr w:type="spellEnd"/>
      <w:r w:rsidRPr="00E60D6B">
        <w:rPr>
          <w:sz w:val="20"/>
          <w:szCs w:val="20"/>
          <w:rtl/>
        </w:rPr>
        <w:t xml:space="preserve"> כלים וקרקעות והודה לו בכלים ובמקצת הקרקע וכפר לו במקצת הקרקע. </w:t>
      </w:r>
      <w:proofErr w:type="spellStart"/>
      <w:r w:rsidRPr="00E60D6B">
        <w:rPr>
          <w:sz w:val="20"/>
          <w:szCs w:val="20"/>
          <w:rtl/>
        </w:rPr>
        <w:t>וא"נ</w:t>
      </w:r>
      <w:proofErr w:type="spellEnd"/>
      <w:r w:rsidRPr="00E60D6B">
        <w:rPr>
          <w:sz w:val="20"/>
          <w:szCs w:val="20"/>
          <w:rtl/>
        </w:rPr>
        <w:t xml:space="preserve"> כגון שטענו כלים בעלמא וקרקעות בעלמא והודה לו בכלים וכפר בקרקעות. נמצא שני </w:t>
      </w:r>
      <w:proofErr w:type="spellStart"/>
      <w:r w:rsidRPr="00E60D6B">
        <w:rPr>
          <w:sz w:val="20"/>
          <w:szCs w:val="20"/>
          <w:rtl/>
        </w:rPr>
        <w:t>תרוצין</w:t>
      </w:r>
      <w:proofErr w:type="spellEnd"/>
      <w:r w:rsidRPr="00E60D6B">
        <w:rPr>
          <w:sz w:val="20"/>
          <w:szCs w:val="20"/>
          <w:rtl/>
        </w:rPr>
        <w:t xml:space="preserve"> אלו דרך אחד להם. אלא שהם באים בשני עניינין. האחד מנזקי קרקע והאחד כלים בעלמא. כנ"ל.</w:t>
      </w:r>
    </w:p>
    <w:p w14:paraId="2CF7F96B" w14:textId="40285670" w:rsidR="00E60D6B" w:rsidRDefault="00E60D6B" w:rsidP="009C6157">
      <w:pPr>
        <w:jc w:val="both"/>
        <w:rPr>
          <w:rtl/>
        </w:rPr>
      </w:pPr>
    </w:p>
    <w:p w14:paraId="28DA44E4" w14:textId="32B027FA" w:rsidR="00E60D6B" w:rsidRPr="00E60D6B" w:rsidRDefault="00E60D6B" w:rsidP="00E60D6B">
      <w:pPr>
        <w:jc w:val="both"/>
        <w:rPr>
          <w:u w:val="single"/>
          <w:rtl/>
        </w:rPr>
      </w:pPr>
      <w:r w:rsidRPr="00E60D6B">
        <w:rPr>
          <w:u w:val="single"/>
          <w:rtl/>
        </w:rPr>
        <w:t xml:space="preserve">מחנה אפרים </w:t>
      </w:r>
      <w:r w:rsidR="001E0B12">
        <w:rPr>
          <w:rFonts w:hint="cs"/>
          <w:u w:val="single"/>
          <w:rtl/>
        </w:rPr>
        <w:t xml:space="preserve">על הרמב"ם </w:t>
      </w:r>
      <w:r w:rsidRPr="00E60D6B">
        <w:rPr>
          <w:u w:val="single"/>
          <w:rtl/>
        </w:rPr>
        <w:t>הלכות טוען פרק ה הלכה ב</w:t>
      </w:r>
    </w:p>
    <w:p w14:paraId="6688E07D" w14:textId="54A6ABC5" w:rsidR="00E60D6B" w:rsidRDefault="00E60D6B" w:rsidP="00E60D6B">
      <w:pPr>
        <w:jc w:val="both"/>
        <w:rPr>
          <w:rtl/>
        </w:rPr>
      </w:pPr>
      <w:r>
        <w:rPr>
          <w:rtl/>
        </w:rPr>
        <w:t xml:space="preserve">[ב] כה"ה וכן החופר בשדה חברו ומפרש ר' וכו' ואף על פי שתביעתו היא דמים כיון שהיא מחמת קרקע. נ"ב ואעפ"י שתביעתו דמים מיהו כיון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זה חייב לשלם לו דמים אלא לבנות מה שסתר למלאת החפירה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תביעת קרקע ועיין </w:t>
      </w:r>
      <w:proofErr w:type="spellStart"/>
      <w:r>
        <w:rPr>
          <w:rtl/>
        </w:rPr>
        <w:t>בפ"ט</w:t>
      </w:r>
      <w:proofErr w:type="spellEnd"/>
      <w:r>
        <w:rPr>
          <w:rtl/>
        </w:rPr>
        <w:t xml:space="preserve"> מה' </w:t>
      </w:r>
      <w:proofErr w:type="spellStart"/>
      <w:r>
        <w:rPr>
          <w:rtl/>
        </w:rPr>
        <w:t>גזילה</w:t>
      </w:r>
      <w:proofErr w:type="spellEnd"/>
      <w:r>
        <w:rPr>
          <w:rtl/>
        </w:rPr>
        <w:t xml:space="preserve"> ע"כ:</w:t>
      </w:r>
    </w:p>
    <w:p w14:paraId="19187DCF" w14:textId="5B9F2E7D" w:rsidR="001E0B12" w:rsidRDefault="001E0B12" w:rsidP="00E60D6B">
      <w:pPr>
        <w:jc w:val="both"/>
        <w:rPr>
          <w:rtl/>
        </w:rPr>
      </w:pPr>
    </w:p>
    <w:p w14:paraId="66C85C93" w14:textId="77777777" w:rsidR="001E0B12" w:rsidRPr="001E0B12" w:rsidRDefault="001E0B12" w:rsidP="001E0B12">
      <w:pPr>
        <w:jc w:val="both"/>
        <w:rPr>
          <w:u w:val="single"/>
          <w:rtl/>
        </w:rPr>
      </w:pPr>
      <w:r w:rsidRPr="001E0B12">
        <w:rPr>
          <w:u w:val="single"/>
          <w:rtl/>
        </w:rPr>
        <w:lastRenderedPageBreak/>
        <w:t>מחנה אפרים הלכות נזקי ממון סימן א</w:t>
      </w:r>
    </w:p>
    <w:p w14:paraId="2F9469CA" w14:textId="77777777" w:rsidR="001E0B12" w:rsidRDefault="001E0B12" w:rsidP="001E0B12">
      <w:pPr>
        <w:jc w:val="both"/>
        <w:rPr>
          <w:rtl/>
        </w:rPr>
      </w:pPr>
      <w:r>
        <w:rPr>
          <w:rtl/>
        </w:rPr>
        <w:t xml:space="preserve">מי שהזיק שום חפץ מחברו והיה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באותה שעה חמשה ואח"כ בשעת </w:t>
      </w:r>
      <w:proofErr w:type="spellStart"/>
      <w:r>
        <w:rPr>
          <w:rtl/>
        </w:rPr>
        <w:t>הפרעון</w:t>
      </w:r>
      <w:proofErr w:type="spellEnd"/>
      <w:r>
        <w:rPr>
          <w:rtl/>
        </w:rPr>
        <w:t xml:space="preserve"> הוזל ואינו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אלא ארבעה כמה חייב לשלומי. </w:t>
      </w:r>
      <w:proofErr w:type="spellStart"/>
      <w:r>
        <w:rPr>
          <w:rtl/>
        </w:rPr>
        <w:t>דאיברא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גזילה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דחייב</w:t>
      </w:r>
      <w:proofErr w:type="spellEnd"/>
      <w:r>
        <w:rPr>
          <w:rtl/>
        </w:rPr>
        <w:t xml:space="preserve"> לשלם חמשה כמו שהיה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בשעת </w:t>
      </w:r>
      <w:proofErr w:type="spellStart"/>
      <w:r>
        <w:rPr>
          <w:rtl/>
        </w:rPr>
        <w:t>הגזילה</w:t>
      </w:r>
      <w:proofErr w:type="spellEnd"/>
      <w:r>
        <w:rPr>
          <w:rtl/>
        </w:rPr>
        <w:t xml:space="preserve"> ואינו יכול לפטור עצמו אפילו להחזיר כלי אחר כמות שגזל </w:t>
      </w:r>
      <w:proofErr w:type="spellStart"/>
      <w:r>
        <w:rPr>
          <w:rtl/>
        </w:rPr>
        <w:t>כדמוכח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</w:t>
      </w:r>
      <w:proofErr w:type="spellEnd"/>
      <w:r>
        <w:rPr>
          <w:rtl/>
        </w:rPr>
        <w:t xml:space="preserve">' כל שעה דף ל"ב </w:t>
      </w:r>
      <w:proofErr w:type="spellStart"/>
      <w:r>
        <w:rPr>
          <w:rtl/>
        </w:rPr>
        <w:t>וכדפירש</w:t>
      </w:r>
      <w:proofErr w:type="spellEnd"/>
      <w:r>
        <w:rPr>
          <w:rtl/>
        </w:rPr>
        <w:t xml:space="preserve"> רש"י שם, משום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אשר גזל כעין שגזל. ואיכא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גבי גזלן הוא דהוי הכי משום דגלי קרא כעין שגזל אבל בשאר מזיק אפשר </w:t>
      </w:r>
      <w:proofErr w:type="spellStart"/>
      <w:r>
        <w:rPr>
          <w:rtl/>
        </w:rPr>
        <w:t>דסגי</w:t>
      </w:r>
      <w:proofErr w:type="spellEnd"/>
      <w:r>
        <w:rPr>
          <w:rtl/>
        </w:rPr>
        <w:t xml:space="preserve"> כשיחזיר כלי אחר כמו שהזיק ואף על גב </w:t>
      </w:r>
      <w:proofErr w:type="spellStart"/>
      <w:r>
        <w:rPr>
          <w:rtl/>
        </w:rPr>
        <w:t>דהשתא</w:t>
      </w:r>
      <w:proofErr w:type="spellEnd"/>
      <w:r>
        <w:rPr>
          <w:rtl/>
        </w:rPr>
        <w:t xml:space="preserve"> אינו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כ"כ </w:t>
      </w:r>
      <w:proofErr w:type="spellStart"/>
      <w:r>
        <w:rPr>
          <w:rtl/>
        </w:rPr>
        <w:t>כדמעיקרא</w:t>
      </w:r>
      <w:proofErr w:type="spellEnd"/>
      <w:r>
        <w:rPr>
          <w:rtl/>
        </w:rPr>
        <w:t xml:space="preserve">. ואשכחן </w:t>
      </w:r>
      <w:proofErr w:type="spellStart"/>
      <w:r>
        <w:rPr>
          <w:rtl/>
        </w:rPr>
        <w:t>דנשתנה</w:t>
      </w:r>
      <w:proofErr w:type="spellEnd"/>
      <w:r>
        <w:rPr>
          <w:rtl/>
        </w:rPr>
        <w:t xml:space="preserve"> דינו של מזיק מגזלן </w:t>
      </w:r>
      <w:proofErr w:type="spellStart"/>
      <w:r>
        <w:rPr>
          <w:rtl/>
        </w:rPr>
        <w:t>כדרשא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דהאי</w:t>
      </w:r>
      <w:proofErr w:type="spellEnd"/>
      <w:r>
        <w:rPr>
          <w:rtl/>
        </w:rPr>
        <w:t xml:space="preserve"> קרא גופא </w:t>
      </w:r>
      <w:proofErr w:type="spellStart"/>
      <w:r>
        <w:rPr>
          <w:rtl/>
        </w:rPr>
        <w:t>כדאיתא</w:t>
      </w:r>
      <w:proofErr w:type="spellEnd"/>
      <w:r>
        <w:rPr>
          <w:rtl/>
        </w:rPr>
        <w:t xml:space="preserve"> בירושלמי שהביאו התוס' </w:t>
      </w:r>
      <w:proofErr w:type="spellStart"/>
      <w:r>
        <w:rPr>
          <w:rtl/>
        </w:rPr>
        <w:t>בפ"ק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דקמא</w:t>
      </w:r>
      <w:proofErr w:type="spellEnd"/>
      <w:r>
        <w:rPr>
          <w:rtl/>
        </w:rPr>
        <w:t xml:space="preserve"> דף י"א </w:t>
      </w:r>
      <w:proofErr w:type="spellStart"/>
      <w:r>
        <w:rPr>
          <w:rtl/>
        </w:rPr>
        <w:t>דדריש</w:t>
      </w:r>
      <w:proofErr w:type="spellEnd"/>
      <w:r>
        <w:rPr>
          <w:rtl/>
        </w:rPr>
        <w:t xml:space="preserve"> מהאי קרא </w:t>
      </w:r>
      <w:proofErr w:type="spellStart"/>
      <w:r>
        <w:rPr>
          <w:rtl/>
        </w:rPr>
        <w:t>דכעין</w:t>
      </w:r>
      <w:proofErr w:type="spellEnd"/>
      <w:r>
        <w:rPr>
          <w:rtl/>
        </w:rPr>
        <w:t xml:space="preserve"> שגזל לומר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שמין לגזלן משום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אשר גזל כאשר גזל אבל </w:t>
      </w:r>
      <w:proofErr w:type="spellStart"/>
      <w:r>
        <w:rPr>
          <w:rtl/>
        </w:rPr>
        <w:t>לנזקין</w:t>
      </w:r>
      <w:proofErr w:type="spellEnd"/>
      <w:r>
        <w:rPr>
          <w:rtl/>
        </w:rPr>
        <w:t xml:space="preserve"> שמין: </w:t>
      </w:r>
    </w:p>
    <w:p w14:paraId="6BAB43EB" w14:textId="77777777" w:rsidR="001E0B12" w:rsidRDefault="001E0B12" w:rsidP="001E0B12">
      <w:pPr>
        <w:jc w:val="both"/>
        <w:rPr>
          <w:rtl/>
        </w:rPr>
      </w:pPr>
      <w:r>
        <w:rPr>
          <w:rtl/>
        </w:rPr>
        <w:t xml:space="preserve">וראיתי </w:t>
      </w:r>
      <w:proofErr w:type="spellStart"/>
      <w:r>
        <w:rPr>
          <w:rtl/>
        </w:rPr>
        <w:t>להרמב"ם</w:t>
      </w:r>
      <w:proofErr w:type="spellEnd"/>
      <w:r>
        <w:rPr>
          <w:rtl/>
        </w:rPr>
        <w:t xml:space="preserve"> ז"ל </w:t>
      </w:r>
      <w:proofErr w:type="spellStart"/>
      <w:r>
        <w:rPr>
          <w:rtl/>
        </w:rPr>
        <w:t>בפ"ג</w:t>
      </w:r>
      <w:proofErr w:type="spellEnd"/>
      <w:r>
        <w:rPr>
          <w:rtl/>
        </w:rPr>
        <w:t xml:space="preserve"> מהלכות שכירות שכתב, הסבל ששבר חבית של יין </w:t>
      </w:r>
      <w:proofErr w:type="spellStart"/>
      <w:r>
        <w:rPr>
          <w:rtl/>
        </w:rPr>
        <w:t>לחנוני</w:t>
      </w:r>
      <w:proofErr w:type="spellEnd"/>
      <w:r>
        <w:rPr>
          <w:rtl/>
        </w:rPr>
        <w:t xml:space="preserve"> ונתחייב לשלם והרי היא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ביום השוק ארבעה ובשאר הימים ג', אם החזירו ביום השוק חייבים להחזיר חבית של יין או ישלמו ד', החזירו לו בשאר הימים </w:t>
      </w:r>
      <w:proofErr w:type="spellStart"/>
      <w:r>
        <w:rPr>
          <w:rtl/>
        </w:rPr>
        <w:t>מחזירין</w:t>
      </w:r>
      <w:proofErr w:type="spellEnd"/>
      <w:r>
        <w:rPr>
          <w:rtl/>
        </w:rPr>
        <w:t xml:space="preserve"> שלשה ע"כ. וכתב ה"ה </w:t>
      </w:r>
      <w:proofErr w:type="spellStart"/>
      <w:r>
        <w:rPr>
          <w:rtl/>
        </w:rPr>
        <w:t>דהטעם</w:t>
      </w:r>
      <w:proofErr w:type="spellEnd"/>
      <w:r>
        <w:rPr>
          <w:rtl/>
        </w:rPr>
        <w:t xml:space="preserve"> שהם יש להם לשלם חבית של יין לפיכך כל שמשלמים דמים </w:t>
      </w:r>
      <w:proofErr w:type="spellStart"/>
      <w:r>
        <w:rPr>
          <w:rtl/>
        </w:rPr>
        <w:t>רואין</w:t>
      </w:r>
      <w:proofErr w:type="spellEnd"/>
      <w:r>
        <w:rPr>
          <w:rtl/>
        </w:rPr>
        <w:t xml:space="preserve"> כמה היא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בשעת החזרה וכו' עכ"ל. נראה מדבריו אלו כמ"ש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שהיה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בשעה שהזיקה הארבעה </w:t>
      </w:r>
      <w:proofErr w:type="spellStart"/>
      <w:r>
        <w:rPr>
          <w:rtl/>
        </w:rPr>
        <w:t>והשתא</w:t>
      </w:r>
      <w:proofErr w:type="spellEnd"/>
      <w:r>
        <w:rPr>
          <w:rtl/>
        </w:rPr>
        <w:t xml:space="preserve"> אינה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אלא ג' יכול לפטור עצמו בחבית של יין או בדמי שלשה כמו שהיא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עכשיו. והטעם כמו שכתבתי משום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חיובו של זה אלא להחזיר חבית יין או דמי החבית. וכן נראה שהבין הטור </w:t>
      </w:r>
      <w:proofErr w:type="spellStart"/>
      <w:r>
        <w:rPr>
          <w:rtl/>
        </w:rPr>
        <w:t>בכונתו</w:t>
      </w:r>
      <w:proofErr w:type="spellEnd"/>
      <w:r>
        <w:rPr>
          <w:rtl/>
        </w:rPr>
        <w:t xml:space="preserve">: </w:t>
      </w:r>
    </w:p>
    <w:p w14:paraId="245990E6" w14:textId="77777777" w:rsidR="001E0B12" w:rsidRDefault="001E0B12" w:rsidP="001E0B12">
      <w:pPr>
        <w:jc w:val="both"/>
        <w:rPr>
          <w:rtl/>
        </w:rPr>
      </w:pPr>
      <w:r>
        <w:rPr>
          <w:rtl/>
        </w:rPr>
        <w:t xml:space="preserve">ואפילו </w:t>
      </w:r>
      <w:proofErr w:type="spellStart"/>
      <w:r>
        <w:rPr>
          <w:rtl/>
        </w:rPr>
        <w:t>החולקין</w:t>
      </w:r>
      <w:proofErr w:type="spellEnd"/>
      <w:r>
        <w:rPr>
          <w:rtl/>
        </w:rPr>
        <w:t xml:space="preserve"> על הרמב"ם ז"ל שכתבו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שהיה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בשעת שבירה ד' אינו נפטר במה </w:t>
      </w:r>
      <w:proofErr w:type="spellStart"/>
      <w:r>
        <w:rPr>
          <w:rtl/>
        </w:rPr>
        <w:t>שיתן</w:t>
      </w:r>
      <w:proofErr w:type="spellEnd"/>
      <w:r>
        <w:rPr>
          <w:rtl/>
        </w:rPr>
        <w:t xml:space="preserve"> לו עכשיו חבית </w:t>
      </w:r>
      <w:proofErr w:type="spellStart"/>
      <w:r>
        <w:rPr>
          <w:rtl/>
        </w:rPr>
        <w:t>ששוה</w:t>
      </w:r>
      <w:proofErr w:type="spellEnd"/>
      <w:r>
        <w:rPr>
          <w:rtl/>
        </w:rPr>
        <w:t xml:space="preserve"> שלשה </w:t>
      </w:r>
      <w:proofErr w:type="spellStart"/>
      <w:r>
        <w:rPr>
          <w:rtl/>
        </w:rPr>
        <w:t>ה"ט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דאיירי</w:t>
      </w:r>
      <w:proofErr w:type="spellEnd"/>
      <w:r>
        <w:rPr>
          <w:rtl/>
        </w:rPr>
        <w:t xml:space="preserve"> בחנוני העשוי למכור ומצי אמר ליה אלו לא שברת אותה הייתי מוכרה באותו יום בד', אבל בעל הבית שאינו רוצה למכור חפציו דלא מצי למטען האי טענה יראה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שהחזיר לו כלי אחר כמו שהזיק סגי, וכ"כ יכול </w:t>
      </w:r>
      <w:proofErr w:type="spellStart"/>
      <w:r>
        <w:rPr>
          <w:rtl/>
        </w:rPr>
        <w:t>ליתן</w:t>
      </w:r>
      <w:proofErr w:type="spellEnd"/>
      <w:r>
        <w:rPr>
          <w:rtl/>
        </w:rPr>
        <w:t xml:space="preserve"> דמי הכלי כמו </w:t>
      </w:r>
      <w:proofErr w:type="spellStart"/>
      <w:r>
        <w:rPr>
          <w:rtl/>
        </w:rPr>
        <w:t>ששוה</w:t>
      </w:r>
      <w:proofErr w:type="spellEnd"/>
      <w:r>
        <w:rPr>
          <w:rtl/>
        </w:rPr>
        <w:t xml:space="preserve"> עכשיו. ואפילו </w:t>
      </w:r>
      <w:proofErr w:type="spellStart"/>
      <w:r>
        <w:rPr>
          <w:rtl/>
        </w:rPr>
        <w:t>למ"ש</w:t>
      </w:r>
      <w:proofErr w:type="spellEnd"/>
      <w:r>
        <w:rPr>
          <w:rtl/>
        </w:rPr>
        <w:t xml:space="preserve"> הטור בסי' ש"ד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לא היה יכול למכרה ביום השוק שהרי היה לו יין אחר ולא נמכר, </w:t>
      </w:r>
      <w:proofErr w:type="spellStart"/>
      <w:r>
        <w:rPr>
          <w:rtl/>
        </w:rPr>
        <w:t>דאפ"ה</w:t>
      </w:r>
      <w:proofErr w:type="spellEnd"/>
      <w:r>
        <w:rPr>
          <w:rtl/>
        </w:rPr>
        <w:t xml:space="preserve"> אינו נפטר בשלשה כיון שהי'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הד' ביום ששברה, התם שאני משום </w:t>
      </w:r>
      <w:proofErr w:type="spellStart"/>
      <w:r>
        <w:rPr>
          <w:rtl/>
        </w:rPr>
        <w:t>דיכול</w:t>
      </w:r>
      <w:proofErr w:type="spellEnd"/>
      <w:r>
        <w:rPr>
          <w:rtl/>
        </w:rPr>
        <w:t xml:space="preserve"> לומר </w:t>
      </w:r>
      <w:proofErr w:type="spellStart"/>
      <w:r>
        <w:rPr>
          <w:rtl/>
        </w:rPr>
        <w:t>אמכרנו</w:t>
      </w:r>
      <w:proofErr w:type="spellEnd"/>
      <w:r>
        <w:rPr>
          <w:rtl/>
        </w:rPr>
        <w:t xml:space="preserve"> ביום שוק אחר </w:t>
      </w:r>
      <w:proofErr w:type="spellStart"/>
      <w:r>
        <w:rPr>
          <w:rtl/>
        </w:rPr>
        <w:t>ששוה</w:t>
      </w:r>
      <w:proofErr w:type="spellEnd"/>
      <w:r>
        <w:rPr>
          <w:rtl/>
        </w:rPr>
        <w:t xml:space="preserve"> הד', והאי טעמא לא שייך אלא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דידוע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יומא </w:t>
      </w:r>
      <w:proofErr w:type="spellStart"/>
      <w:r>
        <w:rPr>
          <w:rtl/>
        </w:rPr>
        <w:t>דשוקא</w:t>
      </w:r>
      <w:proofErr w:type="spellEnd"/>
      <w:r>
        <w:rPr>
          <w:rtl/>
        </w:rPr>
        <w:t xml:space="preserve"> ונמכר בארבעה, אבל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יומא </w:t>
      </w:r>
      <w:proofErr w:type="spellStart"/>
      <w:r>
        <w:rPr>
          <w:rtl/>
        </w:rPr>
        <w:t>דשוקא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שימכר</w:t>
      </w:r>
      <w:proofErr w:type="spellEnd"/>
      <w:r>
        <w:rPr>
          <w:rtl/>
        </w:rPr>
        <w:t xml:space="preserve"> ביותר אף הטור מודה </w:t>
      </w:r>
      <w:proofErr w:type="spellStart"/>
      <w:r>
        <w:rPr>
          <w:rtl/>
        </w:rPr>
        <w:t>דנפטר</w:t>
      </w:r>
      <w:proofErr w:type="spellEnd"/>
      <w:r>
        <w:rPr>
          <w:rtl/>
        </w:rPr>
        <w:t xml:space="preserve"> בשלשה, וטעמא כמ"ש שאין לו עליו לשלם אלא חבית כמו שהזיק או דמי חבית </w:t>
      </w:r>
      <w:proofErr w:type="spellStart"/>
      <w:r>
        <w:rPr>
          <w:rtl/>
        </w:rPr>
        <w:t>השוה</w:t>
      </w:r>
      <w:proofErr w:type="spellEnd"/>
      <w:r>
        <w:rPr>
          <w:rtl/>
        </w:rPr>
        <w:t xml:space="preserve"> בשעת חזרה: </w:t>
      </w:r>
    </w:p>
    <w:p w14:paraId="1B188B38" w14:textId="77777777" w:rsidR="001E0B12" w:rsidRDefault="001E0B12" w:rsidP="001E0B12">
      <w:pPr>
        <w:jc w:val="both"/>
        <w:rPr>
          <w:rtl/>
        </w:rPr>
      </w:pPr>
      <w:r>
        <w:rPr>
          <w:rtl/>
        </w:rPr>
        <w:t xml:space="preserve">ועל פי הדברים הללו נראה </w:t>
      </w:r>
      <w:proofErr w:type="spellStart"/>
      <w:r>
        <w:rPr>
          <w:rtl/>
        </w:rPr>
        <w:t>דמשום</w:t>
      </w:r>
      <w:proofErr w:type="spellEnd"/>
      <w:r>
        <w:rPr>
          <w:rtl/>
        </w:rPr>
        <w:t xml:space="preserve"> הכי לא חילק הרמב"ם ז"ל </w:t>
      </w:r>
      <w:proofErr w:type="spellStart"/>
      <w:r>
        <w:rPr>
          <w:rtl/>
        </w:rPr>
        <w:t>בפ"ה</w:t>
      </w:r>
      <w:proofErr w:type="spellEnd"/>
      <w:r>
        <w:rPr>
          <w:rtl/>
        </w:rPr>
        <w:t xml:space="preserve"> מהלכות טוען גבי </w:t>
      </w:r>
      <w:proofErr w:type="spellStart"/>
      <w:r>
        <w:rPr>
          <w:rtl/>
        </w:rPr>
        <w:t>מ"ש</w:t>
      </w:r>
      <w:proofErr w:type="spellEnd"/>
      <w:r>
        <w:rPr>
          <w:rtl/>
        </w:rPr>
        <w:t xml:space="preserve"> שם ז"ל וכן החופר בשדה חברו בורו' </w:t>
      </w:r>
      <w:proofErr w:type="spellStart"/>
      <w:r>
        <w:rPr>
          <w:rtl/>
        </w:rPr>
        <w:t>שיחין</w:t>
      </w:r>
      <w:proofErr w:type="spellEnd"/>
      <w:r>
        <w:rPr>
          <w:rtl/>
        </w:rPr>
        <w:t xml:space="preserve"> ומערות והפסידוה וטענו שחפר שתים והוא אומר לא חפרתי אלא אחד </w:t>
      </w:r>
      <w:proofErr w:type="spellStart"/>
      <w:r>
        <w:rPr>
          <w:rtl/>
        </w:rPr>
        <w:t>דה"ז</w:t>
      </w:r>
      <w:proofErr w:type="spellEnd"/>
      <w:r>
        <w:rPr>
          <w:rtl/>
        </w:rPr>
        <w:t xml:space="preserve"> נשבע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עכ"ל. והשיג עליו </w:t>
      </w:r>
      <w:proofErr w:type="spellStart"/>
      <w:r>
        <w:rPr>
          <w:rtl/>
        </w:rPr>
        <w:t>הראב"ד</w:t>
      </w:r>
      <w:proofErr w:type="spellEnd"/>
      <w:r>
        <w:rPr>
          <w:rtl/>
        </w:rPr>
        <w:t xml:space="preserve"> ז"ל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זה תבעו לשלם לו פחתו הרי הוא כשאר תביעת ממון עכ"ל,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זה חייב לשלם לו דמים ואינו חייב אלא למלאות החפירות כמו שהזיק אלא שאם רוצה משלם לו דמי מה שהפסיד נמצא </w:t>
      </w:r>
      <w:proofErr w:type="spellStart"/>
      <w:r>
        <w:rPr>
          <w:rtl/>
        </w:rPr>
        <w:t>דעיקר</w:t>
      </w:r>
      <w:proofErr w:type="spellEnd"/>
      <w:r>
        <w:rPr>
          <w:rtl/>
        </w:rPr>
        <w:t xml:space="preserve"> התביעה היא קרקע. וכן נראה מדברי הרמב"ם ז"ל בריש פ"ט מהלכות גזלה. ולפי זה נראה </w:t>
      </w:r>
      <w:proofErr w:type="spellStart"/>
      <w:r>
        <w:rPr>
          <w:rtl/>
        </w:rPr>
        <w:t>דהראב"ד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דמשעה</w:t>
      </w:r>
      <w:proofErr w:type="spellEnd"/>
      <w:r>
        <w:rPr>
          <w:rtl/>
        </w:rPr>
        <w:t xml:space="preserve"> שהזיק נתחייב דמי הזיקו והלכך אם הוזל אח"כ משלם כשעת הזיקו </w:t>
      </w:r>
      <w:proofErr w:type="spellStart"/>
      <w:r>
        <w:rPr>
          <w:rtl/>
        </w:rPr>
        <w:t>ועפ"ז</w:t>
      </w:r>
      <w:proofErr w:type="spellEnd"/>
      <w:r>
        <w:rPr>
          <w:rtl/>
        </w:rPr>
        <w:t xml:space="preserve"> ירד לחלק כן: </w:t>
      </w:r>
    </w:p>
    <w:p w14:paraId="17A197A6" w14:textId="77777777" w:rsidR="001E0B12" w:rsidRDefault="001E0B12" w:rsidP="001E0B12">
      <w:pPr>
        <w:jc w:val="both"/>
        <w:rPr>
          <w:rtl/>
        </w:rPr>
      </w:pPr>
      <w:r>
        <w:rPr>
          <w:rtl/>
        </w:rPr>
        <w:t xml:space="preserve">ובעומדי בנדון </w:t>
      </w:r>
      <w:proofErr w:type="spellStart"/>
      <w:r>
        <w:rPr>
          <w:rtl/>
        </w:rPr>
        <w:t>דידן</w:t>
      </w:r>
      <w:proofErr w:type="spellEnd"/>
      <w:r>
        <w:rPr>
          <w:rtl/>
        </w:rPr>
        <w:t xml:space="preserve"> לראות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נדיינו</w:t>
      </w:r>
      <w:proofErr w:type="spellEnd"/>
      <w:r>
        <w:rPr>
          <w:rtl/>
        </w:rPr>
        <w:t xml:space="preserve"> דייני מצאתי בחי' מכ"י </w:t>
      </w:r>
      <w:proofErr w:type="spellStart"/>
      <w:r>
        <w:rPr>
          <w:rtl/>
        </w:rPr>
        <w:t>המכונין</w:t>
      </w:r>
      <w:proofErr w:type="spellEnd"/>
      <w:r>
        <w:rPr>
          <w:rtl/>
        </w:rPr>
        <w:t xml:space="preserve"> לה"ר יונה </w:t>
      </w:r>
      <w:proofErr w:type="spellStart"/>
      <w:r>
        <w:rPr>
          <w:rtl/>
        </w:rPr>
        <w:t>זלה"ה</w:t>
      </w:r>
      <w:proofErr w:type="spellEnd"/>
      <w:r>
        <w:rPr>
          <w:rtl/>
        </w:rPr>
        <w:t xml:space="preserve"> שנסתפק בזה אי דינו של מזיק כגזלן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יוקרא </w:t>
      </w:r>
      <w:proofErr w:type="spellStart"/>
      <w:r>
        <w:rPr>
          <w:rtl/>
        </w:rPr>
        <w:t>וזולא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והכא</w:t>
      </w:r>
      <w:proofErr w:type="spellEnd"/>
      <w:r>
        <w:rPr>
          <w:rtl/>
        </w:rPr>
        <w:t xml:space="preserve"> היינו טעמא </w:t>
      </w:r>
      <w:proofErr w:type="spellStart"/>
      <w:r>
        <w:rPr>
          <w:rtl/>
        </w:rPr>
        <w:t>דמשלם</w:t>
      </w:r>
      <w:proofErr w:type="spellEnd"/>
      <w:r>
        <w:rPr>
          <w:rtl/>
        </w:rPr>
        <w:t xml:space="preserve"> כשעת חזרה משום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מנהג קבוע בעיר שביום השוק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חמשה וכיון שכן בשאר ימים אינו משלם אלא ארבעה שהרי יכול </w:t>
      </w:r>
      <w:proofErr w:type="spellStart"/>
      <w:r>
        <w:rPr>
          <w:rtl/>
        </w:rPr>
        <w:t>ליקח</w:t>
      </w:r>
      <w:proofErr w:type="spellEnd"/>
      <w:r>
        <w:rPr>
          <w:rtl/>
        </w:rPr>
        <w:t xml:space="preserve"> באותו יום חבית בארבעה ולמכרה ביום השוק כמו שהיה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בשעת שביר' עכת"ד. עוד ראיתי </w:t>
      </w:r>
      <w:proofErr w:type="spellStart"/>
      <w:r>
        <w:rPr>
          <w:rtl/>
        </w:rPr>
        <w:t>בתשו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למהר"ם</w:t>
      </w:r>
      <w:proofErr w:type="spellEnd"/>
      <w:r>
        <w:rPr>
          <w:rtl/>
        </w:rPr>
        <w:t xml:space="preserve"> ז"ל שכתב </w:t>
      </w:r>
      <w:proofErr w:type="spellStart"/>
      <w:r>
        <w:rPr>
          <w:rtl/>
        </w:rPr>
        <w:t>דמזיק</w:t>
      </w:r>
      <w:proofErr w:type="spellEnd"/>
      <w:r>
        <w:rPr>
          <w:rtl/>
        </w:rPr>
        <w:t xml:space="preserve"> דינו כגזלן: </w:t>
      </w:r>
    </w:p>
    <w:p w14:paraId="04C74569" w14:textId="2D43668A" w:rsidR="001E0B12" w:rsidRDefault="001E0B12" w:rsidP="001E0B12">
      <w:pPr>
        <w:jc w:val="both"/>
        <w:rPr>
          <w:rtl/>
        </w:rPr>
      </w:pPr>
      <w:proofErr w:type="spellStart"/>
      <w:r>
        <w:rPr>
          <w:rtl/>
        </w:rPr>
        <w:t>ולע"ד</w:t>
      </w:r>
      <w:proofErr w:type="spellEnd"/>
      <w:r>
        <w:rPr>
          <w:rtl/>
        </w:rPr>
        <w:t xml:space="preserve"> נראה קצת </w:t>
      </w:r>
      <w:proofErr w:type="spellStart"/>
      <w:r>
        <w:rPr>
          <w:rtl/>
        </w:rPr>
        <w:t>דדבר</w:t>
      </w:r>
      <w:proofErr w:type="spellEnd"/>
      <w:r>
        <w:rPr>
          <w:rtl/>
        </w:rPr>
        <w:t xml:space="preserve"> זה במחלוקת שנוי </w:t>
      </w:r>
      <w:proofErr w:type="spellStart"/>
      <w:r>
        <w:rPr>
          <w:rtl/>
        </w:rPr>
        <w:t>ואמינא</w:t>
      </w:r>
      <w:proofErr w:type="spellEnd"/>
      <w:r>
        <w:rPr>
          <w:rtl/>
        </w:rPr>
        <w:t xml:space="preserve"> לה </w:t>
      </w:r>
      <w:proofErr w:type="spellStart"/>
      <w:r>
        <w:rPr>
          <w:rtl/>
        </w:rPr>
        <w:t>מההיא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בפרק מרובה דף ס"ה על מאי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רב התם קרן כעין שגנב </w:t>
      </w:r>
      <w:proofErr w:type="spellStart"/>
      <w:r>
        <w:rPr>
          <w:rtl/>
        </w:rPr>
        <w:t>דמוקי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תלמודא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מלתא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דאיירי</w:t>
      </w:r>
      <w:proofErr w:type="spellEnd"/>
      <w:r>
        <w:rPr>
          <w:rtl/>
        </w:rPr>
        <w:t xml:space="preserve"> כגון </w:t>
      </w:r>
      <w:proofErr w:type="spellStart"/>
      <w:r>
        <w:rPr>
          <w:rtl/>
        </w:rPr>
        <w:t>דמעיקרא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שויא</w:t>
      </w:r>
      <w:proofErr w:type="spellEnd"/>
      <w:r>
        <w:rPr>
          <w:rtl/>
        </w:rPr>
        <w:t xml:space="preserve"> ארבע ולבסוף </w:t>
      </w:r>
      <w:proofErr w:type="spellStart"/>
      <w:r>
        <w:rPr>
          <w:rtl/>
        </w:rPr>
        <w:t>שויא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זוזא</w:t>
      </w:r>
      <w:proofErr w:type="spellEnd"/>
      <w:r>
        <w:rPr>
          <w:rtl/>
        </w:rPr>
        <w:t xml:space="preserve">, קרן כעין שגנב תשלומי כפל ותשלומי הד' וה' כשעת העמדה בדין. וכתב על זה </w:t>
      </w:r>
      <w:proofErr w:type="spellStart"/>
      <w:r>
        <w:rPr>
          <w:rtl/>
        </w:rPr>
        <w:t>הרא"ש</w:t>
      </w:r>
      <w:proofErr w:type="spellEnd"/>
      <w:r>
        <w:rPr>
          <w:rtl/>
        </w:rPr>
        <w:t xml:space="preserve"> ז"ל וז"ל אלא כי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רב כגון </w:t>
      </w:r>
      <w:proofErr w:type="spellStart"/>
      <w:r>
        <w:rPr>
          <w:rtl/>
        </w:rPr>
        <w:t>דמעיקרא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שויא</w:t>
      </w:r>
      <w:proofErr w:type="spellEnd"/>
      <w:r>
        <w:rPr>
          <w:rtl/>
        </w:rPr>
        <w:t xml:space="preserve"> ארבע </w:t>
      </w:r>
      <w:proofErr w:type="spellStart"/>
      <w:r>
        <w:rPr>
          <w:rtl/>
        </w:rPr>
        <w:t>והשתא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שויא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זוזא</w:t>
      </w:r>
      <w:proofErr w:type="spellEnd"/>
      <w:r>
        <w:rPr>
          <w:rtl/>
        </w:rPr>
        <w:t xml:space="preserve"> קרן כעין שגנב </w:t>
      </w:r>
      <w:proofErr w:type="spellStart"/>
      <w:r>
        <w:rPr>
          <w:rtl/>
        </w:rPr>
        <w:t>מלתא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דפשיטא</w:t>
      </w:r>
      <w:proofErr w:type="spellEnd"/>
      <w:r>
        <w:rPr>
          <w:rtl/>
        </w:rPr>
        <w:t xml:space="preserve"> היא </w:t>
      </w:r>
      <w:proofErr w:type="spellStart"/>
      <w:r>
        <w:rPr>
          <w:rtl/>
        </w:rPr>
        <w:t>דאלו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איתבר</w:t>
      </w:r>
      <w:proofErr w:type="spellEnd"/>
      <w:r>
        <w:rPr>
          <w:rtl/>
        </w:rPr>
        <w:t xml:space="preserve"> ממילא על כרחיך משלם ארבע </w:t>
      </w:r>
      <w:proofErr w:type="spellStart"/>
      <w:r>
        <w:rPr>
          <w:rtl/>
        </w:rPr>
        <w:t>דבשעת</w:t>
      </w:r>
      <w:proofErr w:type="spellEnd"/>
      <w:r>
        <w:rPr>
          <w:rtl/>
        </w:rPr>
        <w:t xml:space="preserve"> שבירתה לאו מידי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עביד ואפילו </w:t>
      </w:r>
      <w:proofErr w:type="spellStart"/>
      <w:r>
        <w:rPr>
          <w:rtl/>
        </w:rPr>
        <w:t>איתבר</w:t>
      </w:r>
      <w:proofErr w:type="spellEnd"/>
      <w:r>
        <w:rPr>
          <w:rtl/>
        </w:rPr>
        <w:t xml:space="preserve"> בפשיעה </w:t>
      </w:r>
      <w:proofErr w:type="spellStart"/>
      <w:r>
        <w:rPr>
          <w:rtl/>
        </w:rPr>
        <w:t>דגזלן</w:t>
      </w:r>
      <w:proofErr w:type="spellEnd"/>
      <w:r>
        <w:rPr>
          <w:rtl/>
        </w:rPr>
        <w:t xml:space="preserve"> לא מקבל עליו שמירתה </w:t>
      </w:r>
      <w:proofErr w:type="spellStart"/>
      <w:r>
        <w:rPr>
          <w:rtl/>
        </w:rPr>
        <w:t>ואשעת</w:t>
      </w:r>
      <w:proofErr w:type="spellEnd"/>
      <w:r>
        <w:rPr>
          <w:rtl/>
        </w:rPr>
        <w:t xml:space="preserve"> גזלה </w:t>
      </w:r>
      <w:proofErr w:type="spellStart"/>
      <w:r>
        <w:rPr>
          <w:rtl/>
        </w:rPr>
        <w:t>קמחייבת</w:t>
      </w:r>
      <w:proofErr w:type="spellEnd"/>
      <w:r>
        <w:rPr>
          <w:rtl/>
        </w:rPr>
        <w:t xml:space="preserve"> ליה וההיא </w:t>
      </w:r>
      <w:proofErr w:type="spellStart"/>
      <w:r>
        <w:rPr>
          <w:rtl/>
        </w:rPr>
        <w:t>שעתא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שויא</w:t>
      </w:r>
      <w:proofErr w:type="spellEnd"/>
      <w:r>
        <w:rPr>
          <w:rtl/>
        </w:rPr>
        <w:t xml:space="preserve"> ארבע, וכ"ש אי תברה או שתייה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לא כן מצינו חוטא נשכר ומגניבה וחיים </w:t>
      </w:r>
      <w:proofErr w:type="spellStart"/>
      <w:r>
        <w:rPr>
          <w:rtl/>
        </w:rPr>
        <w:t>דריש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אחייה</w:t>
      </w:r>
      <w:proofErr w:type="spellEnd"/>
      <w:r>
        <w:rPr>
          <w:rtl/>
        </w:rPr>
        <w:t xml:space="preserve"> לקרן כעין שגנב הא כפל ארבע וה' כשעת העמדה בדין </w:t>
      </w:r>
      <w:proofErr w:type="spellStart"/>
      <w:r>
        <w:rPr>
          <w:rtl/>
        </w:rPr>
        <w:t>דלגופי</w:t>
      </w:r>
      <w:proofErr w:type="spellEnd"/>
      <w:r>
        <w:rPr>
          <w:rtl/>
        </w:rPr>
        <w:t xml:space="preserve">' לא </w:t>
      </w:r>
      <w:proofErr w:type="spellStart"/>
      <w:r>
        <w:rPr>
          <w:rtl/>
        </w:rPr>
        <w:t>אצטריך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כדפירשנו</w:t>
      </w:r>
      <w:proofErr w:type="spellEnd"/>
      <w:r>
        <w:rPr>
          <w:rtl/>
        </w:rPr>
        <w:t xml:space="preserve"> עכ"ל. </w:t>
      </w:r>
      <w:proofErr w:type="spellStart"/>
      <w:r>
        <w:rPr>
          <w:rtl/>
        </w:rPr>
        <w:t>ולפום</w:t>
      </w:r>
      <w:proofErr w:type="spellEnd"/>
      <w:r>
        <w:rPr>
          <w:rtl/>
        </w:rPr>
        <w:t xml:space="preserve"> פשטן של דברים כל הישר אומר </w:t>
      </w:r>
      <w:proofErr w:type="spellStart"/>
      <w:r>
        <w:rPr>
          <w:rtl/>
        </w:rPr>
        <w:t>דמסברא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להרא"ש</w:t>
      </w:r>
      <w:proofErr w:type="spellEnd"/>
      <w:r>
        <w:rPr>
          <w:rtl/>
        </w:rPr>
        <w:t xml:space="preserve"> ז"ל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מעיקרא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הארבע ולבסוף </w:t>
      </w:r>
      <w:proofErr w:type="spellStart"/>
      <w:r>
        <w:rPr>
          <w:rtl/>
        </w:rPr>
        <w:t>זוזא</w:t>
      </w:r>
      <w:proofErr w:type="spellEnd"/>
      <w:r>
        <w:rPr>
          <w:rtl/>
        </w:rPr>
        <w:t xml:space="preserve"> שישלם כעין שגנב, ואם איתא </w:t>
      </w:r>
      <w:proofErr w:type="spellStart"/>
      <w:r>
        <w:rPr>
          <w:rtl/>
        </w:rPr>
        <w:t>דגבי</w:t>
      </w:r>
      <w:proofErr w:type="spellEnd"/>
      <w:r>
        <w:rPr>
          <w:rtl/>
        </w:rPr>
        <w:t xml:space="preserve"> נזקין דינא הוי </w:t>
      </w:r>
      <w:proofErr w:type="spellStart"/>
      <w:r>
        <w:rPr>
          <w:rtl/>
        </w:rPr>
        <w:t>דנותן</w:t>
      </w:r>
      <w:proofErr w:type="spellEnd"/>
      <w:r>
        <w:rPr>
          <w:rtl/>
        </w:rPr>
        <w:t xml:space="preserve"> לו לפי מדה ולא לפי הדמים שהיה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בשעת שהזיק מנ"ל האי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. אבל מדברי התוס' ז"ל שם </w:t>
      </w:r>
      <w:proofErr w:type="spellStart"/>
      <w:r>
        <w:rPr>
          <w:rtl/>
        </w:rPr>
        <w:t>בסוגיין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דמרובה</w:t>
      </w:r>
      <w:proofErr w:type="spellEnd"/>
      <w:r>
        <w:rPr>
          <w:rtl/>
        </w:rPr>
        <w:t xml:space="preserve"> וכן מדברי רש"י ז"ל שהבאתי מפרק כל שעה נראה דאי לאו קרא </w:t>
      </w:r>
      <w:proofErr w:type="spellStart"/>
      <w:r>
        <w:rPr>
          <w:rtl/>
        </w:rPr>
        <w:t>דכאשר</w:t>
      </w:r>
      <w:proofErr w:type="spellEnd"/>
      <w:r>
        <w:rPr>
          <w:rtl/>
        </w:rPr>
        <w:t xml:space="preserve"> גזל כעין שגזל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אמינא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שמחזיר לו זה השתא כלי אחר כמותו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סגי ואף על פי </w:t>
      </w:r>
      <w:proofErr w:type="spellStart"/>
      <w:r>
        <w:rPr>
          <w:rtl/>
        </w:rPr>
        <w:t>דהשתא</w:t>
      </w:r>
      <w:proofErr w:type="spellEnd"/>
      <w:r>
        <w:rPr>
          <w:rtl/>
        </w:rPr>
        <w:t xml:space="preserve"> הוזל </w:t>
      </w:r>
      <w:proofErr w:type="spellStart"/>
      <w:r>
        <w:rPr>
          <w:rtl/>
        </w:rPr>
        <w:t>ושוי</w:t>
      </w:r>
      <w:proofErr w:type="spellEnd"/>
      <w:r>
        <w:rPr>
          <w:rtl/>
        </w:rPr>
        <w:t xml:space="preserve"> שלשה, ולפי זה נראה </w:t>
      </w:r>
      <w:proofErr w:type="spellStart"/>
      <w:r>
        <w:rPr>
          <w:rtl/>
        </w:rPr>
        <w:t>דבנזקין</w:t>
      </w:r>
      <w:proofErr w:type="spellEnd"/>
      <w:r>
        <w:rPr>
          <w:rtl/>
        </w:rPr>
        <w:t xml:space="preserve"> נותן לו כלי כמותו או דמיו </w:t>
      </w:r>
      <w:proofErr w:type="spellStart"/>
      <w:r>
        <w:rPr>
          <w:rtl/>
        </w:rPr>
        <w:t>וסגי</w:t>
      </w:r>
      <w:proofErr w:type="spellEnd"/>
      <w:r>
        <w:rPr>
          <w:rtl/>
        </w:rPr>
        <w:t>:</w:t>
      </w:r>
    </w:p>
    <w:p w14:paraId="78EDBFB4" w14:textId="58AE82F0" w:rsidR="00E60D6B" w:rsidRDefault="00E60D6B" w:rsidP="00E60D6B">
      <w:pPr>
        <w:jc w:val="both"/>
        <w:rPr>
          <w:rtl/>
        </w:rPr>
      </w:pPr>
    </w:p>
    <w:p w14:paraId="75A9E7B2" w14:textId="77777777" w:rsidR="00CF46F8" w:rsidRPr="00CF46F8" w:rsidRDefault="00CF46F8" w:rsidP="00CF46F8">
      <w:pPr>
        <w:jc w:val="both"/>
        <w:rPr>
          <w:u w:val="single"/>
          <w:rtl/>
        </w:rPr>
      </w:pPr>
      <w:r w:rsidRPr="00CF46F8">
        <w:rPr>
          <w:u w:val="single"/>
          <w:rtl/>
        </w:rPr>
        <w:t xml:space="preserve">תוספות רי"ד מסכת בבא קמא דף </w:t>
      </w:r>
      <w:proofErr w:type="spellStart"/>
      <w:r w:rsidRPr="00CF46F8">
        <w:rPr>
          <w:u w:val="single"/>
          <w:rtl/>
        </w:rPr>
        <w:t>כב</w:t>
      </w:r>
      <w:proofErr w:type="spellEnd"/>
      <w:r w:rsidRPr="00CF46F8">
        <w:rPr>
          <w:u w:val="single"/>
          <w:rtl/>
        </w:rPr>
        <w:t xml:space="preserve"> עמוד ב</w:t>
      </w:r>
    </w:p>
    <w:p w14:paraId="1AC74126" w14:textId="62C3A24A" w:rsidR="00EF2BD0" w:rsidRPr="00EE5CF9" w:rsidRDefault="00CF46F8" w:rsidP="00CF46F8">
      <w:pPr>
        <w:jc w:val="both"/>
        <w:rPr>
          <w:rtl/>
        </w:rPr>
      </w:pPr>
      <w:r>
        <w:rPr>
          <w:rtl/>
        </w:rPr>
        <w:t xml:space="preserve">ולא </w:t>
      </w:r>
      <w:proofErr w:type="spellStart"/>
      <w:r>
        <w:rPr>
          <w:rtl/>
        </w:rPr>
        <w:t>מיחייב</w:t>
      </w:r>
      <w:proofErr w:type="spellEnd"/>
      <w:r>
        <w:rPr>
          <w:rtl/>
        </w:rPr>
        <w:t xml:space="preserve"> עד </w:t>
      </w:r>
      <w:proofErr w:type="spellStart"/>
      <w:r>
        <w:rPr>
          <w:rtl/>
        </w:rPr>
        <w:t>דמסר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סילתא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גיזא</w:t>
      </w:r>
      <w:proofErr w:type="spellEnd"/>
      <w:r>
        <w:rPr>
          <w:rtl/>
        </w:rPr>
        <w:t xml:space="preserve"> ושרגא. פירש המורה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ודאי פושע הוא ומשמע מתוך פירושו שהחרש הוליכם למקום אחר והבעירם ואחריהן נשרף הגדיש ואנו </w:t>
      </w:r>
      <w:proofErr w:type="spellStart"/>
      <w:r>
        <w:rPr>
          <w:rtl/>
        </w:rPr>
        <w:t>מחייבין</w:t>
      </w:r>
      <w:proofErr w:type="spellEnd"/>
      <w:r>
        <w:rPr>
          <w:rtl/>
        </w:rPr>
        <w:t xml:space="preserve"> את הפקח מפני שפשע ומסר בידו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מתוקן ואינו נראה לי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דקסבר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דאשו</w:t>
      </w:r>
      <w:proofErr w:type="spellEnd"/>
      <w:r>
        <w:rPr>
          <w:rtl/>
        </w:rPr>
        <w:t xml:space="preserve"> המהלכת היא משום חציו א"כ מעש' חרש הן. ואף על גב </w:t>
      </w:r>
      <w:proofErr w:type="spellStart"/>
      <w:r>
        <w:rPr>
          <w:rtl/>
        </w:rPr>
        <w:t>דראשון</w:t>
      </w:r>
      <w:proofErr w:type="spellEnd"/>
      <w:r>
        <w:rPr>
          <w:rtl/>
        </w:rPr>
        <w:t xml:space="preserve"> פשע אין לנו ללכת אחר פשיעתו של ראשון אלא אחר מעשה חרש </w:t>
      </w:r>
      <w:proofErr w:type="spellStart"/>
      <w:r>
        <w:rPr>
          <w:rtl/>
        </w:rPr>
        <w:t>כדאוכחית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במהדורא</w:t>
      </w:r>
      <w:proofErr w:type="spellEnd"/>
      <w:r>
        <w:rPr>
          <w:rtl/>
        </w:rPr>
        <w:t xml:space="preserve"> קמא מש"ה אין לפרש אלא </w:t>
      </w:r>
      <w:proofErr w:type="spellStart"/>
      <w:r>
        <w:rPr>
          <w:rtl/>
        </w:rPr>
        <w:t>כדפרישית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במה"ק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שהפקי</w:t>
      </w:r>
      <w:proofErr w:type="spellEnd"/>
      <w:r>
        <w:rPr>
          <w:rtl/>
        </w:rPr>
        <w:t xml:space="preserve">' שם אותם בארץ </w:t>
      </w:r>
      <w:proofErr w:type="spellStart"/>
      <w:r>
        <w:rPr>
          <w:rtl/>
        </w:rPr>
        <w:t>והיתה</w:t>
      </w:r>
      <w:proofErr w:type="spellEnd"/>
      <w:r>
        <w:rPr>
          <w:rtl/>
        </w:rPr>
        <w:t xml:space="preserve"> ראוי' הדליקה ללכת לגדיש וחיציו הן אלא שמוסרה לחרש לשומרה שלא תלך </w:t>
      </w:r>
      <w:proofErr w:type="spellStart"/>
      <w:r>
        <w:rPr>
          <w:rtl/>
        </w:rPr>
        <w:t>ומש"ה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מיפטר</w:t>
      </w:r>
      <w:proofErr w:type="spellEnd"/>
      <w:r>
        <w:rPr>
          <w:rtl/>
        </w:rPr>
        <w:t xml:space="preserve"> שאלו היה מוסרה לבן דעת היה פטור:</w:t>
      </w:r>
    </w:p>
    <w:sectPr w:rsidR="00EF2BD0" w:rsidRPr="00EE5CF9" w:rsidSect="003306D7">
      <w:type w:val="continuous"/>
      <w:pgSz w:w="11906" w:h="16838" w:code="9"/>
      <w:pgMar w:top="864" w:right="1152" w:bottom="864" w:left="115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51B1" w14:textId="77777777" w:rsidR="00EC25F5" w:rsidRDefault="00EC25F5">
      <w:r>
        <w:separator/>
      </w:r>
    </w:p>
  </w:endnote>
  <w:endnote w:type="continuationSeparator" w:id="0">
    <w:p w14:paraId="26403A8F" w14:textId="77777777" w:rsidR="00EC25F5" w:rsidRDefault="00EC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FE77" w14:textId="77777777" w:rsidR="00EC25F5" w:rsidRDefault="00EC25F5">
      <w:r>
        <w:separator/>
      </w:r>
    </w:p>
  </w:footnote>
  <w:footnote w:type="continuationSeparator" w:id="0">
    <w:p w14:paraId="0F447180" w14:textId="77777777" w:rsidR="00EC25F5" w:rsidRDefault="00EC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506E"/>
    <w:rsid w:val="00006B56"/>
    <w:rsid w:val="00006B95"/>
    <w:rsid w:val="000073C5"/>
    <w:rsid w:val="00010FFC"/>
    <w:rsid w:val="00011A1C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9EB"/>
    <w:rsid w:val="00040729"/>
    <w:rsid w:val="000414E4"/>
    <w:rsid w:val="00041912"/>
    <w:rsid w:val="00041C4D"/>
    <w:rsid w:val="00043F3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2D0"/>
    <w:rsid w:val="0008094C"/>
    <w:rsid w:val="00080ACF"/>
    <w:rsid w:val="00080DB2"/>
    <w:rsid w:val="000814EB"/>
    <w:rsid w:val="000819C1"/>
    <w:rsid w:val="0008225E"/>
    <w:rsid w:val="0008286E"/>
    <w:rsid w:val="00083874"/>
    <w:rsid w:val="00083E4C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086"/>
    <w:rsid w:val="00090143"/>
    <w:rsid w:val="00090814"/>
    <w:rsid w:val="00090DA5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0DDE"/>
    <w:rsid w:val="000A1E20"/>
    <w:rsid w:val="000A2A09"/>
    <w:rsid w:val="000A2B77"/>
    <w:rsid w:val="000A2E50"/>
    <w:rsid w:val="000A36F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5411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925"/>
    <w:rsid w:val="000E2C63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65F"/>
    <w:rsid w:val="00113770"/>
    <w:rsid w:val="001139B3"/>
    <w:rsid w:val="00114135"/>
    <w:rsid w:val="00114234"/>
    <w:rsid w:val="00115FFB"/>
    <w:rsid w:val="00116D59"/>
    <w:rsid w:val="00117041"/>
    <w:rsid w:val="001177DA"/>
    <w:rsid w:val="00117AF5"/>
    <w:rsid w:val="0012026A"/>
    <w:rsid w:val="00120524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30450"/>
    <w:rsid w:val="00131B74"/>
    <w:rsid w:val="001322DD"/>
    <w:rsid w:val="0013285F"/>
    <w:rsid w:val="00132F90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711"/>
    <w:rsid w:val="001C2E56"/>
    <w:rsid w:val="001C39F1"/>
    <w:rsid w:val="001C3C81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5C4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2FC"/>
    <w:rsid w:val="002245E9"/>
    <w:rsid w:val="00224871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368E"/>
    <w:rsid w:val="00273EFC"/>
    <w:rsid w:val="00274516"/>
    <w:rsid w:val="00274BAB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1940"/>
    <w:rsid w:val="00281F75"/>
    <w:rsid w:val="00282AE5"/>
    <w:rsid w:val="00282C79"/>
    <w:rsid w:val="00282F9D"/>
    <w:rsid w:val="00283DA9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3BA"/>
    <w:rsid w:val="002E0A2F"/>
    <w:rsid w:val="002E0A48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0B2D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17A99"/>
    <w:rsid w:val="00320C4F"/>
    <w:rsid w:val="0032136D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6D7"/>
    <w:rsid w:val="00330906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5DB3"/>
    <w:rsid w:val="00346566"/>
    <w:rsid w:val="003466D5"/>
    <w:rsid w:val="00346E32"/>
    <w:rsid w:val="00347105"/>
    <w:rsid w:val="003475E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F3D"/>
    <w:rsid w:val="003833C3"/>
    <w:rsid w:val="0038372B"/>
    <w:rsid w:val="00383882"/>
    <w:rsid w:val="00383AFD"/>
    <w:rsid w:val="00383B63"/>
    <w:rsid w:val="00383CBF"/>
    <w:rsid w:val="00384104"/>
    <w:rsid w:val="00385336"/>
    <w:rsid w:val="00385EC6"/>
    <w:rsid w:val="003866F6"/>
    <w:rsid w:val="00386AB7"/>
    <w:rsid w:val="0038742E"/>
    <w:rsid w:val="003877A9"/>
    <w:rsid w:val="003903F5"/>
    <w:rsid w:val="00390D32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F5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18"/>
    <w:rsid w:val="003E0BD7"/>
    <w:rsid w:val="003E0DD7"/>
    <w:rsid w:val="003E15D8"/>
    <w:rsid w:val="003E1BE1"/>
    <w:rsid w:val="003E2A0F"/>
    <w:rsid w:val="003E309E"/>
    <w:rsid w:val="003E3B64"/>
    <w:rsid w:val="003E483A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B12"/>
    <w:rsid w:val="003F4181"/>
    <w:rsid w:val="003F4BCA"/>
    <w:rsid w:val="003F503D"/>
    <w:rsid w:val="003F51D9"/>
    <w:rsid w:val="003F5324"/>
    <w:rsid w:val="003F5816"/>
    <w:rsid w:val="003F5C78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6F66"/>
    <w:rsid w:val="004072FA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FC1"/>
    <w:rsid w:val="004469D3"/>
    <w:rsid w:val="00446AA6"/>
    <w:rsid w:val="00446CB6"/>
    <w:rsid w:val="0044702E"/>
    <w:rsid w:val="004474B7"/>
    <w:rsid w:val="00447F38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56F"/>
    <w:rsid w:val="00472DC3"/>
    <w:rsid w:val="004730DF"/>
    <w:rsid w:val="0047364B"/>
    <w:rsid w:val="00473AA3"/>
    <w:rsid w:val="00473D70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2930"/>
    <w:rsid w:val="00482C3C"/>
    <w:rsid w:val="00482D07"/>
    <w:rsid w:val="00482F28"/>
    <w:rsid w:val="00483302"/>
    <w:rsid w:val="004836B5"/>
    <w:rsid w:val="004843CC"/>
    <w:rsid w:val="004843D3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742"/>
    <w:rsid w:val="00490E0E"/>
    <w:rsid w:val="00491B48"/>
    <w:rsid w:val="0049317F"/>
    <w:rsid w:val="004939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CB"/>
    <w:rsid w:val="004A2DE3"/>
    <w:rsid w:val="004A2EDA"/>
    <w:rsid w:val="004A31B7"/>
    <w:rsid w:val="004A4010"/>
    <w:rsid w:val="004A4642"/>
    <w:rsid w:val="004A56BB"/>
    <w:rsid w:val="004A57B8"/>
    <w:rsid w:val="004A5DB1"/>
    <w:rsid w:val="004A6247"/>
    <w:rsid w:val="004A64CD"/>
    <w:rsid w:val="004A733F"/>
    <w:rsid w:val="004A767D"/>
    <w:rsid w:val="004A7C66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5E8"/>
    <w:rsid w:val="004C1A79"/>
    <w:rsid w:val="004C1D2E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4B1"/>
    <w:rsid w:val="004D25E0"/>
    <w:rsid w:val="004D336C"/>
    <w:rsid w:val="004D3C3A"/>
    <w:rsid w:val="004D4200"/>
    <w:rsid w:val="004D4628"/>
    <w:rsid w:val="004D4B43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352"/>
    <w:rsid w:val="004F0CB6"/>
    <w:rsid w:val="004F1923"/>
    <w:rsid w:val="004F2EF8"/>
    <w:rsid w:val="004F37D0"/>
    <w:rsid w:val="004F3C5F"/>
    <w:rsid w:val="004F5125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4E42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DA3"/>
    <w:rsid w:val="00512E14"/>
    <w:rsid w:val="005133E8"/>
    <w:rsid w:val="00513A7F"/>
    <w:rsid w:val="005143F5"/>
    <w:rsid w:val="00514CB2"/>
    <w:rsid w:val="005157CF"/>
    <w:rsid w:val="00515902"/>
    <w:rsid w:val="00515B74"/>
    <w:rsid w:val="005168E1"/>
    <w:rsid w:val="00516C37"/>
    <w:rsid w:val="0051793E"/>
    <w:rsid w:val="00517AAA"/>
    <w:rsid w:val="00520899"/>
    <w:rsid w:val="00520B71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5B18"/>
    <w:rsid w:val="00535CB3"/>
    <w:rsid w:val="005367E1"/>
    <w:rsid w:val="00536A27"/>
    <w:rsid w:val="00536AED"/>
    <w:rsid w:val="005374B2"/>
    <w:rsid w:val="0053760A"/>
    <w:rsid w:val="005400AC"/>
    <w:rsid w:val="0054035B"/>
    <w:rsid w:val="00540BEC"/>
    <w:rsid w:val="00542437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6C0"/>
    <w:rsid w:val="005A7942"/>
    <w:rsid w:val="005A7C4D"/>
    <w:rsid w:val="005B334E"/>
    <w:rsid w:val="005B33C1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B9B"/>
    <w:rsid w:val="005D6D2E"/>
    <w:rsid w:val="005D6EB4"/>
    <w:rsid w:val="005D760F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3021"/>
    <w:rsid w:val="00604208"/>
    <w:rsid w:val="006048AF"/>
    <w:rsid w:val="00604F06"/>
    <w:rsid w:val="00605457"/>
    <w:rsid w:val="00605976"/>
    <w:rsid w:val="00606A1D"/>
    <w:rsid w:val="00606BA5"/>
    <w:rsid w:val="00606DDD"/>
    <w:rsid w:val="00607386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5A3"/>
    <w:rsid w:val="00637135"/>
    <w:rsid w:val="00637B1E"/>
    <w:rsid w:val="00637C25"/>
    <w:rsid w:val="0064037C"/>
    <w:rsid w:val="006410E8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4FF6"/>
    <w:rsid w:val="006552C8"/>
    <w:rsid w:val="00655FF6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2558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E5"/>
    <w:rsid w:val="00682A0D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75BE"/>
    <w:rsid w:val="006B785A"/>
    <w:rsid w:val="006C1DF6"/>
    <w:rsid w:val="006C2068"/>
    <w:rsid w:val="006C25F3"/>
    <w:rsid w:val="006C2BF9"/>
    <w:rsid w:val="006C2DAA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D23"/>
    <w:rsid w:val="00746C1B"/>
    <w:rsid w:val="00747403"/>
    <w:rsid w:val="007475A7"/>
    <w:rsid w:val="007507E2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A19"/>
    <w:rsid w:val="00780CB9"/>
    <w:rsid w:val="00780EDB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DD2"/>
    <w:rsid w:val="007A4009"/>
    <w:rsid w:val="007A45DE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447"/>
    <w:rsid w:val="00810BD7"/>
    <w:rsid w:val="00810EC3"/>
    <w:rsid w:val="00810F3A"/>
    <w:rsid w:val="008111E6"/>
    <w:rsid w:val="00811776"/>
    <w:rsid w:val="00811E00"/>
    <w:rsid w:val="00813431"/>
    <w:rsid w:val="00813EE0"/>
    <w:rsid w:val="00814487"/>
    <w:rsid w:val="00814791"/>
    <w:rsid w:val="008148AD"/>
    <w:rsid w:val="00814DF8"/>
    <w:rsid w:val="008158D2"/>
    <w:rsid w:val="00816A45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A7A"/>
    <w:rsid w:val="00824BD5"/>
    <w:rsid w:val="00824C2C"/>
    <w:rsid w:val="00825A7C"/>
    <w:rsid w:val="00825C9B"/>
    <w:rsid w:val="00825FFE"/>
    <w:rsid w:val="00826080"/>
    <w:rsid w:val="00826779"/>
    <w:rsid w:val="0082680E"/>
    <w:rsid w:val="008270CE"/>
    <w:rsid w:val="00827194"/>
    <w:rsid w:val="0083030B"/>
    <w:rsid w:val="0083172A"/>
    <w:rsid w:val="00832058"/>
    <w:rsid w:val="00832458"/>
    <w:rsid w:val="0083375F"/>
    <w:rsid w:val="0083397E"/>
    <w:rsid w:val="00834055"/>
    <w:rsid w:val="0083406B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C6594"/>
    <w:rsid w:val="008D1CCE"/>
    <w:rsid w:val="008D1FCC"/>
    <w:rsid w:val="008D272A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732"/>
    <w:rsid w:val="008E7759"/>
    <w:rsid w:val="008E7AE0"/>
    <w:rsid w:val="008E7BA9"/>
    <w:rsid w:val="008F003F"/>
    <w:rsid w:val="008F113E"/>
    <w:rsid w:val="008F2EB8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45A"/>
    <w:rsid w:val="00910BCA"/>
    <w:rsid w:val="00910EED"/>
    <w:rsid w:val="009111F1"/>
    <w:rsid w:val="009114E8"/>
    <w:rsid w:val="009120ED"/>
    <w:rsid w:val="0091233E"/>
    <w:rsid w:val="00912CD5"/>
    <w:rsid w:val="009138DF"/>
    <w:rsid w:val="0091458D"/>
    <w:rsid w:val="009156B2"/>
    <w:rsid w:val="009159E7"/>
    <w:rsid w:val="00915C77"/>
    <w:rsid w:val="00915F35"/>
    <w:rsid w:val="009169F0"/>
    <w:rsid w:val="00916FEE"/>
    <w:rsid w:val="009174AE"/>
    <w:rsid w:val="009209D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E92"/>
    <w:rsid w:val="00925145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590"/>
    <w:rsid w:val="00937D13"/>
    <w:rsid w:val="0094084E"/>
    <w:rsid w:val="00940974"/>
    <w:rsid w:val="0094149F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92"/>
    <w:rsid w:val="009A2A14"/>
    <w:rsid w:val="009A2B79"/>
    <w:rsid w:val="009A3146"/>
    <w:rsid w:val="009A33F1"/>
    <w:rsid w:val="009A36B5"/>
    <w:rsid w:val="009A3736"/>
    <w:rsid w:val="009A5B93"/>
    <w:rsid w:val="009A728A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611"/>
    <w:rsid w:val="009C6157"/>
    <w:rsid w:val="009C692B"/>
    <w:rsid w:val="009C6B23"/>
    <w:rsid w:val="009C76B3"/>
    <w:rsid w:val="009D0661"/>
    <w:rsid w:val="009D1292"/>
    <w:rsid w:val="009D1460"/>
    <w:rsid w:val="009D1764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51C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FD4"/>
    <w:rsid w:val="00A30185"/>
    <w:rsid w:val="00A30CEB"/>
    <w:rsid w:val="00A320B5"/>
    <w:rsid w:val="00A32416"/>
    <w:rsid w:val="00A32703"/>
    <w:rsid w:val="00A32930"/>
    <w:rsid w:val="00A32D84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405F0"/>
    <w:rsid w:val="00A40ACD"/>
    <w:rsid w:val="00A40EC7"/>
    <w:rsid w:val="00A427CE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352F"/>
    <w:rsid w:val="00A5355A"/>
    <w:rsid w:val="00A5358F"/>
    <w:rsid w:val="00A53DAD"/>
    <w:rsid w:val="00A5458A"/>
    <w:rsid w:val="00A547E2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861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113"/>
    <w:rsid w:val="00A805D4"/>
    <w:rsid w:val="00A8184E"/>
    <w:rsid w:val="00A85222"/>
    <w:rsid w:val="00A85A7B"/>
    <w:rsid w:val="00A85B03"/>
    <w:rsid w:val="00A85E53"/>
    <w:rsid w:val="00A860B4"/>
    <w:rsid w:val="00A8612E"/>
    <w:rsid w:val="00A87294"/>
    <w:rsid w:val="00A87941"/>
    <w:rsid w:val="00A87B22"/>
    <w:rsid w:val="00A87BA2"/>
    <w:rsid w:val="00A903A5"/>
    <w:rsid w:val="00A938BB"/>
    <w:rsid w:val="00A945BD"/>
    <w:rsid w:val="00A94A3B"/>
    <w:rsid w:val="00A95112"/>
    <w:rsid w:val="00A96448"/>
    <w:rsid w:val="00A96719"/>
    <w:rsid w:val="00A96A32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1FB8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2AB3"/>
    <w:rsid w:val="00AC2B3E"/>
    <w:rsid w:val="00AC36BC"/>
    <w:rsid w:val="00AC3AD8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22D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250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425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CD7"/>
    <w:rsid w:val="00B9560D"/>
    <w:rsid w:val="00B96002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0EDA"/>
    <w:rsid w:val="00BC1C5A"/>
    <w:rsid w:val="00BC2494"/>
    <w:rsid w:val="00BC2648"/>
    <w:rsid w:val="00BC2A96"/>
    <w:rsid w:val="00BC2BBA"/>
    <w:rsid w:val="00BC44FF"/>
    <w:rsid w:val="00BC4809"/>
    <w:rsid w:val="00BC5144"/>
    <w:rsid w:val="00BC5C88"/>
    <w:rsid w:val="00BC640D"/>
    <w:rsid w:val="00BD0560"/>
    <w:rsid w:val="00BD0C9B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713A"/>
    <w:rsid w:val="00BE721E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2042D"/>
    <w:rsid w:val="00C20884"/>
    <w:rsid w:val="00C213F1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660E"/>
    <w:rsid w:val="00C56974"/>
    <w:rsid w:val="00C5737C"/>
    <w:rsid w:val="00C57E8B"/>
    <w:rsid w:val="00C57F1A"/>
    <w:rsid w:val="00C613D7"/>
    <w:rsid w:val="00C6144A"/>
    <w:rsid w:val="00C61565"/>
    <w:rsid w:val="00C6187E"/>
    <w:rsid w:val="00C61D40"/>
    <w:rsid w:val="00C61EDE"/>
    <w:rsid w:val="00C620BD"/>
    <w:rsid w:val="00C625EF"/>
    <w:rsid w:val="00C63135"/>
    <w:rsid w:val="00C6315D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36E"/>
    <w:rsid w:val="00C82C67"/>
    <w:rsid w:val="00C82EB4"/>
    <w:rsid w:val="00C832D0"/>
    <w:rsid w:val="00C841C8"/>
    <w:rsid w:val="00C84656"/>
    <w:rsid w:val="00C84F2B"/>
    <w:rsid w:val="00C86643"/>
    <w:rsid w:val="00C8784E"/>
    <w:rsid w:val="00C87F40"/>
    <w:rsid w:val="00C903A8"/>
    <w:rsid w:val="00C90E2C"/>
    <w:rsid w:val="00C90F2F"/>
    <w:rsid w:val="00C93491"/>
    <w:rsid w:val="00C93928"/>
    <w:rsid w:val="00C93AD2"/>
    <w:rsid w:val="00C945CD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55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3B93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B33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906"/>
    <w:rsid w:val="00D92BC4"/>
    <w:rsid w:val="00D92EC7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3CF4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085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0D6B"/>
    <w:rsid w:val="00E6114A"/>
    <w:rsid w:val="00E620FB"/>
    <w:rsid w:val="00E62687"/>
    <w:rsid w:val="00E637BA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7051B"/>
    <w:rsid w:val="00E70836"/>
    <w:rsid w:val="00E70B83"/>
    <w:rsid w:val="00E711B3"/>
    <w:rsid w:val="00E715FE"/>
    <w:rsid w:val="00E71FF1"/>
    <w:rsid w:val="00E720ED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439"/>
    <w:rsid w:val="00E97547"/>
    <w:rsid w:val="00EA026A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09B9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5DD1"/>
    <w:rsid w:val="00EB6A2F"/>
    <w:rsid w:val="00EB7262"/>
    <w:rsid w:val="00EC07B7"/>
    <w:rsid w:val="00EC1286"/>
    <w:rsid w:val="00EC20B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239F"/>
    <w:rsid w:val="00ED2966"/>
    <w:rsid w:val="00ED2FC7"/>
    <w:rsid w:val="00ED3520"/>
    <w:rsid w:val="00ED3948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708C"/>
    <w:rsid w:val="00EE7B10"/>
    <w:rsid w:val="00EF0AAF"/>
    <w:rsid w:val="00EF14B5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543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0EA6"/>
    <w:rsid w:val="00F3126A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501B0"/>
    <w:rsid w:val="00F5043E"/>
    <w:rsid w:val="00F50451"/>
    <w:rsid w:val="00F5070F"/>
    <w:rsid w:val="00F523B6"/>
    <w:rsid w:val="00F534C9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2C"/>
    <w:rsid w:val="00F85BE7"/>
    <w:rsid w:val="00F869E2"/>
    <w:rsid w:val="00F86AC0"/>
    <w:rsid w:val="00F90CA8"/>
    <w:rsid w:val="00F90D27"/>
    <w:rsid w:val="00F90DC2"/>
    <w:rsid w:val="00F914E5"/>
    <w:rsid w:val="00F914F6"/>
    <w:rsid w:val="00F928B5"/>
    <w:rsid w:val="00F9385A"/>
    <w:rsid w:val="00F9488F"/>
    <w:rsid w:val="00F94967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1924"/>
    <w:rsid w:val="00FB1E97"/>
    <w:rsid w:val="00FB21BE"/>
    <w:rsid w:val="00FB241D"/>
    <w:rsid w:val="00FB26A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4C728B66-06F5-4F3E-A24A-D94191B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694D-7833-4542-9AED-7995D40E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8</cp:revision>
  <cp:lastPrinted>2018-11-29T06:49:00Z</cp:lastPrinted>
  <dcterms:created xsi:type="dcterms:W3CDTF">2019-01-11T10:32:00Z</dcterms:created>
  <dcterms:modified xsi:type="dcterms:W3CDTF">2019-01-12T22:56:00Z</dcterms:modified>
</cp:coreProperties>
</file>