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BB77" w14:textId="4634B6ED" w:rsidR="001E0305" w:rsidRPr="001B1FCB" w:rsidRDefault="00D036C2" w:rsidP="00D12257">
      <w:pPr>
        <w:spacing w:after="120"/>
        <w:jc w:val="center"/>
        <w:rPr>
          <w:u w:val="single"/>
          <w:rtl/>
        </w:rPr>
      </w:pPr>
      <w:r w:rsidRPr="00ED5BDD">
        <w:rPr>
          <w:u w:val="single"/>
          <w:rtl/>
        </w:rPr>
        <w:t>מקורות ל</w:t>
      </w:r>
      <w:r w:rsidR="00E87DA8" w:rsidRPr="00ED5BDD">
        <w:rPr>
          <w:u w:val="single"/>
          <w:rtl/>
        </w:rPr>
        <w:t xml:space="preserve">מסכת </w:t>
      </w:r>
      <w:r w:rsidR="002B5B97">
        <w:rPr>
          <w:rFonts w:hint="cs"/>
          <w:u w:val="single"/>
          <w:rtl/>
        </w:rPr>
        <w:t>בבא קמא</w:t>
      </w:r>
      <w:r w:rsidR="002A0D0F" w:rsidRPr="00ED5BDD">
        <w:rPr>
          <w:u w:val="single"/>
          <w:rtl/>
        </w:rPr>
        <w:t xml:space="preserve"> –</w:t>
      </w:r>
      <w:r w:rsidR="00DC2AB0" w:rsidRPr="00ED5BDD">
        <w:rPr>
          <w:u w:val="single"/>
          <w:rtl/>
        </w:rPr>
        <w:t xml:space="preserve"> </w:t>
      </w:r>
      <w:r w:rsidRPr="00ED5BDD">
        <w:rPr>
          <w:u w:val="single"/>
          <w:rtl/>
        </w:rPr>
        <w:t xml:space="preserve">דף </w:t>
      </w:r>
      <w:r w:rsidR="00780A19">
        <w:rPr>
          <w:u w:val="single"/>
        </w:rPr>
        <w:t>28</w:t>
      </w:r>
    </w:p>
    <w:p w14:paraId="4D1E1F0C" w14:textId="77777777" w:rsidR="000C5F32" w:rsidRDefault="000C5F32" w:rsidP="00394313">
      <w:pPr>
        <w:spacing w:after="120"/>
        <w:jc w:val="both"/>
      </w:pPr>
    </w:p>
    <w:p w14:paraId="166A9A16" w14:textId="23373C4A" w:rsidR="00780A19" w:rsidRDefault="00780A19" w:rsidP="00C809DD">
      <w:pPr>
        <w:spacing w:after="120"/>
        <w:jc w:val="both"/>
        <w:rPr>
          <w:rtl/>
        </w:rPr>
      </w:pPr>
      <w:r>
        <w:rPr>
          <w:rFonts w:hint="cs"/>
          <w:rtl/>
        </w:rPr>
        <w:t>(1)</w:t>
      </w:r>
      <w:r w:rsidR="002E242E">
        <w:rPr>
          <w:rFonts w:hint="cs"/>
          <w:rtl/>
        </w:rPr>
        <w:t xml:space="preserve"> בענין </w:t>
      </w:r>
      <w:r w:rsidR="00F4022A">
        <w:rPr>
          <w:rFonts w:hint="cs"/>
          <w:rtl/>
        </w:rPr>
        <w:t>חיוב יורשים לשלם חוב אביהם:</w:t>
      </w:r>
    </w:p>
    <w:p w14:paraId="19109935" w14:textId="291DBDD6" w:rsidR="00F4022A" w:rsidRDefault="00F4022A" w:rsidP="00C809DD">
      <w:pPr>
        <w:spacing w:after="120"/>
        <w:jc w:val="both"/>
        <w:rPr>
          <w:rtl/>
        </w:rPr>
      </w:pPr>
      <w:r>
        <w:rPr>
          <w:rFonts w:hint="cs"/>
          <w:rtl/>
        </w:rPr>
        <w:t>למה לא קיי"ל כשיטת בעל המאור (על הרי"ף כאן)?</w:t>
      </w:r>
    </w:p>
    <w:p w14:paraId="7508904F" w14:textId="5E324DAD" w:rsidR="00F4022A" w:rsidRDefault="00F4022A" w:rsidP="00C809DD">
      <w:pPr>
        <w:spacing w:after="120"/>
        <w:jc w:val="both"/>
        <w:rPr>
          <w:rtl/>
        </w:rPr>
      </w:pPr>
      <w:r>
        <w:rPr>
          <w:rFonts w:hint="cs"/>
          <w:rtl/>
        </w:rPr>
        <w:t>עי' רא"ש א:ג "והא דאמר הכא דנזקין שקלי ...", מאירי כאן ד"ה מכרה להם בזה אחר זה</w:t>
      </w:r>
    </w:p>
    <w:p w14:paraId="4ADABCEA" w14:textId="3CBC4CE4" w:rsidR="007C25A4" w:rsidRDefault="007C25A4" w:rsidP="00C809DD">
      <w:pPr>
        <w:spacing w:after="120"/>
        <w:jc w:val="both"/>
        <w:rPr>
          <w:rtl/>
        </w:rPr>
      </w:pPr>
      <w:r>
        <w:rPr>
          <w:rFonts w:hint="cs"/>
          <w:rtl/>
        </w:rPr>
        <w:t>האם יורש דומה ללוקח או ללוה עצמו? עי' שו"ת הרא</w:t>
      </w:r>
      <w:r w:rsidR="00F501B0">
        <w:rPr>
          <w:rFonts w:hint="cs"/>
          <w:rtl/>
        </w:rPr>
        <w:t>"</w:t>
      </w:r>
      <w:r>
        <w:rPr>
          <w:rFonts w:hint="cs"/>
          <w:rtl/>
        </w:rPr>
        <w:t>ש עט:ח "ילמדנו רבינו ראובן ושמעון ..."</w:t>
      </w:r>
      <w:r w:rsidR="003C09CA">
        <w:rPr>
          <w:rFonts w:hint="cs"/>
          <w:rtl/>
        </w:rPr>
        <w:t>, ספר התרומות שער ד ח"ד ריש אות ב</w:t>
      </w:r>
    </w:p>
    <w:p w14:paraId="6B8F3E81" w14:textId="598535C7" w:rsidR="007C25A4" w:rsidRDefault="007C25A4" w:rsidP="00C809DD">
      <w:pPr>
        <w:spacing w:after="120"/>
        <w:jc w:val="both"/>
        <w:rPr>
          <w:rtl/>
        </w:rPr>
      </w:pPr>
      <w:r>
        <w:rPr>
          <w:rFonts w:hint="cs"/>
          <w:rtl/>
        </w:rPr>
        <w:t>האם יש שעבוד הגוף על היורש? עי' תומים סו:מג, [נתיבות קז:ט, משובב נתיבות שם]</w:t>
      </w:r>
    </w:p>
    <w:p w14:paraId="02614374" w14:textId="5A720654" w:rsidR="00780A19" w:rsidRDefault="00780A19" w:rsidP="00C809DD">
      <w:pPr>
        <w:spacing w:after="120"/>
        <w:jc w:val="both"/>
        <w:rPr>
          <w:rtl/>
        </w:rPr>
      </w:pPr>
    </w:p>
    <w:p w14:paraId="1E70542F" w14:textId="12A5EC27" w:rsidR="00A945BD" w:rsidRDefault="0085289B" w:rsidP="00C809DD">
      <w:pPr>
        <w:spacing w:after="120"/>
        <w:jc w:val="both"/>
        <w:rPr>
          <w:rtl/>
        </w:rPr>
      </w:pPr>
      <w:r>
        <w:rPr>
          <w:rFonts w:hint="cs"/>
          <w:rtl/>
        </w:rPr>
        <w:t>(</w:t>
      </w:r>
      <w:r w:rsidR="00780A19">
        <w:t>2</w:t>
      </w:r>
      <w:r>
        <w:rPr>
          <w:rFonts w:hint="cs"/>
          <w:rtl/>
        </w:rPr>
        <w:t>)</w:t>
      </w:r>
      <w:r w:rsidR="00CE7751">
        <w:rPr>
          <w:rFonts w:hint="cs"/>
          <w:rtl/>
        </w:rPr>
        <w:t xml:space="preserve"> </w:t>
      </w:r>
      <w:r w:rsidR="00A945BD">
        <w:rPr>
          <w:rtl/>
        </w:rPr>
        <w:t>גמרא דף</w:t>
      </w:r>
      <w:r w:rsidR="00C809DD">
        <w:rPr>
          <w:rFonts w:hint="cs"/>
          <w:rtl/>
        </w:rPr>
        <w:t xml:space="preserve"> ח:</w:t>
      </w:r>
      <w:r w:rsidR="003E0B18" w:rsidRPr="003E0B18">
        <w:rPr>
          <w:rtl/>
        </w:rPr>
        <w:t xml:space="preserve"> </w:t>
      </w:r>
      <w:r w:rsidR="00C809DD">
        <w:rPr>
          <w:rFonts w:hint="cs"/>
          <w:rtl/>
        </w:rPr>
        <w:t>"</w:t>
      </w:r>
      <w:r w:rsidR="00780A19">
        <w:rPr>
          <w:rFonts w:hint="cs"/>
          <w:rtl/>
        </w:rPr>
        <w:t>פשיטא מכר לוקח</w:t>
      </w:r>
      <w:r w:rsidR="00C809DD">
        <w:rPr>
          <w:rFonts w:hint="cs"/>
          <w:rtl/>
        </w:rPr>
        <w:t xml:space="preserve"> </w:t>
      </w:r>
      <w:r w:rsidR="003E0B18" w:rsidRPr="003E0B18">
        <w:rPr>
          <w:rtl/>
        </w:rPr>
        <w:t xml:space="preserve">... </w:t>
      </w:r>
      <w:r w:rsidR="00780A19">
        <w:rPr>
          <w:rFonts w:hint="cs"/>
          <w:rtl/>
        </w:rPr>
        <w:t>דמצי א"ל הנחתי לך מקום לגבות ממנו</w:t>
      </w:r>
      <w:r w:rsidR="003E0B18" w:rsidRPr="003E0B18">
        <w:rPr>
          <w:rtl/>
        </w:rPr>
        <w:t>", רש"י, תוס'</w:t>
      </w:r>
    </w:p>
    <w:p w14:paraId="3F18C1FB" w14:textId="29DFAC55" w:rsidR="00600F06" w:rsidRDefault="002D667F" w:rsidP="00600F06">
      <w:pPr>
        <w:spacing w:after="120"/>
        <w:jc w:val="both"/>
        <w:rPr>
          <w:rtl/>
        </w:rPr>
      </w:pPr>
      <w:r>
        <w:rPr>
          <w:rFonts w:hint="cs"/>
          <w:rtl/>
        </w:rPr>
        <w:t xml:space="preserve">בענין </w:t>
      </w:r>
      <w:r w:rsidR="00AC3AD8">
        <w:rPr>
          <w:rFonts w:hint="cs"/>
          <w:rtl/>
        </w:rPr>
        <w:t xml:space="preserve">רצה מזה גובה רצה מזה גובה </w:t>
      </w:r>
      <w:r w:rsidR="00AC3AD8">
        <w:rPr>
          <w:rtl/>
        </w:rPr>
        <w:t>–</w:t>
      </w:r>
      <w:r w:rsidR="00AC3AD8">
        <w:rPr>
          <w:rFonts w:hint="cs"/>
          <w:rtl/>
        </w:rPr>
        <w:t xml:space="preserve"> רא"ש סימן ד, נמוקי יוסף ד"ה רצה מזה גובה וכו', רש"י כתובות צב. ריש ד"ה רצה מזה גובה רצה מזה גובה, </w:t>
      </w:r>
      <w:r w:rsidR="004F0352">
        <w:rPr>
          <w:rFonts w:hint="cs"/>
          <w:rtl/>
        </w:rPr>
        <w:t>[פסקי רי"ד שם, שטמ"ק שם בשם תלמידי רבינו יונה]</w:t>
      </w:r>
    </w:p>
    <w:p w14:paraId="74A07AE0" w14:textId="78C5E9FC" w:rsidR="00600F06" w:rsidRDefault="003C09CA" w:rsidP="00CD3B93">
      <w:pPr>
        <w:spacing w:after="120"/>
        <w:jc w:val="both"/>
        <w:rPr>
          <w:rFonts w:hint="cs"/>
          <w:rtl/>
        </w:rPr>
      </w:pPr>
      <w:r>
        <w:rPr>
          <w:rFonts w:hint="cs"/>
          <w:rtl/>
        </w:rPr>
        <w:t xml:space="preserve">בענין </w:t>
      </w:r>
      <w:r w:rsidR="00CD3B93">
        <w:rPr>
          <w:rFonts w:hint="cs"/>
          <w:rtl/>
        </w:rPr>
        <w:t>תוד"</w:t>
      </w:r>
      <w:r w:rsidR="00276246">
        <w:rPr>
          <w:rFonts w:hint="cs"/>
          <w:rtl/>
        </w:rPr>
        <w:t>ה אבל -</w:t>
      </w:r>
      <w:r w:rsidR="00CD3B93">
        <w:rPr>
          <w:rFonts w:hint="cs"/>
          <w:rtl/>
        </w:rPr>
        <w:t xml:space="preserve"> שטמ"ק בשם תוס' שאנץ</w:t>
      </w:r>
    </w:p>
    <w:p w14:paraId="234FB9F5" w14:textId="77777777" w:rsidR="00CD3B93" w:rsidRDefault="00CD3B93" w:rsidP="00600F06">
      <w:pPr>
        <w:spacing w:after="120"/>
        <w:jc w:val="both"/>
        <w:rPr>
          <w:rFonts w:hint="cs"/>
          <w:rtl/>
        </w:rPr>
      </w:pPr>
      <w:r>
        <w:rPr>
          <w:rFonts w:hint="cs"/>
          <w:rtl/>
        </w:rPr>
        <w:t xml:space="preserve">בענין תוס' ריש ד"ה מצי </w:t>
      </w:r>
      <w:r>
        <w:rPr>
          <w:rtl/>
        </w:rPr>
        <w:t>–</w:t>
      </w:r>
      <w:r>
        <w:rPr>
          <w:rFonts w:hint="cs"/>
          <w:rtl/>
        </w:rPr>
        <w:t xml:space="preserve"> נמוקי יוסף ד"ה הנחתי לך מקום וכו'</w:t>
      </w:r>
    </w:p>
    <w:p w14:paraId="04BD484B" w14:textId="415F6D3E" w:rsidR="00CD3B93" w:rsidRDefault="00CD3B93" w:rsidP="00CD3B93">
      <w:pPr>
        <w:spacing w:after="120"/>
        <w:jc w:val="both"/>
      </w:pPr>
      <w:r>
        <w:rPr>
          <w:rFonts w:hint="cs"/>
          <w:rtl/>
        </w:rPr>
        <w:t xml:space="preserve">בענין תוס' </w:t>
      </w:r>
      <w:r>
        <w:rPr>
          <w:rFonts w:hint="cs"/>
          <w:rtl/>
        </w:rPr>
        <w:t>סוף</w:t>
      </w:r>
      <w:r>
        <w:rPr>
          <w:rFonts w:hint="cs"/>
          <w:rtl/>
        </w:rPr>
        <w:t xml:space="preserve"> ד"ה מצי </w:t>
      </w:r>
      <w:r>
        <w:rPr>
          <w:rFonts w:hint="cs"/>
          <w:rtl/>
        </w:rPr>
        <w:t>- תוס' שאנץ, [רשב"א], [סמ"ע קיט:ה]</w:t>
      </w:r>
    </w:p>
    <w:p w14:paraId="0469E28E" w14:textId="52D063EB" w:rsidR="00C809DD" w:rsidRDefault="00542437" w:rsidP="00BC0EDA">
      <w:pPr>
        <w:spacing w:after="120"/>
        <w:jc w:val="both"/>
        <w:rPr>
          <w:rtl/>
        </w:rPr>
      </w:pPr>
      <w:r>
        <w:rPr>
          <w:rFonts w:hint="cs"/>
          <w:rtl/>
        </w:rPr>
        <w:t xml:space="preserve">גמ' כתובות צב. </w:t>
      </w:r>
      <w:r>
        <w:rPr>
          <w:rtl/>
        </w:rPr>
        <w:t>–</w:t>
      </w:r>
      <w:r>
        <w:rPr>
          <w:rFonts w:hint="cs"/>
          <w:rtl/>
        </w:rPr>
        <w:t xml:space="preserve"> צ</w:t>
      </w:r>
      <w:r w:rsidR="00276246">
        <w:rPr>
          <w:rFonts w:hint="cs"/>
          <w:rtl/>
        </w:rPr>
        <w:t>ב</w:t>
      </w:r>
      <w:r>
        <w:rPr>
          <w:rFonts w:hint="cs"/>
          <w:rtl/>
        </w:rPr>
        <w:t>: "אמר רבה ראובן ... לגבות הימנו", רש"י שם ד"ה כל שדותיו, תוס' שם ד"ה ראובן, [ש"ך חו"מ קיט:ד]</w:t>
      </w:r>
    </w:p>
    <w:p w14:paraId="06B26E0A" w14:textId="3DD4F2A5" w:rsidR="00C809DD" w:rsidRDefault="00C809DD" w:rsidP="00910EED">
      <w:pPr>
        <w:jc w:val="both"/>
        <w:rPr>
          <w:rFonts w:hint="cs"/>
          <w:u w:val="single"/>
          <w:rtl/>
        </w:rPr>
      </w:pPr>
    </w:p>
    <w:p w14:paraId="103EB688" w14:textId="77777777" w:rsidR="00E51843" w:rsidRDefault="00E51843" w:rsidP="00910EED">
      <w:pPr>
        <w:jc w:val="both"/>
        <w:rPr>
          <w:rFonts w:hint="cs"/>
          <w:u w:val="single"/>
          <w:rtl/>
        </w:rPr>
      </w:pPr>
    </w:p>
    <w:p w14:paraId="50ED43F7" w14:textId="77777777" w:rsidR="00E51843" w:rsidRDefault="00E51843" w:rsidP="00910EED">
      <w:pPr>
        <w:jc w:val="both"/>
        <w:rPr>
          <w:rFonts w:hint="cs"/>
          <w:u w:val="single"/>
          <w:rtl/>
        </w:rPr>
      </w:pPr>
    </w:p>
    <w:p w14:paraId="39553C4A" w14:textId="77777777" w:rsidR="00E51843" w:rsidRDefault="00E51843" w:rsidP="00910EED">
      <w:pPr>
        <w:jc w:val="both"/>
        <w:rPr>
          <w:u w:val="single"/>
          <w:rtl/>
        </w:rPr>
      </w:pPr>
      <w:bookmarkStart w:id="0" w:name="_GoBack"/>
      <w:bookmarkEnd w:id="0"/>
    </w:p>
    <w:p w14:paraId="43220BA1" w14:textId="0C24FFA0" w:rsidR="00F41F6E" w:rsidRDefault="00F41F6E" w:rsidP="00910EED">
      <w:pPr>
        <w:jc w:val="both"/>
        <w:rPr>
          <w:u w:val="single"/>
          <w:rtl/>
        </w:rPr>
      </w:pPr>
    </w:p>
    <w:p w14:paraId="615E2926" w14:textId="77777777" w:rsidR="00F4022A" w:rsidRPr="00F4022A" w:rsidRDefault="00F4022A" w:rsidP="00F4022A">
      <w:pPr>
        <w:jc w:val="both"/>
        <w:rPr>
          <w:u w:val="single"/>
          <w:rtl/>
        </w:rPr>
      </w:pPr>
      <w:r w:rsidRPr="00F4022A">
        <w:rPr>
          <w:u w:val="single"/>
          <w:rtl/>
        </w:rPr>
        <w:t>שו"ת הרא"ש כלל עט סימן ח</w:t>
      </w:r>
    </w:p>
    <w:p w14:paraId="44C4FDEB" w14:textId="2969CE10" w:rsidR="00930466" w:rsidRDefault="00F4022A" w:rsidP="00F4022A">
      <w:pPr>
        <w:jc w:val="both"/>
        <w:rPr>
          <w:rFonts w:hint="cs"/>
          <w:rtl/>
        </w:rPr>
      </w:pPr>
      <w:r>
        <w:rPr>
          <w:rtl/>
        </w:rPr>
        <w:t>ילמדנו רבינו ראובן ושמעון ירשו מאביהם קרקעות ומכר ראובן חלקו או נתנו במתנה ונשאר חלק שמעון ברשותו. ויצא שטר חוב על אביהם ובא לטרוף מחצה מהלוקח שקנה מראובן ואומר לו הלוקח הרי החוב היה על יעקב והרי נשארו נכסים בני חורין מנכסיו ביד שמעון בכדי חובך ואין נפרעין מנכסים משועבדים במקום שיש בני חורין.</w:t>
      </w:r>
      <w:r>
        <w:rPr>
          <w:rFonts w:hint="cs"/>
          <w:rtl/>
        </w:rPr>
        <w:t xml:space="preserve">.. </w:t>
      </w:r>
      <w:r>
        <w:rPr>
          <w:rtl/>
        </w:rPr>
        <w:t>הילכך בנדון זה יגבה בעל חוב של יעקב חצי החוב מנכסי ראובן שירש מאביו אף על פי שמכרו לאחר ולא מצי לקוחות למימר הנחנו לך נכסים בני חורין ביד שמעון. דהא דאמרינן אין גובין מנכסים משועבדים במקום שיש בני חורין היינו נכסים ששעבד הלוה אבל לא נכסים ששעבד היורש או הלוקח. כדאמרינן בפ"ק דבבא קמא (ח:) דראובן מכר כל שדותיו לשמעון והלך שמעון ומכר שדה אחת ללוי ובא בעל חוב דראובן רצה מזה גובה רצה מזה גובה ולא מצי לוי למימר לך אצל בני חורין שהנחתי לך ביד שמעון ואפילו הן זיבורית, דלא תקנו חכמים ז"ל תקנה זו אלא בנכסים ששעבד הלוה אבל לא בנכסים ששעבד הלוקח מן הלוה</w:t>
      </w:r>
      <w:r w:rsidR="007C25A4">
        <w:rPr>
          <w:rFonts w:hint="cs"/>
          <w:rtl/>
        </w:rPr>
        <w:t>...</w:t>
      </w:r>
    </w:p>
    <w:p w14:paraId="575365E8" w14:textId="77777777" w:rsidR="003C09CA" w:rsidRDefault="003C09CA" w:rsidP="00F4022A">
      <w:pPr>
        <w:jc w:val="both"/>
        <w:rPr>
          <w:rFonts w:hint="cs"/>
          <w:rtl/>
        </w:rPr>
      </w:pPr>
    </w:p>
    <w:p w14:paraId="6197AA24" w14:textId="35794741" w:rsidR="003C09CA" w:rsidRPr="003C09CA" w:rsidRDefault="003C09CA" w:rsidP="003C09CA">
      <w:pPr>
        <w:jc w:val="both"/>
        <w:rPr>
          <w:u w:val="single"/>
        </w:rPr>
      </w:pPr>
      <w:r w:rsidRPr="003C09CA">
        <w:rPr>
          <w:u w:val="single"/>
          <w:rtl/>
        </w:rPr>
        <w:t>ספר התרומות שער ד חלק ד</w:t>
      </w:r>
      <w:r w:rsidRPr="003C09CA">
        <w:rPr>
          <w:u w:val="single"/>
        </w:rPr>
        <w:t xml:space="preserve"> </w:t>
      </w:r>
      <w:r>
        <w:rPr>
          <w:rFonts w:hint="cs"/>
          <w:u w:val="single"/>
          <w:rtl/>
        </w:rPr>
        <w:t>אות ב</w:t>
      </w:r>
    </w:p>
    <w:p w14:paraId="1EDE974E" w14:textId="779C19E9" w:rsidR="003C09CA" w:rsidRDefault="003C09CA" w:rsidP="003C09CA">
      <w:pPr>
        <w:jc w:val="both"/>
        <w:rPr>
          <w:rtl/>
        </w:rPr>
      </w:pPr>
      <w:r w:rsidRPr="003C09CA">
        <w:rPr>
          <w:rtl/>
        </w:rPr>
        <w:t>ועדין יש לנו לברר ראובן שלוה ומת ובאו היתומים ומכרו את נכסיו ויש להם נכסי עצמן בני חורין, ובא בעל חוב מאביהם לטרוף מאותן משועבדים שמכרו היתומים, מפני שאינו מוצא בני חורין משל אביהם שהיה מלוה, דאלו מצא כיון שיש בני חורין מן</w:t>
      </w:r>
      <w:r>
        <w:rPr>
          <w:rtl/>
        </w:rPr>
        <w:t xml:space="preserve"> המלוה לא טריף אף ממה ששעבד הבן</w:t>
      </w:r>
      <w:r>
        <w:rPr>
          <w:rFonts w:hint="cs"/>
          <w:rtl/>
        </w:rPr>
        <w:t>...</w:t>
      </w:r>
    </w:p>
    <w:p w14:paraId="5B12FC79" w14:textId="026CA4CC" w:rsidR="007C25A4" w:rsidRDefault="007C25A4" w:rsidP="00F4022A">
      <w:pPr>
        <w:jc w:val="both"/>
        <w:rPr>
          <w:rtl/>
        </w:rPr>
      </w:pPr>
    </w:p>
    <w:p w14:paraId="17DDEBC3" w14:textId="77777777" w:rsidR="007C25A4" w:rsidRPr="007C25A4" w:rsidRDefault="007C25A4" w:rsidP="007C25A4">
      <w:pPr>
        <w:jc w:val="both"/>
        <w:rPr>
          <w:u w:val="single"/>
          <w:rtl/>
        </w:rPr>
      </w:pPr>
      <w:r w:rsidRPr="007C25A4">
        <w:rPr>
          <w:u w:val="single"/>
          <w:rtl/>
        </w:rPr>
        <w:t>תומים סימן סו ס"ק מג</w:t>
      </w:r>
    </w:p>
    <w:p w14:paraId="1CFADCBC" w14:textId="717F8CAC" w:rsidR="007C25A4" w:rsidRDefault="007C25A4" w:rsidP="007C25A4">
      <w:pPr>
        <w:jc w:val="both"/>
        <w:rPr>
          <w:rtl/>
        </w:rPr>
      </w:pPr>
      <w:r>
        <w:rPr>
          <w:rtl/>
        </w:rPr>
        <w:t>[מג] יכול למחול. ויש לי מקום עיון לפירוש ר"ת (ב"ב עו: ד"ה קני לך הו"ד בר"ן כתובות מד: וברא"ש שם פ"ט סי' י) דס"ל מכירת שטרות מהתורה, והא דיכול למחול ביארו הפוסקים וביחוד הרא"ש בפרק הכותב (שם) דתרי שעבודים יש, שעבוד הגוף מלוה למלוה וזה אין יכול למכור, ושעבוד נכסים וזהו הנמכר ללוקח, ולכך במוחל דפקע שעבוד הגוף אף שעבוד נכסים נפקע. וצריך להבין לפירוש ר"ת א"כ במת לוה ונפלו נכסים קמי יורשים דהא פקע שעבוד גוף באיזה אופן יחול שעבוד נכסים. וצ"ל דאף במת לוה כשיורש זוכה בנכסים אף הוא משתעבד כמו לוה בעצמו, ועליו מוטל לפרוע כמו אביו הלוה.</w:t>
      </w:r>
      <w:r>
        <w:rPr>
          <w:rFonts w:hint="cs"/>
          <w:rtl/>
        </w:rPr>
        <w:t>..</w:t>
      </w:r>
    </w:p>
    <w:p w14:paraId="45448A43" w14:textId="71790CC5" w:rsidR="00F501B0" w:rsidRDefault="00F501B0" w:rsidP="007C25A4">
      <w:pPr>
        <w:jc w:val="both"/>
        <w:rPr>
          <w:rtl/>
        </w:rPr>
      </w:pPr>
    </w:p>
    <w:p w14:paraId="06AA2431" w14:textId="77777777" w:rsidR="00F501B0" w:rsidRPr="004F0352" w:rsidRDefault="00F501B0" w:rsidP="00F501B0">
      <w:pPr>
        <w:jc w:val="both"/>
        <w:rPr>
          <w:u w:val="single"/>
          <w:rtl/>
        </w:rPr>
      </w:pPr>
      <w:r w:rsidRPr="004F0352">
        <w:rPr>
          <w:u w:val="single"/>
          <w:rtl/>
        </w:rPr>
        <w:lastRenderedPageBreak/>
        <w:t>נתיבות המשפט ביאורים סימן קז ס"ק ט</w:t>
      </w:r>
    </w:p>
    <w:p w14:paraId="483B24D2" w14:textId="05224F09" w:rsidR="00F501B0" w:rsidRDefault="00F501B0" w:rsidP="00F501B0">
      <w:pPr>
        <w:jc w:val="both"/>
        <w:rPr>
          <w:rtl/>
        </w:rPr>
      </w:pPr>
      <w:r>
        <w:rPr>
          <w:rtl/>
        </w:rPr>
        <w:t>[ט] טורף חצי החוב מהלוקח. עיין סמ"ע ס"ק כ"ד. ובקצוה"ח [סק"י] כתב לסתור דברי הסמ"ע, וכתב דעיקר הטעם דלא שייך אין גובין מנכסים משועבדים ביורשים, כיון דגם על היורש מכח טירפא בא כמו בלוקח מן הלוקח, רק ביורש אחד שמכר והניח לעצמו מקצת הנכסים, [ש]אינו גובה, הוא מטעם דמה מכר ראשון לשני כל זכות כו', וכיון דהיורש היה יכול לדחות להבעל חוב אפילו לזיבורית, כמו כן הלוקח ממנו, כמו בלוקח מן הלוקח בסימן (קי"ד) [קי"א סעיף י'], משא"כ בשני יורשים שמכר אחד, כיון שהיורש לא הוה מצי לדחותו להיורש השני, כמו כן הלוקח ממנו. רק שהקשה מסימן ער"ה [סעיף ל"א] בזוכה בנכסי הגר כשיצא עליו בעל חוב, הבעל חוב גובה (מהאחין) [מהאחרון] וכו', ע"ש.</w:t>
      </w:r>
      <w:r w:rsidR="00E51843">
        <w:rPr>
          <w:rFonts w:hint="cs"/>
          <w:rtl/>
        </w:rPr>
        <w:t xml:space="preserve"> </w:t>
      </w:r>
    </w:p>
    <w:p w14:paraId="4BEBD900" w14:textId="4BAB2287" w:rsidR="00F501B0" w:rsidRDefault="00F501B0" w:rsidP="00F501B0">
      <w:pPr>
        <w:jc w:val="both"/>
        <w:rPr>
          <w:rtl/>
        </w:rPr>
      </w:pPr>
      <w:r>
        <w:rPr>
          <w:rtl/>
        </w:rPr>
        <w:t>ולפענ"ד נראה, דדוקא בלוקח מן הלוקח שייך לומר דגם עליו מכח טירפא הוא בא, שאין עליו שעבוד הגוף, משא"כ ביורש שירש נכסים, שיש עליו שעבוד הגוף ג"כ כמ"ש התומים בסימן ס"ו ס"ק מ"ג, ע"ש. ומנכסי הגר לא קשה, דבשעת זכיה, (כשזה) [כשזכה] הניח מקום לגבות בלא טירפא, משא"כ בלוקח מן הלוקח, שלא הניח נכסים בשעת קנין רק מה שיכול לבוא עליהם מכח טירפא.</w:t>
      </w:r>
    </w:p>
    <w:p w14:paraId="7F587EFD" w14:textId="010CA9F9" w:rsidR="00F501B0" w:rsidRDefault="00F501B0" w:rsidP="00F501B0">
      <w:pPr>
        <w:jc w:val="both"/>
        <w:rPr>
          <w:rtl/>
        </w:rPr>
      </w:pPr>
    </w:p>
    <w:p w14:paraId="4B21ECB8" w14:textId="77777777" w:rsidR="00F501B0" w:rsidRPr="004F0352" w:rsidRDefault="00F501B0" w:rsidP="00F501B0">
      <w:pPr>
        <w:jc w:val="both"/>
        <w:rPr>
          <w:u w:val="single"/>
          <w:rtl/>
        </w:rPr>
      </w:pPr>
      <w:r w:rsidRPr="004F0352">
        <w:rPr>
          <w:u w:val="single"/>
          <w:rtl/>
        </w:rPr>
        <w:t>משובב נתיבות סימן קז ס"ק ט</w:t>
      </w:r>
    </w:p>
    <w:p w14:paraId="5DE164E3" w14:textId="5BAE69CC" w:rsidR="00F501B0" w:rsidRDefault="00F501B0" w:rsidP="00276246">
      <w:pPr>
        <w:jc w:val="both"/>
        <w:rPr>
          <w:rFonts w:hint="cs"/>
          <w:rtl/>
        </w:rPr>
      </w:pPr>
      <w:r>
        <w:rPr>
          <w:rtl/>
        </w:rPr>
        <w:t xml:space="preserve">[ט] טורף חצי חוב מהלוקח. ז"ל, עיין סמ"ע ס"ק כ"ד. ובקצוה"ח כתב לסתור דברי הסמ"ע, וכתב דעיקר הטעם דלא שייך אין גובין מנכסים משועבדים ביורשים, כיון דגם על היורש מכח טירפא הוא בא כמו בלוקח מן הלוקח כו', רק שהקשה מסימן ער"ה בזוכה בנכסי הגר [ו]נמצא עליו בעל חוב, גובה מן האחרון, ע"ש. ולענ"ד נראה דדוקא בלוקח מן הלוקח שייך לומר דגם עליו מכח טירפא הוא בא, שאינו עליו שעבוד הגוף, משא"כ ביורש שיש עליו שעבוד הגוף ג"כ, כמ"ש בתומים סימן ס"ו ס"ק מ"ג, ע"ש. ומנכסי הגר לא קשה מידי, דבשעת זכיה, כשזכה הניח מקום לגבות בלא טירפא, משא"כ בלוקח מן הלוקח, שלא הניח נכסים בשעת הקנין רק מה שיוכל לבוא עליהם מכח טירפא עכ"ל. וכבר כתבתי בזה בסימן ל"ג סק"ב דאין שום שעבוד הגוף על היורש שהוא לא לוה מעולם, רק הנכסים נשתעבדו, למאן דאמר שיעבודא דאורייתא [מ]דאורייתא, ולמ"ד שעבודא דרבנן מדרבנן, וכן מבואר אצלינו בקצוה"ח סימן ס"ו ס"ק כ"ו ע"ש. </w:t>
      </w:r>
    </w:p>
    <w:p w14:paraId="04E30BAE" w14:textId="77777777" w:rsidR="004F0352" w:rsidRDefault="004F0352" w:rsidP="00F501B0">
      <w:pPr>
        <w:jc w:val="both"/>
        <w:rPr>
          <w:rFonts w:hint="cs"/>
          <w:rtl/>
        </w:rPr>
      </w:pPr>
    </w:p>
    <w:p w14:paraId="1FB825F7" w14:textId="77777777" w:rsidR="004F0352" w:rsidRPr="004F0352" w:rsidRDefault="004F0352" w:rsidP="004F0352">
      <w:pPr>
        <w:jc w:val="both"/>
        <w:rPr>
          <w:u w:val="single"/>
        </w:rPr>
      </w:pPr>
      <w:r w:rsidRPr="004F0352">
        <w:rPr>
          <w:u w:val="single"/>
          <w:rtl/>
        </w:rPr>
        <w:t>פסקי רי"ד מסכת כתובות דף צב עמוד א</w:t>
      </w:r>
      <w:r w:rsidRPr="004F0352">
        <w:rPr>
          <w:u w:val="single"/>
        </w:rPr>
        <w:t xml:space="preserve"> </w:t>
      </w:r>
    </w:p>
    <w:p w14:paraId="3FA332EA" w14:textId="1B21104B" w:rsidR="004F0352" w:rsidRPr="004F0352" w:rsidRDefault="004F0352" w:rsidP="004F0352">
      <w:pPr>
        <w:jc w:val="both"/>
        <w:rPr>
          <w:rtl/>
        </w:rPr>
      </w:pPr>
      <w:r w:rsidRPr="004F0352">
        <w:rPr>
          <w:rtl/>
        </w:rPr>
        <w:t>אמ' רבא ראוב' שמכר כל שדותיו לשמע' וחזר שמעון ומכר שדה אחת ללוי, ואתא בעל חוב דראובן רצה מזה גובה [רצה מזה גובה], ולא אמרן אלא דזבן בינונית אבל עידית וזיבורית לא, דאמ' ליה להכי טרחי וזבני ארעא דלא חזיא לך, ובינונית נמי לא אמרן אלא דלא שבק בינונית דכותה,</w:t>
      </w:r>
      <w:r>
        <w:rPr>
          <w:rFonts w:hint="cs"/>
          <w:rtl/>
        </w:rPr>
        <w:t xml:space="preserve"> </w:t>
      </w:r>
      <w:r w:rsidRPr="004F0352">
        <w:rPr>
          <w:rtl/>
        </w:rPr>
        <w:t>אבל שבק בינונית דכותה אמ' ליה הנחתי לך מקום לגבות ממנו. פי' כגון שמכרם ראובן לשמע' ביחד, שאילו מכרם לו בזו אחר זו אין דינו של בעל חוב אלא על האחרונה, כדתנן אין נפרעין מנכסים משועבדים מקום שיש נכסים בני חורין ואפי' הם זיבורית, וכשקנה לוי בינונית אפי' הניח אצל שמע' עידית רצה מזה גובה רצה מזה גובה, שאם יאמר לו לוקח ראשון לך אצל שיני דזבן בינונית, אמ' לו לא מצינא דאיטרח שהוא אומ' לי הנחתי לך מקום לגבות ממנו שהוא יותר טוב משלי, הילכך אם הייתי מוצא הבינונית אצלך הייתי גובה ממנה עכשיו שמכרת אותה אני גובה ממך מן העדית, ובזיבורית אינו יכול לדחותו מפני שהוא אומ' אם לא היתה לך בינוני' ומכרת היית מגבני זיבורית, אבל עכשיו שהיתה לך בינונית ומכרתה לא אגבה אלא מן העדית, ואם רצה גובה בינונית מלוקח שיני, ואם הוא אומ' לו אי איפשי ליטול יותר על דיני אף על פי שאני יכול שנראה לי כעין גזל, ופחות מדיני איני רוצה הילכך גובה ממנו מבינונית. ושינוי יש בין לוי שהוא לוקח שיני לשמע' שהוא לוקח ראשון, דשמע' שהוא לוקח ראשון אפי' קנה בינונית ושייר לראוב' זיבורית (אמרין) [אמרינן] אין נפרעין מנכסים משועבדים מקום שיש נכסים בני חורין ואפי' הן זיבורית, משום דנכסי ראובן הן בני חורין אבל נכסי שמעון אינן בני חורין, הילכך אי שוו בנכסי דזבן לוי שהן בינונית ובינונית מצי מדחי ליה ואי לא לא מצי מדחי ליה.</w:t>
      </w:r>
    </w:p>
    <w:p w14:paraId="17C7A4BA" w14:textId="77777777" w:rsidR="004F0352" w:rsidRDefault="004F0352" w:rsidP="004F0352">
      <w:pPr>
        <w:jc w:val="both"/>
        <w:rPr>
          <w:rFonts w:hint="cs"/>
          <w:rtl/>
        </w:rPr>
      </w:pPr>
    </w:p>
    <w:p w14:paraId="583FDAEB" w14:textId="77777777" w:rsidR="00542437" w:rsidRPr="00542437" w:rsidRDefault="00542437" w:rsidP="00542437">
      <w:pPr>
        <w:jc w:val="both"/>
        <w:rPr>
          <w:u w:val="single"/>
        </w:rPr>
      </w:pPr>
      <w:r w:rsidRPr="00542437">
        <w:rPr>
          <w:u w:val="single"/>
          <w:rtl/>
        </w:rPr>
        <w:t>סמ"ע סימן קיט ס"ק ה</w:t>
      </w:r>
      <w:r w:rsidRPr="00542437">
        <w:rPr>
          <w:u w:val="single"/>
        </w:rPr>
        <w:t xml:space="preserve"> </w:t>
      </w:r>
    </w:p>
    <w:p w14:paraId="2C1F1167" w14:textId="34CBA1C5" w:rsidR="00542437" w:rsidRPr="00BA1A24" w:rsidRDefault="00542437" w:rsidP="00542437">
      <w:pPr>
        <w:jc w:val="both"/>
        <w:rPr>
          <w:rtl/>
        </w:rPr>
      </w:pPr>
      <w:r w:rsidRPr="00542437">
        <w:rPr>
          <w:rtl/>
        </w:rPr>
        <w:t>ה] רצה גובה מבינונית כו'. ואף על גב דאם היתה עדיין ביד שמעון, היה יכול לדחותו מבינונית לזיבורית שקנה ג"כ מיד ראובן, באמרו לו, אם אין אתה נוטל מזיבורית שבידי הריני מחזיר הזיבורית ליד ראובן במכר או במתנה, ותצטרך לגבות ממנו ולא ממני, דאין נפרעין מנכסים משועבדים במקום שיש בני חורין. מ"מ לוי אינו יכול לדחותו מטעם זה ולומר הרי שמעון מכר לי כל זכות שהיתה בידו, דכיון דאין ביד לוי הזיבורית להחזירו לראובן, ושעבודו של הבעל חוב דהיינו הבינונית נמצא ביד לוי, יכול לטרוף מידו. ועיין פרישה [סעיף א'] שם כתבתי עוד, דלהי"א שכתב מור"ם בסעיף ה', י"ל דזה מיירי שמת המוכר, וכן צ"ל לקמן הרבה פעמים וכמו שיתבאר ע"ש. וגם אין לדמות זה לאילו קנה לוי הבינונית מראובן והניח בידו דראובן זיבורית דהיה גובה דוקא מזיבורית דהן בני חורין. דשאני ראובן דהוא הלוה, ועליו מוטל לפרוע חובות עצמו, ואית ביה משום תקנת השוק, משא"כ שמעון זה דהוא ג"כ לוקח ואינו חייב לבעל חוב זה כלום, משום הכי אין לוי יכול לדחותו על שמעון, אלא דברצונו דבעל חוב לגבות ממנו או משמעון:</w:t>
      </w:r>
    </w:p>
    <w:sectPr w:rsidR="00542437" w:rsidRPr="00BA1A24" w:rsidSect="00E51843">
      <w:type w:val="continuous"/>
      <w:pgSz w:w="11906" w:h="16838" w:code="9"/>
      <w:pgMar w:top="1152" w:right="1440" w:bottom="1152"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9B468" w14:textId="77777777" w:rsidR="00382D0E" w:rsidRDefault="00382D0E">
      <w:r>
        <w:separator/>
      </w:r>
    </w:p>
  </w:endnote>
  <w:endnote w:type="continuationSeparator" w:id="0">
    <w:p w14:paraId="251F2B46" w14:textId="77777777" w:rsidR="00382D0E" w:rsidRDefault="0038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7FE69" w14:textId="77777777" w:rsidR="00382D0E" w:rsidRDefault="00382D0E">
      <w:r>
        <w:separator/>
      </w:r>
    </w:p>
  </w:footnote>
  <w:footnote w:type="continuationSeparator" w:id="0">
    <w:p w14:paraId="54B7AF06" w14:textId="77777777" w:rsidR="00382D0E" w:rsidRDefault="00382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9C2"/>
    <w:rsid w:val="0000506E"/>
    <w:rsid w:val="00006B56"/>
    <w:rsid w:val="00006B95"/>
    <w:rsid w:val="000073C5"/>
    <w:rsid w:val="00010FFC"/>
    <w:rsid w:val="00011A1C"/>
    <w:rsid w:val="000143FF"/>
    <w:rsid w:val="00014A6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6F96"/>
    <w:rsid w:val="0003737C"/>
    <w:rsid w:val="00037436"/>
    <w:rsid w:val="00037648"/>
    <w:rsid w:val="000379EB"/>
    <w:rsid w:val="00040729"/>
    <w:rsid w:val="000414E4"/>
    <w:rsid w:val="00041912"/>
    <w:rsid w:val="00041C4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2D0"/>
    <w:rsid w:val="0008094C"/>
    <w:rsid w:val="00080ACF"/>
    <w:rsid w:val="00080DB2"/>
    <w:rsid w:val="000814EB"/>
    <w:rsid w:val="000819C1"/>
    <w:rsid w:val="0008225E"/>
    <w:rsid w:val="0008286E"/>
    <w:rsid w:val="00083874"/>
    <w:rsid w:val="00083E4C"/>
    <w:rsid w:val="00083FF7"/>
    <w:rsid w:val="000848BD"/>
    <w:rsid w:val="000858D0"/>
    <w:rsid w:val="000859A0"/>
    <w:rsid w:val="0008606E"/>
    <w:rsid w:val="00086EE9"/>
    <w:rsid w:val="00087140"/>
    <w:rsid w:val="000877F4"/>
    <w:rsid w:val="0008799A"/>
    <w:rsid w:val="00087BD5"/>
    <w:rsid w:val="00090086"/>
    <w:rsid w:val="00090143"/>
    <w:rsid w:val="00090814"/>
    <w:rsid w:val="00092EB5"/>
    <w:rsid w:val="00094254"/>
    <w:rsid w:val="0009451D"/>
    <w:rsid w:val="000945FF"/>
    <w:rsid w:val="000947E5"/>
    <w:rsid w:val="00094C91"/>
    <w:rsid w:val="00095A41"/>
    <w:rsid w:val="000962E0"/>
    <w:rsid w:val="000965F3"/>
    <w:rsid w:val="00097325"/>
    <w:rsid w:val="00097DDF"/>
    <w:rsid w:val="000A046D"/>
    <w:rsid w:val="000A0B66"/>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5411"/>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2C63"/>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5F42"/>
    <w:rsid w:val="00100362"/>
    <w:rsid w:val="00100D82"/>
    <w:rsid w:val="0010261F"/>
    <w:rsid w:val="001026B1"/>
    <w:rsid w:val="00102DFA"/>
    <w:rsid w:val="001040CF"/>
    <w:rsid w:val="001043CE"/>
    <w:rsid w:val="001054E7"/>
    <w:rsid w:val="0010576A"/>
    <w:rsid w:val="00105B92"/>
    <w:rsid w:val="00105F62"/>
    <w:rsid w:val="00110409"/>
    <w:rsid w:val="00110913"/>
    <w:rsid w:val="0011150C"/>
    <w:rsid w:val="00112288"/>
    <w:rsid w:val="00112A83"/>
    <w:rsid w:val="00113589"/>
    <w:rsid w:val="0011365F"/>
    <w:rsid w:val="00113770"/>
    <w:rsid w:val="001139B3"/>
    <w:rsid w:val="00114135"/>
    <w:rsid w:val="00114234"/>
    <w:rsid w:val="00115FFB"/>
    <w:rsid w:val="00116D59"/>
    <w:rsid w:val="00117041"/>
    <w:rsid w:val="001177DA"/>
    <w:rsid w:val="00117AF5"/>
    <w:rsid w:val="0012026A"/>
    <w:rsid w:val="00120524"/>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30450"/>
    <w:rsid w:val="00131B74"/>
    <w:rsid w:val="001322DD"/>
    <w:rsid w:val="0013285F"/>
    <w:rsid w:val="00132F90"/>
    <w:rsid w:val="0013339D"/>
    <w:rsid w:val="001339E7"/>
    <w:rsid w:val="001345E5"/>
    <w:rsid w:val="00134B0C"/>
    <w:rsid w:val="00134F43"/>
    <w:rsid w:val="00136B44"/>
    <w:rsid w:val="00136B72"/>
    <w:rsid w:val="00136C49"/>
    <w:rsid w:val="001375BF"/>
    <w:rsid w:val="001375C6"/>
    <w:rsid w:val="00137A0E"/>
    <w:rsid w:val="001402A0"/>
    <w:rsid w:val="001402EF"/>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6F6"/>
    <w:rsid w:val="001A5CD3"/>
    <w:rsid w:val="001A671D"/>
    <w:rsid w:val="001A6963"/>
    <w:rsid w:val="001B04EB"/>
    <w:rsid w:val="001B141A"/>
    <w:rsid w:val="001B148B"/>
    <w:rsid w:val="001B1662"/>
    <w:rsid w:val="001B16AE"/>
    <w:rsid w:val="001B1E5B"/>
    <w:rsid w:val="001B1FCB"/>
    <w:rsid w:val="001B330E"/>
    <w:rsid w:val="001B428C"/>
    <w:rsid w:val="001B4907"/>
    <w:rsid w:val="001B6656"/>
    <w:rsid w:val="001B6C78"/>
    <w:rsid w:val="001B728E"/>
    <w:rsid w:val="001B74F9"/>
    <w:rsid w:val="001B787F"/>
    <w:rsid w:val="001B7A98"/>
    <w:rsid w:val="001B7D95"/>
    <w:rsid w:val="001B7F93"/>
    <w:rsid w:val="001C0D36"/>
    <w:rsid w:val="001C19DD"/>
    <w:rsid w:val="001C2425"/>
    <w:rsid w:val="001C25AD"/>
    <w:rsid w:val="001C2711"/>
    <w:rsid w:val="001C2E56"/>
    <w:rsid w:val="001C39F1"/>
    <w:rsid w:val="001C3C81"/>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5C4"/>
    <w:rsid w:val="001D7876"/>
    <w:rsid w:val="001D7AE4"/>
    <w:rsid w:val="001D7CE8"/>
    <w:rsid w:val="001E0305"/>
    <w:rsid w:val="001E0412"/>
    <w:rsid w:val="001E059D"/>
    <w:rsid w:val="001E1688"/>
    <w:rsid w:val="001E2681"/>
    <w:rsid w:val="001E26CA"/>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4D0"/>
    <w:rsid w:val="001F66DC"/>
    <w:rsid w:val="001F6C56"/>
    <w:rsid w:val="001F76DA"/>
    <w:rsid w:val="0020075E"/>
    <w:rsid w:val="00200F15"/>
    <w:rsid w:val="00201293"/>
    <w:rsid w:val="002018BB"/>
    <w:rsid w:val="00201B11"/>
    <w:rsid w:val="002025D1"/>
    <w:rsid w:val="0020284D"/>
    <w:rsid w:val="00202CFE"/>
    <w:rsid w:val="00203C4B"/>
    <w:rsid w:val="00204427"/>
    <w:rsid w:val="00204839"/>
    <w:rsid w:val="00204A93"/>
    <w:rsid w:val="00206D04"/>
    <w:rsid w:val="00207227"/>
    <w:rsid w:val="002108DC"/>
    <w:rsid w:val="002118AC"/>
    <w:rsid w:val="00211C7F"/>
    <w:rsid w:val="00211CA5"/>
    <w:rsid w:val="00211D9F"/>
    <w:rsid w:val="00212291"/>
    <w:rsid w:val="002132BE"/>
    <w:rsid w:val="0021376B"/>
    <w:rsid w:val="00213B8C"/>
    <w:rsid w:val="00213F75"/>
    <w:rsid w:val="002143D7"/>
    <w:rsid w:val="002147F8"/>
    <w:rsid w:val="00214BA5"/>
    <w:rsid w:val="00214D80"/>
    <w:rsid w:val="00216789"/>
    <w:rsid w:val="00216BDF"/>
    <w:rsid w:val="00221AB4"/>
    <w:rsid w:val="00222008"/>
    <w:rsid w:val="00222AB0"/>
    <w:rsid w:val="00222EB2"/>
    <w:rsid w:val="0022341F"/>
    <w:rsid w:val="00223865"/>
    <w:rsid w:val="002242FC"/>
    <w:rsid w:val="002245E9"/>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8EB"/>
    <w:rsid w:val="00270D06"/>
    <w:rsid w:val="00271BE8"/>
    <w:rsid w:val="0027213E"/>
    <w:rsid w:val="00272B8A"/>
    <w:rsid w:val="0027368E"/>
    <w:rsid w:val="00273EFC"/>
    <w:rsid w:val="00274516"/>
    <w:rsid w:val="00274BAB"/>
    <w:rsid w:val="00276246"/>
    <w:rsid w:val="002762DB"/>
    <w:rsid w:val="00276643"/>
    <w:rsid w:val="00276822"/>
    <w:rsid w:val="00276997"/>
    <w:rsid w:val="00276C03"/>
    <w:rsid w:val="002770E2"/>
    <w:rsid w:val="0027746B"/>
    <w:rsid w:val="0027775B"/>
    <w:rsid w:val="00277887"/>
    <w:rsid w:val="002801B6"/>
    <w:rsid w:val="00280456"/>
    <w:rsid w:val="00280667"/>
    <w:rsid w:val="00281F75"/>
    <w:rsid w:val="00282AE5"/>
    <w:rsid w:val="00282C79"/>
    <w:rsid w:val="00282F9D"/>
    <w:rsid w:val="00283DA9"/>
    <w:rsid w:val="00283E33"/>
    <w:rsid w:val="0028461E"/>
    <w:rsid w:val="00284B27"/>
    <w:rsid w:val="00285374"/>
    <w:rsid w:val="002865D6"/>
    <w:rsid w:val="00286797"/>
    <w:rsid w:val="002867D7"/>
    <w:rsid w:val="002869B5"/>
    <w:rsid w:val="00286C0D"/>
    <w:rsid w:val="00286CD6"/>
    <w:rsid w:val="00287287"/>
    <w:rsid w:val="002878A4"/>
    <w:rsid w:val="0029022C"/>
    <w:rsid w:val="00292291"/>
    <w:rsid w:val="00292515"/>
    <w:rsid w:val="00293A41"/>
    <w:rsid w:val="00293FB6"/>
    <w:rsid w:val="00294173"/>
    <w:rsid w:val="00294FC8"/>
    <w:rsid w:val="002958F6"/>
    <w:rsid w:val="00295EDE"/>
    <w:rsid w:val="002969F2"/>
    <w:rsid w:val="00297290"/>
    <w:rsid w:val="002979BE"/>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46C"/>
    <w:rsid w:val="002A7A02"/>
    <w:rsid w:val="002B04B5"/>
    <w:rsid w:val="002B0F2F"/>
    <w:rsid w:val="002B0F7E"/>
    <w:rsid w:val="002B22CE"/>
    <w:rsid w:val="002B2951"/>
    <w:rsid w:val="002B37EC"/>
    <w:rsid w:val="002B3816"/>
    <w:rsid w:val="002B394D"/>
    <w:rsid w:val="002B47EA"/>
    <w:rsid w:val="002B48BE"/>
    <w:rsid w:val="002B5839"/>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5F4C"/>
    <w:rsid w:val="002C6BE5"/>
    <w:rsid w:val="002D0029"/>
    <w:rsid w:val="002D12F9"/>
    <w:rsid w:val="002D14C2"/>
    <w:rsid w:val="002D2AD0"/>
    <w:rsid w:val="002D2F6B"/>
    <w:rsid w:val="002D3D37"/>
    <w:rsid w:val="002D41E7"/>
    <w:rsid w:val="002D4AB9"/>
    <w:rsid w:val="002D4EBD"/>
    <w:rsid w:val="002D581A"/>
    <w:rsid w:val="002D5AC7"/>
    <w:rsid w:val="002D62F1"/>
    <w:rsid w:val="002D631D"/>
    <w:rsid w:val="002D65ED"/>
    <w:rsid w:val="002D667F"/>
    <w:rsid w:val="002D6902"/>
    <w:rsid w:val="002D73BA"/>
    <w:rsid w:val="002E0A2F"/>
    <w:rsid w:val="002E0A48"/>
    <w:rsid w:val="002E1021"/>
    <w:rsid w:val="002E17F8"/>
    <w:rsid w:val="002E19D7"/>
    <w:rsid w:val="002E221E"/>
    <w:rsid w:val="002E242E"/>
    <w:rsid w:val="002E24F8"/>
    <w:rsid w:val="002E30EB"/>
    <w:rsid w:val="002E4F47"/>
    <w:rsid w:val="002E5147"/>
    <w:rsid w:val="002E52CC"/>
    <w:rsid w:val="002E54A8"/>
    <w:rsid w:val="002E6CBE"/>
    <w:rsid w:val="002E6D76"/>
    <w:rsid w:val="002E7352"/>
    <w:rsid w:val="002E7369"/>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70F3"/>
    <w:rsid w:val="002F71C1"/>
    <w:rsid w:val="002F7912"/>
    <w:rsid w:val="002F79DD"/>
    <w:rsid w:val="002F7A99"/>
    <w:rsid w:val="002F7B3A"/>
    <w:rsid w:val="003001E7"/>
    <w:rsid w:val="00301CE2"/>
    <w:rsid w:val="003023B7"/>
    <w:rsid w:val="0030294A"/>
    <w:rsid w:val="00302D78"/>
    <w:rsid w:val="00302E74"/>
    <w:rsid w:val="0030468D"/>
    <w:rsid w:val="00306B07"/>
    <w:rsid w:val="003074ED"/>
    <w:rsid w:val="00307673"/>
    <w:rsid w:val="00307D29"/>
    <w:rsid w:val="00310792"/>
    <w:rsid w:val="00310B2D"/>
    <w:rsid w:val="003123DC"/>
    <w:rsid w:val="00312468"/>
    <w:rsid w:val="00312B85"/>
    <w:rsid w:val="00312C2A"/>
    <w:rsid w:val="0031311D"/>
    <w:rsid w:val="00313183"/>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581"/>
    <w:rsid w:val="00323735"/>
    <w:rsid w:val="00323A18"/>
    <w:rsid w:val="00323EA7"/>
    <w:rsid w:val="00323F6D"/>
    <w:rsid w:val="00323FE1"/>
    <w:rsid w:val="00326910"/>
    <w:rsid w:val="003269BC"/>
    <w:rsid w:val="00326B1B"/>
    <w:rsid w:val="003271B3"/>
    <w:rsid w:val="00330906"/>
    <w:rsid w:val="00330BF5"/>
    <w:rsid w:val="00331D49"/>
    <w:rsid w:val="00331E72"/>
    <w:rsid w:val="00332ACB"/>
    <w:rsid w:val="00333396"/>
    <w:rsid w:val="003333CA"/>
    <w:rsid w:val="0033343D"/>
    <w:rsid w:val="00333954"/>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5DB3"/>
    <w:rsid w:val="00346566"/>
    <w:rsid w:val="003466D5"/>
    <w:rsid w:val="00346E32"/>
    <w:rsid w:val="00347105"/>
    <w:rsid w:val="003475EB"/>
    <w:rsid w:val="00350740"/>
    <w:rsid w:val="00351044"/>
    <w:rsid w:val="003513B2"/>
    <w:rsid w:val="003515D1"/>
    <w:rsid w:val="003516E6"/>
    <w:rsid w:val="00352914"/>
    <w:rsid w:val="0035386F"/>
    <w:rsid w:val="00353AF9"/>
    <w:rsid w:val="003545B3"/>
    <w:rsid w:val="00354A0F"/>
    <w:rsid w:val="00354C8B"/>
    <w:rsid w:val="003551EE"/>
    <w:rsid w:val="0035538C"/>
    <w:rsid w:val="00355A91"/>
    <w:rsid w:val="00355C3C"/>
    <w:rsid w:val="0035603B"/>
    <w:rsid w:val="00356DC1"/>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3FFE"/>
    <w:rsid w:val="003749EF"/>
    <w:rsid w:val="0037584B"/>
    <w:rsid w:val="00375FBE"/>
    <w:rsid w:val="003760DB"/>
    <w:rsid w:val="00376113"/>
    <w:rsid w:val="00380325"/>
    <w:rsid w:val="0038092F"/>
    <w:rsid w:val="003814D5"/>
    <w:rsid w:val="00381A01"/>
    <w:rsid w:val="00381F2B"/>
    <w:rsid w:val="00382017"/>
    <w:rsid w:val="003822B5"/>
    <w:rsid w:val="00382D0E"/>
    <w:rsid w:val="00382F3D"/>
    <w:rsid w:val="003833C3"/>
    <w:rsid w:val="0038372B"/>
    <w:rsid w:val="00383882"/>
    <w:rsid w:val="00383AFD"/>
    <w:rsid w:val="00383B63"/>
    <w:rsid w:val="00383CBF"/>
    <w:rsid w:val="00384104"/>
    <w:rsid w:val="00385336"/>
    <w:rsid w:val="00385EC6"/>
    <w:rsid w:val="003866F6"/>
    <w:rsid w:val="0038742E"/>
    <w:rsid w:val="003877A9"/>
    <w:rsid w:val="003903F5"/>
    <w:rsid w:val="00390D32"/>
    <w:rsid w:val="00392BEF"/>
    <w:rsid w:val="0039381D"/>
    <w:rsid w:val="00393FA3"/>
    <w:rsid w:val="00394005"/>
    <w:rsid w:val="00394313"/>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F5"/>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18"/>
    <w:rsid w:val="003E0BD7"/>
    <w:rsid w:val="003E0DD7"/>
    <w:rsid w:val="003E15D8"/>
    <w:rsid w:val="003E1BE1"/>
    <w:rsid w:val="003E2A0F"/>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B12"/>
    <w:rsid w:val="003F4181"/>
    <w:rsid w:val="003F4BCA"/>
    <w:rsid w:val="003F503D"/>
    <w:rsid w:val="003F51D9"/>
    <w:rsid w:val="003F5324"/>
    <w:rsid w:val="003F5816"/>
    <w:rsid w:val="003F5C78"/>
    <w:rsid w:val="00400703"/>
    <w:rsid w:val="00400BDF"/>
    <w:rsid w:val="00401388"/>
    <w:rsid w:val="00401BCE"/>
    <w:rsid w:val="004023B8"/>
    <w:rsid w:val="004023C2"/>
    <w:rsid w:val="00402428"/>
    <w:rsid w:val="00402633"/>
    <w:rsid w:val="00402929"/>
    <w:rsid w:val="00402BA6"/>
    <w:rsid w:val="004039CC"/>
    <w:rsid w:val="00404114"/>
    <w:rsid w:val="0040525A"/>
    <w:rsid w:val="00405A64"/>
    <w:rsid w:val="00406181"/>
    <w:rsid w:val="00406F66"/>
    <w:rsid w:val="004072FA"/>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83"/>
    <w:rsid w:val="00442FCF"/>
    <w:rsid w:val="0044347A"/>
    <w:rsid w:val="00443CCF"/>
    <w:rsid w:val="004440C6"/>
    <w:rsid w:val="004446D9"/>
    <w:rsid w:val="004448BB"/>
    <w:rsid w:val="00444F7B"/>
    <w:rsid w:val="00445FC1"/>
    <w:rsid w:val="004469D3"/>
    <w:rsid w:val="00446AA6"/>
    <w:rsid w:val="00446CB6"/>
    <w:rsid w:val="0044702E"/>
    <w:rsid w:val="004474B7"/>
    <w:rsid w:val="00447F38"/>
    <w:rsid w:val="004504D3"/>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AEF"/>
    <w:rsid w:val="00474F25"/>
    <w:rsid w:val="00474F94"/>
    <w:rsid w:val="00476BD4"/>
    <w:rsid w:val="00477664"/>
    <w:rsid w:val="00480938"/>
    <w:rsid w:val="00480E52"/>
    <w:rsid w:val="00480EF2"/>
    <w:rsid w:val="00482930"/>
    <w:rsid w:val="00482C3C"/>
    <w:rsid w:val="00482D07"/>
    <w:rsid w:val="00482F28"/>
    <w:rsid w:val="00483302"/>
    <w:rsid w:val="004836B5"/>
    <w:rsid w:val="004843CC"/>
    <w:rsid w:val="004843D3"/>
    <w:rsid w:val="00485457"/>
    <w:rsid w:val="0048559F"/>
    <w:rsid w:val="004856C8"/>
    <w:rsid w:val="00485A2A"/>
    <w:rsid w:val="00485B45"/>
    <w:rsid w:val="00486AD7"/>
    <w:rsid w:val="00486F98"/>
    <w:rsid w:val="00487019"/>
    <w:rsid w:val="00487431"/>
    <w:rsid w:val="00490742"/>
    <w:rsid w:val="00490E0E"/>
    <w:rsid w:val="00491B48"/>
    <w:rsid w:val="0049317F"/>
    <w:rsid w:val="004939E6"/>
    <w:rsid w:val="00495C25"/>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CB"/>
    <w:rsid w:val="004A2DE3"/>
    <w:rsid w:val="004A2EDA"/>
    <w:rsid w:val="004A31B7"/>
    <w:rsid w:val="004A4010"/>
    <w:rsid w:val="004A4642"/>
    <w:rsid w:val="004A56BB"/>
    <w:rsid w:val="004A57B8"/>
    <w:rsid w:val="004A5DB1"/>
    <w:rsid w:val="004A6247"/>
    <w:rsid w:val="004A64CD"/>
    <w:rsid w:val="004A733F"/>
    <w:rsid w:val="004A767D"/>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5E8"/>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4B1"/>
    <w:rsid w:val="004D25E0"/>
    <w:rsid w:val="004D336C"/>
    <w:rsid w:val="004D3C3A"/>
    <w:rsid w:val="004D4200"/>
    <w:rsid w:val="004D4628"/>
    <w:rsid w:val="004D4B43"/>
    <w:rsid w:val="004D6056"/>
    <w:rsid w:val="004D6327"/>
    <w:rsid w:val="004D6E89"/>
    <w:rsid w:val="004D7CED"/>
    <w:rsid w:val="004D7D89"/>
    <w:rsid w:val="004D7E03"/>
    <w:rsid w:val="004E01B2"/>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C3D"/>
    <w:rsid w:val="004F0352"/>
    <w:rsid w:val="004F0CB6"/>
    <w:rsid w:val="004F1923"/>
    <w:rsid w:val="004F2EF8"/>
    <w:rsid w:val="004F37D0"/>
    <w:rsid w:val="004F3C5F"/>
    <w:rsid w:val="004F63A0"/>
    <w:rsid w:val="004F6C51"/>
    <w:rsid w:val="004F6F65"/>
    <w:rsid w:val="004F738E"/>
    <w:rsid w:val="004F74E0"/>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DA3"/>
    <w:rsid w:val="00512E14"/>
    <w:rsid w:val="005133E8"/>
    <w:rsid w:val="00513A7F"/>
    <w:rsid w:val="005143F5"/>
    <w:rsid w:val="00514CB2"/>
    <w:rsid w:val="005157CF"/>
    <w:rsid w:val="00515902"/>
    <w:rsid w:val="005168E1"/>
    <w:rsid w:val="00516C37"/>
    <w:rsid w:val="0051793E"/>
    <w:rsid w:val="00517AAA"/>
    <w:rsid w:val="00520899"/>
    <w:rsid w:val="00520B71"/>
    <w:rsid w:val="00521B4E"/>
    <w:rsid w:val="00522315"/>
    <w:rsid w:val="005226BC"/>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412A"/>
    <w:rsid w:val="00535B18"/>
    <w:rsid w:val="00535CB3"/>
    <w:rsid w:val="005367E1"/>
    <w:rsid w:val="00536A27"/>
    <w:rsid w:val="00536AED"/>
    <w:rsid w:val="005374B2"/>
    <w:rsid w:val="0054035B"/>
    <w:rsid w:val="00540BEC"/>
    <w:rsid w:val="00542437"/>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08"/>
    <w:rsid w:val="00552245"/>
    <w:rsid w:val="0055249B"/>
    <w:rsid w:val="00552608"/>
    <w:rsid w:val="005531D3"/>
    <w:rsid w:val="00553232"/>
    <w:rsid w:val="00553394"/>
    <w:rsid w:val="0055381A"/>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6C0"/>
    <w:rsid w:val="005A7942"/>
    <w:rsid w:val="005A7C4D"/>
    <w:rsid w:val="005B334E"/>
    <w:rsid w:val="005B33C1"/>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D0863"/>
    <w:rsid w:val="005D0CC4"/>
    <w:rsid w:val="005D187C"/>
    <w:rsid w:val="005D1AB1"/>
    <w:rsid w:val="005D1B32"/>
    <w:rsid w:val="005D1E48"/>
    <w:rsid w:val="005D211D"/>
    <w:rsid w:val="005D2B4A"/>
    <w:rsid w:val="005D3BF3"/>
    <w:rsid w:val="005D6047"/>
    <w:rsid w:val="005D6121"/>
    <w:rsid w:val="005D6B9B"/>
    <w:rsid w:val="005D6D2E"/>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0F06"/>
    <w:rsid w:val="00601047"/>
    <w:rsid w:val="00601C5E"/>
    <w:rsid w:val="00603021"/>
    <w:rsid w:val="00604208"/>
    <w:rsid w:val="006048AF"/>
    <w:rsid w:val="00604F06"/>
    <w:rsid w:val="00605457"/>
    <w:rsid w:val="00605976"/>
    <w:rsid w:val="00606A1D"/>
    <w:rsid w:val="00606BA5"/>
    <w:rsid w:val="00606DDD"/>
    <w:rsid w:val="00607386"/>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135"/>
    <w:rsid w:val="00637B1E"/>
    <w:rsid w:val="00637C25"/>
    <w:rsid w:val="0064037C"/>
    <w:rsid w:val="006410E8"/>
    <w:rsid w:val="00641D82"/>
    <w:rsid w:val="0064244A"/>
    <w:rsid w:val="006433CA"/>
    <w:rsid w:val="00644148"/>
    <w:rsid w:val="00644197"/>
    <w:rsid w:val="00645A56"/>
    <w:rsid w:val="006460AA"/>
    <w:rsid w:val="00646640"/>
    <w:rsid w:val="00647584"/>
    <w:rsid w:val="0065083E"/>
    <w:rsid w:val="00650B9C"/>
    <w:rsid w:val="00651BDA"/>
    <w:rsid w:val="006521A7"/>
    <w:rsid w:val="0065264F"/>
    <w:rsid w:val="006527BC"/>
    <w:rsid w:val="00653165"/>
    <w:rsid w:val="006533AB"/>
    <w:rsid w:val="00653445"/>
    <w:rsid w:val="00653AE9"/>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4292"/>
    <w:rsid w:val="006650E3"/>
    <w:rsid w:val="00666149"/>
    <w:rsid w:val="006665C8"/>
    <w:rsid w:val="00666CAE"/>
    <w:rsid w:val="006709F2"/>
    <w:rsid w:val="00670B2D"/>
    <w:rsid w:val="00670B9E"/>
    <w:rsid w:val="00670E0A"/>
    <w:rsid w:val="00672558"/>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4F3"/>
    <w:rsid w:val="006825E5"/>
    <w:rsid w:val="00682A0D"/>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F60"/>
    <w:rsid w:val="006B5FC5"/>
    <w:rsid w:val="006B75BE"/>
    <w:rsid w:val="006B785A"/>
    <w:rsid w:val="006C1DF6"/>
    <w:rsid w:val="006C2068"/>
    <w:rsid w:val="006C25F3"/>
    <w:rsid w:val="006C2BF9"/>
    <w:rsid w:val="006C2DAA"/>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F9A"/>
    <w:rsid w:val="00704FBF"/>
    <w:rsid w:val="007051D0"/>
    <w:rsid w:val="007059F4"/>
    <w:rsid w:val="00705C6F"/>
    <w:rsid w:val="0070642E"/>
    <w:rsid w:val="00706791"/>
    <w:rsid w:val="007072A8"/>
    <w:rsid w:val="00707590"/>
    <w:rsid w:val="00707C31"/>
    <w:rsid w:val="007114E2"/>
    <w:rsid w:val="00711558"/>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40186"/>
    <w:rsid w:val="007404A5"/>
    <w:rsid w:val="007405A6"/>
    <w:rsid w:val="00742B8E"/>
    <w:rsid w:val="00743926"/>
    <w:rsid w:val="00743A69"/>
    <w:rsid w:val="00744198"/>
    <w:rsid w:val="007449B1"/>
    <w:rsid w:val="00745D23"/>
    <w:rsid w:val="00746C1B"/>
    <w:rsid w:val="00747403"/>
    <w:rsid w:val="007475A7"/>
    <w:rsid w:val="007507E2"/>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A19"/>
    <w:rsid w:val="00780CB9"/>
    <w:rsid w:val="00780EDB"/>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DD2"/>
    <w:rsid w:val="007A4009"/>
    <w:rsid w:val="007A45DE"/>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8CD"/>
    <w:rsid w:val="007D6D92"/>
    <w:rsid w:val="007D6F92"/>
    <w:rsid w:val="007D7344"/>
    <w:rsid w:val="007E0E59"/>
    <w:rsid w:val="007E11B5"/>
    <w:rsid w:val="007E1F9D"/>
    <w:rsid w:val="007E1FA3"/>
    <w:rsid w:val="007E29F7"/>
    <w:rsid w:val="007E4B0B"/>
    <w:rsid w:val="007E5F87"/>
    <w:rsid w:val="007E73D2"/>
    <w:rsid w:val="007E74C0"/>
    <w:rsid w:val="007E7804"/>
    <w:rsid w:val="007E7A82"/>
    <w:rsid w:val="007E7B43"/>
    <w:rsid w:val="007E7E8C"/>
    <w:rsid w:val="007F02CA"/>
    <w:rsid w:val="007F0514"/>
    <w:rsid w:val="007F05A3"/>
    <w:rsid w:val="007F05DB"/>
    <w:rsid w:val="007F0C20"/>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0F3A"/>
    <w:rsid w:val="008111E6"/>
    <w:rsid w:val="00811776"/>
    <w:rsid w:val="00811E00"/>
    <w:rsid w:val="00813431"/>
    <w:rsid w:val="00813EE0"/>
    <w:rsid w:val="00814487"/>
    <w:rsid w:val="00814791"/>
    <w:rsid w:val="008148AD"/>
    <w:rsid w:val="00814DF8"/>
    <w:rsid w:val="008158D2"/>
    <w:rsid w:val="00816A45"/>
    <w:rsid w:val="008175F2"/>
    <w:rsid w:val="0081784F"/>
    <w:rsid w:val="00817D99"/>
    <w:rsid w:val="008202DF"/>
    <w:rsid w:val="008210AD"/>
    <w:rsid w:val="00822179"/>
    <w:rsid w:val="008227AC"/>
    <w:rsid w:val="00822AF3"/>
    <w:rsid w:val="00822D6D"/>
    <w:rsid w:val="008235ED"/>
    <w:rsid w:val="008246F7"/>
    <w:rsid w:val="00824BD5"/>
    <w:rsid w:val="00824C2C"/>
    <w:rsid w:val="00825A7C"/>
    <w:rsid w:val="00825C9B"/>
    <w:rsid w:val="00825FFE"/>
    <w:rsid w:val="00826080"/>
    <w:rsid w:val="00826779"/>
    <w:rsid w:val="0082680E"/>
    <w:rsid w:val="008270CE"/>
    <w:rsid w:val="00827194"/>
    <w:rsid w:val="0083030B"/>
    <w:rsid w:val="0083172A"/>
    <w:rsid w:val="00832058"/>
    <w:rsid w:val="00832458"/>
    <w:rsid w:val="0083397E"/>
    <w:rsid w:val="00834055"/>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44BC"/>
    <w:rsid w:val="00854618"/>
    <w:rsid w:val="00854654"/>
    <w:rsid w:val="0085486D"/>
    <w:rsid w:val="00855186"/>
    <w:rsid w:val="008553D4"/>
    <w:rsid w:val="00855747"/>
    <w:rsid w:val="00855C01"/>
    <w:rsid w:val="00855FB7"/>
    <w:rsid w:val="0085678F"/>
    <w:rsid w:val="00857F92"/>
    <w:rsid w:val="00861AC9"/>
    <w:rsid w:val="00861B71"/>
    <w:rsid w:val="00864682"/>
    <w:rsid w:val="0086698F"/>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DB4"/>
    <w:rsid w:val="008A59DA"/>
    <w:rsid w:val="008A6406"/>
    <w:rsid w:val="008A7089"/>
    <w:rsid w:val="008A7091"/>
    <w:rsid w:val="008A74D1"/>
    <w:rsid w:val="008B0BAB"/>
    <w:rsid w:val="008B1118"/>
    <w:rsid w:val="008B137D"/>
    <w:rsid w:val="008B2095"/>
    <w:rsid w:val="008B3103"/>
    <w:rsid w:val="008B402A"/>
    <w:rsid w:val="008B4330"/>
    <w:rsid w:val="008B57FA"/>
    <w:rsid w:val="008B6B1C"/>
    <w:rsid w:val="008B70F7"/>
    <w:rsid w:val="008B7958"/>
    <w:rsid w:val="008C108C"/>
    <w:rsid w:val="008C16AA"/>
    <w:rsid w:val="008C17F8"/>
    <w:rsid w:val="008C248C"/>
    <w:rsid w:val="008C25C7"/>
    <w:rsid w:val="008C297F"/>
    <w:rsid w:val="008C51B7"/>
    <w:rsid w:val="008C57CA"/>
    <w:rsid w:val="008C5E5D"/>
    <w:rsid w:val="008C6594"/>
    <w:rsid w:val="008D1CCE"/>
    <w:rsid w:val="008D1FCC"/>
    <w:rsid w:val="008D2E60"/>
    <w:rsid w:val="008D3569"/>
    <w:rsid w:val="008D48C7"/>
    <w:rsid w:val="008D5D89"/>
    <w:rsid w:val="008D60B5"/>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2EB8"/>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45A"/>
    <w:rsid w:val="00910BCA"/>
    <w:rsid w:val="00910EED"/>
    <w:rsid w:val="009111F1"/>
    <w:rsid w:val="009114E8"/>
    <w:rsid w:val="009120ED"/>
    <w:rsid w:val="0091233E"/>
    <w:rsid w:val="00912CD5"/>
    <w:rsid w:val="009138DF"/>
    <w:rsid w:val="0091458D"/>
    <w:rsid w:val="009156B2"/>
    <w:rsid w:val="009159E7"/>
    <w:rsid w:val="00915C77"/>
    <w:rsid w:val="00915F35"/>
    <w:rsid w:val="009169F0"/>
    <w:rsid w:val="00916FEE"/>
    <w:rsid w:val="009174AE"/>
    <w:rsid w:val="009209DE"/>
    <w:rsid w:val="00920DC9"/>
    <w:rsid w:val="0092126B"/>
    <w:rsid w:val="0092134D"/>
    <w:rsid w:val="00922C76"/>
    <w:rsid w:val="00922D88"/>
    <w:rsid w:val="00923413"/>
    <w:rsid w:val="00923464"/>
    <w:rsid w:val="00923722"/>
    <w:rsid w:val="009237A4"/>
    <w:rsid w:val="009237EB"/>
    <w:rsid w:val="009238C2"/>
    <w:rsid w:val="00923AA1"/>
    <w:rsid w:val="00923FE8"/>
    <w:rsid w:val="009243B5"/>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FD7"/>
    <w:rsid w:val="00942317"/>
    <w:rsid w:val="00943445"/>
    <w:rsid w:val="00943BD9"/>
    <w:rsid w:val="00943FB4"/>
    <w:rsid w:val="00945B1C"/>
    <w:rsid w:val="00945B72"/>
    <w:rsid w:val="00947337"/>
    <w:rsid w:val="009509A0"/>
    <w:rsid w:val="00951014"/>
    <w:rsid w:val="00951276"/>
    <w:rsid w:val="009517D8"/>
    <w:rsid w:val="00952045"/>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70E0"/>
    <w:rsid w:val="009802CB"/>
    <w:rsid w:val="00980D61"/>
    <w:rsid w:val="00980D96"/>
    <w:rsid w:val="009811CA"/>
    <w:rsid w:val="00981588"/>
    <w:rsid w:val="009815A2"/>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97E12"/>
    <w:rsid w:val="009A00AC"/>
    <w:rsid w:val="009A1C92"/>
    <w:rsid w:val="009A2A14"/>
    <w:rsid w:val="009A2B79"/>
    <w:rsid w:val="009A3146"/>
    <w:rsid w:val="009A33F1"/>
    <w:rsid w:val="009A36B5"/>
    <w:rsid w:val="009A3736"/>
    <w:rsid w:val="009A5B93"/>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611"/>
    <w:rsid w:val="009C692B"/>
    <w:rsid w:val="009C6B23"/>
    <w:rsid w:val="009C76B3"/>
    <w:rsid w:val="009D0661"/>
    <w:rsid w:val="009D1292"/>
    <w:rsid w:val="009D1460"/>
    <w:rsid w:val="009D1764"/>
    <w:rsid w:val="009D1FF7"/>
    <w:rsid w:val="009D23E0"/>
    <w:rsid w:val="009D2BE1"/>
    <w:rsid w:val="009D314E"/>
    <w:rsid w:val="009D3969"/>
    <w:rsid w:val="009D3DA9"/>
    <w:rsid w:val="009D48A5"/>
    <w:rsid w:val="009D5C21"/>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24B0"/>
    <w:rsid w:val="009F3BA8"/>
    <w:rsid w:val="009F4891"/>
    <w:rsid w:val="009F638C"/>
    <w:rsid w:val="009F6F65"/>
    <w:rsid w:val="009F74C2"/>
    <w:rsid w:val="00A00203"/>
    <w:rsid w:val="00A009B3"/>
    <w:rsid w:val="00A00CD7"/>
    <w:rsid w:val="00A01533"/>
    <w:rsid w:val="00A01EA7"/>
    <w:rsid w:val="00A02632"/>
    <w:rsid w:val="00A02914"/>
    <w:rsid w:val="00A02BA8"/>
    <w:rsid w:val="00A034A6"/>
    <w:rsid w:val="00A035C4"/>
    <w:rsid w:val="00A037DD"/>
    <w:rsid w:val="00A04825"/>
    <w:rsid w:val="00A04A59"/>
    <w:rsid w:val="00A04DEF"/>
    <w:rsid w:val="00A05667"/>
    <w:rsid w:val="00A059E6"/>
    <w:rsid w:val="00A05D41"/>
    <w:rsid w:val="00A05E80"/>
    <w:rsid w:val="00A066CF"/>
    <w:rsid w:val="00A06BCF"/>
    <w:rsid w:val="00A06FF1"/>
    <w:rsid w:val="00A0773C"/>
    <w:rsid w:val="00A0785A"/>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E9F"/>
    <w:rsid w:val="00A260EF"/>
    <w:rsid w:val="00A263D1"/>
    <w:rsid w:val="00A268FF"/>
    <w:rsid w:val="00A26BB8"/>
    <w:rsid w:val="00A27FD4"/>
    <w:rsid w:val="00A30185"/>
    <w:rsid w:val="00A30CEB"/>
    <w:rsid w:val="00A320B5"/>
    <w:rsid w:val="00A32416"/>
    <w:rsid w:val="00A32703"/>
    <w:rsid w:val="00A32930"/>
    <w:rsid w:val="00A32D84"/>
    <w:rsid w:val="00A3357C"/>
    <w:rsid w:val="00A33AEA"/>
    <w:rsid w:val="00A33AFE"/>
    <w:rsid w:val="00A3420F"/>
    <w:rsid w:val="00A3440C"/>
    <w:rsid w:val="00A34F86"/>
    <w:rsid w:val="00A36450"/>
    <w:rsid w:val="00A36892"/>
    <w:rsid w:val="00A36DB1"/>
    <w:rsid w:val="00A373FE"/>
    <w:rsid w:val="00A405F0"/>
    <w:rsid w:val="00A40ACD"/>
    <w:rsid w:val="00A40EC7"/>
    <w:rsid w:val="00A427CE"/>
    <w:rsid w:val="00A43F0F"/>
    <w:rsid w:val="00A451F1"/>
    <w:rsid w:val="00A45410"/>
    <w:rsid w:val="00A4553E"/>
    <w:rsid w:val="00A45724"/>
    <w:rsid w:val="00A457B6"/>
    <w:rsid w:val="00A4588B"/>
    <w:rsid w:val="00A463C6"/>
    <w:rsid w:val="00A46B79"/>
    <w:rsid w:val="00A47F68"/>
    <w:rsid w:val="00A502A2"/>
    <w:rsid w:val="00A50D34"/>
    <w:rsid w:val="00A518AF"/>
    <w:rsid w:val="00A5352F"/>
    <w:rsid w:val="00A5355A"/>
    <w:rsid w:val="00A5358F"/>
    <w:rsid w:val="00A5458A"/>
    <w:rsid w:val="00A547E2"/>
    <w:rsid w:val="00A548F8"/>
    <w:rsid w:val="00A54A57"/>
    <w:rsid w:val="00A54DFC"/>
    <w:rsid w:val="00A55A28"/>
    <w:rsid w:val="00A55BA3"/>
    <w:rsid w:val="00A55D35"/>
    <w:rsid w:val="00A55F46"/>
    <w:rsid w:val="00A561C9"/>
    <w:rsid w:val="00A565C5"/>
    <w:rsid w:val="00A56784"/>
    <w:rsid w:val="00A5701E"/>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861"/>
    <w:rsid w:val="00A73318"/>
    <w:rsid w:val="00A737BE"/>
    <w:rsid w:val="00A73C5F"/>
    <w:rsid w:val="00A75D8C"/>
    <w:rsid w:val="00A75E92"/>
    <w:rsid w:val="00A75F3D"/>
    <w:rsid w:val="00A7617C"/>
    <w:rsid w:val="00A7677D"/>
    <w:rsid w:val="00A76A1F"/>
    <w:rsid w:val="00A76D0E"/>
    <w:rsid w:val="00A76F74"/>
    <w:rsid w:val="00A77113"/>
    <w:rsid w:val="00A805D4"/>
    <w:rsid w:val="00A8184E"/>
    <w:rsid w:val="00A85222"/>
    <w:rsid w:val="00A85A7B"/>
    <w:rsid w:val="00A85B03"/>
    <w:rsid w:val="00A85E53"/>
    <w:rsid w:val="00A860B4"/>
    <w:rsid w:val="00A8612E"/>
    <w:rsid w:val="00A87294"/>
    <w:rsid w:val="00A87941"/>
    <w:rsid w:val="00A87B22"/>
    <w:rsid w:val="00A87BA2"/>
    <w:rsid w:val="00A903A5"/>
    <w:rsid w:val="00A938BB"/>
    <w:rsid w:val="00A945BD"/>
    <w:rsid w:val="00A94A3B"/>
    <w:rsid w:val="00A95112"/>
    <w:rsid w:val="00A96448"/>
    <w:rsid w:val="00A96719"/>
    <w:rsid w:val="00A96A32"/>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2AB3"/>
    <w:rsid w:val="00AC2B3E"/>
    <w:rsid w:val="00AC36BC"/>
    <w:rsid w:val="00AC3AD8"/>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20A"/>
    <w:rsid w:val="00AD622D"/>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250"/>
    <w:rsid w:val="00B00719"/>
    <w:rsid w:val="00B00B66"/>
    <w:rsid w:val="00B01684"/>
    <w:rsid w:val="00B02243"/>
    <w:rsid w:val="00B022AF"/>
    <w:rsid w:val="00B03E96"/>
    <w:rsid w:val="00B03EEE"/>
    <w:rsid w:val="00B04A5D"/>
    <w:rsid w:val="00B04CD6"/>
    <w:rsid w:val="00B04D97"/>
    <w:rsid w:val="00B0504D"/>
    <w:rsid w:val="00B0587D"/>
    <w:rsid w:val="00B06154"/>
    <w:rsid w:val="00B06510"/>
    <w:rsid w:val="00B06FDF"/>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425"/>
    <w:rsid w:val="00B21675"/>
    <w:rsid w:val="00B2199F"/>
    <w:rsid w:val="00B21B83"/>
    <w:rsid w:val="00B22BFF"/>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F6B"/>
    <w:rsid w:val="00B35621"/>
    <w:rsid w:val="00B356DA"/>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0ECF"/>
    <w:rsid w:val="00B81B9F"/>
    <w:rsid w:val="00B82FC7"/>
    <w:rsid w:val="00B83035"/>
    <w:rsid w:val="00B83100"/>
    <w:rsid w:val="00B835F7"/>
    <w:rsid w:val="00B84AC6"/>
    <w:rsid w:val="00B86084"/>
    <w:rsid w:val="00B86945"/>
    <w:rsid w:val="00B869C6"/>
    <w:rsid w:val="00B87963"/>
    <w:rsid w:val="00B87B6E"/>
    <w:rsid w:val="00B913BC"/>
    <w:rsid w:val="00B92109"/>
    <w:rsid w:val="00B923F7"/>
    <w:rsid w:val="00B92FA6"/>
    <w:rsid w:val="00B930E3"/>
    <w:rsid w:val="00B93EC5"/>
    <w:rsid w:val="00B94CD7"/>
    <w:rsid w:val="00B9560D"/>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C5A"/>
    <w:rsid w:val="00BC2494"/>
    <w:rsid w:val="00BC2BBA"/>
    <w:rsid w:val="00BC44FF"/>
    <w:rsid w:val="00BC4809"/>
    <w:rsid w:val="00BC5144"/>
    <w:rsid w:val="00BC5C88"/>
    <w:rsid w:val="00BC640D"/>
    <w:rsid w:val="00BD0560"/>
    <w:rsid w:val="00BD174A"/>
    <w:rsid w:val="00BD3B09"/>
    <w:rsid w:val="00BD3E09"/>
    <w:rsid w:val="00BD4083"/>
    <w:rsid w:val="00BD4F1E"/>
    <w:rsid w:val="00BD516E"/>
    <w:rsid w:val="00BD5362"/>
    <w:rsid w:val="00BD6A54"/>
    <w:rsid w:val="00BD6DE4"/>
    <w:rsid w:val="00BD7CF3"/>
    <w:rsid w:val="00BE02BF"/>
    <w:rsid w:val="00BE16D0"/>
    <w:rsid w:val="00BE2273"/>
    <w:rsid w:val="00BE2700"/>
    <w:rsid w:val="00BE3698"/>
    <w:rsid w:val="00BE378D"/>
    <w:rsid w:val="00BE3C26"/>
    <w:rsid w:val="00BE3D25"/>
    <w:rsid w:val="00BE49A0"/>
    <w:rsid w:val="00BE4F50"/>
    <w:rsid w:val="00BE52E4"/>
    <w:rsid w:val="00BE53BA"/>
    <w:rsid w:val="00BE560A"/>
    <w:rsid w:val="00BE6593"/>
    <w:rsid w:val="00BE713A"/>
    <w:rsid w:val="00BE721E"/>
    <w:rsid w:val="00BF0103"/>
    <w:rsid w:val="00BF090F"/>
    <w:rsid w:val="00BF0D57"/>
    <w:rsid w:val="00BF1EC5"/>
    <w:rsid w:val="00BF2358"/>
    <w:rsid w:val="00BF23F4"/>
    <w:rsid w:val="00BF2424"/>
    <w:rsid w:val="00BF25CA"/>
    <w:rsid w:val="00BF2BD4"/>
    <w:rsid w:val="00BF2D4E"/>
    <w:rsid w:val="00BF307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1EC7"/>
    <w:rsid w:val="00C02095"/>
    <w:rsid w:val="00C025F9"/>
    <w:rsid w:val="00C04337"/>
    <w:rsid w:val="00C047BB"/>
    <w:rsid w:val="00C04EEF"/>
    <w:rsid w:val="00C0590F"/>
    <w:rsid w:val="00C059D4"/>
    <w:rsid w:val="00C05FEF"/>
    <w:rsid w:val="00C060F6"/>
    <w:rsid w:val="00C0775D"/>
    <w:rsid w:val="00C07CC5"/>
    <w:rsid w:val="00C10937"/>
    <w:rsid w:val="00C10A68"/>
    <w:rsid w:val="00C1124A"/>
    <w:rsid w:val="00C116E7"/>
    <w:rsid w:val="00C12106"/>
    <w:rsid w:val="00C12400"/>
    <w:rsid w:val="00C13275"/>
    <w:rsid w:val="00C13CC8"/>
    <w:rsid w:val="00C143CF"/>
    <w:rsid w:val="00C14564"/>
    <w:rsid w:val="00C147C3"/>
    <w:rsid w:val="00C15CAF"/>
    <w:rsid w:val="00C15E4C"/>
    <w:rsid w:val="00C1666D"/>
    <w:rsid w:val="00C168BF"/>
    <w:rsid w:val="00C17244"/>
    <w:rsid w:val="00C2042D"/>
    <w:rsid w:val="00C20884"/>
    <w:rsid w:val="00C213F1"/>
    <w:rsid w:val="00C21510"/>
    <w:rsid w:val="00C215BA"/>
    <w:rsid w:val="00C21717"/>
    <w:rsid w:val="00C2198A"/>
    <w:rsid w:val="00C22092"/>
    <w:rsid w:val="00C233AA"/>
    <w:rsid w:val="00C235E8"/>
    <w:rsid w:val="00C23FB6"/>
    <w:rsid w:val="00C25E0A"/>
    <w:rsid w:val="00C26CB6"/>
    <w:rsid w:val="00C272B5"/>
    <w:rsid w:val="00C300FA"/>
    <w:rsid w:val="00C30624"/>
    <w:rsid w:val="00C30803"/>
    <w:rsid w:val="00C31AF8"/>
    <w:rsid w:val="00C322A5"/>
    <w:rsid w:val="00C33301"/>
    <w:rsid w:val="00C35C3A"/>
    <w:rsid w:val="00C35F2B"/>
    <w:rsid w:val="00C36333"/>
    <w:rsid w:val="00C36BB6"/>
    <w:rsid w:val="00C36CB6"/>
    <w:rsid w:val="00C36E02"/>
    <w:rsid w:val="00C371DA"/>
    <w:rsid w:val="00C372A3"/>
    <w:rsid w:val="00C37891"/>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737C"/>
    <w:rsid w:val="00C57E8B"/>
    <w:rsid w:val="00C57F1A"/>
    <w:rsid w:val="00C613D7"/>
    <w:rsid w:val="00C6144A"/>
    <w:rsid w:val="00C61565"/>
    <w:rsid w:val="00C6187E"/>
    <w:rsid w:val="00C61EDE"/>
    <w:rsid w:val="00C620BD"/>
    <w:rsid w:val="00C625EF"/>
    <w:rsid w:val="00C63135"/>
    <w:rsid w:val="00C6315D"/>
    <w:rsid w:val="00C63F22"/>
    <w:rsid w:val="00C64DB9"/>
    <w:rsid w:val="00C655A6"/>
    <w:rsid w:val="00C662CA"/>
    <w:rsid w:val="00C66BCB"/>
    <w:rsid w:val="00C67CCA"/>
    <w:rsid w:val="00C70558"/>
    <w:rsid w:val="00C71336"/>
    <w:rsid w:val="00C7188B"/>
    <w:rsid w:val="00C72440"/>
    <w:rsid w:val="00C725FE"/>
    <w:rsid w:val="00C726EE"/>
    <w:rsid w:val="00C732FA"/>
    <w:rsid w:val="00C7332D"/>
    <w:rsid w:val="00C73B21"/>
    <w:rsid w:val="00C73E4A"/>
    <w:rsid w:val="00C74368"/>
    <w:rsid w:val="00C7445D"/>
    <w:rsid w:val="00C744FA"/>
    <w:rsid w:val="00C745DF"/>
    <w:rsid w:val="00C74B9D"/>
    <w:rsid w:val="00C754C5"/>
    <w:rsid w:val="00C75ED9"/>
    <w:rsid w:val="00C77120"/>
    <w:rsid w:val="00C772D2"/>
    <w:rsid w:val="00C775C5"/>
    <w:rsid w:val="00C77722"/>
    <w:rsid w:val="00C77CAF"/>
    <w:rsid w:val="00C8060E"/>
    <w:rsid w:val="00C80713"/>
    <w:rsid w:val="00C809DD"/>
    <w:rsid w:val="00C80B33"/>
    <w:rsid w:val="00C80D54"/>
    <w:rsid w:val="00C81EFC"/>
    <w:rsid w:val="00C82074"/>
    <w:rsid w:val="00C8236E"/>
    <w:rsid w:val="00C82C67"/>
    <w:rsid w:val="00C82EB4"/>
    <w:rsid w:val="00C832D0"/>
    <w:rsid w:val="00C841C8"/>
    <w:rsid w:val="00C84656"/>
    <w:rsid w:val="00C84F2B"/>
    <w:rsid w:val="00C86643"/>
    <w:rsid w:val="00C8784E"/>
    <w:rsid w:val="00C87F40"/>
    <w:rsid w:val="00C903A8"/>
    <w:rsid w:val="00C90E2C"/>
    <w:rsid w:val="00C90F2F"/>
    <w:rsid w:val="00C93491"/>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83F"/>
    <w:rsid w:val="00CA6224"/>
    <w:rsid w:val="00CA6738"/>
    <w:rsid w:val="00CA72E9"/>
    <w:rsid w:val="00CA759D"/>
    <w:rsid w:val="00CB0091"/>
    <w:rsid w:val="00CB027E"/>
    <w:rsid w:val="00CB0E9F"/>
    <w:rsid w:val="00CB27F8"/>
    <w:rsid w:val="00CB35AB"/>
    <w:rsid w:val="00CB3A25"/>
    <w:rsid w:val="00CB4C96"/>
    <w:rsid w:val="00CB503D"/>
    <w:rsid w:val="00CB5183"/>
    <w:rsid w:val="00CB57E5"/>
    <w:rsid w:val="00CB5952"/>
    <w:rsid w:val="00CB5A55"/>
    <w:rsid w:val="00CB5BC3"/>
    <w:rsid w:val="00CB7156"/>
    <w:rsid w:val="00CC023B"/>
    <w:rsid w:val="00CC02D3"/>
    <w:rsid w:val="00CC0A0E"/>
    <w:rsid w:val="00CC0C10"/>
    <w:rsid w:val="00CC0C1D"/>
    <w:rsid w:val="00CC124D"/>
    <w:rsid w:val="00CC1F00"/>
    <w:rsid w:val="00CC24DF"/>
    <w:rsid w:val="00CC2511"/>
    <w:rsid w:val="00CC2735"/>
    <w:rsid w:val="00CC3E41"/>
    <w:rsid w:val="00CC3E78"/>
    <w:rsid w:val="00CC45E6"/>
    <w:rsid w:val="00CC4729"/>
    <w:rsid w:val="00CC6098"/>
    <w:rsid w:val="00CC653C"/>
    <w:rsid w:val="00CC6A1A"/>
    <w:rsid w:val="00CC6AB2"/>
    <w:rsid w:val="00CC6D2F"/>
    <w:rsid w:val="00CC7423"/>
    <w:rsid w:val="00CC7DD6"/>
    <w:rsid w:val="00CD0E94"/>
    <w:rsid w:val="00CD2B14"/>
    <w:rsid w:val="00CD2CD0"/>
    <w:rsid w:val="00CD362E"/>
    <w:rsid w:val="00CD3B93"/>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30E4"/>
    <w:rsid w:val="00D43FD7"/>
    <w:rsid w:val="00D44012"/>
    <w:rsid w:val="00D440F8"/>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906"/>
    <w:rsid w:val="00D92BC4"/>
    <w:rsid w:val="00D92EC7"/>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918"/>
    <w:rsid w:val="00DB3EF2"/>
    <w:rsid w:val="00DB41EA"/>
    <w:rsid w:val="00DB4A15"/>
    <w:rsid w:val="00DB4DC9"/>
    <w:rsid w:val="00DB565B"/>
    <w:rsid w:val="00DB594B"/>
    <w:rsid w:val="00DB5B59"/>
    <w:rsid w:val="00DB65EB"/>
    <w:rsid w:val="00DB66C4"/>
    <w:rsid w:val="00DB73B4"/>
    <w:rsid w:val="00DB7A53"/>
    <w:rsid w:val="00DB7CE4"/>
    <w:rsid w:val="00DC1286"/>
    <w:rsid w:val="00DC2A1B"/>
    <w:rsid w:val="00DC2AB0"/>
    <w:rsid w:val="00DC39A4"/>
    <w:rsid w:val="00DC3CF4"/>
    <w:rsid w:val="00DC4D50"/>
    <w:rsid w:val="00DC4F37"/>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5DB"/>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D4B"/>
    <w:rsid w:val="00E15E0A"/>
    <w:rsid w:val="00E1680C"/>
    <w:rsid w:val="00E16E0D"/>
    <w:rsid w:val="00E1709D"/>
    <w:rsid w:val="00E174AE"/>
    <w:rsid w:val="00E20474"/>
    <w:rsid w:val="00E22F64"/>
    <w:rsid w:val="00E2329E"/>
    <w:rsid w:val="00E24DFC"/>
    <w:rsid w:val="00E2576A"/>
    <w:rsid w:val="00E25A1E"/>
    <w:rsid w:val="00E25DC8"/>
    <w:rsid w:val="00E25E70"/>
    <w:rsid w:val="00E25F4D"/>
    <w:rsid w:val="00E2653D"/>
    <w:rsid w:val="00E26AB3"/>
    <w:rsid w:val="00E272D6"/>
    <w:rsid w:val="00E277CA"/>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085"/>
    <w:rsid w:val="00E41601"/>
    <w:rsid w:val="00E417D2"/>
    <w:rsid w:val="00E428D3"/>
    <w:rsid w:val="00E42CD8"/>
    <w:rsid w:val="00E435A1"/>
    <w:rsid w:val="00E43A18"/>
    <w:rsid w:val="00E43E66"/>
    <w:rsid w:val="00E44103"/>
    <w:rsid w:val="00E448E6"/>
    <w:rsid w:val="00E44A56"/>
    <w:rsid w:val="00E44A66"/>
    <w:rsid w:val="00E44B19"/>
    <w:rsid w:val="00E456D1"/>
    <w:rsid w:val="00E45BCB"/>
    <w:rsid w:val="00E46808"/>
    <w:rsid w:val="00E46C4F"/>
    <w:rsid w:val="00E46FCB"/>
    <w:rsid w:val="00E47121"/>
    <w:rsid w:val="00E47AD4"/>
    <w:rsid w:val="00E47ECF"/>
    <w:rsid w:val="00E50B6A"/>
    <w:rsid w:val="00E5120A"/>
    <w:rsid w:val="00E5166D"/>
    <w:rsid w:val="00E51843"/>
    <w:rsid w:val="00E51D95"/>
    <w:rsid w:val="00E52A02"/>
    <w:rsid w:val="00E530D6"/>
    <w:rsid w:val="00E534C9"/>
    <w:rsid w:val="00E5422B"/>
    <w:rsid w:val="00E559C6"/>
    <w:rsid w:val="00E55AA7"/>
    <w:rsid w:val="00E55B41"/>
    <w:rsid w:val="00E55DF2"/>
    <w:rsid w:val="00E56885"/>
    <w:rsid w:val="00E56CFC"/>
    <w:rsid w:val="00E57150"/>
    <w:rsid w:val="00E57E1B"/>
    <w:rsid w:val="00E6024F"/>
    <w:rsid w:val="00E6114A"/>
    <w:rsid w:val="00E620FB"/>
    <w:rsid w:val="00E62687"/>
    <w:rsid w:val="00E637BA"/>
    <w:rsid w:val="00E645F8"/>
    <w:rsid w:val="00E64E5F"/>
    <w:rsid w:val="00E65A42"/>
    <w:rsid w:val="00E65D0F"/>
    <w:rsid w:val="00E65E30"/>
    <w:rsid w:val="00E66642"/>
    <w:rsid w:val="00E6668F"/>
    <w:rsid w:val="00E668C8"/>
    <w:rsid w:val="00E7051B"/>
    <w:rsid w:val="00E70836"/>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026A"/>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09B9"/>
    <w:rsid w:val="00EB10A7"/>
    <w:rsid w:val="00EB1513"/>
    <w:rsid w:val="00EB249D"/>
    <w:rsid w:val="00EB2625"/>
    <w:rsid w:val="00EB29F2"/>
    <w:rsid w:val="00EB30C5"/>
    <w:rsid w:val="00EB30C8"/>
    <w:rsid w:val="00EB34AB"/>
    <w:rsid w:val="00EB3564"/>
    <w:rsid w:val="00EB4505"/>
    <w:rsid w:val="00EB4F13"/>
    <w:rsid w:val="00EB5DD1"/>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239F"/>
    <w:rsid w:val="00ED2966"/>
    <w:rsid w:val="00ED2FC7"/>
    <w:rsid w:val="00ED3520"/>
    <w:rsid w:val="00ED3948"/>
    <w:rsid w:val="00ED41CF"/>
    <w:rsid w:val="00ED446F"/>
    <w:rsid w:val="00ED49EA"/>
    <w:rsid w:val="00ED5BDD"/>
    <w:rsid w:val="00ED7C09"/>
    <w:rsid w:val="00EE0584"/>
    <w:rsid w:val="00EE09A1"/>
    <w:rsid w:val="00EE100A"/>
    <w:rsid w:val="00EE118D"/>
    <w:rsid w:val="00EE2439"/>
    <w:rsid w:val="00EE306B"/>
    <w:rsid w:val="00EE317D"/>
    <w:rsid w:val="00EE3CD8"/>
    <w:rsid w:val="00EE3FEF"/>
    <w:rsid w:val="00EE43B8"/>
    <w:rsid w:val="00EE4A1C"/>
    <w:rsid w:val="00EE4F09"/>
    <w:rsid w:val="00EE52F8"/>
    <w:rsid w:val="00EE59BA"/>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543"/>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22A"/>
    <w:rsid w:val="00F40B5A"/>
    <w:rsid w:val="00F41008"/>
    <w:rsid w:val="00F419C0"/>
    <w:rsid w:val="00F41A44"/>
    <w:rsid w:val="00F41BCD"/>
    <w:rsid w:val="00F41D10"/>
    <w:rsid w:val="00F41F36"/>
    <w:rsid w:val="00F41F6E"/>
    <w:rsid w:val="00F41FA0"/>
    <w:rsid w:val="00F429A2"/>
    <w:rsid w:val="00F43F93"/>
    <w:rsid w:val="00F44346"/>
    <w:rsid w:val="00F44EFE"/>
    <w:rsid w:val="00F45877"/>
    <w:rsid w:val="00F45988"/>
    <w:rsid w:val="00F45C87"/>
    <w:rsid w:val="00F466D7"/>
    <w:rsid w:val="00F46974"/>
    <w:rsid w:val="00F474EE"/>
    <w:rsid w:val="00F47714"/>
    <w:rsid w:val="00F47AA9"/>
    <w:rsid w:val="00F501B0"/>
    <w:rsid w:val="00F5043E"/>
    <w:rsid w:val="00F50451"/>
    <w:rsid w:val="00F5070F"/>
    <w:rsid w:val="00F523B6"/>
    <w:rsid w:val="00F534C9"/>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3784"/>
    <w:rsid w:val="00F75277"/>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2C"/>
    <w:rsid w:val="00F85BE7"/>
    <w:rsid w:val="00F869E2"/>
    <w:rsid w:val="00F86AC0"/>
    <w:rsid w:val="00F90CA8"/>
    <w:rsid w:val="00F90D27"/>
    <w:rsid w:val="00F90DC2"/>
    <w:rsid w:val="00F914F6"/>
    <w:rsid w:val="00F9385A"/>
    <w:rsid w:val="00F9488F"/>
    <w:rsid w:val="00F94967"/>
    <w:rsid w:val="00F959BB"/>
    <w:rsid w:val="00F95EB8"/>
    <w:rsid w:val="00F9651C"/>
    <w:rsid w:val="00F96595"/>
    <w:rsid w:val="00F965FB"/>
    <w:rsid w:val="00F970E9"/>
    <w:rsid w:val="00F97344"/>
    <w:rsid w:val="00FA038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1924"/>
    <w:rsid w:val="00FB1E97"/>
    <w:rsid w:val="00FB21BE"/>
    <w:rsid w:val="00FB241D"/>
    <w:rsid w:val="00FB26A9"/>
    <w:rsid w:val="00FB2BF1"/>
    <w:rsid w:val="00FB2DD8"/>
    <w:rsid w:val="00FB3216"/>
    <w:rsid w:val="00FB369C"/>
    <w:rsid w:val="00FB3E2B"/>
    <w:rsid w:val="00FB4548"/>
    <w:rsid w:val="00FB4908"/>
    <w:rsid w:val="00FB4E98"/>
    <w:rsid w:val="00FB51E2"/>
    <w:rsid w:val="00FB5A18"/>
    <w:rsid w:val="00FB6A65"/>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C658-A091-45AF-B450-6AACA05B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Pages>
  <Words>1145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2018-11-29T06:49:00Z</cp:lastPrinted>
  <dcterms:created xsi:type="dcterms:W3CDTF">2018-11-29T06:25:00Z</dcterms:created>
  <dcterms:modified xsi:type="dcterms:W3CDTF">2018-12-04T07:02:00Z</dcterms:modified>
</cp:coreProperties>
</file>