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21A1B94B" w:rsidR="001E0305" w:rsidRPr="001B1FCB" w:rsidRDefault="00D036C2" w:rsidP="001B1FCB">
      <w:pPr>
        <w:spacing w:after="120"/>
        <w:jc w:val="center"/>
        <w:rPr>
          <w:u w:val="single"/>
          <w:rtl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AC26CA">
        <w:rPr>
          <w:u w:val="single"/>
        </w:rPr>
        <w:t>8</w:t>
      </w:r>
    </w:p>
    <w:p w14:paraId="78E646C4" w14:textId="77777777" w:rsidR="00D22BD6" w:rsidRDefault="00D22BD6" w:rsidP="00F33204">
      <w:pPr>
        <w:spacing w:after="120"/>
        <w:jc w:val="both"/>
      </w:pPr>
    </w:p>
    <w:p w14:paraId="5A65CDDD" w14:textId="77777777" w:rsidR="00257FAE" w:rsidRDefault="0085289B" w:rsidP="00EE306B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CE7751">
        <w:rPr>
          <w:rFonts w:hint="cs"/>
          <w:rtl/>
        </w:rPr>
        <w:t xml:space="preserve"> </w:t>
      </w:r>
      <w:r w:rsidR="00257FAE">
        <w:rPr>
          <w:rFonts w:hint="cs"/>
          <w:rtl/>
        </w:rPr>
        <w:t>לסיים את המקורות מדף 7</w:t>
      </w:r>
    </w:p>
    <w:p w14:paraId="77D1C38A" w14:textId="59B3FECF" w:rsidR="00557CC8" w:rsidRDefault="008F69E4" w:rsidP="00EE306B">
      <w:pPr>
        <w:spacing w:after="120"/>
        <w:jc w:val="both"/>
        <w:rPr>
          <w:rFonts w:hint="cs"/>
          <w:rtl/>
        </w:rPr>
      </w:pPr>
      <w:proofErr w:type="gramStart"/>
      <w:r>
        <w:t>]</w:t>
      </w:r>
      <w:proofErr w:type="spellStart"/>
      <w:r w:rsidR="00297662">
        <w:rPr>
          <w:rFonts w:hint="cs"/>
          <w:rtl/>
        </w:rPr>
        <w:t>ובענין</w:t>
      </w:r>
      <w:proofErr w:type="spellEnd"/>
      <w:proofErr w:type="gramEnd"/>
      <w:r w:rsidR="00297662">
        <w:rPr>
          <w:rFonts w:hint="cs"/>
          <w:rtl/>
        </w:rPr>
        <w:t xml:space="preserve"> </w:t>
      </w:r>
      <w:r>
        <w:rPr>
          <w:rFonts w:hint="cs"/>
          <w:rtl/>
        </w:rPr>
        <w:t xml:space="preserve">יסוד </w:t>
      </w:r>
      <w:r w:rsidR="00297662">
        <w:rPr>
          <w:rFonts w:hint="cs"/>
          <w:rtl/>
        </w:rPr>
        <w:t>מחלוקת רב ושמואל, עיין</w:t>
      </w:r>
      <w:r>
        <w:t xml:space="preserve"> </w:t>
      </w:r>
      <w:r>
        <w:rPr>
          <w:rFonts w:hint="cs"/>
          <w:rtl/>
        </w:rPr>
        <w:t xml:space="preserve">רש"י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: ד"ה </w:t>
      </w:r>
      <w:proofErr w:type="spellStart"/>
      <w:r w:rsidR="00B454CD">
        <w:rPr>
          <w:rFonts w:hint="cs"/>
          <w:rtl/>
        </w:rPr>
        <w:t>דאפקרינהו</w:t>
      </w:r>
      <w:proofErr w:type="spellEnd"/>
      <w:r w:rsidR="00B454CD">
        <w:rPr>
          <w:rFonts w:hint="cs"/>
          <w:rtl/>
        </w:rPr>
        <w:t xml:space="preserve">, ד"ה אבל לא </w:t>
      </w:r>
      <w:proofErr w:type="spellStart"/>
      <w:r w:rsidR="00B454CD">
        <w:rPr>
          <w:rFonts w:hint="cs"/>
          <w:rtl/>
        </w:rPr>
        <w:t>אפקרינהו</w:t>
      </w:r>
      <w:proofErr w:type="spellEnd"/>
      <w:r w:rsidR="00B454CD">
        <w:rPr>
          <w:rFonts w:hint="cs"/>
          <w:rtl/>
        </w:rPr>
        <w:t xml:space="preserve"> ממונו הוא, תוס' שם ד"ה ה"מ, </w:t>
      </w:r>
      <w:proofErr w:type="spellStart"/>
      <w:r w:rsidR="00B454CD">
        <w:rPr>
          <w:rFonts w:hint="cs"/>
          <w:rtl/>
        </w:rPr>
        <w:t>מלמחת</w:t>
      </w:r>
      <w:proofErr w:type="spellEnd"/>
      <w:r w:rsidR="00B454CD">
        <w:rPr>
          <w:rFonts w:hint="cs"/>
          <w:rtl/>
        </w:rPr>
        <w:t xml:space="preserve"> ה' שם (דף </w:t>
      </w:r>
      <w:proofErr w:type="spellStart"/>
      <w:r w:rsidR="00B454CD">
        <w:rPr>
          <w:rFonts w:hint="cs"/>
          <w:rtl/>
        </w:rPr>
        <w:t>יג</w:t>
      </w:r>
      <w:proofErr w:type="spellEnd"/>
      <w:r w:rsidR="00B454CD">
        <w:rPr>
          <w:rFonts w:hint="cs"/>
          <w:rtl/>
        </w:rPr>
        <w:t xml:space="preserve">: באלפס) </w:t>
      </w:r>
      <w:r w:rsidR="00CD438E">
        <w:rPr>
          <w:rFonts w:hint="cs"/>
          <w:rtl/>
        </w:rPr>
        <w:t>ד"ה ועוד כתב ומסתברא לי]</w:t>
      </w:r>
    </w:p>
    <w:p w14:paraId="21B8513B" w14:textId="0B85B3BF" w:rsidR="00C46A99" w:rsidRDefault="00CD438E" w:rsidP="00CD438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תולדה </w:t>
      </w:r>
      <w:proofErr w:type="spellStart"/>
      <w:r>
        <w:rPr>
          <w:rFonts w:hint="cs"/>
          <w:rtl/>
        </w:rPr>
        <w:t>דאדם</w:t>
      </w:r>
      <w:proofErr w:type="spellEnd"/>
      <w:r>
        <w:rPr>
          <w:rFonts w:hint="cs"/>
          <w:rtl/>
        </w:rPr>
        <w:t>:</w:t>
      </w:r>
    </w:p>
    <w:p w14:paraId="4DAF30DE" w14:textId="68F123C2" w:rsidR="00CD438E" w:rsidRDefault="00CD438E" w:rsidP="00CD438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תוס' ד"ה תולדה, ד"ה </w:t>
      </w:r>
      <w:proofErr w:type="spellStart"/>
      <w:r>
        <w:rPr>
          <w:rFonts w:hint="cs"/>
          <w:rtl/>
        </w:rPr>
        <w:t>והתנן</w:t>
      </w:r>
      <w:proofErr w:type="spellEnd"/>
      <w:r>
        <w:rPr>
          <w:rFonts w:hint="cs"/>
          <w:rtl/>
        </w:rPr>
        <w:t xml:space="preserve">, </w:t>
      </w:r>
      <w:r w:rsidR="004F433F">
        <w:rPr>
          <w:rFonts w:hint="cs"/>
          <w:rtl/>
        </w:rPr>
        <w:t xml:space="preserve">שטמ"ק ד"ה תולדה ישן, תלמיד ר"ת ד"ה אלא תולדה </w:t>
      </w:r>
      <w:proofErr w:type="spellStart"/>
      <w:r w:rsidR="004F433F">
        <w:rPr>
          <w:rFonts w:hint="cs"/>
          <w:rtl/>
        </w:rPr>
        <w:t>דמבעה</w:t>
      </w:r>
      <w:proofErr w:type="spellEnd"/>
      <w:r w:rsidR="004F433F">
        <w:rPr>
          <w:rFonts w:hint="cs"/>
          <w:rtl/>
        </w:rPr>
        <w:t xml:space="preserve"> כמבעה</w:t>
      </w:r>
    </w:p>
    <w:p w14:paraId="05F5C0C4" w14:textId="284CF3B6" w:rsidR="004F433F" w:rsidRDefault="004F433F" w:rsidP="00CD438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ד"ה </w:t>
      </w:r>
      <w:proofErr w:type="spellStart"/>
      <w:r>
        <w:rPr>
          <w:rFonts w:hint="cs"/>
          <w:rtl/>
        </w:rPr>
        <w:t>כחו</w:t>
      </w:r>
      <w:proofErr w:type="spellEnd"/>
      <w:r>
        <w:rPr>
          <w:rFonts w:hint="cs"/>
          <w:rtl/>
        </w:rPr>
        <w:t xml:space="preserve"> הוא, נ"י (דף א: באלפס) ד"ה </w:t>
      </w:r>
      <w:proofErr w:type="spellStart"/>
      <w:r>
        <w:rPr>
          <w:rFonts w:hint="cs"/>
          <w:rtl/>
        </w:rPr>
        <w:t>ניעו</w:t>
      </w:r>
      <w:proofErr w:type="spellEnd"/>
      <w:r>
        <w:rPr>
          <w:rFonts w:hint="cs"/>
          <w:rtl/>
        </w:rPr>
        <w:t>, רמב"ם חולב ומזיק ו:י</w:t>
      </w:r>
    </w:p>
    <w:p w14:paraId="2B2E6828" w14:textId="0DF29B64" w:rsidR="004F433F" w:rsidRDefault="004F433F" w:rsidP="00CD438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[רשימות שיעורים על רש"י ד"ה </w:t>
      </w:r>
      <w:proofErr w:type="spellStart"/>
      <w:r>
        <w:rPr>
          <w:rFonts w:hint="cs"/>
          <w:rtl/>
        </w:rPr>
        <w:t>כחו</w:t>
      </w:r>
      <w:proofErr w:type="spellEnd"/>
      <w:r>
        <w:rPr>
          <w:rFonts w:hint="cs"/>
          <w:rtl/>
        </w:rPr>
        <w:t xml:space="preserve"> הוא]</w:t>
      </w:r>
    </w:p>
    <w:p w14:paraId="1C041C55" w14:textId="77777777" w:rsidR="004F433F" w:rsidRDefault="004F433F" w:rsidP="00CD438E">
      <w:pPr>
        <w:spacing w:after="120"/>
        <w:jc w:val="both"/>
        <w:rPr>
          <w:rtl/>
        </w:rPr>
      </w:pPr>
    </w:p>
    <w:p w14:paraId="73C7E770" w14:textId="37BA7CDB" w:rsidR="00356DC1" w:rsidRDefault="00356DC1" w:rsidP="00356DC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(3) גמרא דף ג: "אלא תולדה </w:t>
      </w:r>
      <w:proofErr w:type="spellStart"/>
      <w:r>
        <w:rPr>
          <w:rFonts w:hint="cs"/>
          <w:rtl/>
        </w:rPr>
        <w:t>דאש</w:t>
      </w:r>
      <w:proofErr w:type="spellEnd"/>
      <w:r>
        <w:rPr>
          <w:rFonts w:hint="cs"/>
          <w:rtl/>
        </w:rPr>
        <w:t xml:space="preserve"> כאש</w:t>
      </w:r>
      <w:r w:rsidR="004F433F">
        <w:rPr>
          <w:rFonts w:hint="cs"/>
          <w:rtl/>
        </w:rPr>
        <w:t xml:space="preserve"> ... </w:t>
      </w:r>
      <w:proofErr w:type="spellStart"/>
      <w:r w:rsidR="004F433F">
        <w:rPr>
          <w:rFonts w:hint="cs"/>
          <w:rtl/>
        </w:rPr>
        <w:t>לפוטרה</w:t>
      </w:r>
      <w:proofErr w:type="spellEnd"/>
      <w:r w:rsidR="004F433F">
        <w:rPr>
          <w:rFonts w:hint="cs"/>
          <w:rtl/>
        </w:rPr>
        <w:t xml:space="preserve"> ברה"ר</w:t>
      </w:r>
      <w:r>
        <w:rPr>
          <w:rFonts w:hint="cs"/>
          <w:rtl/>
        </w:rPr>
        <w:t>", רש"י, תוס'</w:t>
      </w:r>
      <w:r w:rsidR="001F4498">
        <w:rPr>
          <w:rFonts w:hint="cs"/>
          <w:rtl/>
        </w:rPr>
        <w:t>, [רשב"א]</w:t>
      </w:r>
    </w:p>
    <w:p w14:paraId="08549C5A" w14:textId="6346A57F" w:rsidR="001F4498" w:rsidRDefault="001F4498" w:rsidP="00356DC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תוד"ה </w:t>
      </w:r>
      <w:proofErr w:type="spellStart"/>
      <w:r>
        <w:rPr>
          <w:rFonts w:hint="cs"/>
          <w:rtl/>
        </w:rPr>
        <w:t>לפוטרו</w:t>
      </w:r>
      <w:proofErr w:type="spellEnd"/>
      <w:r w:rsidR="00CD64CC">
        <w:rPr>
          <w:rFonts w:hint="cs"/>
          <w:rtl/>
        </w:rPr>
        <w:t xml:space="preserve"> </w:t>
      </w:r>
      <w:r w:rsidR="00CD64CC">
        <w:rPr>
          <w:rtl/>
        </w:rPr>
        <w:t>–</w:t>
      </w:r>
      <w:r w:rsidR="00CD64CC">
        <w:rPr>
          <w:rFonts w:hint="cs"/>
          <w:rtl/>
        </w:rPr>
        <w:t xml:space="preserve"> האם תוכל לתרץ את קושיית תוספות באופן אחר?</w:t>
      </w:r>
    </w:p>
    <w:p w14:paraId="3A21848C" w14:textId="69EA0DBE" w:rsidR="00003E74" w:rsidRDefault="001F4498" w:rsidP="00BE721E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תלמיד ר"ת ד"ה </w:t>
      </w:r>
      <w:proofErr w:type="spellStart"/>
      <w:r>
        <w:rPr>
          <w:rFonts w:hint="cs"/>
          <w:rtl/>
        </w:rPr>
        <w:t>לפוטרו</w:t>
      </w:r>
      <w:proofErr w:type="spellEnd"/>
      <w:r>
        <w:rPr>
          <w:rFonts w:hint="cs"/>
          <w:rtl/>
        </w:rPr>
        <w:t xml:space="preserve"> ברה"ר</w:t>
      </w:r>
    </w:p>
    <w:p w14:paraId="3AFA641F" w14:textId="4FF73B8E" w:rsidR="003E5972" w:rsidRDefault="003E5972" w:rsidP="00F522D6">
      <w:pPr>
        <w:spacing w:after="120"/>
        <w:jc w:val="both"/>
        <w:rPr>
          <w:rtl/>
        </w:rPr>
      </w:pPr>
      <w:r>
        <w:rPr>
          <w:rFonts w:hint="cs"/>
          <w:rtl/>
        </w:rPr>
        <w:t>רי"ף דף א: באלפס "</w:t>
      </w:r>
      <w:r>
        <w:rPr>
          <w:rtl/>
        </w:rPr>
        <w:t xml:space="preserve">ושן ורגל ברשות הרבים </w:t>
      </w:r>
      <w:proofErr w:type="spellStart"/>
      <w:r>
        <w:rPr>
          <w:rtl/>
        </w:rPr>
        <w:t>פטורין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דאורחייהו</w:t>
      </w:r>
      <w:proofErr w:type="spellEnd"/>
      <w:r>
        <w:rPr>
          <w:rtl/>
        </w:rPr>
        <w:t xml:space="preserve"> הוא</w:t>
      </w:r>
      <w:r>
        <w:rPr>
          <w:rFonts w:hint="cs"/>
          <w:rtl/>
        </w:rPr>
        <w:t>"</w:t>
      </w:r>
      <w:r w:rsidR="00F522D6">
        <w:rPr>
          <w:rFonts w:hint="cs"/>
          <w:rtl/>
        </w:rPr>
        <w:t xml:space="preserve">, </w:t>
      </w:r>
      <w:r>
        <w:rPr>
          <w:rFonts w:hint="cs"/>
          <w:rtl/>
        </w:rPr>
        <w:t>רא"ש א:א "</w:t>
      </w:r>
      <w:r>
        <w:rPr>
          <w:rtl/>
        </w:rPr>
        <w:t xml:space="preserve">ושן ורגל </w:t>
      </w:r>
      <w:proofErr w:type="spellStart"/>
      <w:r>
        <w:rPr>
          <w:rtl/>
        </w:rPr>
        <w:t>פטורין</w:t>
      </w:r>
      <w:proofErr w:type="spellEnd"/>
      <w:r>
        <w:rPr>
          <w:rtl/>
        </w:rPr>
        <w:t xml:space="preserve"> ברה"ר </w:t>
      </w:r>
      <w:proofErr w:type="spellStart"/>
      <w:r>
        <w:rPr>
          <w:rtl/>
        </w:rPr>
        <w:t>דאורחיה</w:t>
      </w:r>
      <w:proofErr w:type="spellEnd"/>
      <w:r>
        <w:rPr>
          <w:rtl/>
        </w:rPr>
        <w:t xml:space="preserve"> הוא </w:t>
      </w:r>
      <w:r>
        <w:rPr>
          <w:rFonts w:hint="cs"/>
          <w:rtl/>
        </w:rPr>
        <w:t xml:space="preserve">... </w:t>
      </w:r>
      <w:r>
        <w:rPr>
          <w:rtl/>
        </w:rPr>
        <w:t>לקמן גבי שור יוכיח שברשות</w:t>
      </w:r>
      <w:r w:rsidR="00F522D6">
        <w:rPr>
          <w:rFonts w:hint="cs"/>
          <w:rtl/>
        </w:rPr>
        <w:t>"</w:t>
      </w:r>
    </w:p>
    <w:p w14:paraId="4055D747" w14:textId="08C0AFC0" w:rsidR="00E9080C" w:rsidRDefault="00F522D6" w:rsidP="003E5972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proofErr w:type="spellStart"/>
      <w:r w:rsidR="003E5972">
        <w:rPr>
          <w:rFonts w:hint="cs"/>
          <w:rtl/>
        </w:rPr>
        <w:t>שלט"ג</w:t>
      </w:r>
      <w:proofErr w:type="spellEnd"/>
      <w:r w:rsidR="003E5972">
        <w:rPr>
          <w:rFonts w:hint="cs"/>
          <w:rtl/>
        </w:rPr>
        <w:t xml:space="preserve"> </w:t>
      </w:r>
      <w:r>
        <w:rPr>
          <w:rFonts w:hint="cs"/>
          <w:rtl/>
        </w:rPr>
        <w:t xml:space="preserve">על הרי"ף </w:t>
      </w:r>
      <w:r w:rsidR="003E5972">
        <w:rPr>
          <w:rFonts w:hint="cs"/>
          <w:rtl/>
        </w:rPr>
        <w:t>שם ס"ק ב</w:t>
      </w:r>
      <w:r>
        <w:rPr>
          <w:rFonts w:hint="cs"/>
          <w:rtl/>
        </w:rPr>
        <w:t xml:space="preserve">, רמב"ם </w:t>
      </w:r>
      <w:proofErr w:type="spellStart"/>
      <w:r>
        <w:rPr>
          <w:rFonts w:hint="cs"/>
          <w:rtl/>
        </w:rPr>
        <w:t>נזק"מ</w:t>
      </w:r>
      <w:proofErr w:type="spellEnd"/>
      <w:r>
        <w:rPr>
          <w:rFonts w:hint="cs"/>
          <w:rtl/>
        </w:rPr>
        <w:t xml:space="preserve"> א:ח, ב:ד; וע"ע ים של שלמה א:ד, אבן האזל </w:t>
      </w:r>
      <w:proofErr w:type="spellStart"/>
      <w:r>
        <w:rPr>
          <w:rFonts w:hint="cs"/>
          <w:rtl/>
        </w:rPr>
        <w:t>נזק"מ</w:t>
      </w:r>
      <w:proofErr w:type="spellEnd"/>
      <w:r>
        <w:rPr>
          <w:rFonts w:hint="cs"/>
          <w:rtl/>
        </w:rPr>
        <w:t xml:space="preserve"> א:ח]</w:t>
      </w:r>
    </w:p>
    <w:p w14:paraId="38BBAEC9" w14:textId="132D33A8" w:rsidR="00E9080C" w:rsidRDefault="00E9080C" w:rsidP="00BE721E">
      <w:pPr>
        <w:spacing w:after="120"/>
        <w:jc w:val="both"/>
        <w:rPr>
          <w:rtl/>
        </w:rPr>
      </w:pPr>
    </w:p>
    <w:p w14:paraId="48237751" w14:textId="3B5057BF" w:rsidR="00E9080C" w:rsidRDefault="00E9080C" w:rsidP="00BE721E">
      <w:pPr>
        <w:spacing w:after="120"/>
        <w:jc w:val="both"/>
        <w:rPr>
          <w:rtl/>
        </w:rPr>
      </w:pPr>
    </w:p>
    <w:p w14:paraId="14431ECB" w14:textId="77777777" w:rsidR="00AD6CE1" w:rsidRDefault="00AD6CE1" w:rsidP="00BE721E">
      <w:pPr>
        <w:spacing w:after="120"/>
        <w:jc w:val="both"/>
      </w:pPr>
      <w:bookmarkStart w:id="0" w:name="_GoBack"/>
      <w:bookmarkEnd w:id="0"/>
    </w:p>
    <w:p w14:paraId="1D109D0B" w14:textId="21657EDF" w:rsidR="00BE721E" w:rsidRDefault="00BE721E" w:rsidP="00BE721E">
      <w:pPr>
        <w:spacing w:after="120"/>
        <w:jc w:val="both"/>
        <w:rPr>
          <w:rtl/>
        </w:rPr>
      </w:pPr>
    </w:p>
    <w:p w14:paraId="62EDA875" w14:textId="77777777" w:rsidR="004F433F" w:rsidRPr="004F433F" w:rsidRDefault="004F433F" w:rsidP="004F433F">
      <w:pPr>
        <w:spacing w:after="120"/>
        <w:jc w:val="both"/>
        <w:rPr>
          <w:u w:val="single"/>
          <w:rtl/>
        </w:rPr>
      </w:pPr>
      <w:r w:rsidRPr="004F433F">
        <w:rPr>
          <w:u w:val="single"/>
          <w:rtl/>
        </w:rPr>
        <w:t>תוספות תלמיד ר"ת (בשיטת הקדמונים) מסכת בבא קמא דף ג עמוד ב</w:t>
      </w:r>
    </w:p>
    <w:p w14:paraId="4DC0FC9D" w14:textId="072582F1" w:rsidR="00BE721E" w:rsidRDefault="004F433F" w:rsidP="004F433F">
      <w:pPr>
        <w:spacing w:after="120"/>
        <w:jc w:val="both"/>
        <w:rPr>
          <w:rtl/>
        </w:rPr>
      </w:pPr>
      <w:r>
        <w:rPr>
          <w:rtl/>
        </w:rPr>
        <w:t xml:space="preserve">אלא תולדה </w:t>
      </w:r>
      <w:proofErr w:type="spellStart"/>
      <w:r>
        <w:rPr>
          <w:rtl/>
        </w:rPr>
        <w:t>דמבעה</w:t>
      </w:r>
      <w:proofErr w:type="spellEnd"/>
      <w:r>
        <w:rPr>
          <w:rtl/>
        </w:rPr>
        <w:t xml:space="preserve"> כמבעה. </w:t>
      </w:r>
      <w:proofErr w:type="spellStart"/>
      <w:r>
        <w:rPr>
          <w:rtl/>
        </w:rPr>
        <w:t>דלרב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איכא תולדה במבעה, </w:t>
      </w:r>
      <w:proofErr w:type="spellStart"/>
      <w:r>
        <w:rPr>
          <w:rtl/>
        </w:rPr>
        <w:t>כדאמרינן</w:t>
      </w:r>
      <w:proofErr w:type="spellEnd"/>
      <w:r>
        <w:rPr>
          <w:rtl/>
        </w:rPr>
        <w:t xml:space="preserve"> כשהוא ניעור אב כשהוא ישן תולדה. אי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יש לומר </w:t>
      </w:r>
      <w:proofErr w:type="spellStart"/>
      <w:r>
        <w:rPr>
          <w:rtl/>
        </w:rPr>
        <w:t>דלרב</w:t>
      </w:r>
      <w:proofErr w:type="spellEnd"/>
      <w:r>
        <w:rPr>
          <w:rtl/>
        </w:rPr>
        <w:t xml:space="preserve"> האי דקרי ליה למבעה אב לאו משום דאית ליה תולדה, אלא מפני שהוא כאב לשלם ממיטב, </w:t>
      </w:r>
      <w:proofErr w:type="spellStart"/>
      <w:r>
        <w:rPr>
          <w:rtl/>
        </w:rPr>
        <w:t>כדאמרינן</w:t>
      </w:r>
      <w:proofErr w:type="spellEnd"/>
      <w:r>
        <w:rPr>
          <w:rtl/>
        </w:rPr>
        <w:t xml:space="preserve"> גבי אבות נזיקין דר' </w:t>
      </w:r>
      <w:proofErr w:type="spellStart"/>
      <w:r>
        <w:rPr>
          <w:rtl/>
        </w:rPr>
        <w:t>חייא</w:t>
      </w:r>
      <w:proofErr w:type="spellEnd"/>
      <w:r>
        <w:rPr>
          <w:rtl/>
        </w:rPr>
        <w:t xml:space="preserve"> ור' </w:t>
      </w:r>
      <w:proofErr w:type="spellStart"/>
      <w:r>
        <w:rPr>
          <w:rtl/>
        </w:rPr>
        <w:t>אושעיא</w:t>
      </w:r>
      <w:proofErr w:type="spellEnd"/>
      <w:r>
        <w:rPr>
          <w:rtl/>
        </w:rPr>
        <w:t>. מפי רבי:</w:t>
      </w:r>
    </w:p>
    <w:p w14:paraId="4697EECC" w14:textId="5C680A4D" w:rsidR="001F4498" w:rsidRDefault="001F4498" w:rsidP="001F4498">
      <w:pPr>
        <w:spacing w:after="120"/>
        <w:jc w:val="both"/>
        <w:rPr>
          <w:rtl/>
        </w:rPr>
      </w:pPr>
      <w:proofErr w:type="spellStart"/>
      <w:r>
        <w:rPr>
          <w:rtl/>
        </w:rPr>
        <w:t>לפוטרו</w:t>
      </w:r>
      <w:proofErr w:type="spellEnd"/>
      <w:r>
        <w:rPr>
          <w:rtl/>
        </w:rPr>
        <w:t xml:space="preserve"> בר"ה. וא"ת </w:t>
      </w:r>
      <w:proofErr w:type="spellStart"/>
      <w:r>
        <w:rPr>
          <w:rtl/>
        </w:rPr>
        <w:t>לרבא</w:t>
      </w:r>
      <w:proofErr w:type="spellEnd"/>
      <w:r>
        <w:rPr>
          <w:rtl/>
        </w:rPr>
        <w:t xml:space="preserve"> מאי שנא, </w:t>
      </w:r>
      <w:proofErr w:type="spellStart"/>
      <w:r>
        <w:rPr>
          <w:rtl/>
        </w:rPr>
        <w:t>דפיטור</w:t>
      </w:r>
      <w:proofErr w:type="spellEnd"/>
      <w:r>
        <w:rPr>
          <w:rtl/>
        </w:rPr>
        <w:t xml:space="preserve"> ר"ה פשיטא ליה, ושילום מן העלייה [מי]</w:t>
      </w:r>
      <w:proofErr w:type="spellStart"/>
      <w:r>
        <w:rPr>
          <w:rtl/>
        </w:rPr>
        <w:t>בעיא</w:t>
      </w:r>
      <w:proofErr w:type="spellEnd"/>
      <w:r>
        <w:rPr>
          <w:rtl/>
        </w:rPr>
        <w:t xml:space="preserve"> ליה. וי"ל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דהילכתא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אתיא</w:t>
      </w:r>
      <w:proofErr w:type="spellEnd"/>
      <w:r>
        <w:rPr>
          <w:rtl/>
        </w:rPr>
        <w:t xml:space="preserve"> להקל עליו דלא משלם אלא חצי נזק, [</w:t>
      </w:r>
      <w:proofErr w:type="spellStart"/>
      <w:r>
        <w:rPr>
          <w:rtl/>
        </w:rPr>
        <w:t>נימא</w:t>
      </w:r>
      <w:proofErr w:type="spellEnd"/>
      <w:r>
        <w:rPr>
          <w:rtl/>
        </w:rPr>
        <w:t xml:space="preserve">] </w:t>
      </w:r>
      <w:proofErr w:type="spellStart"/>
      <w:r>
        <w:rPr>
          <w:rtl/>
        </w:rPr>
        <w:t>ה"נ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דפטור</w:t>
      </w:r>
      <w:proofErr w:type="spellEnd"/>
      <w:r>
        <w:rPr>
          <w:rtl/>
        </w:rPr>
        <w:t xml:space="preserve"> בר"ה כדינן, </w:t>
      </w:r>
      <w:proofErr w:type="spellStart"/>
      <w:r>
        <w:rPr>
          <w:rtl/>
        </w:rPr>
        <w:t>דתולדה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דרגל</w:t>
      </w:r>
      <w:proofErr w:type="spellEnd"/>
      <w:r>
        <w:rPr>
          <w:rtl/>
        </w:rPr>
        <w:t xml:space="preserve"> הן. אבל </w:t>
      </w:r>
      <w:proofErr w:type="spellStart"/>
      <w:r>
        <w:rPr>
          <w:rtl/>
        </w:rPr>
        <w:t>חומרא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דרגל</w:t>
      </w:r>
      <w:proofErr w:type="spellEnd"/>
      <w:r>
        <w:rPr>
          <w:rtl/>
        </w:rPr>
        <w:t xml:space="preserve">, כגון שילום מן העלייה </w:t>
      </w:r>
      <w:proofErr w:type="spellStart"/>
      <w:r>
        <w:rPr>
          <w:rtl/>
        </w:rPr>
        <w:t>בעיא</w:t>
      </w:r>
      <w:proofErr w:type="spellEnd"/>
      <w:r>
        <w:rPr>
          <w:rtl/>
        </w:rPr>
        <w:t xml:space="preserve"> ליה, </w:t>
      </w:r>
      <w:proofErr w:type="spellStart"/>
      <w:r>
        <w:rPr>
          <w:rtl/>
        </w:rPr>
        <w:t>דכמו</w:t>
      </w:r>
      <w:proofErr w:type="spellEnd"/>
      <w:r>
        <w:rPr>
          <w:rtl/>
        </w:rPr>
        <w:t xml:space="preserve"> דלית להו </w:t>
      </w:r>
      <w:proofErr w:type="spellStart"/>
      <w:r>
        <w:rPr>
          <w:rtl/>
        </w:rPr>
        <w:t>חומרא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דנזק</w:t>
      </w:r>
      <w:proofErr w:type="spellEnd"/>
      <w:r>
        <w:rPr>
          <w:rtl/>
        </w:rPr>
        <w:t xml:space="preserve"> שלם </w:t>
      </w:r>
      <w:proofErr w:type="spellStart"/>
      <w:r>
        <w:rPr>
          <w:rtl/>
        </w:rPr>
        <w:t>ה"נ</w:t>
      </w:r>
      <w:proofErr w:type="spellEnd"/>
      <w:r>
        <w:rPr>
          <w:rtl/>
        </w:rPr>
        <w:t xml:space="preserve"> לית בהו </w:t>
      </w:r>
      <w:proofErr w:type="spellStart"/>
      <w:r>
        <w:rPr>
          <w:rtl/>
        </w:rPr>
        <w:t>חומרא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דשילום</w:t>
      </w:r>
      <w:proofErr w:type="spellEnd"/>
      <w:r>
        <w:rPr>
          <w:rtl/>
        </w:rPr>
        <w:t xml:space="preserve"> מן העלייה. או דילמא האי </w:t>
      </w:r>
      <w:proofErr w:type="spellStart"/>
      <w:r>
        <w:rPr>
          <w:rtl/>
        </w:rPr>
        <w:t>חומרא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אית</w:t>
      </w:r>
      <w:proofErr w:type="spellEnd"/>
      <w:r>
        <w:rPr>
          <w:rtl/>
        </w:rPr>
        <w:t xml:space="preserve"> בהו. מפי רבי: ויש מפרשים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הילכתא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גמירי</w:t>
      </w:r>
      <w:proofErr w:type="spellEnd"/>
      <w:r>
        <w:rPr>
          <w:rtl/>
        </w:rPr>
        <w:t xml:space="preserve"> לה </w:t>
      </w:r>
      <w:proofErr w:type="spellStart"/>
      <w:r>
        <w:rPr>
          <w:rtl/>
        </w:rPr>
        <w:t>דפטור</w:t>
      </w:r>
      <w:proofErr w:type="spellEnd"/>
      <w:r>
        <w:rPr>
          <w:rtl/>
        </w:rPr>
        <w:t xml:space="preserve"> ברשות הרבים. אבל שילום מן העלייה לחודיה מספקא ליה:</w:t>
      </w:r>
    </w:p>
    <w:p w14:paraId="18CCF6F0" w14:textId="77777777" w:rsidR="001F4498" w:rsidRPr="00BA1A24" w:rsidRDefault="001F4498" w:rsidP="001F4498">
      <w:pPr>
        <w:spacing w:after="120"/>
        <w:jc w:val="both"/>
        <w:rPr>
          <w:rtl/>
        </w:rPr>
      </w:pPr>
    </w:p>
    <w:sectPr w:rsidR="001F4498" w:rsidRPr="00BA1A24" w:rsidSect="00FA59E7">
      <w:type w:val="continuous"/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BB5D" w14:textId="77777777" w:rsidR="009B31F7" w:rsidRDefault="009B31F7">
      <w:r>
        <w:separator/>
      </w:r>
    </w:p>
  </w:endnote>
  <w:endnote w:type="continuationSeparator" w:id="0">
    <w:p w14:paraId="7DEFCB1C" w14:textId="77777777" w:rsidR="009B31F7" w:rsidRDefault="009B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2A910" w14:textId="77777777" w:rsidR="009B31F7" w:rsidRDefault="009B31F7">
      <w:r>
        <w:separator/>
      </w:r>
    </w:p>
  </w:footnote>
  <w:footnote w:type="continuationSeparator" w:id="0">
    <w:p w14:paraId="1118C458" w14:textId="77777777" w:rsidR="009B31F7" w:rsidRDefault="009B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3E74"/>
    <w:rsid w:val="00006B95"/>
    <w:rsid w:val="000073C5"/>
    <w:rsid w:val="00011A1C"/>
    <w:rsid w:val="000143F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4B9D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94C"/>
    <w:rsid w:val="00080ACF"/>
    <w:rsid w:val="00080DB2"/>
    <w:rsid w:val="0008225E"/>
    <w:rsid w:val="0008286E"/>
    <w:rsid w:val="00083874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A046D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0CE"/>
    <w:rsid w:val="000B2C17"/>
    <w:rsid w:val="000B3B4C"/>
    <w:rsid w:val="000B4C28"/>
    <w:rsid w:val="000B5041"/>
    <w:rsid w:val="000B51FB"/>
    <w:rsid w:val="000B53EB"/>
    <w:rsid w:val="000B6327"/>
    <w:rsid w:val="000B6939"/>
    <w:rsid w:val="000B7291"/>
    <w:rsid w:val="000B7FDA"/>
    <w:rsid w:val="000C111A"/>
    <w:rsid w:val="000C26D4"/>
    <w:rsid w:val="000C2A08"/>
    <w:rsid w:val="000C4913"/>
    <w:rsid w:val="000C4AA7"/>
    <w:rsid w:val="000C50C5"/>
    <w:rsid w:val="000C617E"/>
    <w:rsid w:val="000C7032"/>
    <w:rsid w:val="000C7586"/>
    <w:rsid w:val="000C778C"/>
    <w:rsid w:val="000C799C"/>
    <w:rsid w:val="000D0692"/>
    <w:rsid w:val="000D09CA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AF"/>
    <w:rsid w:val="000E2925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7E9"/>
    <w:rsid w:val="000F5F42"/>
    <w:rsid w:val="00100362"/>
    <w:rsid w:val="00100D82"/>
    <w:rsid w:val="0010261F"/>
    <w:rsid w:val="001026B1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9B3"/>
    <w:rsid w:val="00114135"/>
    <w:rsid w:val="00114234"/>
    <w:rsid w:val="00115FFB"/>
    <w:rsid w:val="00116D59"/>
    <w:rsid w:val="00117041"/>
    <w:rsid w:val="001177DA"/>
    <w:rsid w:val="00117AF5"/>
    <w:rsid w:val="0012026A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73EA"/>
    <w:rsid w:val="00127BFD"/>
    <w:rsid w:val="00130450"/>
    <w:rsid w:val="00131B74"/>
    <w:rsid w:val="001322DD"/>
    <w:rsid w:val="0013285F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F2D"/>
    <w:rsid w:val="001918CD"/>
    <w:rsid w:val="00191F87"/>
    <w:rsid w:val="001923C4"/>
    <w:rsid w:val="00192F7E"/>
    <w:rsid w:val="00193932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CD3"/>
    <w:rsid w:val="001A671D"/>
    <w:rsid w:val="001A6963"/>
    <w:rsid w:val="001B04EB"/>
    <w:rsid w:val="001B141A"/>
    <w:rsid w:val="001B148B"/>
    <w:rsid w:val="001B1662"/>
    <w:rsid w:val="001B16AE"/>
    <w:rsid w:val="001B1E5B"/>
    <w:rsid w:val="001B1FCB"/>
    <w:rsid w:val="001B330E"/>
    <w:rsid w:val="001B428C"/>
    <w:rsid w:val="001B4907"/>
    <w:rsid w:val="001B6656"/>
    <w:rsid w:val="001B6C78"/>
    <w:rsid w:val="001B728E"/>
    <w:rsid w:val="001B74F9"/>
    <w:rsid w:val="001B787F"/>
    <w:rsid w:val="001B7D95"/>
    <w:rsid w:val="001C0D36"/>
    <w:rsid w:val="001C2425"/>
    <w:rsid w:val="001C25AD"/>
    <w:rsid w:val="001C2711"/>
    <w:rsid w:val="001C2E56"/>
    <w:rsid w:val="001C39F1"/>
    <w:rsid w:val="001C3C81"/>
    <w:rsid w:val="001C3E17"/>
    <w:rsid w:val="001C3F8F"/>
    <w:rsid w:val="001C4881"/>
    <w:rsid w:val="001C4D13"/>
    <w:rsid w:val="001C64A6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876"/>
    <w:rsid w:val="001D7AE4"/>
    <w:rsid w:val="001D7CE8"/>
    <w:rsid w:val="001E0305"/>
    <w:rsid w:val="001E0412"/>
    <w:rsid w:val="001E059D"/>
    <w:rsid w:val="001E1688"/>
    <w:rsid w:val="001E2681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498"/>
    <w:rsid w:val="001F4B8E"/>
    <w:rsid w:val="001F5E1F"/>
    <w:rsid w:val="001F6145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F75"/>
    <w:rsid w:val="002143D7"/>
    <w:rsid w:val="002147F8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5E9"/>
    <w:rsid w:val="00224EBE"/>
    <w:rsid w:val="00224F6F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57FAE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D06"/>
    <w:rsid w:val="00271BE8"/>
    <w:rsid w:val="0027213E"/>
    <w:rsid w:val="00272B8A"/>
    <w:rsid w:val="00273EFC"/>
    <w:rsid w:val="00274516"/>
    <w:rsid w:val="00274BAB"/>
    <w:rsid w:val="002762DB"/>
    <w:rsid w:val="00276822"/>
    <w:rsid w:val="00276997"/>
    <w:rsid w:val="00276C03"/>
    <w:rsid w:val="002770E2"/>
    <w:rsid w:val="0027746B"/>
    <w:rsid w:val="00277887"/>
    <w:rsid w:val="002801B6"/>
    <w:rsid w:val="00280456"/>
    <w:rsid w:val="00280667"/>
    <w:rsid w:val="00281F75"/>
    <w:rsid w:val="00282AE5"/>
    <w:rsid w:val="00282C79"/>
    <w:rsid w:val="00282F9D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8A4"/>
    <w:rsid w:val="0029022C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662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46C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AB9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17F8"/>
    <w:rsid w:val="002E19D7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2F41"/>
    <w:rsid w:val="002F3331"/>
    <w:rsid w:val="002F3E48"/>
    <w:rsid w:val="002F4817"/>
    <w:rsid w:val="002F498A"/>
    <w:rsid w:val="002F4AD1"/>
    <w:rsid w:val="002F4C97"/>
    <w:rsid w:val="002F617D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E74"/>
    <w:rsid w:val="0030468D"/>
    <w:rsid w:val="00306B07"/>
    <w:rsid w:val="003074ED"/>
    <w:rsid w:val="00307673"/>
    <w:rsid w:val="00307D29"/>
    <w:rsid w:val="00310792"/>
    <w:rsid w:val="003123DC"/>
    <w:rsid w:val="00312468"/>
    <w:rsid w:val="00312B85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0BF5"/>
    <w:rsid w:val="00331D49"/>
    <w:rsid w:val="00331E72"/>
    <w:rsid w:val="00332ACB"/>
    <w:rsid w:val="003333CA"/>
    <w:rsid w:val="0033343D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6566"/>
    <w:rsid w:val="003466D5"/>
    <w:rsid w:val="00347105"/>
    <w:rsid w:val="003475EB"/>
    <w:rsid w:val="00350740"/>
    <w:rsid w:val="00351044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6DC1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7F6"/>
    <w:rsid w:val="00370F7E"/>
    <w:rsid w:val="00373FFE"/>
    <w:rsid w:val="003749EF"/>
    <w:rsid w:val="0037584B"/>
    <w:rsid w:val="00375FBE"/>
    <w:rsid w:val="003760DB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4345"/>
    <w:rsid w:val="003B4BD3"/>
    <w:rsid w:val="003B5DD3"/>
    <w:rsid w:val="003B6519"/>
    <w:rsid w:val="003B6609"/>
    <w:rsid w:val="003B6677"/>
    <w:rsid w:val="003B6A4E"/>
    <w:rsid w:val="003B7426"/>
    <w:rsid w:val="003B743C"/>
    <w:rsid w:val="003B7B45"/>
    <w:rsid w:val="003B7C0D"/>
    <w:rsid w:val="003B7DA8"/>
    <w:rsid w:val="003C1211"/>
    <w:rsid w:val="003C1770"/>
    <w:rsid w:val="003C189F"/>
    <w:rsid w:val="003C2308"/>
    <w:rsid w:val="003C2525"/>
    <w:rsid w:val="003C34B9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97F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E000D"/>
    <w:rsid w:val="003E01D9"/>
    <w:rsid w:val="003E0811"/>
    <w:rsid w:val="003E0BD7"/>
    <w:rsid w:val="003E15D8"/>
    <w:rsid w:val="003E1BE1"/>
    <w:rsid w:val="003E309E"/>
    <w:rsid w:val="003E3B64"/>
    <w:rsid w:val="003E4CEB"/>
    <w:rsid w:val="003E4DAB"/>
    <w:rsid w:val="003E5434"/>
    <w:rsid w:val="003E557B"/>
    <w:rsid w:val="003E568B"/>
    <w:rsid w:val="003E58F5"/>
    <w:rsid w:val="003E5972"/>
    <w:rsid w:val="003E6B8A"/>
    <w:rsid w:val="003E7BC4"/>
    <w:rsid w:val="003E7F5E"/>
    <w:rsid w:val="003F000E"/>
    <w:rsid w:val="003F028A"/>
    <w:rsid w:val="003F0C49"/>
    <w:rsid w:val="003F1DDA"/>
    <w:rsid w:val="003F1E14"/>
    <w:rsid w:val="003F2B18"/>
    <w:rsid w:val="003F2D46"/>
    <w:rsid w:val="003F2E2E"/>
    <w:rsid w:val="003F30F2"/>
    <w:rsid w:val="003F32A6"/>
    <w:rsid w:val="003F3B12"/>
    <w:rsid w:val="003F4BCA"/>
    <w:rsid w:val="003F503D"/>
    <w:rsid w:val="003F51D9"/>
    <w:rsid w:val="003F5324"/>
    <w:rsid w:val="003F5816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73B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CF"/>
    <w:rsid w:val="0044347A"/>
    <w:rsid w:val="00443CCF"/>
    <w:rsid w:val="004446D9"/>
    <w:rsid w:val="004448BB"/>
    <w:rsid w:val="00444F7B"/>
    <w:rsid w:val="00445FC1"/>
    <w:rsid w:val="004469D3"/>
    <w:rsid w:val="00446AA6"/>
    <w:rsid w:val="0044702E"/>
    <w:rsid w:val="004474B7"/>
    <w:rsid w:val="00447F38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DC3"/>
    <w:rsid w:val="004730DF"/>
    <w:rsid w:val="0047364B"/>
    <w:rsid w:val="00473AA3"/>
    <w:rsid w:val="00473D70"/>
    <w:rsid w:val="00474252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C3C"/>
    <w:rsid w:val="00482D07"/>
    <w:rsid w:val="00482F28"/>
    <w:rsid w:val="00483302"/>
    <w:rsid w:val="004836B5"/>
    <w:rsid w:val="004843CC"/>
    <w:rsid w:val="004843D3"/>
    <w:rsid w:val="004856C8"/>
    <w:rsid w:val="00485A2A"/>
    <w:rsid w:val="00485B45"/>
    <w:rsid w:val="00486AD7"/>
    <w:rsid w:val="00486F98"/>
    <w:rsid w:val="00487019"/>
    <w:rsid w:val="00487431"/>
    <w:rsid w:val="00490E0E"/>
    <w:rsid w:val="00491B48"/>
    <w:rsid w:val="0049317F"/>
    <w:rsid w:val="004939E6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E3"/>
    <w:rsid w:val="004A2EDA"/>
    <w:rsid w:val="004A31B7"/>
    <w:rsid w:val="004A4010"/>
    <w:rsid w:val="004A4642"/>
    <w:rsid w:val="004A57B8"/>
    <w:rsid w:val="004A5DB1"/>
    <w:rsid w:val="004A6247"/>
    <w:rsid w:val="004A733F"/>
    <w:rsid w:val="004A767D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5E0"/>
    <w:rsid w:val="004D336C"/>
    <w:rsid w:val="004D3C3A"/>
    <w:rsid w:val="004D4200"/>
    <w:rsid w:val="004D4628"/>
    <w:rsid w:val="004D4B43"/>
    <w:rsid w:val="004D6056"/>
    <w:rsid w:val="004D6E89"/>
    <w:rsid w:val="004D7CED"/>
    <w:rsid w:val="004D7D89"/>
    <w:rsid w:val="004D7E03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C3D"/>
    <w:rsid w:val="004F0CB6"/>
    <w:rsid w:val="004F1923"/>
    <w:rsid w:val="004F2EF8"/>
    <w:rsid w:val="004F37D0"/>
    <w:rsid w:val="004F3C5F"/>
    <w:rsid w:val="004F433F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3BBC"/>
    <w:rsid w:val="0050467F"/>
    <w:rsid w:val="0050478C"/>
    <w:rsid w:val="005047B3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B89"/>
    <w:rsid w:val="00512E14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0B71"/>
    <w:rsid w:val="00521B4E"/>
    <w:rsid w:val="00522315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5B18"/>
    <w:rsid w:val="00535CB3"/>
    <w:rsid w:val="005367E1"/>
    <w:rsid w:val="00536A27"/>
    <w:rsid w:val="00536AED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4081"/>
    <w:rsid w:val="00554C1A"/>
    <w:rsid w:val="00556409"/>
    <w:rsid w:val="005565E5"/>
    <w:rsid w:val="00556A1E"/>
    <w:rsid w:val="00557696"/>
    <w:rsid w:val="00557CC8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701A3"/>
    <w:rsid w:val="005703D7"/>
    <w:rsid w:val="005704C0"/>
    <w:rsid w:val="0057068F"/>
    <w:rsid w:val="00570A03"/>
    <w:rsid w:val="00570EEA"/>
    <w:rsid w:val="00571C7F"/>
    <w:rsid w:val="00571F13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B4E"/>
    <w:rsid w:val="00595250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942"/>
    <w:rsid w:val="005A7C4D"/>
    <w:rsid w:val="005B334E"/>
    <w:rsid w:val="005B33C1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F19"/>
    <w:rsid w:val="005C634D"/>
    <w:rsid w:val="005C67CC"/>
    <w:rsid w:val="005C682F"/>
    <w:rsid w:val="005D0863"/>
    <w:rsid w:val="005D0CC4"/>
    <w:rsid w:val="005D1AB1"/>
    <w:rsid w:val="005D1B32"/>
    <w:rsid w:val="005D211D"/>
    <w:rsid w:val="005D2B4A"/>
    <w:rsid w:val="005D3BF3"/>
    <w:rsid w:val="005D6047"/>
    <w:rsid w:val="005D6121"/>
    <w:rsid w:val="005D6B9B"/>
    <w:rsid w:val="005D6D2E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3AC"/>
    <w:rsid w:val="005F593A"/>
    <w:rsid w:val="005F5B95"/>
    <w:rsid w:val="005F69AE"/>
    <w:rsid w:val="005F6CA8"/>
    <w:rsid w:val="005F6F5B"/>
    <w:rsid w:val="005F74D0"/>
    <w:rsid w:val="005F77A1"/>
    <w:rsid w:val="005F78C6"/>
    <w:rsid w:val="005F7C75"/>
    <w:rsid w:val="005F7D3D"/>
    <w:rsid w:val="00600256"/>
    <w:rsid w:val="00601047"/>
    <w:rsid w:val="00603021"/>
    <w:rsid w:val="00604208"/>
    <w:rsid w:val="006048AF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C25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7BC"/>
    <w:rsid w:val="00653165"/>
    <w:rsid w:val="006533AB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4292"/>
    <w:rsid w:val="006650E3"/>
    <w:rsid w:val="006665C8"/>
    <w:rsid w:val="00666CAE"/>
    <w:rsid w:val="006709F2"/>
    <w:rsid w:val="00670B2D"/>
    <w:rsid w:val="00670B9E"/>
    <w:rsid w:val="00670E0A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5E5"/>
    <w:rsid w:val="00682A0D"/>
    <w:rsid w:val="00682D35"/>
    <w:rsid w:val="006834F6"/>
    <w:rsid w:val="006835B0"/>
    <w:rsid w:val="00684664"/>
    <w:rsid w:val="00685205"/>
    <w:rsid w:val="006865E4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5335"/>
    <w:rsid w:val="006A5E1D"/>
    <w:rsid w:val="006A600C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F60"/>
    <w:rsid w:val="006B5FC5"/>
    <w:rsid w:val="006B75BE"/>
    <w:rsid w:val="006B785A"/>
    <w:rsid w:val="006C1DF6"/>
    <w:rsid w:val="006C25F3"/>
    <w:rsid w:val="006C2DAA"/>
    <w:rsid w:val="006C4360"/>
    <w:rsid w:val="006C4D6B"/>
    <w:rsid w:val="006C4DF6"/>
    <w:rsid w:val="006C5407"/>
    <w:rsid w:val="006C5736"/>
    <w:rsid w:val="006C579D"/>
    <w:rsid w:val="006C63DD"/>
    <w:rsid w:val="006C6939"/>
    <w:rsid w:val="006C6A91"/>
    <w:rsid w:val="006C6FA1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F9A"/>
    <w:rsid w:val="00704FBF"/>
    <w:rsid w:val="007051D0"/>
    <w:rsid w:val="007059F4"/>
    <w:rsid w:val="00705C6F"/>
    <w:rsid w:val="0070642E"/>
    <w:rsid w:val="007072A8"/>
    <w:rsid w:val="00707590"/>
    <w:rsid w:val="00707C31"/>
    <w:rsid w:val="007114E2"/>
    <w:rsid w:val="00711558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554"/>
    <w:rsid w:val="00735639"/>
    <w:rsid w:val="0073618C"/>
    <w:rsid w:val="007377B8"/>
    <w:rsid w:val="00740186"/>
    <w:rsid w:val="007405A6"/>
    <w:rsid w:val="00742B8E"/>
    <w:rsid w:val="00743926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8D"/>
    <w:rsid w:val="00753B78"/>
    <w:rsid w:val="00753F91"/>
    <w:rsid w:val="00754B2E"/>
    <w:rsid w:val="00754D9D"/>
    <w:rsid w:val="0075646B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2AE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816"/>
    <w:rsid w:val="007A1E4F"/>
    <w:rsid w:val="007A2153"/>
    <w:rsid w:val="007A3DD2"/>
    <w:rsid w:val="007A4009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D92"/>
    <w:rsid w:val="007D6F92"/>
    <w:rsid w:val="007D7344"/>
    <w:rsid w:val="007E0E59"/>
    <w:rsid w:val="007E11B5"/>
    <w:rsid w:val="007E1F9D"/>
    <w:rsid w:val="007E1FA3"/>
    <w:rsid w:val="007E29F7"/>
    <w:rsid w:val="007E4B0B"/>
    <w:rsid w:val="007E5F87"/>
    <w:rsid w:val="007E73D2"/>
    <w:rsid w:val="007E74C0"/>
    <w:rsid w:val="007E7B43"/>
    <w:rsid w:val="007E7E8C"/>
    <w:rsid w:val="007F02CA"/>
    <w:rsid w:val="007F05A3"/>
    <w:rsid w:val="007F05DB"/>
    <w:rsid w:val="007F0C20"/>
    <w:rsid w:val="007F1923"/>
    <w:rsid w:val="007F1A31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3CA"/>
    <w:rsid w:val="007F757E"/>
    <w:rsid w:val="007F7AD3"/>
    <w:rsid w:val="007F7E52"/>
    <w:rsid w:val="00800145"/>
    <w:rsid w:val="008006F5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0F3A"/>
    <w:rsid w:val="008111E6"/>
    <w:rsid w:val="00811776"/>
    <w:rsid w:val="00811E00"/>
    <w:rsid w:val="00813431"/>
    <w:rsid w:val="00814487"/>
    <w:rsid w:val="00814791"/>
    <w:rsid w:val="008148AD"/>
    <w:rsid w:val="00814DF8"/>
    <w:rsid w:val="008158D2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C2C"/>
    <w:rsid w:val="00825A7C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62E5"/>
    <w:rsid w:val="0083679B"/>
    <w:rsid w:val="00836B9B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3A6"/>
    <w:rsid w:val="0086797E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57FA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D1CCE"/>
    <w:rsid w:val="008D1FCC"/>
    <w:rsid w:val="008D2E60"/>
    <w:rsid w:val="008D3569"/>
    <w:rsid w:val="008D48C7"/>
    <w:rsid w:val="008D5D89"/>
    <w:rsid w:val="008D60B5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AE0"/>
    <w:rsid w:val="008E7BA9"/>
    <w:rsid w:val="008F003F"/>
    <w:rsid w:val="008F113E"/>
    <w:rsid w:val="008F2EB8"/>
    <w:rsid w:val="008F3966"/>
    <w:rsid w:val="008F3A82"/>
    <w:rsid w:val="008F58F1"/>
    <w:rsid w:val="008F6456"/>
    <w:rsid w:val="008F6542"/>
    <w:rsid w:val="008F69E4"/>
    <w:rsid w:val="008F6AAB"/>
    <w:rsid w:val="008F6BEB"/>
    <w:rsid w:val="008F6EBA"/>
    <w:rsid w:val="008F747A"/>
    <w:rsid w:val="008F7BD7"/>
    <w:rsid w:val="008F7EB7"/>
    <w:rsid w:val="00900505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6DB4"/>
    <w:rsid w:val="0091045A"/>
    <w:rsid w:val="00910BCA"/>
    <w:rsid w:val="009111F1"/>
    <w:rsid w:val="009120ED"/>
    <w:rsid w:val="0091233E"/>
    <w:rsid w:val="00912CD5"/>
    <w:rsid w:val="009138DF"/>
    <w:rsid w:val="0091458D"/>
    <w:rsid w:val="009159E7"/>
    <w:rsid w:val="00915C77"/>
    <w:rsid w:val="00915F35"/>
    <w:rsid w:val="009169F0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D13"/>
    <w:rsid w:val="0094084E"/>
    <w:rsid w:val="00940974"/>
    <w:rsid w:val="0094149F"/>
    <w:rsid w:val="00941ADB"/>
    <w:rsid w:val="00941FD7"/>
    <w:rsid w:val="00942317"/>
    <w:rsid w:val="00943445"/>
    <w:rsid w:val="00943FB4"/>
    <w:rsid w:val="00945B1C"/>
    <w:rsid w:val="00945B72"/>
    <w:rsid w:val="009509A0"/>
    <w:rsid w:val="00951014"/>
    <w:rsid w:val="00951276"/>
    <w:rsid w:val="009517D8"/>
    <w:rsid w:val="00952045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39C8"/>
    <w:rsid w:val="009742E2"/>
    <w:rsid w:val="00974777"/>
    <w:rsid w:val="00974D13"/>
    <w:rsid w:val="00974DB0"/>
    <w:rsid w:val="00974DD2"/>
    <w:rsid w:val="009770E0"/>
    <w:rsid w:val="009802CB"/>
    <w:rsid w:val="00980D61"/>
    <w:rsid w:val="00980D96"/>
    <w:rsid w:val="009811CA"/>
    <w:rsid w:val="00981588"/>
    <w:rsid w:val="0098163A"/>
    <w:rsid w:val="00981A36"/>
    <w:rsid w:val="00983133"/>
    <w:rsid w:val="009835FB"/>
    <w:rsid w:val="00983C99"/>
    <w:rsid w:val="00983D73"/>
    <w:rsid w:val="00984C06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A00AC"/>
    <w:rsid w:val="009A1C92"/>
    <w:rsid w:val="009A2A14"/>
    <w:rsid w:val="009A3146"/>
    <w:rsid w:val="009A33F1"/>
    <w:rsid w:val="009A36B5"/>
    <w:rsid w:val="009A3736"/>
    <w:rsid w:val="009A728A"/>
    <w:rsid w:val="009A73AF"/>
    <w:rsid w:val="009B1A02"/>
    <w:rsid w:val="009B21BF"/>
    <w:rsid w:val="009B245A"/>
    <w:rsid w:val="009B2985"/>
    <w:rsid w:val="009B31F7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460"/>
    <w:rsid w:val="009D1764"/>
    <w:rsid w:val="009D1FF7"/>
    <w:rsid w:val="009D23E0"/>
    <w:rsid w:val="009D2BE1"/>
    <w:rsid w:val="009D314E"/>
    <w:rsid w:val="009D3969"/>
    <w:rsid w:val="009D3DA9"/>
    <w:rsid w:val="009D48A5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632"/>
    <w:rsid w:val="00A02914"/>
    <w:rsid w:val="00A02BA8"/>
    <w:rsid w:val="00A035C4"/>
    <w:rsid w:val="00A037DD"/>
    <w:rsid w:val="00A04DEF"/>
    <w:rsid w:val="00A05667"/>
    <w:rsid w:val="00A059E6"/>
    <w:rsid w:val="00A05D41"/>
    <w:rsid w:val="00A05E80"/>
    <w:rsid w:val="00A066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D2E"/>
    <w:rsid w:val="00A222DE"/>
    <w:rsid w:val="00A224A8"/>
    <w:rsid w:val="00A22B4C"/>
    <w:rsid w:val="00A22D0A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20B5"/>
    <w:rsid w:val="00A32416"/>
    <w:rsid w:val="00A32703"/>
    <w:rsid w:val="00A32930"/>
    <w:rsid w:val="00A32D84"/>
    <w:rsid w:val="00A3357C"/>
    <w:rsid w:val="00A33AEA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D34"/>
    <w:rsid w:val="00A518AF"/>
    <w:rsid w:val="00A5352F"/>
    <w:rsid w:val="00A5355A"/>
    <w:rsid w:val="00A5358F"/>
    <w:rsid w:val="00A5458A"/>
    <w:rsid w:val="00A548F8"/>
    <w:rsid w:val="00A54A57"/>
    <w:rsid w:val="00A54DFC"/>
    <w:rsid w:val="00A55BA3"/>
    <w:rsid w:val="00A55D35"/>
    <w:rsid w:val="00A55F46"/>
    <w:rsid w:val="00A561C9"/>
    <w:rsid w:val="00A565C5"/>
    <w:rsid w:val="00A56784"/>
    <w:rsid w:val="00A5701E"/>
    <w:rsid w:val="00A60ED9"/>
    <w:rsid w:val="00A61725"/>
    <w:rsid w:val="00A61778"/>
    <w:rsid w:val="00A618FA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7113"/>
    <w:rsid w:val="00A8184E"/>
    <w:rsid w:val="00A85222"/>
    <w:rsid w:val="00A85A7B"/>
    <w:rsid w:val="00A85B03"/>
    <w:rsid w:val="00A85E53"/>
    <w:rsid w:val="00A8612E"/>
    <w:rsid w:val="00A87294"/>
    <w:rsid w:val="00A87941"/>
    <w:rsid w:val="00A87BA2"/>
    <w:rsid w:val="00A938B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B6D"/>
    <w:rsid w:val="00AB6082"/>
    <w:rsid w:val="00AB7434"/>
    <w:rsid w:val="00AB77BE"/>
    <w:rsid w:val="00AB7DF9"/>
    <w:rsid w:val="00AC26CA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6BE"/>
    <w:rsid w:val="00AD6CE1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675"/>
    <w:rsid w:val="00B2199F"/>
    <w:rsid w:val="00B21B83"/>
    <w:rsid w:val="00B22BFF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79D5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38F"/>
    <w:rsid w:val="00B454CD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3F7"/>
    <w:rsid w:val="00B92FA6"/>
    <w:rsid w:val="00B930E3"/>
    <w:rsid w:val="00B93EC5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49A0"/>
    <w:rsid w:val="00BE4F50"/>
    <w:rsid w:val="00BE52E4"/>
    <w:rsid w:val="00BE53BA"/>
    <w:rsid w:val="00BE6593"/>
    <w:rsid w:val="00BE713A"/>
    <w:rsid w:val="00BE721E"/>
    <w:rsid w:val="00BF0103"/>
    <w:rsid w:val="00BF090F"/>
    <w:rsid w:val="00BF0D57"/>
    <w:rsid w:val="00BF1EC5"/>
    <w:rsid w:val="00BF23F4"/>
    <w:rsid w:val="00BF2424"/>
    <w:rsid w:val="00BF25CA"/>
    <w:rsid w:val="00BF2BD4"/>
    <w:rsid w:val="00BF2D4E"/>
    <w:rsid w:val="00BF307B"/>
    <w:rsid w:val="00BF39CD"/>
    <w:rsid w:val="00BF4562"/>
    <w:rsid w:val="00BF512F"/>
    <w:rsid w:val="00BF55AA"/>
    <w:rsid w:val="00BF55C9"/>
    <w:rsid w:val="00BF561D"/>
    <w:rsid w:val="00BF5937"/>
    <w:rsid w:val="00BF6106"/>
    <w:rsid w:val="00BF7C49"/>
    <w:rsid w:val="00C004E6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775D"/>
    <w:rsid w:val="00C10937"/>
    <w:rsid w:val="00C10A68"/>
    <w:rsid w:val="00C1124A"/>
    <w:rsid w:val="00C116E7"/>
    <w:rsid w:val="00C12106"/>
    <w:rsid w:val="00C12400"/>
    <w:rsid w:val="00C13CC8"/>
    <w:rsid w:val="00C143CF"/>
    <w:rsid w:val="00C14564"/>
    <w:rsid w:val="00C147C3"/>
    <w:rsid w:val="00C15CAF"/>
    <w:rsid w:val="00C15E4C"/>
    <w:rsid w:val="00C1666D"/>
    <w:rsid w:val="00C17244"/>
    <w:rsid w:val="00C2042D"/>
    <w:rsid w:val="00C20884"/>
    <w:rsid w:val="00C21510"/>
    <w:rsid w:val="00C215BA"/>
    <w:rsid w:val="00C21717"/>
    <w:rsid w:val="00C2198A"/>
    <w:rsid w:val="00C22092"/>
    <w:rsid w:val="00C233AA"/>
    <w:rsid w:val="00C235E8"/>
    <w:rsid w:val="00C23FB6"/>
    <w:rsid w:val="00C25E0A"/>
    <w:rsid w:val="00C26CB6"/>
    <w:rsid w:val="00C272B5"/>
    <w:rsid w:val="00C300FA"/>
    <w:rsid w:val="00C30624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891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99"/>
    <w:rsid w:val="00C46C6A"/>
    <w:rsid w:val="00C46D45"/>
    <w:rsid w:val="00C4778E"/>
    <w:rsid w:val="00C47C4D"/>
    <w:rsid w:val="00C5019F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44A"/>
    <w:rsid w:val="00C61565"/>
    <w:rsid w:val="00C6187E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3491"/>
    <w:rsid w:val="00C93928"/>
    <w:rsid w:val="00C93AD2"/>
    <w:rsid w:val="00C9508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35AB"/>
    <w:rsid w:val="00CB3A25"/>
    <w:rsid w:val="00CB4C96"/>
    <w:rsid w:val="00CB503D"/>
    <w:rsid w:val="00CB5183"/>
    <w:rsid w:val="00CB57E5"/>
    <w:rsid w:val="00CB5952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38E"/>
    <w:rsid w:val="00CD4C0C"/>
    <w:rsid w:val="00CD4CA2"/>
    <w:rsid w:val="00CD50DF"/>
    <w:rsid w:val="00CD57AE"/>
    <w:rsid w:val="00CD5DC3"/>
    <w:rsid w:val="00CD5DF2"/>
    <w:rsid w:val="00CD64CC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7EB"/>
    <w:rsid w:val="00CE5775"/>
    <w:rsid w:val="00CE7012"/>
    <w:rsid w:val="00CE746C"/>
    <w:rsid w:val="00CE7751"/>
    <w:rsid w:val="00CE7B33"/>
    <w:rsid w:val="00CF236F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291F"/>
    <w:rsid w:val="00D02D6A"/>
    <w:rsid w:val="00D036C2"/>
    <w:rsid w:val="00D042B4"/>
    <w:rsid w:val="00D05B06"/>
    <w:rsid w:val="00D067D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2DB"/>
    <w:rsid w:val="00D47709"/>
    <w:rsid w:val="00D47DDA"/>
    <w:rsid w:val="00D47F13"/>
    <w:rsid w:val="00D500DD"/>
    <w:rsid w:val="00D5048A"/>
    <w:rsid w:val="00D5089E"/>
    <w:rsid w:val="00D51562"/>
    <w:rsid w:val="00D51A1C"/>
    <w:rsid w:val="00D51EB3"/>
    <w:rsid w:val="00D52140"/>
    <w:rsid w:val="00D525AD"/>
    <w:rsid w:val="00D528AD"/>
    <w:rsid w:val="00D528BE"/>
    <w:rsid w:val="00D53704"/>
    <w:rsid w:val="00D546B4"/>
    <w:rsid w:val="00D55C02"/>
    <w:rsid w:val="00D56339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CD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BC4"/>
    <w:rsid w:val="00D92EC7"/>
    <w:rsid w:val="00D940F7"/>
    <w:rsid w:val="00D9485E"/>
    <w:rsid w:val="00D94925"/>
    <w:rsid w:val="00D94A07"/>
    <w:rsid w:val="00D953F5"/>
    <w:rsid w:val="00D9555F"/>
    <w:rsid w:val="00D96EBC"/>
    <w:rsid w:val="00D97959"/>
    <w:rsid w:val="00DA0147"/>
    <w:rsid w:val="00DA081B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4D50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620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E1B"/>
    <w:rsid w:val="00E6024F"/>
    <w:rsid w:val="00E6114A"/>
    <w:rsid w:val="00E620FB"/>
    <w:rsid w:val="00E62687"/>
    <w:rsid w:val="00E637BA"/>
    <w:rsid w:val="00E645F8"/>
    <w:rsid w:val="00E64E5F"/>
    <w:rsid w:val="00E65A42"/>
    <w:rsid w:val="00E65D0F"/>
    <w:rsid w:val="00E65E30"/>
    <w:rsid w:val="00E66642"/>
    <w:rsid w:val="00E6668F"/>
    <w:rsid w:val="00E668C8"/>
    <w:rsid w:val="00E7051B"/>
    <w:rsid w:val="00E70B83"/>
    <w:rsid w:val="00E711B3"/>
    <w:rsid w:val="00E715FE"/>
    <w:rsid w:val="00E71FF1"/>
    <w:rsid w:val="00E720ED"/>
    <w:rsid w:val="00E73A2C"/>
    <w:rsid w:val="00E73CDF"/>
    <w:rsid w:val="00E74DC1"/>
    <w:rsid w:val="00E7501E"/>
    <w:rsid w:val="00E766A1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80C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547"/>
    <w:rsid w:val="00EA1299"/>
    <w:rsid w:val="00EA12A4"/>
    <w:rsid w:val="00EA2656"/>
    <w:rsid w:val="00EA2784"/>
    <w:rsid w:val="00EA32A3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A7E9B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D0E9F"/>
    <w:rsid w:val="00ED0ED6"/>
    <w:rsid w:val="00ED0EE3"/>
    <w:rsid w:val="00ED120A"/>
    <w:rsid w:val="00ED239F"/>
    <w:rsid w:val="00ED2966"/>
    <w:rsid w:val="00ED2FC7"/>
    <w:rsid w:val="00ED3520"/>
    <w:rsid w:val="00ED41CF"/>
    <w:rsid w:val="00ED446F"/>
    <w:rsid w:val="00ED49EA"/>
    <w:rsid w:val="00ED5BDD"/>
    <w:rsid w:val="00ED7C09"/>
    <w:rsid w:val="00EE0584"/>
    <w:rsid w:val="00EE09A1"/>
    <w:rsid w:val="00EE100A"/>
    <w:rsid w:val="00EE118D"/>
    <w:rsid w:val="00EE2439"/>
    <w:rsid w:val="00EE306B"/>
    <w:rsid w:val="00EE317D"/>
    <w:rsid w:val="00EE3CD8"/>
    <w:rsid w:val="00EE3FEF"/>
    <w:rsid w:val="00EE43B8"/>
    <w:rsid w:val="00EE52F8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AD4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0EA6"/>
    <w:rsid w:val="00F3126A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73BF"/>
    <w:rsid w:val="00F376EC"/>
    <w:rsid w:val="00F377E7"/>
    <w:rsid w:val="00F37B77"/>
    <w:rsid w:val="00F40B5A"/>
    <w:rsid w:val="00F41008"/>
    <w:rsid w:val="00F419C0"/>
    <w:rsid w:val="00F41BCD"/>
    <w:rsid w:val="00F41F36"/>
    <w:rsid w:val="00F41FA0"/>
    <w:rsid w:val="00F429A2"/>
    <w:rsid w:val="00F43F93"/>
    <w:rsid w:val="00F44346"/>
    <w:rsid w:val="00F44EFE"/>
    <w:rsid w:val="00F45988"/>
    <w:rsid w:val="00F45C87"/>
    <w:rsid w:val="00F466D7"/>
    <w:rsid w:val="00F46974"/>
    <w:rsid w:val="00F474EE"/>
    <w:rsid w:val="00F47714"/>
    <w:rsid w:val="00F47AA9"/>
    <w:rsid w:val="00F5043E"/>
    <w:rsid w:val="00F50451"/>
    <w:rsid w:val="00F5070F"/>
    <w:rsid w:val="00F522D6"/>
    <w:rsid w:val="00F523B6"/>
    <w:rsid w:val="00F534C9"/>
    <w:rsid w:val="00F550EF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5897"/>
    <w:rsid w:val="00F75BDE"/>
    <w:rsid w:val="00F75C9A"/>
    <w:rsid w:val="00F767E7"/>
    <w:rsid w:val="00F76D98"/>
    <w:rsid w:val="00F76DF6"/>
    <w:rsid w:val="00F801EA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E7"/>
    <w:rsid w:val="00F869E2"/>
    <w:rsid w:val="00F86AC0"/>
    <w:rsid w:val="00F90CA8"/>
    <w:rsid w:val="00F90D27"/>
    <w:rsid w:val="00F90DC2"/>
    <w:rsid w:val="00F914F6"/>
    <w:rsid w:val="00F9385A"/>
    <w:rsid w:val="00F9488F"/>
    <w:rsid w:val="00F959BB"/>
    <w:rsid w:val="00F9651C"/>
    <w:rsid w:val="00F96595"/>
    <w:rsid w:val="00F965FB"/>
    <w:rsid w:val="00F970E9"/>
    <w:rsid w:val="00F97344"/>
    <w:rsid w:val="00FA0382"/>
    <w:rsid w:val="00FA0987"/>
    <w:rsid w:val="00FA2206"/>
    <w:rsid w:val="00FA2B50"/>
    <w:rsid w:val="00FA2FCA"/>
    <w:rsid w:val="00FA461E"/>
    <w:rsid w:val="00FA4902"/>
    <w:rsid w:val="00FA5651"/>
    <w:rsid w:val="00FA59E7"/>
    <w:rsid w:val="00FA6B19"/>
    <w:rsid w:val="00FA6D08"/>
    <w:rsid w:val="00FA7AC6"/>
    <w:rsid w:val="00FA7B3E"/>
    <w:rsid w:val="00FB0311"/>
    <w:rsid w:val="00FB048E"/>
    <w:rsid w:val="00FB1924"/>
    <w:rsid w:val="00FB1E97"/>
    <w:rsid w:val="00FB21BE"/>
    <w:rsid w:val="00FB26A9"/>
    <w:rsid w:val="00FB3216"/>
    <w:rsid w:val="00FB369C"/>
    <w:rsid w:val="00FB3E2B"/>
    <w:rsid w:val="00FB4548"/>
    <w:rsid w:val="00FB4908"/>
    <w:rsid w:val="00FB4E98"/>
    <w:rsid w:val="00FB51E2"/>
    <w:rsid w:val="00FB5A18"/>
    <w:rsid w:val="00FB6A65"/>
    <w:rsid w:val="00FB70B0"/>
    <w:rsid w:val="00FB71A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51A3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A20E33B9-00BE-4B06-83C8-8607A7DC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7</cp:revision>
  <cp:lastPrinted>2018-09-02T05:28:00Z</cp:lastPrinted>
  <dcterms:created xsi:type="dcterms:W3CDTF">2018-09-09T09:45:00Z</dcterms:created>
  <dcterms:modified xsi:type="dcterms:W3CDTF">2018-09-11T20:26:00Z</dcterms:modified>
</cp:coreProperties>
</file>