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5533B94F" w:rsidR="001E0305" w:rsidRPr="001B1FCB" w:rsidRDefault="00D036C2" w:rsidP="00394313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394313">
        <w:rPr>
          <w:u w:val="single"/>
        </w:rPr>
        <w:t>13</w:t>
      </w:r>
    </w:p>
    <w:p w14:paraId="4D1E1F0C" w14:textId="77777777" w:rsidR="000C5F32" w:rsidRDefault="000C5F32" w:rsidP="00394313">
      <w:pPr>
        <w:spacing w:after="120"/>
        <w:jc w:val="both"/>
      </w:pPr>
    </w:p>
    <w:p w14:paraId="128918B4" w14:textId="7CAADA8C" w:rsidR="00370541" w:rsidRDefault="0085289B" w:rsidP="00446CB6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A30CEB">
        <w:rPr>
          <w:rFonts w:hint="cs"/>
          <w:rtl/>
        </w:rPr>
        <w:t xml:space="preserve">גמרא דף </w:t>
      </w:r>
      <w:r w:rsidR="00EE4A1C">
        <w:rPr>
          <w:rFonts w:hint="cs"/>
          <w:rtl/>
        </w:rPr>
        <w:t>ד:</w:t>
      </w:r>
      <w:r w:rsidR="00A30CEB">
        <w:rPr>
          <w:rFonts w:hint="cs"/>
          <w:rtl/>
        </w:rPr>
        <w:t xml:space="preserve"> "</w:t>
      </w:r>
      <w:r w:rsidR="006C2BF9">
        <w:rPr>
          <w:rFonts w:hint="cs"/>
          <w:rtl/>
        </w:rPr>
        <w:t xml:space="preserve">תני רב אושעיא </w:t>
      </w:r>
      <w:r w:rsidR="00446CB6">
        <w:rPr>
          <w:rFonts w:hint="cs"/>
          <w:rtl/>
        </w:rPr>
        <w:t>... הא עשרים וארבעה",</w:t>
      </w:r>
      <w:r w:rsidR="00A30CEB">
        <w:rPr>
          <w:rFonts w:hint="cs"/>
          <w:rtl/>
        </w:rPr>
        <w:t xml:space="preserve"> רש"י, תוס'</w:t>
      </w:r>
    </w:p>
    <w:p w14:paraId="34E33C78" w14:textId="77777777" w:rsidR="00D95FB1" w:rsidRDefault="00D95FB1" w:rsidP="000F4652">
      <w:pPr>
        <w:spacing w:after="120"/>
        <w:jc w:val="both"/>
        <w:rPr>
          <w:rtl/>
        </w:rPr>
      </w:pPr>
    </w:p>
    <w:p w14:paraId="4BB27B81" w14:textId="61D3AF14" w:rsidR="00D95FB1" w:rsidRDefault="00570ACE" w:rsidP="000F4652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E04FAF">
        <w:rPr>
          <w:rFonts w:hint="cs"/>
          <w:rtl/>
        </w:rPr>
        <w:t>בענין מנסך</w:t>
      </w:r>
      <w:r w:rsidR="00D95FB1">
        <w:rPr>
          <w:rFonts w:hint="cs"/>
          <w:rtl/>
        </w:rPr>
        <w:t>:</w:t>
      </w:r>
    </w:p>
    <w:p w14:paraId="170A012C" w14:textId="77777777" w:rsidR="00D95FB1" w:rsidRDefault="002708EB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</w:t>
      </w:r>
      <w:r w:rsidR="00F95EB8">
        <w:rPr>
          <w:rFonts w:hint="cs"/>
          <w:rtl/>
        </w:rPr>
        <w:t>ומנסך, תוד"ה מנסך, תורי"ד ד"ה והמנסך</w:t>
      </w:r>
    </w:p>
    <w:p w14:paraId="7C991129" w14:textId="77777777" w:rsidR="00D95FB1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>גיטין נב:</w:t>
      </w:r>
      <w:r>
        <w:rPr>
          <w:rFonts w:hint="cs"/>
        </w:rPr>
        <w:t xml:space="preserve"> </w:t>
      </w:r>
      <w:r>
        <w:rPr>
          <w:rFonts w:hint="cs"/>
          <w:rtl/>
        </w:rPr>
        <w:t>"מתני' המנסך ... ומקנסא לא ילפינן", רש"י שם</w:t>
      </w:r>
    </w:p>
    <w:p w14:paraId="728274F8" w14:textId="77777777" w:rsidR="00D95FB1" w:rsidRDefault="00F95EB8" w:rsidP="000F4652">
      <w:pPr>
        <w:spacing w:after="120"/>
        <w:jc w:val="both"/>
        <w:rPr>
          <w:rtl/>
        </w:rPr>
      </w:pPr>
      <w:r>
        <w:rPr>
          <w:rFonts w:hint="cs"/>
          <w:rtl/>
        </w:rPr>
        <w:t>ע"ז עד. "מתני' יין נסך ... יין ביין מותר"</w:t>
      </w:r>
    </w:p>
    <w:p w14:paraId="12DC4262" w14:textId="68DFD315" w:rsidR="00F95EB8" w:rsidRDefault="00E70836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[מהרש"א </w:t>
      </w:r>
      <w:proofErr w:type="spellStart"/>
      <w:r>
        <w:rPr>
          <w:rFonts w:hint="cs"/>
          <w:rtl/>
        </w:rPr>
        <w:t>רעק"א</w:t>
      </w:r>
      <w:proofErr w:type="spellEnd"/>
      <w:r>
        <w:rPr>
          <w:rFonts w:hint="cs"/>
          <w:rtl/>
        </w:rPr>
        <w:t xml:space="preserve"> ו</w:t>
      </w:r>
      <w:r w:rsidR="00F95EB8">
        <w:rPr>
          <w:rFonts w:hint="cs"/>
          <w:rtl/>
        </w:rPr>
        <w:t>רשימות שיעורים כאן</w:t>
      </w:r>
      <w:r w:rsidR="00570ACE">
        <w:rPr>
          <w:rFonts w:hint="cs"/>
          <w:rtl/>
        </w:rPr>
        <w:t xml:space="preserve">; </w:t>
      </w:r>
      <w:proofErr w:type="spellStart"/>
      <w:r w:rsidR="00570ACE">
        <w:rPr>
          <w:rFonts w:hint="cs"/>
          <w:rtl/>
        </w:rPr>
        <w:t>ובענין</w:t>
      </w:r>
      <w:proofErr w:type="spellEnd"/>
      <w:r w:rsidR="00570ACE">
        <w:rPr>
          <w:rFonts w:hint="cs"/>
          <w:rtl/>
        </w:rPr>
        <w:t xml:space="preserve"> שיטת </w:t>
      </w:r>
      <w:proofErr w:type="spellStart"/>
      <w:r w:rsidR="00570ACE">
        <w:rPr>
          <w:rFonts w:hint="cs"/>
          <w:rtl/>
        </w:rPr>
        <w:t>הגריד"ס</w:t>
      </w:r>
      <w:proofErr w:type="spellEnd"/>
      <w:r w:rsidR="00570ACE">
        <w:rPr>
          <w:rFonts w:hint="cs"/>
          <w:rtl/>
        </w:rPr>
        <w:t xml:space="preserve">, עיין רש"י תמורה ד. ד"ה זו תרומה, תוס' שם ד"ה </w:t>
      </w:r>
      <w:proofErr w:type="spellStart"/>
      <w:r w:rsidR="00570ACE">
        <w:rPr>
          <w:rFonts w:hint="cs"/>
          <w:rtl/>
        </w:rPr>
        <w:t>מלאתך</w:t>
      </w:r>
      <w:proofErr w:type="spellEnd"/>
      <w:r w:rsidR="00570ACE">
        <w:rPr>
          <w:rFonts w:hint="cs"/>
          <w:rtl/>
        </w:rPr>
        <w:t xml:space="preserve">, רש"י שמות </w:t>
      </w:r>
      <w:proofErr w:type="spellStart"/>
      <w:r w:rsidR="00570ACE">
        <w:rPr>
          <w:rFonts w:hint="cs"/>
          <w:rtl/>
        </w:rPr>
        <w:t>כב:כח</w:t>
      </w:r>
      <w:proofErr w:type="spellEnd"/>
      <w:r w:rsidR="00570ACE">
        <w:rPr>
          <w:rFonts w:hint="cs"/>
          <w:rtl/>
        </w:rPr>
        <w:t xml:space="preserve"> ד"ה ודמעך]</w:t>
      </w:r>
    </w:p>
    <w:p w14:paraId="322D0E19" w14:textId="77777777" w:rsidR="00F95EB8" w:rsidRDefault="00F95EB8" w:rsidP="000F4652">
      <w:pPr>
        <w:spacing w:after="120"/>
        <w:jc w:val="both"/>
        <w:rPr>
          <w:rtl/>
        </w:rPr>
      </w:pPr>
    </w:p>
    <w:p w14:paraId="32E9E53C" w14:textId="56FCCFCC" w:rsidR="00D95FB1" w:rsidRDefault="00570ACE" w:rsidP="000F4652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F95EB8">
        <w:rPr>
          <w:rFonts w:hint="cs"/>
          <w:rtl/>
        </w:rPr>
        <w:t xml:space="preserve">בענין עדים </w:t>
      </w:r>
      <w:proofErr w:type="spellStart"/>
      <w:r w:rsidR="00F95EB8">
        <w:rPr>
          <w:rFonts w:hint="cs"/>
          <w:rtl/>
        </w:rPr>
        <w:t>זוממין</w:t>
      </w:r>
      <w:proofErr w:type="spellEnd"/>
      <w:r w:rsidR="00D95FB1">
        <w:rPr>
          <w:rFonts w:hint="cs"/>
          <w:rtl/>
        </w:rPr>
        <w:t>:</w:t>
      </w:r>
    </w:p>
    <w:p w14:paraId="08E1B371" w14:textId="0ECCDEF1" w:rsidR="00B06510" w:rsidRDefault="00D95FB1" w:rsidP="00E70836">
      <w:pPr>
        <w:spacing w:after="120"/>
        <w:jc w:val="both"/>
        <w:rPr>
          <w:rtl/>
        </w:rPr>
      </w:pPr>
      <w:r>
        <w:rPr>
          <w:rFonts w:hint="cs"/>
          <w:rtl/>
        </w:rPr>
        <w:t>ת</w:t>
      </w:r>
      <w:r w:rsidR="00F95EB8">
        <w:rPr>
          <w:rFonts w:hint="cs"/>
          <w:rtl/>
        </w:rPr>
        <w:t>וד"ה ועדים זוממין,</w:t>
      </w:r>
      <w:r w:rsidR="00E70836" w:rsidRPr="00E70836">
        <w:rPr>
          <w:rFonts w:hint="cs"/>
          <w:rtl/>
        </w:rPr>
        <w:t xml:space="preserve"> </w:t>
      </w:r>
      <w:r w:rsidR="00E70836">
        <w:rPr>
          <w:rFonts w:hint="cs"/>
          <w:rtl/>
        </w:rPr>
        <w:t xml:space="preserve">שטמ"ק ד"ה ועדים זוממים (בשם תוס' רא"ש ור' ישעיה), </w:t>
      </w:r>
      <w:r w:rsidR="00F95EB8">
        <w:rPr>
          <w:rFonts w:hint="cs"/>
          <w:rtl/>
        </w:rPr>
        <w:t xml:space="preserve"> </w:t>
      </w:r>
      <w:r w:rsidR="004E01B2">
        <w:rPr>
          <w:rFonts w:hint="cs"/>
          <w:rtl/>
        </w:rPr>
        <w:t xml:space="preserve">שטמ"ק ד"ה </w:t>
      </w:r>
      <w:r w:rsidR="00E70836">
        <w:rPr>
          <w:rFonts w:hint="cs"/>
          <w:rtl/>
        </w:rPr>
        <w:t>עדים זוממים (בשם ר</w:t>
      </w:r>
      <w:r w:rsidR="004D24B1">
        <w:rPr>
          <w:rFonts w:hint="cs"/>
          <w:rtl/>
        </w:rPr>
        <w:t>'</w:t>
      </w:r>
      <w:r w:rsidR="00E70836">
        <w:rPr>
          <w:rFonts w:hint="cs"/>
          <w:rtl/>
        </w:rPr>
        <w:t xml:space="preserve"> יהונתן)</w:t>
      </w:r>
    </w:p>
    <w:p w14:paraId="294953A6" w14:textId="26416123" w:rsidR="00E70836" w:rsidRDefault="008702CC" w:rsidP="00E70836">
      <w:pPr>
        <w:spacing w:after="120"/>
        <w:jc w:val="both"/>
        <w:rPr>
          <w:rtl/>
        </w:rPr>
      </w:pPr>
      <w:r>
        <w:rPr>
          <w:rFonts w:hint="cs"/>
          <w:rtl/>
        </w:rPr>
        <w:t>[ריטב"א מכות ב: ד"ה תדע</w:t>
      </w:r>
      <w:r w:rsidR="00B06510">
        <w:rPr>
          <w:rFonts w:hint="cs"/>
          <w:rtl/>
        </w:rPr>
        <w:t xml:space="preserve">, </w:t>
      </w:r>
      <w:proofErr w:type="spellStart"/>
      <w:r w:rsidR="00B06510">
        <w:rPr>
          <w:rFonts w:hint="cs"/>
          <w:rtl/>
        </w:rPr>
        <w:t>נמוקי</w:t>
      </w:r>
      <w:proofErr w:type="spellEnd"/>
      <w:r w:rsidR="00B06510">
        <w:rPr>
          <w:rFonts w:hint="cs"/>
          <w:rtl/>
        </w:rPr>
        <w:t xml:space="preserve"> יוסף שם (דף א</w:t>
      </w:r>
      <w:r w:rsidR="00CE449D">
        <w:rPr>
          <w:rFonts w:hint="cs"/>
          <w:rtl/>
        </w:rPr>
        <w:t>.</w:t>
      </w:r>
      <w:r w:rsidR="00B06510">
        <w:rPr>
          <w:rFonts w:hint="cs"/>
          <w:rtl/>
        </w:rPr>
        <w:t xml:space="preserve"> באלפס) ד"ה קנס הוא</w:t>
      </w:r>
      <w:r>
        <w:rPr>
          <w:rFonts w:hint="cs"/>
          <w:rtl/>
        </w:rPr>
        <w:t>]</w:t>
      </w:r>
    </w:p>
    <w:p w14:paraId="1EC3261E" w14:textId="77777777" w:rsidR="00B06510" w:rsidRDefault="00B06510" w:rsidP="000F4652">
      <w:pPr>
        <w:spacing w:after="120"/>
        <w:jc w:val="both"/>
        <w:rPr>
          <w:rtl/>
        </w:rPr>
      </w:pPr>
    </w:p>
    <w:p w14:paraId="10A15363" w14:textId="77777777" w:rsidR="004D24B1" w:rsidRDefault="004D24B1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המקור לפטור עדים זוממין אחרי הריגת הנידון?  </w:t>
      </w:r>
    </w:p>
    <w:p w14:paraId="1808C7BF" w14:textId="77777777" w:rsidR="004D24B1" w:rsidRDefault="004D24B1" w:rsidP="004D24B1">
      <w:pPr>
        <w:spacing w:after="120"/>
        <w:jc w:val="both"/>
        <w:rPr>
          <w:rtl/>
        </w:rPr>
      </w:pPr>
      <w:r>
        <w:rPr>
          <w:rFonts w:hint="cs"/>
          <w:rtl/>
        </w:rPr>
        <w:t>משנה מכות ה: וגמ' שם עד "שאין עונשין מן הדין", רמב"ם פירוש המשנה שם</w:t>
      </w:r>
    </w:p>
    <w:p w14:paraId="23E3A881" w14:textId="77777777" w:rsidR="004D24B1" w:rsidRDefault="004D24B1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מכות ב: ד"ה ומה הסוקל אינו נסקל, רש"י חולין יא: ד"ה אין נהרגים, רש"י דברים </w:t>
      </w:r>
      <w:proofErr w:type="spellStart"/>
      <w:r>
        <w:rPr>
          <w:rFonts w:hint="cs"/>
          <w:rtl/>
        </w:rPr>
        <w:t>יט:יט</w:t>
      </w:r>
      <w:proofErr w:type="spellEnd"/>
      <w:r>
        <w:rPr>
          <w:rFonts w:hint="cs"/>
          <w:rtl/>
        </w:rPr>
        <w:t xml:space="preserve"> ד"ה כאשר זמם</w:t>
      </w:r>
    </w:p>
    <w:p w14:paraId="530964DE" w14:textId="77777777" w:rsidR="004D24B1" w:rsidRDefault="004D24B1" w:rsidP="000F4652">
      <w:pPr>
        <w:spacing w:after="120"/>
        <w:jc w:val="both"/>
        <w:rPr>
          <w:rtl/>
        </w:rPr>
      </w:pPr>
    </w:p>
    <w:p w14:paraId="2C4DF383" w14:textId="77777777" w:rsidR="00CE449D" w:rsidRDefault="004E01B2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דין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שהוזמו אחרי הלקאת הנידון</w:t>
      </w:r>
      <w:r w:rsidR="00CE449D">
        <w:rPr>
          <w:rFonts w:hint="cs"/>
          <w:rtl/>
        </w:rPr>
        <w:t>:</w:t>
      </w:r>
    </w:p>
    <w:p w14:paraId="153ABB74" w14:textId="106A9AFA" w:rsidR="00B06510" w:rsidRDefault="004E01B2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וראב"ד</w:t>
      </w:r>
      <w:proofErr w:type="spellEnd"/>
      <w:r>
        <w:rPr>
          <w:rFonts w:hint="cs"/>
          <w:rtl/>
        </w:rPr>
        <w:t xml:space="preserve"> עדות כ:ב, כס"מ </w:t>
      </w:r>
      <w:proofErr w:type="spellStart"/>
      <w:r>
        <w:rPr>
          <w:rFonts w:hint="cs"/>
          <w:rtl/>
        </w:rPr>
        <w:t>ורדב"ז</w:t>
      </w:r>
      <w:proofErr w:type="spellEnd"/>
      <w:r>
        <w:rPr>
          <w:rFonts w:hint="cs"/>
          <w:rtl/>
        </w:rPr>
        <w:t xml:space="preserve"> שם, [</w:t>
      </w:r>
      <w:proofErr w:type="spellStart"/>
      <w:r>
        <w:rPr>
          <w:rFonts w:hint="cs"/>
          <w:rtl/>
        </w:rPr>
        <w:t>גר"ח</w:t>
      </w:r>
      <w:proofErr w:type="spellEnd"/>
      <w:r>
        <w:rPr>
          <w:rFonts w:hint="cs"/>
          <w:rtl/>
        </w:rPr>
        <w:t xml:space="preserve"> שם]</w:t>
      </w:r>
      <w:r w:rsidR="00AD622D">
        <w:rPr>
          <w:rFonts w:hint="cs"/>
          <w:rtl/>
        </w:rPr>
        <w:t>, [מאירי מכות ג. ד"ה זה שבארנו שדין עד זומם קנס הוא]</w:t>
      </w:r>
    </w:p>
    <w:p w14:paraId="06BDEB39" w14:textId="4B22594B" w:rsidR="004E01B2" w:rsidRDefault="004E01B2" w:rsidP="00BE721E">
      <w:pPr>
        <w:spacing w:after="120"/>
        <w:jc w:val="both"/>
        <w:rPr>
          <w:rtl/>
        </w:rPr>
      </w:pPr>
    </w:p>
    <w:p w14:paraId="7FC872C0" w14:textId="69B5BBBC" w:rsidR="008702CC" w:rsidRDefault="008702CC" w:rsidP="00BE721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תשלומי עדים זוממים הם קנס או ממון?  מה סברת מ"ד </w:t>
      </w:r>
      <w:proofErr w:type="spellStart"/>
      <w:r>
        <w:rPr>
          <w:rFonts w:hint="cs"/>
          <w:rtl/>
        </w:rPr>
        <w:t>ממונא</w:t>
      </w:r>
      <w:proofErr w:type="spellEnd"/>
      <w:r>
        <w:rPr>
          <w:rFonts w:hint="cs"/>
          <w:rtl/>
        </w:rPr>
        <w:t>?</w:t>
      </w:r>
    </w:p>
    <w:p w14:paraId="558DA7BF" w14:textId="77777777" w:rsidR="004D24B1" w:rsidRDefault="004D24B1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ה. "</w:t>
      </w:r>
      <w:r>
        <w:rPr>
          <w:rtl/>
        </w:rPr>
        <w:t xml:space="preserve">עדים </w:t>
      </w:r>
      <w:proofErr w:type="spellStart"/>
      <w:r>
        <w:rPr>
          <w:rtl/>
        </w:rPr>
        <w:t>זוממין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...</w:t>
      </w:r>
      <w:r>
        <w:rPr>
          <w:rtl/>
        </w:rPr>
        <w:t xml:space="preserve"> אין </w:t>
      </w:r>
      <w:proofErr w:type="spellStart"/>
      <w:r>
        <w:rPr>
          <w:rtl/>
        </w:rPr>
        <w:t>משלמין</w:t>
      </w:r>
      <w:proofErr w:type="spellEnd"/>
      <w:r>
        <w:rPr>
          <w:rtl/>
        </w:rPr>
        <w:t xml:space="preserve"> על פי עצמן</w:t>
      </w:r>
      <w:r>
        <w:rPr>
          <w:rFonts w:hint="cs"/>
          <w:rtl/>
        </w:rPr>
        <w:t xml:space="preserve">", רשב"א ד"ה עדים </w:t>
      </w:r>
      <w:proofErr w:type="spellStart"/>
      <w:r>
        <w:rPr>
          <w:rFonts w:hint="cs"/>
          <w:rtl/>
        </w:rPr>
        <w:t>זוממין</w:t>
      </w:r>
      <w:proofErr w:type="spellEnd"/>
    </w:p>
    <w:p w14:paraId="7BF01C18" w14:textId="51161BD0" w:rsidR="008702CC" w:rsidRDefault="008702CC" w:rsidP="00BE721E">
      <w:pPr>
        <w:spacing w:after="120"/>
        <w:jc w:val="both"/>
        <w:rPr>
          <w:rtl/>
        </w:rPr>
      </w:pPr>
      <w:r>
        <w:rPr>
          <w:rFonts w:hint="cs"/>
          <w:rtl/>
        </w:rPr>
        <w:t>גמ' מכות ב: - ג. "משום ר"ע אמרו וכו' ... אימא וכן אמר ר"נ"</w:t>
      </w:r>
    </w:p>
    <w:p w14:paraId="0314D561" w14:textId="0710864C" w:rsidR="001C19DD" w:rsidRDefault="001C19DD" w:rsidP="00B06510">
      <w:pPr>
        <w:spacing w:after="120"/>
        <w:jc w:val="both"/>
        <w:rPr>
          <w:rtl/>
        </w:rPr>
      </w:pPr>
      <w:r>
        <w:rPr>
          <w:rFonts w:hint="cs"/>
          <w:rtl/>
        </w:rPr>
        <w:t>גמ' סנהדרין סה: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מתיב</w:t>
      </w:r>
      <w:proofErr w:type="spellEnd"/>
      <w:r>
        <w:rPr>
          <w:rFonts w:hint="cs"/>
          <w:rtl/>
        </w:rPr>
        <w:t xml:space="preserve"> רבי </w:t>
      </w:r>
      <w:proofErr w:type="spellStart"/>
      <w:r>
        <w:rPr>
          <w:rFonts w:hint="cs"/>
          <w:rtl/>
        </w:rPr>
        <w:t>זירא</w:t>
      </w:r>
      <w:proofErr w:type="spellEnd"/>
      <w:r>
        <w:rPr>
          <w:rFonts w:hint="cs"/>
          <w:rtl/>
        </w:rPr>
        <w:t xml:space="preserve"> יצאו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... הואיל וישנן בראייה", רש"י שם ד"ה בראייה, [רי"ף שם]</w:t>
      </w:r>
    </w:p>
    <w:p w14:paraId="38D295D3" w14:textId="35F9A55E" w:rsidR="00B06510" w:rsidRDefault="001C19DD" w:rsidP="004D24B1">
      <w:pPr>
        <w:spacing w:after="120"/>
        <w:jc w:val="both"/>
        <w:rPr>
          <w:rtl/>
        </w:rPr>
      </w:pPr>
      <w:r>
        <w:rPr>
          <w:rFonts w:hint="cs"/>
          <w:rtl/>
        </w:rPr>
        <w:t>קובץ שעורים (רב אלחנן ווסרמן) קובץ ביאורים מכות סימן ח</w:t>
      </w:r>
      <w:r w:rsidR="004D24B1">
        <w:rPr>
          <w:rFonts w:hint="cs"/>
          <w:rtl/>
        </w:rPr>
        <w:t xml:space="preserve">; </w:t>
      </w:r>
      <w:r w:rsidR="001A56F6">
        <w:rPr>
          <w:rFonts w:hint="cs"/>
          <w:rtl/>
        </w:rPr>
        <w:t xml:space="preserve">[חי' </w:t>
      </w:r>
      <w:proofErr w:type="spellStart"/>
      <w:r>
        <w:rPr>
          <w:rFonts w:hint="cs"/>
          <w:rtl/>
        </w:rPr>
        <w:t>הגרנ"ט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>]</w:t>
      </w:r>
    </w:p>
    <w:p w14:paraId="68B95226" w14:textId="28917976" w:rsidR="001C69F5" w:rsidRDefault="001C69F5" w:rsidP="00B06510">
      <w:pPr>
        <w:spacing w:after="120"/>
        <w:jc w:val="both"/>
        <w:rPr>
          <w:rtl/>
        </w:rPr>
      </w:pPr>
    </w:p>
    <w:p w14:paraId="6AF56CA9" w14:textId="77777777" w:rsidR="00CE449D" w:rsidRDefault="001C69F5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משלמים ממיטב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דלא </w:t>
      </w:r>
      <w:r w:rsidR="00AD622D">
        <w:rPr>
          <w:rFonts w:hint="cs"/>
          <w:rtl/>
        </w:rPr>
        <w:t>העידו</w:t>
      </w:r>
      <w:r>
        <w:rPr>
          <w:rFonts w:hint="cs"/>
          <w:rtl/>
        </w:rPr>
        <w:t xml:space="preserve"> לחייב הנידון לשלם ממיטב?</w:t>
      </w:r>
    </w:p>
    <w:p w14:paraId="720E898D" w14:textId="64567A2A" w:rsidR="004E01B2" w:rsidRDefault="001C69F5" w:rsidP="004D2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דף ה. ד"ה תחת "ועדים זוממים ...", רשב"א שם "ומ"מ </w:t>
      </w:r>
      <w:proofErr w:type="spellStart"/>
      <w:r>
        <w:rPr>
          <w:rFonts w:hint="cs"/>
          <w:rtl/>
        </w:rPr>
        <w:t>לפירש"י</w:t>
      </w:r>
      <w:proofErr w:type="spellEnd"/>
      <w:r>
        <w:rPr>
          <w:rFonts w:hint="cs"/>
          <w:rtl/>
        </w:rPr>
        <w:t xml:space="preserve"> ז"ל... שאינו משלם לעולם אלא מגופו"</w:t>
      </w:r>
    </w:p>
    <w:p w14:paraId="67B22F1F" w14:textId="64999750" w:rsidR="001C69F5" w:rsidRDefault="001C69F5" w:rsidP="00AD622D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CE449D">
        <w:rPr>
          <w:rFonts w:hint="cs"/>
          <w:rtl/>
        </w:rPr>
        <w:t>ו</w:t>
      </w:r>
      <w:r>
        <w:rPr>
          <w:rFonts w:hint="cs"/>
          <w:rtl/>
        </w:rPr>
        <w:t xml:space="preserve">עיין תוס' כתובות לב. </w:t>
      </w:r>
      <w:r w:rsidR="00AD622D">
        <w:rPr>
          <w:rFonts w:hint="cs"/>
          <w:rtl/>
        </w:rPr>
        <w:t>(</w:t>
      </w:r>
      <w:r>
        <w:rPr>
          <w:rFonts w:hint="cs"/>
          <w:rtl/>
        </w:rPr>
        <w:t>ד"ה שכן</w:t>
      </w:r>
      <w:r w:rsidR="00AD622D">
        <w:rPr>
          <w:rFonts w:hint="cs"/>
          <w:rtl/>
        </w:rPr>
        <w:t>)</w:t>
      </w:r>
      <w:r>
        <w:rPr>
          <w:rFonts w:hint="cs"/>
          <w:rtl/>
        </w:rPr>
        <w:t xml:space="preserve"> בשם ר"ת</w:t>
      </w:r>
      <w:r w:rsidR="00AD622D">
        <w:rPr>
          <w:rFonts w:hint="cs"/>
          <w:rtl/>
        </w:rPr>
        <w:t>.  מה הקשר בין שיטת ר"ת לחידושו של הקובץ שעורים?]</w:t>
      </w:r>
    </w:p>
    <w:p w14:paraId="607A6102" w14:textId="6DB562B1" w:rsidR="004E01B2" w:rsidRDefault="004E01B2" w:rsidP="00BE721E">
      <w:pPr>
        <w:spacing w:after="120"/>
        <w:jc w:val="both"/>
      </w:pPr>
    </w:p>
    <w:p w14:paraId="62982320" w14:textId="60780A81" w:rsidR="00485457" w:rsidRDefault="00485457" w:rsidP="00BE721E">
      <w:pPr>
        <w:spacing w:after="120"/>
        <w:jc w:val="both"/>
        <w:rPr>
          <w:rtl/>
        </w:rPr>
      </w:pPr>
      <w:r>
        <w:rPr>
          <w:rFonts w:hint="cs"/>
          <w:rtl/>
        </w:rPr>
        <w:t>באיזה מקרה פטור עד זומם שהודה לפי ר"ע?</w:t>
      </w:r>
    </w:p>
    <w:p w14:paraId="2D6F4C4B" w14:textId="0CB33BA8" w:rsidR="00485457" w:rsidRDefault="00485457" w:rsidP="000C031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ה. ד"ה סבר לה </w:t>
      </w:r>
      <w:proofErr w:type="spellStart"/>
      <w:r>
        <w:rPr>
          <w:rFonts w:hint="cs"/>
          <w:rtl/>
        </w:rPr>
        <w:t>כר"ע</w:t>
      </w:r>
      <w:proofErr w:type="spellEnd"/>
      <w:r>
        <w:rPr>
          <w:rFonts w:hint="cs"/>
          <w:rtl/>
        </w:rPr>
        <w:t>, תוס' רי"ד שם</w:t>
      </w:r>
      <w:r w:rsidR="000C0311">
        <w:rPr>
          <w:rFonts w:hint="cs"/>
          <w:rtl/>
        </w:rPr>
        <w:t xml:space="preserve">, </w:t>
      </w:r>
      <w:r>
        <w:rPr>
          <w:rFonts w:hint="cs"/>
          <w:rtl/>
        </w:rPr>
        <w:t>גמ' מכות ג. "אמר רב יהודה אמר רב עד זומם ...</w:t>
      </w:r>
      <w:r w:rsidR="003F1E9A">
        <w:rPr>
          <w:rFonts w:hint="cs"/>
          <w:rtl/>
        </w:rPr>
        <w:t xml:space="preserve"> </w:t>
      </w:r>
      <w:proofErr w:type="spellStart"/>
      <w:r w:rsidR="003F1E9A">
        <w:rPr>
          <w:rFonts w:hint="cs"/>
          <w:rtl/>
        </w:rPr>
        <w:t>קמ"ל</w:t>
      </w:r>
      <w:proofErr w:type="spellEnd"/>
      <w:r w:rsidR="003F1E9A">
        <w:rPr>
          <w:rFonts w:hint="cs"/>
          <w:rtl/>
        </w:rPr>
        <w:t xml:space="preserve">", [רש"י </w:t>
      </w:r>
      <w:proofErr w:type="spellStart"/>
      <w:r w:rsidR="003F1E9A">
        <w:rPr>
          <w:rFonts w:hint="cs"/>
          <w:rtl/>
        </w:rPr>
        <w:t>ותוס</w:t>
      </w:r>
      <w:proofErr w:type="spellEnd"/>
      <w:r w:rsidR="003F1E9A">
        <w:rPr>
          <w:rFonts w:hint="cs"/>
          <w:rtl/>
        </w:rPr>
        <w:t>' שם]</w:t>
      </w:r>
    </w:p>
    <w:p w14:paraId="30E78B07" w14:textId="77777777" w:rsidR="003F1E9A" w:rsidRDefault="003F1E9A" w:rsidP="00BE721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איך ניתן לתרץ את קושיית </w:t>
      </w:r>
      <w:proofErr w:type="spellStart"/>
      <w:r>
        <w:rPr>
          <w:rFonts w:hint="cs"/>
          <w:rtl/>
        </w:rPr>
        <w:t>הרי"ד</w:t>
      </w:r>
      <w:proofErr w:type="spellEnd"/>
      <w:r>
        <w:rPr>
          <w:rFonts w:hint="cs"/>
          <w:rtl/>
        </w:rPr>
        <w:t xml:space="preserve"> על פירוש רש"י?  </w:t>
      </w:r>
    </w:p>
    <w:p w14:paraId="0543AC11" w14:textId="1201CE5B" w:rsidR="003F1E9A" w:rsidRDefault="003F1E9A" w:rsidP="00CE449D">
      <w:pPr>
        <w:spacing w:after="120"/>
        <w:jc w:val="both"/>
        <w:rPr>
          <w:rtl/>
        </w:rPr>
      </w:pPr>
      <w:r>
        <w:rPr>
          <w:rFonts w:hint="cs"/>
          <w:rtl/>
        </w:rPr>
        <w:t>תוס' ר"פ ה. ד"ה סבר לה כר' עקיבא</w:t>
      </w:r>
      <w:r w:rsidR="00CE449D">
        <w:rPr>
          <w:rFonts w:hint="cs"/>
          <w:rtl/>
        </w:rPr>
        <w:t xml:space="preserve">, </w:t>
      </w: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שנ:ב</w:t>
      </w:r>
      <w:proofErr w:type="spellEnd"/>
      <w:r>
        <w:rPr>
          <w:rFonts w:hint="cs"/>
          <w:rtl/>
        </w:rPr>
        <w:t xml:space="preserve">, נתיבות המשפט </w:t>
      </w:r>
      <w:proofErr w:type="spellStart"/>
      <w:r>
        <w:rPr>
          <w:rFonts w:hint="cs"/>
          <w:rtl/>
        </w:rPr>
        <w:t>שנ:א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ובקצוה"ח</w:t>
      </w:r>
      <w:proofErr w:type="spellEnd"/>
      <w:r>
        <w:rPr>
          <w:rFonts w:hint="cs"/>
          <w:rtl/>
        </w:rPr>
        <w:t xml:space="preserve"> שכתב </w:t>
      </w:r>
      <w:proofErr w:type="spellStart"/>
      <w:r>
        <w:rPr>
          <w:rFonts w:hint="cs"/>
          <w:rtl/>
        </w:rPr>
        <w:t>דבקנס</w:t>
      </w:r>
      <w:proofErr w:type="spellEnd"/>
      <w:r>
        <w:rPr>
          <w:rFonts w:hint="cs"/>
          <w:rtl/>
        </w:rPr>
        <w:t xml:space="preserve"> ... בסימן זה ע"ש"</w:t>
      </w:r>
    </w:p>
    <w:p w14:paraId="28CA6BBA" w14:textId="1755A4A0" w:rsidR="003F1E9A" w:rsidRDefault="003F1E9A" w:rsidP="00BE721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רמב"ם עדות </w:t>
      </w:r>
      <w:proofErr w:type="spellStart"/>
      <w:r>
        <w:rPr>
          <w:rFonts w:hint="cs"/>
          <w:rtl/>
        </w:rPr>
        <w:t>יח:ח</w:t>
      </w:r>
      <w:proofErr w:type="spellEnd"/>
      <w:r>
        <w:rPr>
          <w:rFonts w:hint="cs"/>
          <w:rtl/>
        </w:rPr>
        <w:t xml:space="preserve">, לחם משנה שם, מאירי מכות ג. ד"ה עדים </w:t>
      </w:r>
      <w:proofErr w:type="spellStart"/>
      <w:r>
        <w:rPr>
          <w:rFonts w:hint="cs"/>
          <w:rtl/>
        </w:rPr>
        <w:t>זוממין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משלמין</w:t>
      </w:r>
      <w:proofErr w:type="spellEnd"/>
      <w:r>
        <w:rPr>
          <w:rFonts w:hint="cs"/>
          <w:rtl/>
        </w:rPr>
        <w:t>]</w:t>
      </w:r>
    </w:p>
    <w:p w14:paraId="66F25C52" w14:textId="77777777" w:rsidR="000C0311" w:rsidRPr="000C0311" w:rsidRDefault="000C0311">
      <w:pPr>
        <w:bidi w:val="0"/>
        <w:rPr>
          <w:rtl/>
        </w:rPr>
      </w:pPr>
      <w:bookmarkStart w:id="0" w:name="_GoBack"/>
      <w:r w:rsidRPr="000C0311">
        <w:rPr>
          <w:rtl/>
        </w:rPr>
        <w:br w:type="page"/>
      </w:r>
    </w:p>
    <w:bookmarkEnd w:id="0"/>
    <w:p w14:paraId="6F4216B9" w14:textId="53044C5D" w:rsidR="001C19DD" w:rsidRPr="001C19DD" w:rsidRDefault="001C19DD" w:rsidP="001C19DD">
      <w:pPr>
        <w:jc w:val="both"/>
        <w:rPr>
          <w:u w:val="single"/>
          <w:rtl/>
        </w:rPr>
      </w:pPr>
      <w:r w:rsidRPr="001C19DD">
        <w:rPr>
          <w:u w:val="single"/>
          <w:rtl/>
        </w:rPr>
        <w:lastRenderedPageBreak/>
        <w:t>קובץ שעורים קובץ ביאורים מכות אות ח</w:t>
      </w:r>
    </w:p>
    <w:p w14:paraId="43E9C38F" w14:textId="520D8368" w:rsidR="00482930" w:rsidRDefault="001C19DD" w:rsidP="001C19DD">
      <w:pPr>
        <w:jc w:val="both"/>
        <w:rPr>
          <w:rtl/>
        </w:rPr>
      </w:pPr>
      <w:r>
        <w:rPr>
          <w:rtl/>
        </w:rPr>
        <w:t xml:space="preserve">ח) [דף ב ע"ב] </w:t>
      </w:r>
      <w:proofErr w:type="spellStart"/>
      <w:r>
        <w:rPr>
          <w:rtl/>
        </w:rPr>
        <w:t>בטעמא</w:t>
      </w:r>
      <w:proofErr w:type="spellEnd"/>
      <w:r>
        <w:rPr>
          <w:rtl/>
        </w:rPr>
        <w:t xml:space="preserve"> דרבנן </w:t>
      </w:r>
      <w:proofErr w:type="spellStart"/>
      <w:r>
        <w:rPr>
          <w:rtl/>
        </w:rPr>
        <w:t>דע"ז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ממונא</w:t>
      </w:r>
      <w:proofErr w:type="spellEnd"/>
      <w:r>
        <w:rPr>
          <w:rtl/>
        </w:rPr>
        <w:t xml:space="preserve"> לכאורה הוא תמוה מאד, דהרי כל המשלם יתר על מה שהזיק הוא קנס, ואין לך יתר על מה שהזיק מזה שלא הזיק כלל ומשלם. והנה בסנהדרין ס"ה הואיל וישנן בראיה,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עיקר </w:t>
      </w:r>
      <w:proofErr w:type="spellStart"/>
      <w:r>
        <w:rPr>
          <w:rtl/>
        </w:rPr>
        <w:t>חיובא</w:t>
      </w:r>
      <w:proofErr w:type="spellEnd"/>
      <w:r>
        <w:rPr>
          <w:rtl/>
        </w:rPr>
        <w:t xml:space="preserve"> בא ע"י הראיה </w:t>
      </w:r>
      <w:proofErr w:type="spellStart"/>
      <w:r>
        <w:rPr>
          <w:rtl/>
        </w:rPr>
        <w:t>שמעידין</w:t>
      </w:r>
      <w:proofErr w:type="spellEnd"/>
      <w:r>
        <w:rPr>
          <w:rtl/>
        </w:rPr>
        <w:t xml:space="preserve"> שראו, וראיה לית בה מעשה אף </w:t>
      </w:r>
      <w:proofErr w:type="spellStart"/>
      <w:r>
        <w:rPr>
          <w:rtl/>
        </w:rPr>
        <w:t>דקול</w:t>
      </w:r>
      <w:proofErr w:type="spellEnd"/>
      <w:r>
        <w:rPr>
          <w:rtl/>
        </w:rPr>
        <w:t xml:space="preserve"> יש בו מעשה. והדברים האלו הן חידה סתומה, שהרי חיובן הוא בשביל הגדתן בקול. וברמב"ם </w:t>
      </w:r>
      <w:proofErr w:type="spellStart"/>
      <w:r>
        <w:rPr>
          <w:rtl/>
        </w:rPr>
        <w:t>פ"כ</w:t>
      </w:r>
      <w:proofErr w:type="spellEnd"/>
      <w:r>
        <w:rPr>
          <w:rtl/>
        </w:rPr>
        <w:t xml:space="preserve"> מהל' עדות אין לע"ז שגגה לפי שאין בהן מעשה, לפיכך אין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התראה. ואינו מובן, מה טעם יש בזה דלפי שאין בהן מעשה לפיכך יתחייבו בשגגה. ואולי </w:t>
      </w:r>
      <w:proofErr w:type="spellStart"/>
      <w:r>
        <w:rPr>
          <w:rtl/>
        </w:rPr>
        <w:t>כונת</w:t>
      </w:r>
      <w:proofErr w:type="spellEnd"/>
      <w:r>
        <w:rPr>
          <w:rtl/>
        </w:rPr>
        <w:t xml:space="preserve"> הרמב"ם לחלק מע"ז לכל חייבי עונשין,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החיובים צריך שיהא מעשה מחייב, והמעשה לא יוכל לחייב כי אם בתנאים ידועים, שיהא במזיד ובהתראה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אבל בע"ז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מעשה מחייב כלל, אלא חיוב הקנו להם מן השמים, </w:t>
      </w:r>
      <w:proofErr w:type="spellStart"/>
      <w:r>
        <w:rPr>
          <w:rtl/>
        </w:rPr>
        <w:t>דהחיוב</w:t>
      </w:r>
      <w:proofErr w:type="spellEnd"/>
      <w:r>
        <w:rPr>
          <w:rtl/>
        </w:rPr>
        <w:t xml:space="preserve"> שחל על הנידון ע"י </w:t>
      </w:r>
      <w:proofErr w:type="spellStart"/>
      <w:r>
        <w:rPr>
          <w:rtl/>
        </w:rPr>
        <w:t>הגמ"ד</w:t>
      </w:r>
      <w:proofErr w:type="spellEnd"/>
      <w:r>
        <w:rPr>
          <w:rtl/>
        </w:rPr>
        <w:t xml:space="preserve"> מתגלגל על העדים, והם כמו יורשים את החיוב של הנידון. וזוהי </w:t>
      </w:r>
      <w:proofErr w:type="spellStart"/>
      <w:r>
        <w:rPr>
          <w:rtl/>
        </w:rPr>
        <w:t>כונת</w:t>
      </w:r>
      <w:proofErr w:type="spellEnd"/>
      <w:r>
        <w:rPr>
          <w:rtl/>
        </w:rPr>
        <w:t xml:space="preserve"> רש"י, עיקר החיוב הוא ע"י </w:t>
      </w:r>
      <w:proofErr w:type="spellStart"/>
      <w:r>
        <w:rPr>
          <w:rtl/>
        </w:rPr>
        <w:t>שמעידין</w:t>
      </w:r>
      <w:proofErr w:type="spellEnd"/>
      <w:r>
        <w:rPr>
          <w:rtl/>
        </w:rPr>
        <w:t xml:space="preserve"> שראו, </w:t>
      </w:r>
      <w:proofErr w:type="spellStart"/>
      <w:r>
        <w:rPr>
          <w:rtl/>
        </w:rPr>
        <w:t>וחיובא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דכאשר</w:t>
      </w:r>
      <w:proofErr w:type="spellEnd"/>
      <w:r>
        <w:rPr>
          <w:rtl/>
        </w:rPr>
        <w:t xml:space="preserve"> זמם לעשות לאחיו הוא </w:t>
      </w:r>
      <w:proofErr w:type="spellStart"/>
      <w:r>
        <w:rPr>
          <w:rtl/>
        </w:rPr>
        <w:t>דהחיוב</w:t>
      </w:r>
      <w:proofErr w:type="spellEnd"/>
      <w:r>
        <w:rPr>
          <w:rtl/>
        </w:rPr>
        <w:t xml:space="preserve"> שנגמר על אחיו נופל על העדים, וכיון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אחיו היה חיוב ממון ולא קנס, ממילא גם </w:t>
      </w:r>
      <w:proofErr w:type="spellStart"/>
      <w:r>
        <w:rPr>
          <w:rtl/>
        </w:rPr>
        <w:t>בהעדים</w:t>
      </w:r>
      <w:proofErr w:type="spellEnd"/>
      <w:r>
        <w:rPr>
          <w:rtl/>
        </w:rPr>
        <w:t xml:space="preserve"> הוא חיוב ממון. ואפשר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חייבו הנידון בקנס, מ"מ כיון </w:t>
      </w:r>
      <w:proofErr w:type="spellStart"/>
      <w:r>
        <w:rPr>
          <w:rtl/>
        </w:rPr>
        <w:t>דע"י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גמ"ד</w:t>
      </w:r>
      <w:proofErr w:type="spellEnd"/>
      <w:r>
        <w:rPr>
          <w:rtl/>
        </w:rPr>
        <w:t xml:space="preserve"> נעשה ממון </w:t>
      </w:r>
      <w:proofErr w:type="spellStart"/>
      <w:r>
        <w:rPr>
          <w:rtl/>
        </w:rPr>
        <w:t>משו"ה</w:t>
      </w:r>
      <w:proofErr w:type="spellEnd"/>
      <w:r>
        <w:rPr>
          <w:rtl/>
        </w:rPr>
        <w:t xml:space="preserve"> הוי אצלם ממון. וצריך להתיישב בכתובות ל"ג עיין שם.</w:t>
      </w:r>
    </w:p>
    <w:p w14:paraId="6B76FC0E" w14:textId="4EB085AB" w:rsidR="003F1E9A" w:rsidRDefault="003F1E9A" w:rsidP="001C19DD">
      <w:pPr>
        <w:jc w:val="both"/>
        <w:rPr>
          <w:rtl/>
        </w:rPr>
      </w:pPr>
    </w:p>
    <w:p w14:paraId="08F558B1" w14:textId="0AAB670B" w:rsidR="003F1E9A" w:rsidRPr="003F1E9A" w:rsidRDefault="003F1E9A" w:rsidP="003F1E9A">
      <w:pPr>
        <w:jc w:val="both"/>
        <w:rPr>
          <w:u w:val="single"/>
          <w:rtl/>
        </w:rPr>
      </w:pPr>
      <w:r w:rsidRPr="003F1E9A">
        <w:rPr>
          <w:u w:val="single"/>
          <w:rtl/>
        </w:rPr>
        <w:t xml:space="preserve">קצות החושן סימן </w:t>
      </w:r>
      <w:proofErr w:type="spellStart"/>
      <w:r w:rsidRPr="003F1E9A">
        <w:rPr>
          <w:u w:val="single"/>
          <w:rtl/>
        </w:rPr>
        <w:t>שנ</w:t>
      </w:r>
      <w:proofErr w:type="spellEnd"/>
      <w:r w:rsidRPr="003F1E9A">
        <w:rPr>
          <w:rFonts w:hint="cs"/>
          <w:u w:val="single"/>
          <w:rtl/>
        </w:rPr>
        <w:t xml:space="preserve"> ס"ק ב</w:t>
      </w:r>
    </w:p>
    <w:p w14:paraId="4758312D" w14:textId="77777777" w:rsidR="003F1E9A" w:rsidRDefault="003F1E9A" w:rsidP="003F1E9A">
      <w:pPr>
        <w:jc w:val="both"/>
        <w:rPr>
          <w:rtl/>
        </w:rPr>
      </w:pPr>
      <w:r>
        <w:rPr>
          <w:rtl/>
        </w:rPr>
        <w:t xml:space="preserve">(ב) כתב הטור (סעיף ב') ז"ל, גנב שור של </w:t>
      </w:r>
      <w:proofErr w:type="spellStart"/>
      <w:r>
        <w:rPr>
          <w:rtl/>
        </w:rPr>
        <w:t>שותפין</w:t>
      </w:r>
      <w:proofErr w:type="spellEnd"/>
      <w:r>
        <w:rPr>
          <w:rtl/>
        </w:rPr>
        <w:t xml:space="preserve"> וטבחו או מכרו והודה לאחד מהם וכפר לשני ואח"כ באו עדים שטבח ומכר, משלם לזה שכפר חמשה חצאי בקר. וכתב </w:t>
      </w:r>
      <w:proofErr w:type="spellStart"/>
      <w:r>
        <w:rPr>
          <w:rtl/>
        </w:rPr>
        <w:t>הב"ח</w:t>
      </w:r>
      <w:proofErr w:type="spellEnd"/>
      <w:r>
        <w:rPr>
          <w:rtl/>
        </w:rPr>
        <w:t xml:space="preserve">, ופירש רבינו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בהודה לאחד מהן כשתובעו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וכפר לשני כשתובעו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אחר, </w:t>
      </w:r>
      <w:proofErr w:type="spellStart"/>
      <w:r>
        <w:rPr>
          <w:rtl/>
        </w:rPr>
        <w:t>דאל"כ</w:t>
      </w:r>
      <w:proofErr w:type="spellEnd"/>
      <w:r>
        <w:rPr>
          <w:rtl/>
        </w:rPr>
        <w:t xml:space="preserve"> לא יתחייב לשני </w:t>
      </w:r>
      <w:proofErr w:type="spellStart"/>
      <w:r>
        <w:rPr>
          <w:rtl/>
        </w:rPr>
        <w:t>דמסתמא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דהודה</w:t>
      </w:r>
      <w:proofErr w:type="spellEnd"/>
      <w:r>
        <w:rPr>
          <w:rtl/>
        </w:rPr>
        <w:t xml:space="preserve"> לאחד מן </w:t>
      </w:r>
      <w:proofErr w:type="spellStart"/>
      <w:r>
        <w:rPr>
          <w:rtl/>
        </w:rPr>
        <w:t>השותפין</w:t>
      </w:r>
      <w:proofErr w:type="spellEnd"/>
      <w:r>
        <w:rPr>
          <w:rtl/>
        </w:rPr>
        <w:t xml:space="preserve"> כאילו הודה גם לשני, אלא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בדכפר</w:t>
      </w:r>
      <w:proofErr w:type="spellEnd"/>
      <w:r>
        <w:rPr>
          <w:rtl/>
        </w:rPr>
        <w:t xml:space="preserve"> לשני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לפיכך כשבאו עדים חייב לשלם לשני ה' חצאי בקר עכ"ל. ואחי הרב המופלג (תרומת </w:t>
      </w:r>
      <w:proofErr w:type="spellStart"/>
      <w:r>
        <w:rPr>
          <w:rtl/>
        </w:rPr>
        <w:t>הכרי</w:t>
      </w:r>
      <w:proofErr w:type="spellEnd"/>
      <w:r>
        <w:rPr>
          <w:rtl/>
        </w:rPr>
        <w:t xml:space="preserve"> סי' א' ד"ה ודע) תמה בזה על דברי </w:t>
      </w:r>
      <w:proofErr w:type="spellStart"/>
      <w:r>
        <w:rPr>
          <w:rtl/>
        </w:rPr>
        <w:t>הב"ח</w:t>
      </w:r>
      <w:proofErr w:type="spellEnd"/>
      <w:r>
        <w:rPr>
          <w:rtl/>
        </w:rPr>
        <w:t xml:space="preserve"> דמה בכך שכפר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אחר כיון </w:t>
      </w:r>
      <w:proofErr w:type="spellStart"/>
      <w:r>
        <w:rPr>
          <w:rtl/>
        </w:rPr>
        <w:t>דכבר</w:t>
      </w:r>
      <w:proofErr w:type="spellEnd"/>
      <w:r>
        <w:rPr>
          <w:rtl/>
        </w:rPr>
        <w:t xml:space="preserve"> הודה </w:t>
      </w:r>
      <w:proofErr w:type="spellStart"/>
      <w:r>
        <w:rPr>
          <w:rtl/>
        </w:rPr>
        <w:t>ואיפטר</w:t>
      </w:r>
      <w:proofErr w:type="spellEnd"/>
      <w:r>
        <w:rPr>
          <w:rtl/>
        </w:rPr>
        <w:t xml:space="preserve"> בבי דינא קמא, </w:t>
      </w:r>
      <w:proofErr w:type="spellStart"/>
      <w:r>
        <w:rPr>
          <w:rtl/>
        </w:rPr>
        <w:t>ואטו</w:t>
      </w:r>
      <w:proofErr w:type="spellEnd"/>
      <w:r>
        <w:rPr>
          <w:rtl/>
        </w:rPr>
        <w:t xml:space="preserve"> הודה בקנס בהודאה כראוי לפני ב"ד ואח"כ תובעו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אחר וכפר בו יהיה חייב, זה לא נשמע כיון </w:t>
      </w:r>
      <w:proofErr w:type="spellStart"/>
      <w:r>
        <w:rPr>
          <w:rtl/>
        </w:rPr>
        <w:t>דהודה</w:t>
      </w:r>
      <w:proofErr w:type="spellEnd"/>
      <w:r>
        <w:rPr>
          <w:rtl/>
        </w:rPr>
        <w:t xml:space="preserve"> הודה ע"כ.</w:t>
      </w:r>
    </w:p>
    <w:p w14:paraId="1D637200" w14:textId="77777777" w:rsidR="003F1E9A" w:rsidRDefault="003F1E9A" w:rsidP="003F1E9A">
      <w:pPr>
        <w:jc w:val="both"/>
        <w:rPr>
          <w:rtl/>
        </w:rPr>
      </w:pPr>
      <w:proofErr w:type="spellStart"/>
      <w:r>
        <w:rPr>
          <w:rtl/>
        </w:rPr>
        <w:t>ונראין</w:t>
      </w:r>
      <w:proofErr w:type="spellEnd"/>
      <w:r>
        <w:rPr>
          <w:rtl/>
        </w:rPr>
        <w:t xml:space="preserve"> דברי </w:t>
      </w:r>
      <w:proofErr w:type="spellStart"/>
      <w:r>
        <w:rPr>
          <w:rtl/>
        </w:rPr>
        <w:t>הב"ח</w:t>
      </w:r>
      <w:proofErr w:type="spellEnd"/>
      <w:r>
        <w:rPr>
          <w:rtl/>
        </w:rPr>
        <w:t xml:space="preserve"> ואין בזה </w:t>
      </w:r>
      <w:proofErr w:type="spellStart"/>
      <w:r>
        <w:rPr>
          <w:rtl/>
        </w:rPr>
        <w:t>תימה</w:t>
      </w:r>
      <w:proofErr w:type="spellEnd"/>
      <w:r>
        <w:rPr>
          <w:rtl/>
        </w:rPr>
        <w:t xml:space="preserve">, והוא </w:t>
      </w:r>
      <w:proofErr w:type="spellStart"/>
      <w:r>
        <w:rPr>
          <w:rtl/>
        </w:rPr>
        <w:t>דמצינו</w:t>
      </w:r>
      <w:proofErr w:type="spellEnd"/>
      <w:r>
        <w:rPr>
          <w:rtl/>
        </w:rPr>
        <w:t xml:space="preserve"> בש"ס ריש </w:t>
      </w:r>
      <w:proofErr w:type="spellStart"/>
      <w:r>
        <w:rPr>
          <w:rtl/>
        </w:rPr>
        <w:t>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דב"ק</w:t>
      </w:r>
      <w:proofErr w:type="spellEnd"/>
      <w:r>
        <w:rPr>
          <w:rtl/>
        </w:rPr>
        <w:t xml:space="preserve"> (ה, א) </w:t>
      </w:r>
      <w:proofErr w:type="spellStart"/>
      <w:r>
        <w:rPr>
          <w:rtl/>
        </w:rPr>
        <w:t>ופ"ק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דמכות</w:t>
      </w:r>
      <w:proofErr w:type="spellEnd"/>
      <w:r>
        <w:rPr>
          <w:rtl/>
        </w:rPr>
        <w:t xml:space="preserve"> (ב, ב)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עקיבא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עדים </w:t>
      </w:r>
      <w:proofErr w:type="spellStart"/>
      <w:r>
        <w:rPr>
          <w:rtl/>
        </w:rPr>
        <w:t>זוממין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קנסא</w:t>
      </w:r>
      <w:proofErr w:type="spellEnd"/>
      <w:r>
        <w:rPr>
          <w:rtl/>
        </w:rPr>
        <w:t xml:space="preserve"> ואם הודו עדים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ואמרו הוזמנו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פלוני </w:t>
      </w:r>
      <w:proofErr w:type="spellStart"/>
      <w:r>
        <w:rPr>
          <w:rtl/>
        </w:rPr>
        <w:t>דפטורין</w:t>
      </w:r>
      <w:proofErr w:type="spellEnd"/>
      <w:r>
        <w:rPr>
          <w:rtl/>
        </w:rPr>
        <w:t xml:space="preserve"> ע"ש, וכיון </w:t>
      </w:r>
      <w:proofErr w:type="spellStart"/>
      <w:r>
        <w:rPr>
          <w:rtl/>
        </w:rPr>
        <w:t>דהוזמו</w:t>
      </w:r>
      <w:proofErr w:type="spellEnd"/>
      <w:r>
        <w:rPr>
          <w:rtl/>
        </w:rPr>
        <w:t xml:space="preserve"> כבר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עפ"י עדים כשרים </w:t>
      </w:r>
      <w:proofErr w:type="spellStart"/>
      <w:r>
        <w:rPr>
          <w:rtl/>
        </w:rPr>
        <w:t>והיכא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דבאו</w:t>
      </w:r>
      <w:proofErr w:type="spellEnd"/>
      <w:r>
        <w:rPr>
          <w:rtl/>
        </w:rPr>
        <w:t xml:space="preserve"> עדים ואח"כ מודה ודאי חייב אליבא </w:t>
      </w:r>
      <w:proofErr w:type="spellStart"/>
      <w:r>
        <w:rPr>
          <w:rtl/>
        </w:rPr>
        <w:t>דכ"ע</w:t>
      </w:r>
      <w:proofErr w:type="spellEnd"/>
      <w:r>
        <w:rPr>
          <w:rtl/>
        </w:rPr>
        <w:t xml:space="preserve">, וא"כ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משכחת לה מודה בקנס בעדים </w:t>
      </w:r>
      <w:proofErr w:type="spellStart"/>
      <w:r>
        <w:rPr>
          <w:rtl/>
        </w:rPr>
        <w:t>זוממין</w:t>
      </w:r>
      <w:proofErr w:type="spellEnd"/>
      <w:r>
        <w:rPr>
          <w:rtl/>
        </w:rPr>
        <w:t xml:space="preserve">. אלא </w:t>
      </w:r>
      <w:proofErr w:type="spellStart"/>
      <w:r>
        <w:rPr>
          <w:rtl/>
        </w:rPr>
        <w:t>עיקרא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מלתא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דהתורה</w:t>
      </w:r>
      <w:proofErr w:type="spellEnd"/>
      <w:r>
        <w:rPr>
          <w:rtl/>
        </w:rPr>
        <w:t xml:space="preserve"> אמרה (שמות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, ח) אשר ירשיעון </w:t>
      </w:r>
      <w:proofErr w:type="spellStart"/>
      <w:r>
        <w:rPr>
          <w:rtl/>
        </w:rPr>
        <w:t>אלקים</w:t>
      </w:r>
      <w:proofErr w:type="spellEnd"/>
      <w:r>
        <w:rPr>
          <w:rtl/>
        </w:rPr>
        <w:t xml:space="preserve"> פרט למרשיע עצמו, אין הדבר תלוי אלא באותו ב"ד </w:t>
      </w:r>
      <w:proofErr w:type="spellStart"/>
      <w:r>
        <w:rPr>
          <w:rtl/>
        </w:rPr>
        <w:t>שדנין</w:t>
      </w:r>
      <w:proofErr w:type="spellEnd"/>
      <w:r>
        <w:rPr>
          <w:rtl/>
        </w:rPr>
        <w:t xml:space="preserve"> אותו עכשיו, ואם באו עדים והעידו עליו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ולא גמרו את הדין אותו ב"ד ובא ותובעו אותו לפני ב"ד אחר ומודה לפניהם הו"ל מודה בקנס, ובי דינא קמאי שבאו העדים על הקנס שפיר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 </w:t>
      </w:r>
      <w:proofErr w:type="spellStart"/>
      <w:r>
        <w:rPr>
          <w:rtl/>
        </w:rPr>
        <w:t>דלפניהם</w:t>
      </w:r>
      <w:proofErr w:type="spellEnd"/>
      <w:r>
        <w:rPr>
          <w:rtl/>
        </w:rPr>
        <w:t xml:space="preserve"> אינו מודה בקנס כיון שכבר העידו עדים עליו לפניהם, וכן להיפך במודה בקנס לפני ב"ד תו אין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 אפילו באו עדים אח"כ, ואם תובעו לפני ב"ד אחר ובעדים, </w:t>
      </w:r>
      <w:proofErr w:type="spellStart"/>
      <w:r>
        <w:rPr>
          <w:rtl/>
        </w:rPr>
        <w:t>הב"ד</w:t>
      </w:r>
      <w:proofErr w:type="spellEnd"/>
      <w:r>
        <w:rPr>
          <w:rtl/>
        </w:rPr>
        <w:t xml:space="preserve"> השני שפיר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 כיון דלא הודה באותו ב"ד </w:t>
      </w:r>
      <w:proofErr w:type="spellStart"/>
      <w:r>
        <w:rPr>
          <w:rtl/>
        </w:rPr>
        <w:t>שדנין</w:t>
      </w:r>
      <w:proofErr w:type="spellEnd"/>
      <w:r>
        <w:rPr>
          <w:rtl/>
        </w:rPr>
        <w:t xml:space="preserve"> אותו, ומשום </w:t>
      </w:r>
      <w:proofErr w:type="spellStart"/>
      <w:r>
        <w:rPr>
          <w:rtl/>
        </w:rPr>
        <w:t>דמודה</w:t>
      </w:r>
      <w:proofErr w:type="spellEnd"/>
      <w:r>
        <w:rPr>
          <w:rtl/>
        </w:rPr>
        <w:t xml:space="preserve"> בקנס לא הוי כנמחל שעבודו אלא שאין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 כיון </w:t>
      </w:r>
      <w:proofErr w:type="spellStart"/>
      <w:r>
        <w:rPr>
          <w:rtl/>
        </w:rPr>
        <w:t>דכבר</w:t>
      </w:r>
      <w:proofErr w:type="spellEnd"/>
      <w:r>
        <w:rPr>
          <w:rtl/>
        </w:rPr>
        <w:t xml:space="preserve"> הרשיע את עצמו, וב"ד השני שפיר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אותו, וא"כ דברי </w:t>
      </w:r>
      <w:proofErr w:type="spellStart"/>
      <w:r>
        <w:rPr>
          <w:rtl/>
        </w:rPr>
        <w:t>הב"ח</w:t>
      </w:r>
      <w:proofErr w:type="spellEnd"/>
      <w:r>
        <w:rPr>
          <w:rtl/>
        </w:rPr>
        <w:t xml:space="preserve"> נכונים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דהודה</w:t>
      </w:r>
      <w:proofErr w:type="spellEnd"/>
      <w:r>
        <w:rPr>
          <w:rtl/>
        </w:rPr>
        <w:t xml:space="preserve"> לפני ב"ד הראשון כל שכפר לפני ב"ד השני </w:t>
      </w:r>
      <w:proofErr w:type="spellStart"/>
      <w:r>
        <w:rPr>
          <w:rtl/>
        </w:rPr>
        <w:t>הב"ד</w:t>
      </w:r>
      <w:proofErr w:type="spellEnd"/>
      <w:r>
        <w:rPr>
          <w:rtl/>
        </w:rPr>
        <w:t xml:space="preserve"> השני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אותו.</w:t>
      </w:r>
    </w:p>
    <w:p w14:paraId="0B193E00" w14:textId="77777777" w:rsidR="003F1E9A" w:rsidRPr="000C0311" w:rsidRDefault="003F1E9A" w:rsidP="003F1E9A">
      <w:pPr>
        <w:jc w:val="both"/>
        <w:rPr>
          <w:sz w:val="20"/>
          <w:szCs w:val="20"/>
          <w:rtl/>
        </w:rPr>
      </w:pPr>
      <w:r w:rsidRPr="000C0311">
        <w:rPr>
          <w:sz w:val="20"/>
          <w:szCs w:val="20"/>
          <w:rtl/>
        </w:rPr>
        <w:t xml:space="preserve">וראיה מהא </w:t>
      </w:r>
      <w:proofErr w:type="spellStart"/>
      <w:r w:rsidRPr="000C0311">
        <w:rPr>
          <w:sz w:val="20"/>
          <w:szCs w:val="20"/>
          <w:rtl/>
        </w:rPr>
        <w:t>דאמרינן</w:t>
      </w:r>
      <w:proofErr w:type="spellEnd"/>
      <w:r w:rsidRPr="000C0311">
        <w:rPr>
          <w:sz w:val="20"/>
          <w:szCs w:val="20"/>
          <w:rtl/>
        </w:rPr>
        <w:t xml:space="preserve"> ריש פרק נערה (כתובות </w:t>
      </w:r>
      <w:proofErr w:type="spellStart"/>
      <w:r w:rsidRPr="000C0311">
        <w:rPr>
          <w:sz w:val="20"/>
          <w:szCs w:val="20"/>
          <w:rtl/>
        </w:rPr>
        <w:t>מב</w:t>
      </w:r>
      <w:proofErr w:type="spellEnd"/>
      <w:r w:rsidRPr="000C0311">
        <w:rPr>
          <w:sz w:val="20"/>
          <w:szCs w:val="20"/>
          <w:rtl/>
        </w:rPr>
        <w:t xml:space="preserve">, א) </w:t>
      </w:r>
      <w:proofErr w:type="spellStart"/>
      <w:r w:rsidRPr="000C0311">
        <w:rPr>
          <w:sz w:val="20"/>
          <w:szCs w:val="20"/>
          <w:rtl/>
        </w:rPr>
        <w:t>דלר</w:t>
      </w:r>
      <w:proofErr w:type="spellEnd"/>
      <w:r w:rsidRPr="000C0311">
        <w:rPr>
          <w:sz w:val="20"/>
          <w:szCs w:val="20"/>
          <w:rtl/>
        </w:rPr>
        <w:t xml:space="preserve">' שמעון </w:t>
      </w:r>
      <w:proofErr w:type="spellStart"/>
      <w:r w:rsidRPr="000C0311">
        <w:rPr>
          <w:sz w:val="20"/>
          <w:szCs w:val="20"/>
          <w:rtl/>
        </w:rPr>
        <w:t>דס"ל</w:t>
      </w:r>
      <w:proofErr w:type="spellEnd"/>
      <w:r w:rsidRPr="000C0311">
        <w:rPr>
          <w:sz w:val="20"/>
          <w:szCs w:val="20"/>
          <w:rtl/>
        </w:rPr>
        <w:t xml:space="preserve"> </w:t>
      </w:r>
      <w:proofErr w:type="spellStart"/>
      <w:r w:rsidRPr="000C0311">
        <w:rPr>
          <w:sz w:val="20"/>
          <w:szCs w:val="20"/>
          <w:rtl/>
        </w:rPr>
        <w:t>דקנס</w:t>
      </w:r>
      <w:proofErr w:type="spellEnd"/>
      <w:r w:rsidRPr="000C0311">
        <w:rPr>
          <w:sz w:val="20"/>
          <w:szCs w:val="20"/>
          <w:rtl/>
        </w:rPr>
        <w:t xml:space="preserve"> לא הוי ממון עד אחר הגביה, ואפילו כבר העמידו בדין עדיין </w:t>
      </w:r>
      <w:proofErr w:type="spellStart"/>
      <w:r w:rsidRPr="000C0311">
        <w:rPr>
          <w:sz w:val="20"/>
          <w:szCs w:val="20"/>
          <w:rtl/>
        </w:rPr>
        <w:t>קנסא</w:t>
      </w:r>
      <w:proofErr w:type="spellEnd"/>
      <w:r w:rsidRPr="000C0311">
        <w:rPr>
          <w:sz w:val="20"/>
          <w:szCs w:val="20"/>
          <w:rtl/>
        </w:rPr>
        <w:t>, ואמרו שם [</w:t>
      </w:r>
      <w:proofErr w:type="spellStart"/>
      <w:r w:rsidRPr="000C0311">
        <w:rPr>
          <w:sz w:val="20"/>
          <w:szCs w:val="20"/>
          <w:rtl/>
        </w:rPr>
        <w:t>דה"ה</w:t>
      </w:r>
      <w:proofErr w:type="spellEnd"/>
      <w:r w:rsidRPr="000C0311">
        <w:rPr>
          <w:sz w:val="20"/>
          <w:szCs w:val="20"/>
          <w:rtl/>
        </w:rPr>
        <w:t xml:space="preserve">] </w:t>
      </w:r>
      <w:proofErr w:type="spellStart"/>
      <w:r w:rsidRPr="000C0311">
        <w:rPr>
          <w:sz w:val="20"/>
          <w:szCs w:val="20"/>
          <w:rtl/>
        </w:rPr>
        <w:t>לענין</w:t>
      </w:r>
      <w:proofErr w:type="spellEnd"/>
      <w:r w:rsidRPr="000C0311">
        <w:rPr>
          <w:sz w:val="20"/>
          <w:szCs w:val="20"/>
          <w:rtl/>
        </w:rPr>
        <w:t xml:space="preserve"> הודאה וע"ש </w:t>
      </w:r>
      <w:proofErr w:type="spellStart"/>
      <w:r w:rsidRPr="000C0311">
        <w:rPr>
          <w:sz w:val="20"/>
          <w:szCs w:val="20"/>
          <w:rtl/>
        </w:rPr>
        <w:t>בתוס</w:t>
      </w:r>
      <w:proofErr w:type="spellEnd"/>
      <w:r w:rsidRPr="000C0311">
        <w:rPr>
          <w:sz w:val="20"/>
          <w:szCs w:val="20"/>
          <w:rtl/>
        </w:rPr>
        <w:t xml:space="preserve">' (ד"ה או </w:t>
      </w:r>
      <w:proofErr w:type="spellStart"/>
      <w:r w:rsidRPr="000C0311">
        <w:rPr>
          <w:sz w:val="20"/>
          <w:szCs w:val="20"/>
          <w:rtl/>
        </w:rPr>
        <w:t>דלמא</w:t>
      </w:r>
      <w:proofErr w:type="spellEnd"/>
      <w:r w:rsidRPr="000C0311">
        <w:rPr>
          <w:sz w:val="20"/>
          <w:szCs w:val="20"/>
          <w:rtl/>
        </w:rPr>
        <w:t xml:space="preserve">), וע"כ היינו </w:t>
      </w:r>
      <w:proofErr w:type="spellStart"/>
      <w:r w:rsidRPr="000C0311">
        <w:rPr>
          <w:sz w:val="20"/>
          <w:szCs w:val="20"/>
          <w:rtl/>
        </w:rPr>
        <w:t>בב"ד</w:t>
      </w:r>
      <w:proofErr w:type="spellEnd"/>
      <w:r w:rsidRPr="000C0311">
        <w:rPr>
          <w:sz w:val="20"/>
          <w:szCs w:val="20"/>
          <w:rtl/>
        </w:rPr>
        <w:t xml:space="preserve"> אחר, </w:t>
      </w:r>
      <w:proofErr w:type="spellStart"/>
      <w:r w:rsidRPr="000C0311">
        <w:rPr>
          <w:sz w:val="20"/>
          <w:szCs w:val="20"/>
          <w:rtl/>
        </w:rPr>
        <w:t>דבאותו</w:t>
      </w:r>
      <w:proofErr w:type="spellEnd"/>
      <w:r w:rsidRPr="000C0311">
        <w:rPr>
          <w:sz w:val="20"/>
          <w:szCs w:val="20"/>
          <w:rtl/>
        </w:rPr>
        <w:t xml:space="preserve"> ב"ד ודאי כל שהעמידו בדין וגמרו הדין אינו שייך בו הודאה לומר </w:t>
      </w:r>
      <w:proofErr w:type="spellStart"/>
      <w:r w:rsidRPr="000C0311">
        <w:rPr>
          <w:sz w:val="20"/>
          <w:szCs w:val="20"/>
          <w:rtl/>
        </w:rPr>
        <w:t>דמודה</w:t>
      </w:r>
      <w:proofErr w:type="spellEnd"/>
      <w:r w:rsidRPr="000C0311">
        <w:rPr>
          <w:sz w:val="20"/>
          <w:szCs w:val="20"/>
          <w:rtl/>
        </w:rPr>
        <w:t xml:space="preserve"> בקנס פטור, וע"כ </w:t>
      </w:r>
      <w:proofErr w:type="spellStart"/>
      <w:r w:rsidRPr="000C0311">
        <w:rPr>
          <w:sz w:val="20"/>
          <w:szCs w:val="20"/>
          <w:rtl/>
        </w:rPr>
        <w:t>בב"ד</w:t>
      </w:r>
      <w:proofErr w:type="spellEnd"/>
      <w:r w:rsidRPr="000C0311">
        <w:rPr>
          <w:sz w:val="20"/>
          <w:szCs w:val="20"/>
          <w:rtl/>
        </w:rPr>
        <w:t xml:space="preserve"> השני כשמודה העמדתני בדין </w:t>
      </w:r>
      <w:proofErr w:type="spellStart"/>
      <w:r w:rsidRPr="000C0311">
        <w:rPr>
          <w:sz w:val="20"/>
          <w:szCs w:val="20"/>
          <w:rtl/>
        </w:rPr>
        <w:t>ונתחייבתי</w:t>
      </w:r>
      <w:proofErr w:type="spellEnd"/>
      <w:r w:rsidRPr="000C0311">
        <w:rPr>
          <w:sz w:val="20"/>
          <w:szCs w:val="20"/>
          <w:rtl/>
        </w:rPr>
        <w:t xml:space="preserve"> </w:t>
      </w:r>
      <w:proofErr w:type="spellStart"/>
      <w:r w:rsidRPr="000C0311">
        <w:rPr>
          <w:sz w:val="20"/>
          <w:szCs w:val="20"/>
          <w:rtl/>
        </w:rPr>
        <w:t>בב"ד</w:t>
      </w:r>
      <w:proofErr w:type="spellEnd"/>
      <w:r w:rsidRPr="000C0311">
        <w:rPr>
          <w:sz w:val="20"/>
          <w:szCs w:val="20"/>
          <w:rtl/>
        </w:rPr>
        <w:t xml:space="preserve">, והרי כבר באו עליו עדים, ע"כ </w:t>
      </w:r>
      <w:proofErr w:type="spellStart"/>
      <w:r w:rsidRPr="000C0311">
        <w:rPr>
          <w:sz w:val="20"/>
          <w:szCs w:val="20"/>
          <w:rtl/>
        </w:rPr>
        <w:t>דעיקר</w:t>
      </w:r>
      <w:proofErr w:type="spellEnd"/>
      <w:r w:rsidRPr="000C0311">
        <w:rPr>
          <w:sz w:val="20"/>
          <w:szCs w:val="20"/>
          <w:rtl/>
        </w:rPr>
        <w:t xml:space="preserve"> </w:t>
      </w:r>
      <w:proofErr w:type="spellStart"/>
      <w:r w:rsidRPr="000C0311">
        <w:rPr>
          <w:sz w:val="20"/>
          <w:szCs w:val="20"/>
          <w:rtl/>
        </w:rPr>
        <w:t>תליא</w:t>
      </w:r>
      <w:proofErr w:type="spellEnd"/>
      <w:r w:rsidRPr="000C0311">
        <w:rPr>
          <w:sz w:val="20"/>
          <w:szCs w:val="20"/>
          <w:rtl/>
        </w:rPr>
        <w:t xml:space="preserve"> באותו ב"ד </w:t>
      </w:r>
      <w:proofErr w:type="spellStart"/>
      <w:r w:rsidRPr="000C0311">
        <w:rPr>
          <w:sz w:val="20"/>
          <w:szCs w:val="20"/>
          <w:rtl/>
        </w:rPr>
        <w:t>שדנין</w:t>
      </w:r>
      <w:proofErr w:type="spellEnd"/>
      <w:r w:rsidRPr="000C0311">
        <w:rPr>
          <w:sz w:val="20"/>
          <w:szCs w:val="20"/>
          <w:rtl/>
        </w:rPr>
        <w:t xml:space="preserve"> אותו וכמ"ש. ואפילו לדידן </w:t>
      </w:r>
      <w:proofErr w:type="spellStart"/>
      <w:r w:rsidRPr="000C0311">
        <w:rPr>
          <w:sz w:val="20"/>
          <w:szCs w:val="20"/>
          <w:rtl/>
        </w:rPr>
        <w:t>דהו"ל</w:t>
      </w:r>
      <w:proofErr w:type="spellEnd"/>
      <w:r w:rsidRPr="000C0311">
        <w:rPr>
          <w:sz w:val="20"/>
          <w:szCs w:val="20"/>
          <w:rtl/>
        </w:rPr>
        <w:t xml:space="preserve"> ממון אחר העמדה בדין, היינו אם כבר גמרו </w:t>
      </w:r>
      <w:proofErr w:type="spellStart"/>
      <w:r w:rsidRPr="000C0311">
        <w:rPr>
          <w:sz w:val="20"/>
          <w:szCs w:val="20"/>
          <w:rtl/>
        </w:rPr>
        <w:t>הב"ד</w:t>
      </w:r>
      <w:proofErr w:type="spellEnd"/>
      <w:r w:rsidRPr="000C0311">
        <w:rPr>
          <w:sz w:val="20"/>
          <w:szCs w:val="20"/>
          <w:rtl/>
        </w:rPr>
        <w:t xml:space="preserve"> את הדין וחייבוהו, אבל אם העמידו בדין והעמיד עדים והעידו ועדיין לא גמרו הדין </w:t>
      </w:r>
      <w:proofErr w:type="spellStart"/>
      <w:r w:rsidRPr="000C0311">
        <w:rPr>
          <w:sz w:val="20"/>
          <w:szCs w:val="20"/>
          <w:rtl/>
        </w:rPr>
        <w:t>דעדיין</w:t>
      </w:r>
      <w:proofErr w:type="spellEnd"/>
      <w:r w:rsidRPr="000C0311">
        <w:rPr>
          <w:sz w:val="20"/>
          <w:szCs w:val="20"/>
          <w:rtl/>
        </w:rPr>
        <w:t xml:space="preserve"> קנס הוא עד אחר שחייבוהו ב"ד, ואם תובעו </w:t>
      </w:r>
      <w:proofErr w:type="spellStart"/>
      <w:r w:rsidRPr="000C0311">
        <w:rPr>
          <w:sz w:val="20"/>
          <w:szCs w:val="20"/>
          <w:rtl/>
        </w:rPr>
        <w:t>בב"ד</w:t>
      </w:r>
      <w:proofErr w:type="spellEnd"/>
      <w:r w:rsidRPr="000C0311">
        <w:rPr>
          <w:sz w:val="20"/>
          <w:szCs w:val="20"/>
          <w:rtl/>
        </w:rPr>
        <w:t xml:space="preserve"> אחר ומודה </w:t>
      </w:r>
      <w:proofErr w:type="spellStart"/>
      <w:r w:rsidRPr="000C0311">
        <w:rPr>
          <w:sz w:val="20"/>
          <w:szCs w:val="20"/>
          <w:rtl/>
        </w:rPr>
        <w:t>מיפטר</w:t>
      </w:r>
      <w:proofErr w:type="spellEnd"/>
      <w:r w:rsidRPr="000C0311">
        <w:rPr>
          <w:sz w:val="20"/>
          <w:szCs w:val="20"/>
          <w:rtl/>
        </w:rPr>
        <w:t>.</w:t>
      </w:r>
    </w:p>
    <w:p w14:paraId="6504D034" w14:textId="73388B17" w:rsidR="003F1E9A" w:rsidRPr="000C0311" w:rsidRDefault="003F1E9A" w:rsidP="003F1E9A">
      <w:pPr>
        <w:jc w:val="both"/>
        <w:rPr>
          <w:sz w:val="20"/>
          <w:szCs w:val="20"/>
          <w:rtl/>
        </w:rPr>
      </w:pPr>
      <w:r w:rsidRPr="000C0311">
        <w:rPr>
          <w:sz w:val="20"/>
          <w:szCs w:val="20"/>
          <w:rtl/>
        </w:rPr>
        <w:t xml:space="preserve">וכן משמע מדברי </w:t>
      </w:r>
      <w:proofErr w:type="spellStart"/>
      <w:r w:rsidRPr="000C0311">
        <w:rPr>
          <w:sz w:val="20"/>
          <w:szCs w:val="20"/>
          <w:rtl/>
        </w:rPr>
        <w:t>השו"ע</w:t>
      </w:r>
      <w:proofErr w:type="spellEnd"/>
      <w:r w:rsidRPr="000C0311">
        <w:rPr>
          <w:sz w:val="20"/>
          <w:szCs w:val="20"/>
          <w:rtl/>
        </w:rPr>
        <w:t xml:space="preserve"> סימן פ"ז סעיף כ"ו ע"ש, טענו דבר שאינו חייב עליו אלא קנס [אינו נשבע </w:t>
      </w:r>
      <w:proofErr w:type="spellStart"/>
      <w:r w:rsidRPr="000C0311">
        <w:rPr>
          <w:sz w:val="20"/>
          <w:szCs w:val="20"/>
          <w:rtl/>
        </w:rPr>
        <w:t>היסת</w:t>
      </w:r>
      <w:proofErr w:type="spellEnd"/>
      <w:r w:rsidRPr="000C0311">
        <w:rPr>
          <w:sz w:val="20"/>
          <w:szCs w:val="20"/>
          <w:rtl/>
        </w:rPr>
        <w:t xml:space="preserve">] שאילו הודה היה פטור, אבל אם טענו שהעמידו בדין על הקנס והביא עדים וחייבוהו ב"ד לשלם והלה אומר לא היו דברים מעולם צריך </w:t>
      </w:r>
      <w:proofErr w:type="spellStart"/>
      <w:r w:rsidRPr="000C0311">
        <w:rPr>
          <w:sz w:val="20"/>
          <w:szCs w:val="20"/>
          <w:rtl/>
        </w:rPr>
        <w:t>לישבע</w:t>
      </w:r>
      <w:proofErr w:type="spellEnd"/>
      <w:r w:rsidRPr="000C0311">
        <w:rPr>
          <w:sz w:val="20"/>
          <w:szCs w:val="20"/>
          <w:rtl/>
        </w:rPr>
        <w:t xml:space="preserve"> ע"ש, ומשמע </w:t>
      </w:r>
      <w:proofErr w:type="spellStart"/>
      <w:r w:rsidRPr="000C0311">
        <w:rPr>
          <w:sz w:val="20"/>
          <w:szCs w:val="20"/>
          <w:rtl/>
        </w:rPr>
        <w:t>דכל</w:t>
      </w:r>
      <w:proofErr w:type="spellEnd"/>
      <w:r w:rsidRPr="000C0311">
        <w:rPr>
          <w:sz w:val="20"/>
          <w:szCs w:val="20"/>
          <w:rtl/>
        </w:rPr>
        <w:t xml:space="preserve"> שלא חייבוהו ב"ד אף על גב </w:t>
      </w:r>
      <w:proofErr w:type="spellStart"/>
      <w:r w:rsidRPr="000C0311">
        <w:rPr>
          <w:sz w:val="20"/>
          <w:szCs w:val="20"/>
          <w:rtl/>
        </w:rPr>
        <w:t>דכבר</w:t>
      </w:r>
      <w:proofErr w:type="spellEnd"/>
      <w:r w:rsidRPr="000C0311">
        <w:rPr>
          <w:sz w:val="20"/>
          <w:szCs w:val="20"/>
          <w:rtl/>
        </w:rPr>
        <w:t xml:space="preserve"> הביא עדים כיון </w:t>
      </w:r>
      <w:proofErr w:type="spellStart"/>
      <w:r w:rsidRPr="000C0311">
        <w:rPr>
          <w:sz w:val="20"/>
          <w:szCs w:val="20"/>
          <w:rtl/>
        </w:rPr>
        <w:t>דעדיין</w:t>
      </w:r>
      <w:proofErr w:type="spellEnd"/>
      <w:r w:rsidRPr="000C0311">
        <w:rPr>
          <w:sz w:val="20"/>
          <w:szCs w:val="20"/>
          <w:rtl/>
        </w:rPr>
        <w:t xml:space="preserve"> קנס הוא עד אחר פסק דין </w:t>
      </w:r>
      <w:proofErr w:type="spellStart"/>
      <w:r w:rsidRPr="000C0311">
        <w:rPr>
          <w:sz w:val="20"/>
          <w:szCs w:val="20"/>
          <w:rtl/>
        </w:rPr>
        <w:t>אמרינן</w:t>
      </w:r>
      <w:proofErr w:type="spellEnd"/>
      <w:r w:rsidRPr="000C0311">
        <w:rPr>
          <w:sz w:val="20"/>
          <w:szCs w:val="20"/>
          <w:rtl/>
        </w:rPr>
        <w:t xml:space="preserve"> ביה מודה </w:t>
      </w:r>
      <w:proofErr w:type="spellStart"/>
      <w:r w:rsidRPr="000C0311">
        <w:rPr>
          <w:sz w:val="20"/>
          <w:szCs w:val="20"/>
          <w:rtl/>
        </w:rPr>
        <w:t>מיפטר</w:t>
      </w:r>
      <w:proofErr w:type="spellEnd"/>
      <w:r w:rsidRPr="000C0311">
        <w:rPr>
          <w:sz w:val="20"/>
          <w:szCs w:val="20"/>
          <w:rtl/>
        </w:rPr>
        <w:t xml:space="preserve"> כל שהיה בפני ב"ד אחר שלא שמעו ולא ידעו </w:t>
      </w:r>
      <w:proofErr w:type="spellStart"/>
      <w:r w:rsidRPr="000C0311">
        <w:rPr>
          <w:sz w:val="20"/>
          <w:szCs w:val="20"/>
          <w:rtl/>
        </w:rPr>
        <w:t>מהעדאת</w:t>
      </w:r>
      <w:proofErr w:type="spellEnd"/>
      <w:r w:rsidRPr="000C0311">
        <w:rPr>
          <w:sz w:val="20"/>
          <w:szCs w:val="20"/>
          <w:rtl/>
        </w:rPr>
        <w:t xml:space="preserve"> העדים, וזה ברור </w:t>
      </w:r>
      <w:proofErr w:type="spellStart"/>
      <w:r w:rsidRPr="000C0311">
        <w:rPr>
          <w:sz w:val="20"/>
          <w:szCs w:val="20"/>
          <w:rtl/>
        </w:rPr>
        <w:t>ודו"ק</w:t>
      </w:r>
      <w:proofErr w:type="spellEnd"/>
      <w:r w:rsidRPr="000C0311">
        <w:rPr>
          <w:sz w:val="20"/>
          <w:szCs w:val="20"/>
          <w:rtl/>
        </w:rPr>
        <w:t>:</w:t>
      </w:r>
    </w:p>
    <w:p w14:paraId="5B3CD3BC" w14:textId="4793C02B" w:rsidR="00CE449D" w:rsidRDefault="00CE449D" w:rsidP="003F1E9A">
      <w:pPr>
        <w:jc w:val="both"/>
        <w:rPr>
          <w:rtl/>
        </w:rPr>
      </w:pPr>
    </w:p>
    <w:p w14:paraId="6822F18F" w14:textId="3CDE4878" w:rsidR="00CE449D" w:rsidRPr="00CE449D" w:rsidRDefault="00CE449D" w:rsidP="00CE449D">
      <w:pPr>
        <w:jc w:val="both"/>
        <w:rPr>
          <w:u w:val="single"/>
          <w:rtl/>
        </w:rPr>
      </w:pPr>
      <w:r w:rsidRPr="00CE449D">
        <w:rPr>
          <w:u w:val="single"/>
          <w:rtl/>
        </w:rPr>
        <w:t xml:space="preserve">נתיבות המשפט ביאורים סימן </w:t>
      </w:r>
      <w:proofErr w:type="spellStart"/>
      <w:r w:rsidRPr="00CE449D">
        <w:rPr>
          <w:u w:val="single"/>
          <w:rtl/>
        </w:rPr>
        <w:t>שנ</w:t>
      </w:r>
      <w:proofErr w:type="spellEnd"/>
      <w:r w:rsidRPr="00CE449D">
        <w:rPr>
          <w:rFonts w:hint="cs"/>
          <w:u w:val="single"/>
          <w:rtl/>
        </w:rPr>
        <w:t xml:space="preserve"> ס"ק א</w:t>
      </w:r>
    </w:p>
    <w:p w14:paraId="1F99E6B3" w14:textId="77777777" w:rsidR="00CE449D" w:rsidRDefault="00CE449D" w:rsidP="00CE449D">
      <w:pPr>
        <w:jc w:val="both"/>
        <w:rPr>
          <w:rtl/>
        </w:rPr>
      </w:pPr>
      <w:proofErr w:type="spellStart"/>
      <w:r>
        <w:rPr>
          <w:rtl/>
        </w:rPr>
        <w:t>ובקצוה"ח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סק"ב</w:t>
      </w:r>
      <w:proofErr w:type="spellEnd"/>
      <w:r>
        <w:rPr>
          <w:rtl/>
        </w:rPr>
        <w:t xml:space="preserve">] שכתב </w:t>
      </w:r>
      <w:proofErr w:type="spellStart"/>
      <w:r>
        <w:rPr>
          <w:rtl/>
        </w:rPr>
        <w:t>דבקנס</w:t>
      </w:r>
      <w:proofErr w:type="spellEnd"/>
      <w:r>
        <w:rPr>
          <w:rtl/>
        </w:rPr>
        <w:t xml:space="preserve"> אף שהודה בפני בי"ד אחד ואח"כ בא לפני בי"ד אחר והביא עדים חייב, כיון שבאו עדים קודם שהודה לפני בי"ד השני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, ומשמע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יש עדים שהודה כבר לפני בי"ד א', דאי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עדים מנין </w:t>
      </w:r>
      <w:proofErr w:type="spellStart"/>
      <w:r>
        <w:rPr>
          <w:rtl/>
        </w:rPr>
        <w:t>ידעינן</w:t>
      </w:r>
      <w:proofErr w:type="spellEnd"/>
      <w:r>
        <w:rPr>
          <w:rtl/>
        </w:rPr>
        <w:t xml:space="preserve"> שהודה.</w:t>
      </w:r>
    </w:p>
    <w:p w14:paraId="0A40088B" w14:textId="6E341C25" w:rsidR="00CE449D" w:rsidRPr="00BA1A24" w:rsidRDefault="00CE449D" w:rsidP="00CE449D">
      <w:pPr>
        <w:jc w:val="both"/>
        <w:rPr>
          <w:rtl/>
        </w:rPr>
      </w:pPr>
      <w:proofErr w:type="spellStart"/>
      <w:r>
        <w:rPr>
          <w:rtl/>
        </w:rPr>
        <w:t>ולפענ"ד</w:t>
      </w:r>
      <w:proofErr w:type="spellEnd"/>
      <w:r>
        <w:rPr>
          <w:rtl/>
        </w:rPr>
        <w:t xml:space="preserve"> שא"א לומר כן,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בב"ק</w:t>
      </w:r>
      <w:proofErr w:type="spellEnd"/>
      <w:r>
        <w:rPr>
          <w:rtl/>
        </w:rPr>
        <w:t xml:space="preserve"> דף ע"ה [ע"א] גבי רבן גמליאל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שם דרבן גמליאל חוץ לבי"ד הודה, משמע דאי הודה בבי"ד אף שהביא אח"כ עדים בבי"ד אחר שנפטר בהודאה ראשונה, וגם מסתבר כך,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שכבר נפטר והביא עדים על כך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יחייבוהו בבי"ד שני. ומה שדימה אותו </w:t>
      </w:r>
      <w:proofErr w:type="spellStart"/>
      <w:r>
        <w:rPr>
          <w:rtl/>
        </w:rPr>
        <w:t>לבאו</w:t>
      </w:r>
      <w:proofErr w:type="spellEnd"/>
      <w:r>
        <w:rPr>
          <w:rtl/>
        </w:rPr>
        <w:t xml:space="preserve"> עדים בבי"ד ראשון ולא גמרו (הודאה) [הדין] והודה זה בבי"ד שני שהוא פטור. </w:t>
      </w:r>
      <w:proofErr w:type="spellStart"/>
      <w:r>
        <w:rPr>
          <w:rtl/>
        </w:rPr>
        <w:t>ולפענ"ד</w:t>
      </w:r>
      <w:proofErr w:type="spellEnd"/>
      <w:r>
        <w:rPr>
          <w:rtl/>
        </w:rPr>
        <w:t xml:space="preserve"> אין זה דמיון כלל,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זמן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קנס על ממון זה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עדים, ובא לפני בי"ד שני והודה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עדים לפני בי"ד שני, מרשיע את עצמו הוא, והיאך </w:t>
      </w:r>
      <w:proofErr w:type="spellStart"/>
      <w:r>
        <w:rPr>
          <w:rtl/>
        </w:rPr>
        <w:t>הבי"ד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לחייבו בדבר שעדיין קנס הוא ע"פ עצמו,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שכבר הודה ונפטר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יחייבוהו </w:t>
      </w:r>
      <w:proofErr w:type="spellStart"/>
      <w:r>
        <w:rPr>
          <w:rtl/>
        </w:rPr>
        <w:t>הבי"ד</w:t>
      </w:r>
      <w:proofErr w:type="spellEnd"/>
      <w:r>
        <w:rPr>
          <w:rtl/>
        </w:rPr>
        <w:t xml:space="preserve"> השני, מה לי שהודה לפני בי"ד זה או לפני בי"ד זה, וכן מבואר בתשובת </w:t>
      </w:r>
      <w:proofErr w:type="spellStart"/>
      <w:r>
        <w:rPr>
          <w:rtl/>
        </w:rPr>
        <w:t>הרשב"א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ח"ג</w:t>
      </w:r>
      <w:proofErr w:type="spellEnd"/>
      <w:r>
        <w:rPr>
          <w:rtl/>
        </w:rPr>
        <w:t xml:space="preserve"> סי' ק"י שהביא בעצמו בסימן זה [</w:t>
      </w:r>
      <w:proofErr w:type="spellStart"/>
      <w:r>
        <w:rPr>
          <w:rtl/>
        </w:rPr>
        <w:t>סק"ד</w:t>
      </w:r>
      <w:proofErr w:type="spellEnd"/>
      <w:r>
        <w:rPr>
          <w:rtl/>
        </w:rPr>
        <w:t>] ע"ש.</w:t>
      </w:r>
    </w:p>
    <w:sectPr w:rsidR="00CE449D" w:rsidRPr="00BA1A24" w:rsidSect="00CE449D">
      <w:type w:val="continuous"/>
      <w:pgSz w:w="11906" w:h="16838" w:code="9"/>
      <w:pgMar w:top="1008" w:right="1008" w:bottom="1008" w:left="100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A681" w14:textId="77777777" w:rsidR="003C35F5" w:rsidRDefault="003C35F5">
      <w:r>
        <w:separator/>
      </w:r>
    </w:p>
  </w:endnote>
  <w:endnote w:type="continuationSeparator" w:id="0">
    <w:p w14:paraId="2211DA60" w14:textId="77777777" w:rsidR="003C35F5" w:rsidRDefault="003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A121" w14:textId="77777777" w:rsidR="003C35F5" w:rsidRDefault="003C35F5">
      <w:r>
        <w:separator/>
      </w:r>
    </w:p>
  </w:footnote>
  <w:footnote w:type="continuationSeparator" w:id="0">
    <w:p w14:paraId="146569AF" w14:textId="77777777" w:rsidR="003C35F5" w:rsidRDefault="003C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0311"/>
    <w:rsid w:val="000C111A"/>
    <w:rsid w:val="000C26D4"/>
    <w:rsid w:val="000C2A08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EFC"/>
    <w:rsid w:val="00274516"/>
    <w:rsid w:val="00274BAB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3B2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313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0D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1B2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B71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3B50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B9E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5FFE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11F1"/>
    <w:rsid w:val="009114E8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4A6"/>
    <w:rsid w:val="00A035C4"/>
    <w:rsid w:val="00A037DD"/>
    <w:rsid w:val="00A04A59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E721E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4632"/>
    <w:rsid w:val="00BF512F"/>
    <w:rsid w:val="00BF55AA"/>
    <w:rsid w:val="00BF55C9"/>
    <w:rsid w:val="00BF561D"/>
    <w:rsid w:val="00BF5937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07CC5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187E"/>
    <w:rsid w:val="00C61ED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1EFC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B5A"/>
    <w:rsid w:val="00F41008"/>
    <w:rsid w:val="00F419C0"/>
    <w:rsid w:val="00F41A44"/>
    <w:rsid w:val="00F41BCD"/>
    <w:rsid w:val="00F41F36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59E7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28F85D66-FF5A-4926-84F8-0D2AD8F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11</cp:revision>
  <cp:lastPrinted>2018-09-13T05:58:00Z</cp:lastPrinted>
  <dcterms:created xsi:type="dcterms:W3CDTF">2018-10-15T10:22:00Z</dcterms:created>
  <dcterms:modified xsi:type="dcterms:W3CDTF">2018-10-16T03:53:00Z</dcterms:modified>
</cp:coreProperties>
</file>