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3E68DD33" w:rsidR="00746C02" w:rsidRDefault="00D036C2" w:rsidP="00593E4E">
      <w:pPr>
        <w:spacing w:after="120"/>
        <w:jc w:val="center"/>
        <w:rPr>
          <w:u w:val="single"/>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75640D">
        <w:rPr>
          <w:u w:val="single"/>
        </w:rPr>
        <w:t>75</w:t>
      </w:r>
    </w:p>
    <w:p w14:paraId="3EA2071E" w14:textId="77777777" w:rsidR="00C71A87" w:rsidRDefault="00C71A87" w:rsidP="00CE0D10">
      <w:pPr>
        <w:spacing w:after="120"/>
        <w:jc w:val="both"/>
        <w:rPr>
          <w:rtl/>
        </w:rPr>
      </w:pPr>
    </w:p>
    <w:p w14:paraId="3C0F2F67" w14:textId="77F9BF2B" w:rsidR="00A03C55" w:rsidRDefault="00A03C55" w:rsidP="00C25D73">
      <w:pPr>
        <w:spacing w:after="120"/>
        <w:jc w:val="both"/>
      </w:pPr>
      <w:r>
        <w:rPr>
          <w:rFonts w:hint="cs"/>
          <w:rtl/>
        </w:rPr>
        <w:t>(</w:t>
      </w:r>
      <w:r w:rsidR="0075640D">
        <w:t>1</w:t>
      </w:r>
      <w:r>
        <w:rPr>
          <w:rFonts w:hint="cs"/>
          <w:rtl/>
        </w:rPr>
        <w:t xml:space="preserve">) </w:t>
      </w:r>
      <w:r w:rsidR="00D84FF5">
        <w:rPr>
          <w:rFonts w:hint="cs"/>
          <w:rtl/>
        </w:rPr>
        <w:t>גמרא ל</w:t>
      </w:r>
      <w:r w:rsidR="00A40902">
        <w:rPr>
          <w:rFonts w:hint="cs"/>
          <w:rtl/>
        </w:rPr>
        <w:t>ו.</w:t>
      </w:r>
      <w:r w:rsidR="00D84FF5">
        <w:rPr>
          <w:rFonts w:hint="cs"/>
          <w:rtl/>
        </w:rPr>
        <w:t xml:space="preserve"> "</w:t>
      </w:r>
      <w:r w:rsidR="00A40902">
        <w:rPr>
          <w:rFonts w:hint="cs"/>
          <w:rtl/>
        </w:rPr>
        <w:t>ואמר רב יהודה האי מאן</w:t>
      </w:r>
      <w:r w:rsidR="00BB335C">
        <w:rPr>
          <w:rFonts w:hint="cs"/>
          <w:rtl/>
        </w:rPr>
        <w:t xml:space="preserve"> ... </w:t>
      </w:r>
      <w:r w:rsidR="009E7027">
        <w:rPr>
          <w:rFonts w:hint="cs"/>
          <w:rtl/>
        </w:rPr>
        <w:t>ולא מחזקינן בהו</w:t>
      </w:r>
      <w:r w:rsidR="00BB335C">
        <w:rPr>
          <w:rFonts w:hint="cs"/>
          <w:rtl/>
        </w:rPr>
        <w:t xml:space="preserve">", </w:t>
      </w:r>
      <w:r w:rsidR="00D84FF5">
        <w:rPr>
          <w:rFonts w:hint="cs"/>
          <w:rtl/>
        </w:rPr>
        <w:t>רשב"ם, תוס'</w:t>
      </w:r>
    </w:p>
    <w:p w14:paraId="4327BECB" w14:textId="6039D4A1" w:rsidR="009C2617" w:rsidRDefault="009C2617" w:rsidP="00C25D73">
      <w:pPr>
        <w:spacing w:after="120"/>
        <w:jc w:val="both"/>
        <w:rPr>
          <w:rFonts w:hint="cs"/>
          <w:rtl/>
        </w:rPr>
      </w:pPr>
      <w:r>
        <w:rPr>
          <w:rFonts w:hint="cs"/>
          <w:rtl/>
        </w:rPr>
        <w:t>רבינו גרשום, ר"ח, רמב"ן, רשב"א, ריטב"א, יד רמ"ה, מאירי, שטמ"ק בשם ראב"ד</w:t>
      </w:r>
    </w:p>
    <w:p w14:paraId="4D778E6D" w14:textId="3531005C" w:rsidR="00BC3D88" w:rsidRDefault="00874B63" w:rsidP="00FD28F3">
      <w:pPr>
        <w:spacing w:after="120"/>
        <w:jc w:val="both"/>
        <w:rPr>
          <w:rtl/>
        </w:rPr>
      </w:pPr>
      <w:r>
        <w:rPr>
          <w:rFonts w:hint="cs"/>
          <w:rtl/>
        </w:rPr>
        <w:t xml:space="preserve">רמב"ם טוען ונטען </w:t>
      </w:r>
      <w:proofErr w:type="spellStart"/>
      <w:r>
        <w:rPr>
          <w:rFonts w:hint="cs"/>
          <w:rtl/>
        </w:rPr>
        <w:t>יב:ט-יא</w:t>
      </w:r>
      <w:proofErr w:type="spellEnd"/>
      <w:r>
        <w:rPr>
          <w:rFonts w:hint="cs"/>
          <w:rtl/>
        </w:rPr>
        <w:t xml:space="preserve">, </w:t>
      </w:r>
      <w:r w:rsidR="005E35F0">
        <w:rPr>
          <w:rFonts w:hint="cs"/>
          <w:rtl/>
        </w:rPr>
        <w:t xml:space="preserve">שם </w:t>
      </w:r>
      <w:proofErr w:type="spellStart"/>
      <w:r>
        <w:rPr>
          <w:rFonts w:hint="cs"/>
          <w:rtl/>
        </w:rPr>
        <w:t>יב:טו</w:t>
      </w:r>
      <w:proofErr w:type="spellEnd"/>
    </w:p>
    <w:p w14:paraId="4C9D2244" w14:textId="33E7A729" w:rsidR="00BC3D88" w:rsidRDefault="00BC3D88" w:rsidP="00BC3D88">
      <w:pPr>
        <w:spacing w:after="120"/>
        <w:jc w:val="both"/>
        <w:rPr>
          <w:rtl/>
        </w:rPr>
      </w:pPr>
      <w:r>
        <w:rPr>
          <w:rFonts w:hint="cs"/>
          <w:rtl/>
        </w:rPr>
        <w:t xml:space="preserve">רמב"ם </w:t>
      </w:r>
      <w:r w:rsidR="00FD28F3">
        <w:rPr>
          <w:rFonts w:hint="cs"/>
          <w:rtl/>
        </w:rPr>
        <w:t xml:space="preserve">שם </w:t>
      </w:r>
      <w:proofErr w:type="spellStart"/>
      <w:r w:rsidR="00FD6D50">
        <w:rPr>
          <w:rFonts w:hint="cs"/>
          <w:rtl/>
        </w:rPr>
        <w:t>יג:ב</w:t>
      </w:r>
      <w:proofErr w:type="spellEnd"/>
      <w:r w:rsidR="00FD28F3">
        <w:rPr>
          <w:rFonts w:hint="cs"/>
          <w:rtl/>
        </w:rPr>
        <w:t xml:space="preserve">, בית יוסף </w:t>
      </w:r>
      <w:proofErr w:type="spellStart"/>
      <w:r w:rsidR="00FD28F3">
        <w:rPr>
          <w:rFonts w:hint="cs"/>
          <w:rtl/>
        </w:rPr>
        <w:t>חו"מ</w:t>
      </w:r>
      <w:proofErr w:type="spellEnd"/>
      <w:r w:rsidR="00FD28F3">
        <w:rPr>
          <w:rFonts w:hint="cs"/>
          <w:rtl/>
        </w:rPr>
        <w:t xml:space="preserve"> </w:t>
      </w:r>
      <w:proofErr w:type="spellStart"/>
      <w:r w:rsidR="00FD28F3">
        <w:rPr>
          <w:rFonts w:hint="cs"/>
          <w:rtl/>
        </w:rPr>
        <w:t>קמט:יד</w:t>
      </w:r>
      <w:proofErr w:type="spellEnd"/>
      <w:r w:rsidR="00FD28F3">
        <w:rPr>
          <w:rFonts w:hint="cs"/>
          <w:rtl/>
        </w:rPr>
        <w:t xml:space="preserve"> ד"ה </w:t>
      </w:r>
      <w:r w:rsidR="00FD28F3">
        <w:rPr>
          <w:rtl/>
        </w:rPr>
        <w:t>הגזלן אין לו חזקה וכו'</w:t>
      </w:r>
      <w:r>
        <w:rPr>
          <w:rFonts w:hint="cs"/>
          <w:rtl/>
        </w:rPr>
        <w:t xml:space="preserve">, [פרישה שם ד"ה </w:t>
      </w:r>
      <w:proofErr w:type="spellStart"/>
      <w:r>
        <w:rPr>
          <w:rtl/>
        </w:rPr>
        <w:t>ומ"ש</w:t>
      </w:r>
      <w:proofErr w:type="spellEnd"/>
      <w:r>
        <w:rPr>
          <w:rtl/>
        </w:rPr>
        <w:t xml:space="preserve"> רבינו וגם אין </w:t>
      </w:r>
      <w:proofErr w:type="spellStart"/>
      <w:r>
        <w:rPr>
          <w:rtl/>
        </w:rPr>
        <w:t>מחזיקין</w:t>
      </w:r>
      <w:proofErr w:type="spellEnd"/>
      <w:r>
        <w:rPr>
          <w:rtl/>
        </w:rPr>
        <w:t xml:space="preserve"> בנכסיו</w:t>
      </w:r>
      <w:r>
        <w:rPr>
          <w:rFonts w:hint="cs"/>
          <w:rtl/>
        </w:rPr>
        <w:t>]</w:t>
      </w:r>
    </w:p>
    <w:p w14:paraId="59048C49" w14:textId="5351B39F" w:rsidR="005E35F0" w:rsidRDefault="005E35F0" w:rsidP="00BC3D88">
      <w:pPr>
        <w:spacing w:after="120"/>
        <w:jc w:val="both"/>
        <w:rPr>
          <w:rtl/>
        </w:rPr>
      </w:pPr>
      <w:r>
        <w:rPr>
          <w:rFonts w:hint="cs"/>
          <w:rtl/>
        </w:rPr>
        <w:t>[שו"ת רשב"א ג:קמט]</w:t>
      </w:r>
    </w:p>
    <w:p w14:paraId="2318DBCF" w14:textId="77777777" w:rsidR="00C24FBE" w:rsidRDefault="00C24FBE" w:rsidP="00C24FBE">
      <w:pPr>
        <w:spacing w:after="120"/>
        <w:jc w:val="both"/>
        <w:rPr>
          <w:rtl/>
        </w:rPr>
      </w:pPr>
      <w:r>
        <w:rPr>
          <w:rFonts w:hint="cs"/>
          <w:rtl/>
        </w:rPr>
        <w:t xml:space="preserve">[חי' </w:t>
      </w:r>
      <w:proofErr w:type="spellStart"/>
      <w:r>
        <w:rPr>
          <w:rFonts w:hint="cs"/>
          <w:rtl/>
        </w:rPr>
        <w:t>הרי"ם</w:t>
      </w:r>
      <w:proofErr w:type="spellEnd"/>
      <w:r>
        <w:rPr>
          <w:rFonts w:hint="cs"/>
          <w:rtl/>
        </w:rPr>
        <w:t xml:space="preserve"> </w:t>
      </w:r>
      <w:proofErr w:type="spellStart"/>
      <w:r>
        <w:rPr>
          <w:rFonts w:hint="cs"/>
          <w:rtl/>
        </w:rPr>
        <w:t>כח</w:t>
      </w:r>
      <w:proofErr w:type="spellEnd"/>
      <w:r>
        <w:rPr>
          <w:rFonts w:hint="cs"/>
          <w:rtl/>
        </w:rPr>
        <w:t>. ד"ה ועבדים (עד "בג' שנים כנ"ל")]</w:t>
      </w:r>
    </w:p>
    <w:p w14:paraId="216FA06F" w14:textId="77777777" w:rsidR="00874B63" w:rsidRDefault="00874B63" w:rsidP="00C25D73">
      <w:pPr>
        <w:spacing w:after="120"/>
        <w:jc w:val="both"/>
        <w:rPr>
          <w:rtl/>
        </w:rPr>
      </w:pPr>
    </w:p>
    <w:p w14:paraId="3CE58131" w14:textId="7FFADB2B" w:rsidR="009E7027" w:rsidRDefault="009E7027" w:rsidP="00C25D73">
      <w:pPr>
        <w:spacing w:after="120"/>
        <w:jc w:val="both"/>
        <w:rPr>
          <w:rtl/>
        </w:rPr>
      </w:pPr>
      <w:r>
        <w:rPr>
          <w:rFonts w:hint="cs"/>
          <w:rtl/>
        </w:rPr>
        <w:t>(2)</w:t>
      </w:r>
      <w:r>
        <w:rPr>
          <w:rFonts w:hint="cs"/>
        </w:rPr>
        <w:t xml:space="preserve"> </w:t>
      </w:r>
      <w:r>
        <w:rPr>
          <w:rFonts w:hint="cs"/>
          <w:rtl/>
        </w:rPr>
        <w:t>בענין ערלה שביעית וכלאים:</w:t>
      </w:r>
    </w:p>
    <w:p w14:paraId="2D9B7078" w14:textId="78B861B1" w:rsidR="00A80FE0" w:rsidRDefault="006B5F78" w:rsidP="00BA52F0">
      <w:pPr>
        <w:spacing w:after="120"/>
        <w:jc w:val="both"/>
        <w:rPr>
          <w:rtl/>
        </w:rPr>
      </w:pPr>
      <w:r>
        <w:rPr>
          <w:rFonts w:hint="cs"/>
          <w:rtl/>
        </w:rPr>
        <w:t xml:space="preserve">גמרא כתובות פ. "עבד רב יהודה </w:t>
      </w:r>
      <w:proofErr w:type="spellStart"/>
      <w:r>
        <w:rPr>
          <w:rFonts w:hint="cs"/>
          <w:rtl/>
        </w:rPr>
        <w:t>עובדא</w:t>
      </w:r>
      <w:proofErr w:type="spellEnd"/>
      <w:r>
        <w:rPr>
          <w:rFonts w:hint="cs"/>
          <w:rtl/>
        </w:rPr>
        <w:t xml:space="preserve"> ... </w:t>
      </w:r>
      <w:proofErr w:type="spellStart"/>
      <w:r>
        <w:rPr>
          <w:rFonts w:hint="cs"/>
          <w:rtl/>
        </w:rPr>
        <w:t>ה"ז</w:t>
      </w:r>
      <w:proofErr w:type="spellEnd"/>
      <w:r>
        <w:rPr>
          <w:rFonts w:hint="cs"/>
          <w:rtl/>
        </w:rPr>
        <w:t xml:space="preserve"> חזקה", רש"י שם, [תוס' שם]</w:t>
      </w:r>
    </w:p>
    <w:p w14:paraId="5488CD78" w14:textId="70557155" w:rsidR="00BC3D88" w:rsidRDefault="00BC3D88" w:rsidP="00BA52F0">
      <w:pPr>
        <w:spacing w:after="120"/>
        <w:jc w:val="both"/>
        <w:rPr>
          <w:rtl/>
        </w:rPr>
      </w:pPr>
      <w:r>
        <w:rPr>
          <w:rFonts w:hint="cs"/>
          <w:rtl/>
        </w:rPr>
        <w:t xml:space="preserve">שטמ"ק שם בשם רש"י </w:t>
      </w:r>
      <w:proofErr w:type="spellStart"/>
      <w:r>
        <w:rPr>
          <w:rFonts w:hint="cs"/>
          <w:rtl/>
        </w:rPr>
        <w:t>מהדורא</w:t>
      </w:r>
      <w:proofErr w:type="spellEnd"/>
      <w:r>
        <w:rPr>
          <w:rFonts w:hint="cs"/>
          <w:rtl/>
        </w:rPr>
        <w:t xml:space="preserve"> קמא ד"ה לא אכלה, [מאירי שם ד"ה זה שכתבנו בדין מה שהוציא הוציא]</w:t>
      </w:r>
    </w:p>
    <w:p w14:paraId="3755F1DA" w14:textId="0B5D641A" w:rsidR="006B5F78" w:rsidRDefault="006B5F78" w:rsidP="006B5F78">
      <w:pPr>
        <w:spacing w:after="120"/>
        <w:jc w:val="both"/>
        <w:rPr>
          <w:rtl/>
        </w:rPr>
      </w:pPr>
      <w:r>
        <w:rPr>
          <w:rtl/>
        </w:rPr>
        <w:t>ספר המקח והממכר לרב האי גאון שער מ</w:t>
      </w:r>
      <w:r>
        <w:rPr>
          <w:rFonts w:hint="cs"/>
          <w:rtl/>
        </w:rPr>
        <w:t xml:space="preserve"> </w:t>
      </w:r>
      <w:proofErr w:type="spellStart"/>
      <w:r>
        <w:rPr>
          <w:rFonts w:hint="cs"/>
          <w:rtl/>
        </w:rPr>
        <w:t>הענין</w:t>
      </w:r>
      <w:proofErr w:type="spellEnd"/>
      <w:r>
        <w:rPr>
          <w:rFonts w:hint="cs"/>
          <w:rtl/>
        </w:rPr>
        <w:t xml:space="preserve"> השמיני</w:t>
      </w:r>
    </w:p>
    <w:p w14:paraId="36A5A31B" w14:textId="70973624" w:rsidR="00733148" w:rsidRDefault="009C105A" w:rsidP="00733148">
      <w:pPr>
        <w:spacing w:after="120"/>
        <w:jc w:val="both"/>
        <w:rPr>
          <w:rtl/>
        </w:rPr>
      </w:pPr>
      <w:r>
        <w:rPr>
          <w:rFonts w:hint="cs"/>
          <w:rtl/>
        </w:rPr>
        <w:t xml:space="preserve">רמב"ם טוען ונטען </w:t>
      </w:r>
      <w:proofErr w:type="spellStart"/>
      <w:r>
        <w:rPr>
          <w:rFonts w:hint="cs"/>
          <w:rtl/>
        </w:rPr>
        <w:t>יב:</w:t>
      </w:r>
      <w:r w:rsidR="00DD1790">
        <w:rPr>
          <w:rFonts w:hint="cs"/>
          <w:rtl/>
        </w:rPr>
        <w:t>י</w:t>
      </w:r>
      <w:r>
        <w:rPr>
          <w:rFonts w:hint="cs"/>
          <w:rtl/>
        </w:rPr>
        <w:t>ב</w:t>
      </w:r>
      <w:proofErr w:type="spellEnd"/>
      <w:r>
        <w:rPr>
          <w:rFonts w:hint="cs"/>
          <w:rtl/>
        </w:rPr>
        <w:t>, ראב"ד ומ"מ שם</w:t>
      </w:r>
      <w:r w:rsidR="00227438">
        <w:rPr>
          <w:rFonts w:hint="cs"/>
          <w:rtl/>
        </w:rPr>
        <w:t xml:space="preserve">, [תומים </w:t>
      </w:r>
      <w:proofErr w:type="spellStart"/>
      <w:r w:rsidR="00227438">
        <w:rPr>
          <w:rFonts w:hint="cs"/>
          <w:rtl/>
        </w:rPr>
        <w:t>קמא:ז</w:t>
      </w:r>
      <w:proofErr w:type="spellEnd"/>
      <w:r w:rsidR="00740434">
        <w:rPr>
          <w:rFonts w:hint="cs"/>
          <w:rtl/>
        </w:rPr>
        <w:t xml:space="preserve">, </w:t>
      </w:r>
      <w:r w:rsidR="00740434" w:rsidRPr="00740434">
        <w:rPr>
          <w:rtl/>
        </w:rPr>
        <w:t xml:space="preserve">נתיבות המשפט באורים </w:t>
      </w:r>
      <w:proofErr w:type="spellStart"/>
      <w:r w:rsidR="00740434" w:rsidRPr="00740434">
        <w:rPr>
          <w:rtl/>
        </w:rPr>
        <w:t>קמא</w:t>
      </w:r>
      <w:r w:rsidR="00740434">
        <w:rPr>
          <w:rFonts w:hint="cs"/>
          <w:rtl/>
        </w:rPr>
        <w:t>:ב</w:t>
      </w:r>
      <w:proofErr w:type="spellEnd"/>
      <w:r w:rsidR="00227438">
        <w:rPr>
          <w:rFonts w:hint="cs"/>
          <w:rtl/>
        </w:rPr>
        <w:t>]</w:t>
      </w:r>
    </w:p>
    <w:p w14:paraId="0C166BE1" w14:textId="6972B980" w:rsidR="00733148" w:rsidRDefault="00733148" w:rsidP="00733148">
      <w:pPr>
        <w:spacing w:after="120"/>
        <w:jc w:val="both"/>
        <w:rPr>
          <w:rtl/>
        </w:rPr>
      </w:pPr>
      <w:r>
        <w:rPr>
          <w:rFonts w:hint="cs"/>
          <w:rtl/>
        </w:rPr>
        <w:t xml:space="preserve">ר"ש כלאים ז:ז ד"ה כפול הלבן </w:t>
      </w:r>
    </w:p>
    <w:p w14:paraId="7143534A" w14:textId="6AB6A264" w:rsidR="00295EBC" w:rsidRDefault="00295EBC" w:rsidP="00733148">
      <w:pPr>
        <w:spacing w:after="120"/>
        <w:jc w:val="both"/>
        <w:rPr>
          <w:rtl/>
        </w:rPr>
      </w:pPr>
      <w:r>
        <w:rPr>
          <w:rFonts w:hint="cs"/>
          <w:rtl/>
        </w:rPr>
        <w:t xml:space="preserve">רבינו יהונתן </w:t>
      </w:r>
      <w:proofErr w:type="spellStart"/>
      <w:r>
        <w:rPr>
          <w:rFonts w:hint="cs"/>
          <w:rtl/>
        </w:rPr>
        <w:t>מלוניל</w:t>
      </w:r>
      <w:proofErr w:type="spellEnd"/>
      <w:r>
        <w:rPr>
          <w:rFonts w:hint="cs"/>
          <w:rtl/>
        </w:rPr>
        <w:t xml:space="preserve"> </w:t>
      </w:r>
      <w:proofErr w:type="spellStart"/>
      <w:r>
        <w:rPr>
          <w:rFonts w:hint="cs"/>
          <w:rtl/>
        </w:rPr>
        <w:t>ב"ק</w:t>
      </w:r>
      <w:proofErr w:type="spellEnd"/>
      <w:r>
        <w:rPr>
          <w:rFonts w:hint="cs"/>
          <w:rtl/>
        </w:rPr>
        <w:t xml:space="preserve"> ק. ד"ה </w:t>
      </w:r>
      <w:r w:rsidRPr="00295EBC">
        <w:rPr>
          <w:rtl/>
        </w:rPr>
        <w:t>מחיצת הכרם שנפרצה</w:t>
      </w:r>
    </w:p>
    <w:p w14:paraId="7B80C4D8" w14:textId="26B5A49C" w:rsidR="00B42C9E" w:rsidRDefault="00B42C9E" w:rsidP="00733148">
      <w:pPr>
        <w:spacing w:after="120"/>
        <w:jc w:val="both"/>
        <w:rPr>
          <w:rtl/>
        </w:rPr>
      </w:pPr>
      <w:r>
        <w:rPr>
          <w:rFonts w:hint="cs"/>
          <w:rtl/>
        </w:rPr>
        <w:t>רמב"ם כלאים ה:ז</w:t>
      </w:r>
    </w:p>
    <w:p w14:paraId="05D56DCA" w14:textId="02631F17" w:rsidR="001E10CE" w:rsidRDefault="001E10CE" w:rsidP="00733148">
      <w:pPr>
        <w:spacing w:after="120"/>
        <w:jc w:val="both"/>
        <w:rPr>
          <w:rtl/>
        </w:rPr>
      </w:pPr>
      <w:r>
        <w:rPr>
          <w:rFonts w:hint="cs"/>
          <w:rtl/>
        </w:rPr>
        <w:t xml:space="preserve">ביאור </w:t>
      </w:r>
      <w:proofErr w:type="spellStart"/>
      <w:r>
        <w:rPr>
          <w:rFonts w:hint="cs"/>
          <w:rtl/>
        </w:rPr>
        <w:t>הגר"א</w:t>
      </w:r>
      <w:proofErr w:type="spellEnd"/>
      <w:r>
        <w:rPr>
          <w:rFonts w:hint="cs"/>
          <w:rtl/>
        </w:rPr>
        <w:t xml:space="preserve"> יו"ד </w:t>
      </w:r>
      <w:proofErr w:type="spellStart"/>
      <w:r>
        <w:rPr>
          <w:rFonts w:hint="cs"/>
          <w:rtl/>
        </w:rPr>
        <w:t>רצו:י</w:t>
      </w:r>
      <w:proofErr w:type="spellEnd"/>
      <w:r w:rsidR="005E35F0">
        <w:rPr>
          <w:rFonts w:hint="cs"/>
          <w:rtl/>
        </w:rPr>
        <w:t>, [וע"ע שנות אליהו כלאים ה:ז, ואכמ"ל]</w:t>
      </w:r>
    </w:p>
    <w:p w14:paraId="6F438908" w14:textId="77777777" w:rsidR="000250FA" w:rsidRDefault="00C24FBE" w:rsidP="009C105A">
      <w:pPr>
        <w:spacing w:after="120"/>
        <w:jc w:val="both"/>
        <w:rPr>
          <w:rtl/>
        </w:rPr>
      </w:pPr>
      <w:r>
        <w:rPr>
          <w:rFonts w:hint="cs"/>
          <w:rtl/>
        </w:rPr>
        <w:t>תוס' רבי עקיבא איגר כלאים ז:ה ס"ק כה</w:t>
      </w:r>
    </w:p>
    <w:p w14:paraId="35CA310A" w14:textId="76BFE78C" w:rsidR="00C24FBE" w:rsidRDefault="00C24FBE" w:rsidP="009C105A">
      <w:pPr>
        <w:spacing w:after="120"/>
        <w:jc w:val="both"/>
        <w:rPr>
          <w:rtl/>
        </w:rPr>
      </w:pPr>
      <w:r>
        <w:rPr>
          <w:rFonts w:hint="cs"/>
          <w:rtl/>
        </w:rPr>
        <w:t>מקדש דוד כלאים סימן לה</w:t>
      </w:r>
      <w:r w:rsidR="000250FA">
        <w:rPr>
          <w:rFonts w:hint="cs"/>
          <w:rtl/>
        </w:rPr>
        <w:t xml:space="preserve"> אות א, [שם אות ב</w:t>
      </w:r>
      <w:r>
        <w:rPr>
          <w:rFonts w:hint="cs"/>
          <w:rtl/>
        </w:rPr>
        <w:t>]</w:t>
      </w:r>
    </w:p>
    <w:p w14:paraId="6F523055" w14:textId="3ED7844E" w:rsidR="009E7027" w:rsidRDefault="004204A6" w:rsidP="009C105A">
      <w:pPr>
        <w:spacing w:after="120"/>
        <w:jc w:val="both"/>
        <w:rPr>
          <w:rtl/>
        </w:rPr>
      </w:pPr>
      <w:r>
        <w:rPr>
          <w:rFonts w:hint="cs"/>
          <w:rtl/>
        </w:rPr>
        <w:t>[וע"ע חזון יחזקאל כלאים ד:י</w:t>
      </w:r>
      <w:r w:rsidR="00100DB6">
        <w:rPr>
          <w:rFonts w:hint="cs"/>
          <w:rtl/>
        </w:rPr>
        <w:t>א</w:t>
      </w:r>
      <w:r>
        <w:rPr>
          <w:rFonts w:hint="cs"/>
          <w:rtl/>
        </w:rPr>
        <w:t>]</w:t>
      </w:r>
    </w:p>
    <w:p w14:paraId="46FAB708" w14:textId="77777777" w:rsidR="009E7027" w:rsidRDefault="009E7027" w:rsidP="009C105A">
      <w:pPr>
        <w:spacing w:after="120"/>
        <w:jc w:val="both"/>
        <w:rPr>
          <w:rFonts w:hint="cs"/>
          <w:rtl/>
        </w:rPr>
      </w:pPr>
    </w:p>
    <w:p w14:paraId="668AA1BB" w14:textId="71632EF2" w:rsidR="009C105A" w:rsidRDefault="009C105A" w:rsidP="009C105A">
      <w:pPr>
        <w:spacing w:after="120"/>
        <w:jc w:val="both"/>
      </w:pPr>
    </w:p>
    <w:p w14:paraId="4C3AF0C4" w14:textId="77777777" w:rsidR="000250FA" w:rsidRPr="000250FA" w:rsidRDefault="000250FA" w:rsidP="000250FA">
      <w:pPr>
        <w:jc w:val="both"/>
        <w:rPr>
          <w:rtl/>
        </w:rPr>
      </w:pPr>
      <w:r w:rsidRPr="000250FA">
        <w:rPr>
          <w:rtl/>
        </w:rPr>
        <w:br w:type="page"/>
      </w:r>
    </w:p>
    <w:p w14:paraId="73B4B734" w14:textId="6BB9A6A5" w:rsidR="009C2617" w:rsidRPr="009C2617" w:rsidRDefault="009C2617" w:rsidP="009C2617">
      <w:pPr>
        <w:rPr>
          <w:u w:val="single"/>
          <w:rtl/>
        </w:rPr>
      </w:pPr>
      <w:r w:rsidRPr="009C2617">
        <w:rPr>
          <w:u w:val="single"/>
          <w:rtl/>
        </w:rPr>
        <w:lastRenderedPageBreak/>
        <w:t>רבינו חננאל מסכת בבא בתרא דף לו עמוד א</w:t>
      </w:r>
    </w:p>
    <w:p w14:paraId="6079F3AF" w14:textId="76E543EB" w:rsidR="009C2617" w:rsidRPr="009C2617" w:rsidRDefault="009C2617" w:rsidP="009C2617">
      <w:pPr>
        <w:jc w:val="both"/>
        <w:rPr>
          <w:rtl/>
        </w:rPr>
      </w:pPr>
      <w:r w:rsidRPr="009C2617">
        <w:rPr>
          <w:rtl/>
        </w:rPr>
        <w:t xml:space="preserve">אמר רב יוסף אכלה שחת, דלית הוא גמר </w:t>
      </w:r>
      <w:proofErr w:type="spellStart"/>
      <w:r w:rsidRPr="009C2617">
        <w:rPr>
          <w:rtl/>
        </w:rPr>
        <w:t>פירא</w:t>
      </w:r>
      <w:proofErr w:type="spellEnd"/>
      <w:r w:rsidRPr="009C2617">
        <w:rPr>
          <w:rtl/>
        </w:rPr>
        <w:t xml:space="preserve">, לא הויא חזקה. דקיימא לן </w:t>
      </w:r>
      <w:proofErr w:type="spellStart"/>
      <w:r w:rsidRPr="009C2617">
        <w:rPr>
          <w:rtl/>
        </w:rPr>
        <w:t>דכל</w:t>
      </w:r>
      <w:proofErr w:type="spellEnd"/>
      <w:r w:rsidRPr="009C2617">
        <w:rPr>
          <w:rtl/>
        </w:rPr>
        <w:t xml:space="preserve"> היכא דלית ליה </w:t>
      </w:r>
      <w:proofErr w:type="spellStart"/>
      <w:r w:rsidRPr="009C2617">
        <w:rPr>
          <w:rtl/>
        </w:rPr>
        <w:t>רווחא</w:t>
      </w:r>
      <w:proofErr w:type="spellEnd"/>
      <w:r w:rsidRPr="009C2617">
        <w:rPr>
          <w:rtl/>
        </w:rPr>
        <w:t xml:space="preserve"> לא הויא חזקה. כגון אפיק </w:t>
      </w:r>
      <w:proofErr w:type="spellStart"/>
      <w:r w:rsidRPr="009C2617">
        <w:rPr>
          <w:rtl/>
        </w:rPr>
        <w:t>כורא</w:t>
      </w:r>
      <w:proofErr w:type="spellEnd"/>
      <w:r w:rsidRPr="009C2617">
        <w:rPr>
          <w:rtl/>
        </w:rPr>
        <w:t xml:space="preserve"> ועייל </w:t>
      </w:r>
      <w:proofErr w:type="spellStart"/>
      <w:r w:rsidRPr="009C2617">
        <w:rPr>
          <w:rtl/>
        </w:rPr>
        <w:t>כורא</w:t>
      </w:r>
      <w:proofErr w:type="spellEnd"/>
      <w:r w:rsidRPr="009C2617">
        <w:rPr>
          <w:rtl/>
        </w:rPr>
        <w:t xml:space="preserve">, כיון דלית ליה </w:t>
      </w:r>
      <w:proofErr w:type="spellStart"/>
      <w:r w:rsidRPr="009C2617">
        <w:rPr>
          <w:rtl/>
        </w:rPr>
        <w:t>רווחא</w:t>
      </w:r>
      <w:proofErr w:type="spellEnd"/>
      <w:r w:rsidRPr="009C2617">
        <w:rPr>
          <w:rtl/>
        </w:rPr>
        <w:t xml:space="preserve"> לא הוי חזקה. ואי קאי, האי שחת, </w:t>
      </w:r>
      <w:proofErr w:type="spellStart"/>
      <w:r w:rsidRPr="009C2617">
        <w:rPr>
          <w:rtl/>
        </w:rPr>
        <w:t>בצואר</w:t>
      </w:r>
      <w:proofErr w:type="spellEnd"/>
      <w:r w:rsidRPr="009C2617">
        <w:rPr>
          <w:rtl/>
        </w:rPr>
        <w:t xml:space="preserve"> </w:t>
      </w:r>
      <w:proofErr w:type="spellStart"/>
      <w:r w:rsidRPr="009C2617">
        <w:rPr>
          <w:rtl/>
        </w:rPr>
        <w:t>מחוזא</w:t>
      </w:r>
      <w:proofErr w:type="spellEnd"/>
      <w:r w:rsidRPr="009C2617">
        <w:rPr>
          <w:rtl/>
        </w:rPr>
        <w:t xml:space="preserve">, </w:t>
      </w:r>
      <w:proofErr w:type="spellStart"/>
      <w:r w:rsidRPr="009C2617">
        <w:rPr>
          <w:rtl/>
        </w:rPr>
        <w:t>דשכיחי</w:t>
      </w:r>
      <w:proofErr w:type="spellEnd"/>
      <w:r w:rsidRPr="009C2617">
        <w:rPr>
          <w:rtl/>
        </w:rPr>
        <w:t xml:space="preserve"> התם בני </w:t>
      </w:r>
      <w:proofErr w:type="spellStart"/>
      <w:r w:rsidRPr="009C2617">
        <w:rPr>
          <w:rtl/>
        </w:rPr>
        <w:t>חילא</w:t>
      </w:r>
      <w:proofErr w:type="spellEnd"/>
      <w:r w:rsidRPr="009C2617">
        <w:rPr>
          <w:rtl/>
        </w:rPr>
        <w:t xml:space="preserve"> וזבני להאי שחת לסוסים ולרכש, כיון דאית ליה הנאה הויא חזקה: אכלה ערלה שביעית וכלאים </w:t>
      </w:r>
      <w:proofErr w:type="spellStart"/>
      <w:r w:rsidRPr="009C2617">
        <w:rPr>
          <w:rtl/>
        </w:rPr>
        <w:t>ה"ז</w:t>
      </w:r>
      <w:proofErr w:type="spellEnd"/>
      <w:r w:rsidRPr="009C2617">
        <w:rPr>
          <w:rtl/>
        </w:rPr>
        <w:t xml:space="preserve"> חזקה. פירוש </w:t>
      </w:r>
      <w:proofErr w:type="spellStart"/>
      <w:r w:rsidRPr="009C2617">
        <w:rPr>
          <w:rtl/>
        </w:rPr>
        <w:t>תפתיחא</w:t>
      </w:r>
      <w:proofErr w:type="spellEnd"/>
      <w:r w:rsidRPr="009C2617">
        <w:rPr>
          <w:rtl/>
        </w:rPr>
        <w:t xml:space="preserve">, שדה שלא חרש אותה, אלא הוגשמה, ונשבה הרוח וזרח השמש, </w:t>
      </w:r>
      <w:proofErr w:type="spellStart"/>
      <w:r w:rsidRPr="009C2617">
        <w:rPr>
          <w:rtl/>
        </w:rPr>
        <w:t>ונתבקע</w:t>
      </w:r>
      <w:proofErr w:type="spellEnd"/>
      <w:r w:rsidRPr="009C2617">
        <w:rPr>
          <w:rtl/>
        </w:rPr>
        <w:t xml:space="preserve"> כגון פתחי חרישה, וזרע בה. כגון זה אינה חזקה. דבר אחר, פסוקי נברא </w:t>
      </w:r>
      <w:proofErr w:type="spellStart"/>
      <w:r w:rsidRPr="009C2617">
        <w:rPr>
          <w:rtl/>
        </w:rPr>
        <w:t>דדיקלא</w:t>
      </w:r>
      <w:proofErr w:type="spellEnd"/>
      <w:r w:rsidRPr="009C2617">
        <w:rPr>
          <w:rtl/>
        </w:rPr>
        <w:t xml:space="preserve">: דבי ריש גלותא לא מחזקי. </w:t>
      </w:r>
      <w:proofErr w:type="spellStart"/>
      <w:r w:rsidRPr="009C2617">
        <w:rPr>
          <w:rtl/>
        </w:rPr>
        <w:t>דב"א</w:t>
      </w:r>
      <w:proofErr w:type="spellEnd"/>
      <w:r w:rsidRPr="009C2617">
        <w:rPr>
          <w:rtl/>
        </w:rPr>
        <w:t xml:space="preserve"> </w:t>
      </w:r>
      <w:proofErr w:type="spellStart"/>
      <w:r w:rsidRPr="009C2617">
        <w:rPr>
          <w:rtl/>
        </w:rPr>
        <w:t>מתיראין</w:t>
      </w:r>
      <w:proofErr w:type="spellEnd"/>
      <w:r w:rsidRPr="009C2617">
        <w:rPr>
          <w:rtl/>
        </w:rPr>
        <w:t xml:space="preserve"> מהן ואין </w:t>
      </w:r>
      <w:proofErr w:type="spellStart"/>
      <w:r w:rsidRPr="009C2617">
        <w:rPr>
          <w:rtl/>
        </w:rPr>
        <w:t>מוסרין</w:t>
      </w:r>
      <w:proofErr w:type="spellEnd"/>
      <w:r w:rsidRPr="009C2617">
        <w:rPr>
          <w:rtl/>
        </w:rPr>
        <w:t xml:space="preserve"> עליהן מחאה. לפיכך אין </w:t>
      </w:r>
      <w:proofErr w:type="spellStart"/>
      <w:r w:rsidRPr="009C2617">
        <w:rPr>
          <w:rtl/>
        </w:rPr>
        <w:t>מחזיקין</w:t>
      </w:r>
      <w:proofErr w:type="spellEnd"/>
      <w:r w:rsidRPr="009C2617">
        <w:rPr>
          <w:rtl/>
        </w:rPr>
        <w:t xml:space="preserve"> הם </w:t>
      </w:r>
      <w:proofErr w:type="spellStart"/>
      <w:r w:rsidRPr="009C2617">
        <w:rPr>
          <w:rtl/>
        </w:rPr>
        <w:t>כשאוכלין</w:t>
      </w:r>
      <w:proofErr w:type="spellEnd"/>
      <w:r w:rsidRPr="009C2617">
        <w:rPr>
          <w:rtl/>
        </w:rPr>
        <w:t xml:space="preserve"> שדות של בני אדם ואין </w:t>
      </w:r>
      <w:proofErr w:type="spellStart"/>
      <w:r w:rsidRPr="009C2617">
        <w:rPr>
          <w:rtl/>
        </w:rPr>
        <w:t>קונין</w:t>
      </w:r>
      <w:proofErr w:type="spellEnd"/>
      <w:r w:rsidRPr="009C2617">
        <w:rPr>
          <w:rtl/>
        </w:rPr>
        <w:t xml:space="preserve"> בחזקה אלא בשטר. וכן לא </w:t>
      </w:r>
      <w:proofErr w:type="spellStart"/>
      <w:r w:rsidRPr="009C2617">
        <w:rPr>
          <w:rtl/>
        </w:rPr>
        <w:t>מחזיקינן</w:t>
      </w:r>
      <w:proofErr w:type="spellEnd"/>
      <w:r w:rsidRPr="009C2617">
        <w:rPr>
          <w:rtl/>
        </w:rPr>
        <w:t xml:space="preserve"> בהו, </w:t>
      </w:r>
      <w:proofErr w:type="spellStart"/>
      <w:r w:rsidRPr="009C2617">
        <w:rPr>
          <w:rtl/>
        </w:rPr>
        <w:t>שמוותרין</w:t>
      </w:r>
      <w:proofErr w:type="spellEnd"/>
      <w:r w:rsidRPr="009C2617">
        <w:rPr>
          <w:rtl/>
        </w:rPr>
        <w:t xml:space="preserve"> </w:t>
      </w:r>
      <w:proofErr w:type="spellStart"/>
      <w:r w:rsidRPr="009C2617">
        <w:rPr>
          <w:rtl/>
        </w:rPr>
        <w:t>ומניחין</w:t>
      </w:r>
      <w:proofErr w:type="spellEnd"/>
      <w:r w:rsidRPr="009C2617">
        <w:rPr>
          <w:rtl/>
        </w:rPr>
        <w:t xml:space="preserve"> בני אדם לדור בבתיהם ולאכול שדותיהם כמה שנים בדרך נדיבות:</w:t>
      </w:r>
    </w:p>
    <w:p w14:paraId="5C2490B6" w14:textId="1B27E632" w:rsidR="009C2617" w:rsidRDefault="009C2617" w:rsidP="006B5F78">
      <w:pPr>
        <w:rPr>
          <w:u w:val="single"/>
          <w:rtl/>
        </w:rPr>
      </w:pPr>
    </w:p>
    <w:p w14:paraId="4C8DC6D4" w14:textId="2400BB96" w:rsidR="00FD28F3" w:rsidRPr="00FD28F3" w:rsidRDefault="00FD28F3" w:rsidP="00FD28F3">
      <w:pPr>
        <w:rPr>
          <w:u w:val="single"/>
          <w:rtl/>
        </w:rPr>
      </w:pPr>
      <w:r w:rsidRPr="00FD28F3">
        <w:rPr>
          <w:u w:val="single"/>
          <w:rtl/>
        </w:rPr>
        <w:t>בית יוסף חושן משפט סימן קמט</w:t>
      </w:r>
      <w:r w:rsidR="005E35F0">
        <w:rPr>
          <w:rFonts w:hint="cs"/>
          <w:u w:val="single"/>
          <w:rtl/>
        </w:rPr>
        <w:t xml:space="preserve"> אות יד</w:t>
      </w:r>
    </w:p>
    <w:p w14:paraId="64B6C34F" w14:textId="0024150B" w:rsidR="00FD28F3" w:rsidRDefault="00FD28F3" w:rsidP="00FD28F3">
      <w:pPr>
        <w:jc w:val="both"/>
        <w:rPr>
          <w:rtl/>
        </w:rPr>
      </w:pPr>
      <w:r w:rsidRPr="00FD28F3">
        <w:rPr>
          <w:rtl/>
        </w:rPr>
        <w:t>(יד) הגזלן אין לו חזקה וכו'. שם (</w:t>
      </w:r>
      <w:proofErr w:type="spellStart"/>
      <w:r w:rsidRPr="00FD28F3">
        <w:rPr>
          <w:rtl/>
        </w:rPr>
        <w:t>מז</w:t>
      </w:r>
      <w:proofErr w:type="spellEnd"/>
      <w:r w:rsidRPr="00FD28F3">
        <w:rPr>
          <w:rtl/>
        </w:rPr>
        <w:t xml:space="preserve">.) </w:t>
      </w:r>
      <w:proofErr w:type="spellStart"/>
      <w:r w:rsidRPr="00FD28F3">
        <w:rPr>
          <w:rtl/>
        </w:rPr>
        <w:t>מימרא</w:t>
      </w:r>
      <w:proofErr w:type="spellEnd"/>
      <w:r w:rsidRPr="00FD28F3">
        <w:rPr>
          <w:rtl/>
        </w:rPr>
        <w:t xml:space="preserve"> דרבי יוחנן </w:t>
      </w:r>
      <w:proofErr w:type="spellStart"/>
      <w:r w:rsidRPr="00FD28F3">
        <w:rPr>
          <w:rtl/>
        </w:rPr>
        <w:t>דגזלן</w:t>
      </w:r>
      <w:proofErr w:type="spellEnd"/>
      <w:r w:rsidRPr="00FD28F3">
        <w:rPr>
          <w:rtl/>
        </w:rPr>
        <w:t xml:space="preserve"> אין לו חזקה. וכתב רבינו שהוא הדין שאין לאחרים חזקה בנכסיהם </w:t>
      </w:r>
      <w:proofErr w:type="spellStart"/>
      <w:r w:rsidRPr="00FD28F3">
        <w:rPr>
          <w:rtl/>
        </w:rPr>
        <w:t>דומיא</w:t>
      </w:r>
      <w:proofErr w:type="spellEnd"/>
      <w:r w:rsidRPr="00FD28F3">
        <w:rPr>
          <w:rtl/>
        </w:rPr>
        <w:t xml:space="preserve"> </w:t>
      </w:r>
      <w:proofErr w:type="spellStart"/>
      <w:r w:rsidRPr="00FD28F3">
        <w:rPr>
          <w:rtl/>
        </w:rPr>
        <w:t>דהנך</w:t>
      </w:r>
      <w:proofErr w:type="spellEnd"/>
      <w:r w:rsidRPr="00FD28F3">
        <w:rPr>
          <w:rtl/>
        </w:rPr>
        <w:t xml:space="preserve"> דבי ריש גלותא. וכן כתב הרמב"ם פרק י"ג מהלכות טוען (</w:t>
      </w:r>
      <w:proofErr w:type="spellStart"/>
      <w:r w:rsidRPr="00FD28F3">
        <w:rPr>
          <w:rtl/>
        </w:rPr>
        <w:t>ה"ב</w:t>
      </w:r>
      <w:proofErr w:type="spellEnd"/>
      <w:r w:rsidRPr="00FD28F3">
        <w:rPr>
          <w:rtl/>
        </w:rPr>
        <w:t>):</w:t>
      </w:r>
    </w:p>
    <w:p w14:paraId="0347F3F5" w14:textId="433875DA" w:rsidR="00BC3D88" w:rsidRDefault="00BC3D88" w:rsidP="00FD28F3">
      <w:pPr>
        <w:jc w:val="both"/>
        <w:rPr>
          <w:rtl/>
        </w:rPr>
      </w:pPr>
    </w:p>
    <w:p w14:paraId="15215A62" w14:textId="3529EB9A" w:rsidR="00BC3D88" w:rsidRPr="005E35F0" w:rsidRDefault="00BC3D88" w:rsidP="00BC3D88">
      <w:pPr>
        <w:jc w:val="both"/>
        <w:rPr>
          <w:u w:val="single"/>
          <w:rtl/>
        </w:rPr>
      </w:pPr>
      <w:r w:rsidRPr="005E35F0">
        <w:rPr>
          <w:u w:val="single"/>
          <w:rtl/>
        </w:rPr>
        <w:t>פרישה חושן משפט סימן קמט</w:t>
      </w:r>
      <w:r w:rsidR="005E35F0">
        <w:rPr>
          <w:rFonts w:hint="cs"/>
          <w:u w:val="single"/>
          <w:rtl/>
        </w:rPr>
        <w:t xml:space="preserve"> אות יד</w:t>
      </w:r>
    </w:p>
    <w:p w14:paraId="680DFC4B" w14:textId="3B95232A" w:rsidR="00BC3D88" w:rsidRDefault="00BC3D88" w:rsidP="00BC3D88">
      <w:pPr>
        <w:jc w:val="both"/>
        <w:rPr>
          <w:rtl/>
        </w:rPr>
      </w:pPr>
      <w:proofErr w:type="spellStart"/>
      <w:r>
        <w:rPr>
          <w:rtl/>
        </w:rPr>
        <w:t>ומ"ש</w:t>
      </w:r>
      <w:proofErr w:type="spellEnd"/>
      <w:r>
        <w:rPr>
          <w:rtl/>
        </w:rPr>
        <w:t xml:space="preserve"> רבינו וגם אין </w:t>
      </w:r>
      <w:proofErr w:type="spellStart"/>
      <w:r>
        <w:rPr>
          <w:rtl/>
        </w:rPr>
        <w:t>מחזיקין</w:t>
      </w:r>
      <w:proofErr w:type="spellEnd"/>
      <w:r>
        <w:rPr>
          <w:rtl/>
        </w:rPr>
        <w:t xml:space="preserve"> בנכסיו. אין זה שם בגמרא אבל הרמב"ם כתב כן פרק י"ג מהלכות טוען </w:t>
      </w:r>
      <w:proofErr w:type="spellStart"/>
      <w:r>
        <w:rPr>
          <w:rtl/>
        </w:rPr>
        <w:t>וסבירא</w:t>
      </w:r>
      <w:proofErr w:type="spellEnd"/>
      <w:r>
        <w:rPr>
          <w:rtl/>
        </w:rPr>
        <w:t xml:space="preserve"> ליה דדין הגזלן כדין הני דבי ריש גלותא הנ"ל וכן כתב הבית יוסף. ומסידור לשון רבינו משמע דגם </w:t>
      </w:r>
      <w:proofErr w:type="spellStart"/>
      <w:r>
        <w:rPr>
          <w:rtl/>
        </w:rPr>
        <w:t>בהוחזק</w:t>
      </w:r>
      <w:proofErr w:type="spellEnd"/>
      <w:r>
        <w:rPr>
          <w:rtl/>
        </w:rPr>
        <w:t xml:space="preserve"> גזלן על שדה זו לחוד דגם זה מקרי סתם גזלן בגמרא גם כן אין </w:t>
      </w:r>
      <w:proofErr w:type="spellStart"/>
      <w:r>
        <w:rPr>
          <w:rtl/>
        </w:rPr>
        <w:t>מחזיקין</w:t>
      </w:r>
      <w:proofErr w:type="spellEnd"/>
      <w:r>
        <w:rPr>
          <w:rtl/>
        </w:rPr>
        <w:t xml:space="preserve"> בכל נכסיו ומטעם </w:t>
      </w:r>
      <w:proofErr w:type="spellStart"/>
      <w:r>
        <w:rPr>
          <w:rtl/>
        </w:rPr>
        <w:t>דיותר</w:t>
      </w:r>
      <w:proofErr w:type="spellEnd"/>
      <w:r>
        <w:rPr>
          <w:rtl/>
        </w:rPr>
        <w:t xml:space="preserve"> מטיל אימה על שדות שלו ממה שמטיל אימה על שדה זו שגזל ולא חשש למחות ועיין </w:t>
      </w:r>
      <w:proofErr w:type="spellStart"/>
      <w:r>
        <w:rPr>
          <w:rtl/>
        </w:rPr>
        <w:t>בסמ"ע</w:t>
      </w:r>
      <w:proofErr w:type="spellEnd"/>
      <w:r>
        <w:rPr>
          <w:rtl/>
        </w:rPr>
        <w:t xml:space="preserve"> (ס"ק כ):</w:t>
      </w:r>
    </w:p>
    <w:p w14:paraId="11412928" w14:textId="0064BA60" w:rsidR="00BC3D88" w:rsidRDefault="00BC3D88" w:rsidP="00FD28F3">
      <w:pPr>
        <w:jc w:val="both"/>
        <w:rPr>
          <w:rtl/>
        </w:rPr>
      </w:pPr>
    </w:p>
    <w:p w14:paraId="5F8BCA38" w14:textId="77777777" w:rsidR="005E35F0" w:rsidRPr="005E35F0" w:rsidRDefault="005E35F0" w:rsidP="005E35F0">
      <w:pPr>
        <w:jc w:val="both"/>
        <w:rPr>
          <w:u w:val="single"/>
          <w:rtl/>
        </w:rPr>
      </w:pPr>
      <w:r w:rsidRPr="005E35F0">
        <w:rPr>
          <w:u w:val="single"/>
          <w:rtl/>
        </w:rPr>
        <w:t>שו"ת הרשב"א חלק ג סימן קמט</w:t>
      </w:r>
    </w:p>
    <w:p w14:paraId="10D9B8D6" w14:textId="77777777" w:rsidR="005E35F0" w:rsidRDefault="005E35F0" w:rsidP="005E35F0">
      <w:pPr>
        <w:jc w:val="both"/>
        <w:rPr>
          <w:rtl/>
        </w:rPr>
      </w:pPr>
      <w:r>
        <w:rPr>
          <w:rtl/>
        </w:rPr>
        <w:t xml:space="preserve">עוד ומה ששאלתם </w:t>
      </w:r>
      <w:proofErr w:type="spellStart"/>
      <w:r>
        <w:rPr>
          <w:rtl/>
        </w:rPr>
        <w:t>בדאעייל</w:t>
      </w:r>
      <w:proofErr w:type="spellEnd"/>
      <w:r>
        <w:rPr>
          <w:rtl/>
        </w:rPr>
        <w:t xml:space="preserve"> </w:t>
      </w:r>
      <w:proofErr w:type="spellStart"/>
      <w:r>
        <w:rPr>
          <w:rtl/>
        </w:rPr>
        <w:t>כורא</w:t>
      </w:r>
      <w:proofErr w:type="spellEnd"/>
      <w:r>
        <w:rPr>
          <w:rtl/>
        </w:rPr>
        <w:t xml:space="preserve"> ואפיק </w:t>
      </w:r>
      <w:proofErr w:type="spellStart"/>
      <w:r>
        <w:rPr>
          <w:rtl/>
        </w:rPr>
        <w:t>כורא</w:t>
      </w:r>
      <w:proofErr w:type="spellEnd"/>
      <w:r>
        <w:rPr>
          <w:rtl/>
        </w:rPr>
        <w:t xml:space="preserve"> אי אפיק </w:t>
      </w:r>
      <w:proofErr w:type="spellStart"/>
      <w:r>
        <w:rPr>
          <w:rtl/>
        </w:rPr>
        <w:t>בפירי</w:t>
      </w:r>
      <w:proofErr w:type="spellEnd"/>
      <w:r>
        <w:rPr>
          <w:rtl/>
        </w:rPr>
        <w:t xml:space="preserve"> ממש טפי </w:t>
      </w:r>
      <w:proofErr w:type="spellStart"/>
      <w:r>
        <w:rPr>
          <w:rtl/>
        </w:rPr>
        <w:t>מכורא</w:t>
      </w:r>
      <w:proofErr w:type="spellEnd"/>
      <w:r>
        <w:rPr>
          <w:rtl/>
        </w:rPr>
        <w:t xml:space="preserve"> אלא שאם תחשוב שאר הוצאות כמו חרישה וכן מס שאדם פורע על כל מה שיש לו אין דמי הפירות שאכל כדמי מה שהוציא בין הוצאת הזרע והחרישה והמס אם נדון אותו כדין אפיק ועייל </w:t>
      </w:r>
      <w:proofErr w:type="spellStart"/>
      <w:r>
        <w:rPr>
          <w:rtl/>
        </w:rPr>
        <w:t>כורא</w:t>
      </w:r>
      <w:proofErr w:type="spellEnd"/>
      <w:r>
        <w:rPr>
          <w:rtl/>
        </w:rPr>
        <w:t xml:space="preserve"> ולא תעלה לו חזקה או לא, </w:t>
      </w:r>
    </w:p>
    <w:p w14:paraId="334E9FA9" w14:textId="3B73C730" w:rsidR="005E35F0" w:rsidRDefault="005E35F0" w:rsidP="005E35F0">
      <w:pPr>
        <w:jc w:val="both"/>
        <w:rPr>
          <w:rtl/>
        </w:rPr>
      </w:pPr>
      <w:r>
        <w:rPr>
          <w:rtl/>
        </w:rPr>
        <w:t xml:space="preserve">תשובה מסתברא לי </w:t>
      </w:r>
      <w:proofErr w:type="spellStart"/>
      <w:r>
        <w:rPr>
          <w:rtl/>
        </w:rPr>
        <w:t>דדוקא</w:t>
      </w:r>
      <w:proofErr w:type="spellEnd"/>
      <w:r>
        <w:rPr>
          <w:rtl/>
        </w:rPr>
        <w:t xml:space="preserve"> אמרו אפיק </w:t>
      </w:r>
      <w:proofErr w:type="spellStart"/>
      <w:r>
        <w:rPr>
          <w:rtl/>
        </w:rPr>
        <w:t>כורא</w:t>
      </w:r>
      <w:proofErr w:type="spellEnd"/>
      <w:r>
        <w:rPr>
          <w:rtl/>
        </w:rPr>
        <w:t xml:space="preserve"> ואעייל </w:t>
      </w:r>
      <w:proofErr w:type="spellStart"/>
      <w:r>
        <w:rPr>
          <w:rtl/>
        </w:rPr>
        <w:t>כורא</w:t>
      </w:r>
      <w:proofErr w:type="spellEnd"/>
      <w:r>
        <w:rPr>
          <w:rtl/>
        </w:rPr>
        <w:t xml:space="preserve"> לפי שהקרקע בעצמו לא הוציא </w:t>
      </w:r>
      <w:proofErr w:type="spellStart"/>
      <w:r>
        <w:rPr>
          <w:rtl/>
        </w:rPr>
        <w:t>כחו</w:t>
      </w:r>
      <w:proofErr w:type="spellEnd"/>
      <w:r>
        <w:rPr>
          <w:rtl/>
        </w:rPr>
        <w:t xml:space="preserve"> אבל כשהוציא </w:t>
      </w:r>
      <w:proofErr w:type="spellStart"/>
      <w:r>
        <w:rPr>
          <w:rtl/>
        </w:rPr>
        <w:t>כחו</w:t>
      </w:r>
      <w:proofErr w:type="spellEnd"/>
      <w:r>
        <w:rPr>
          <w:rtl/>
        </w:rPr>
        <w:t xml:space="preserve"> אעפ"י שהוציא זה מצד אחר הוצאות עליו אין זה מנשמות הארץ, ואם אין אתה אומר כן בטלת </w:t>
      </w:r>
      <w:proofErr w:type="spellStart"/>
      <w:r>
        <w:rPr>
          <w:rtl/>
        </w:rPr>
        <w:t>בזה"ז</w:t>
      </w:r>
      <w:proofErr w:type="spellEnd"/>
      <w:r>
        <w:rPr>
          <w:rtl/>
        </w:rPr>
        <w:t xml:space="preserve"> כל החזקו' אחר שגרם החטא </w:t>
      </w:r>
      <w:proofErr w:type="spellStart"/>
      <w:r>
        <w:rPr>
          <w:rtl/>
        </w:rPr>
        <w:t>ונתרבו</w:t>
      </w:r>
      <w:proofErr w:type="spellEnd"/>
      <w:r>
        <w:rPr>
          <w:rtl/>
        </w:rPr>
        <w:t xml:space="preserve"> </w:t>
      </w:r>
      <w:proofErr w:type="spellStart"/>
      <w:r>
        <w:rPr>
          <w:rtl/>
        </w:rPr>
        <w:t>המסים</w:t>
      </w:r>
      <w:proofErr w:type="spellEnd"/>
      <w:r>
        <w:rPr>
          <w:rtl/>
        </w:rPr>
        <w:t xml:space="preserve"> עד שאין הפירות </w:t>
      </w:r>
      <w:proofErr w:type="spellStart"/>
      <w:r>
        <w:rPr>
          <w:rtl/>
        </w:rPr>
        <w:t>מספקין</w:t>
      </w:r>
      <w:proofErr w:type="spellEnd"/>
      <w:r>
        <w:rPr>
          <w:rtl/>
        </w:rPr>
        <w:t xml:space="preserve"> </w:t>
      </w:r>
      <w:proofErr w:type="spellStart"/>
      <w:r>
        <w:rPr>
          <w:rtl/>
        </w:rPr>
        <w:t>למסין</w:t>
      </w:r>
      <w:proofErr w:type="spellEnd"/>
      <w:r>
        <w:rPr>
          <w:rtl/>
        </w:rPr>
        <w:t xml:space="preserve">. ועוד </w:t>
      </w:r>
      <w:proofErr w:type="spellStart"/>
      <w:r>
        <w:rPr>
          <w:rtl/>
        </w:rPr>
        <w:t>דרוצה</w:t>
      </w:r>
      <w:proofErr w:type="spellEnd"/>
      <w:r>
        <w:rPr>
          <w:rtl/>
        </w:rPr>
        <w:t xml:space="preserve"> אדם בקב שלו מקבים של </w:t>
      </w:r>
      <w:proofErr w:type="spellStart"/>
      <w:r>
        <w:rPr>
          <w:rtl/>
        </w:rPr>
        <w:t>חבירו</w:t>
      </w:r>
      <w:proofErr w:type="spellEnd"/>
      <w:r>
        <w:rPr>
          <w:rtl/>
        </w:rPr>
        <w:t xml:space="preserve">. ועוד דאכלה ערלה וכלים למאן </w:t>
      </w:r>
      <w:proofErr w:type="spellStart"/>
      <w:r>
        <w:rPr>
          <w:rtl/>
        </w:rPr>
        <w:t>דגריס</w:t>
      </w:r>
      <w:proofErr w:type="spellEnd"/>
      <w:r>
        <w:rPr>
          <w:rtl/>
        </w:rPr>
        <w:t xml:space="preserve"> יש לו חזקה מי לא עסקינן שחרש והוציא בה הוצאות כדרך הבעלים ולא אכל אלא העצים בלבד ואפי' הכי עלתה לו חזקה לפי שזה אכל כדרך הבעלים </w:t>
      </w:r>
      <w:proofErr w:type="spellStart"/>
      <w:r>
        <w:rPr>
          <w:rtl/>
        </w:rPr>
        <w:t>שמוציאין</w:t>
      </w:r>
      <w:proofErr w:type="spellEnd"/>
      <w:r>
        <w:rPr>
          <w:rtl/>
        </w:rPr>
        <w:t xml:space="preserve"> הוצאות בשני ערלה ואעפ"י שאינן </w:t>
      </w:r>
      <w:proofErr w:type="spellStart"/>
      <w:r>
        <w:rPr>
          <w:rtl/>
        </w:rPr>
        <w:t>אוכלין</w:t>
      </w:r>
      <w:proofErr w:type="spellEnd"/>
      <w:r>
        <w:rPr>
          <w:rtl/>
        </w:rPr>
        <w:t xml:space="preserve"> אלא דמי העצי' שאין זה מחמת כחישות ונשמות הארץ.</w:t>
      </w:r>
    </w:p>
    <w:p w14:paraId="161F409C" w14:textId="596F9746" w:rsidR="005E35F0" w:rsidRDefault="005E35F0" w:rsidP="00FD28F3">
      <w:pPr>
        <w:jc w:val="both"/>
        <w:rPr>
          <w:rtl/>
        </w:rPr>
      </w:pPr>
    </w:p>
    <w:p w14:paraId="30A7EF4E" w14:textId="77777777" w:rsidR="000D039F" w:rsidRPr="00132F13" w:rsidRDefault="000D039F" w:rsidP="000D039F">
      <w:pPr>
        <w:jc w:val="both"/>
        <w:rPr>
          <w:u w:val="single"/>
          <w:rtl/>
        </w:rPr>
      </w:pPr>
      <w:proofErr w:type="spellStart"/>
      <w:r w:rsidRPr="00132F13">
        <w:rPr>
          <w:u w:val="single"/>
          <w:rtl/>
        </w:rPr>
        <w:t>חדושי</w:t>
      </w:r>
      <w:proofErr w:type="spellEnd"/>
      <w:r w:rsidRPr="00132F13">
        <w:rPr>
          <w:u w:val="single"/>
          <w:rtl/>
        </w:rPr>
        <w:t xml:space="preserve"> </w:t>
      </w:r>
      <w:proofErr w:type="spellStart"/>
      <w:r w:rsidRPr="00132F13">
        <w:rPr>
          <w:u w:val="single"/>
          <w:rtl/>
        </w:rPr>
        <w:t>הרי"מ</w:t>
      </w:r>
      <w:proofErr w:type="spellEnd"/>
      <w:r w:rsidRPr="00132F13">
        <w:rPr>
          <w:u w:val="single"/>
          <w:rtl/>
        </w:rPr>
        <w:t xml:space="preserve"> מסכת בבא בתרא דף </w:t>
      </w:r>
      <w:proofErr w:type="spellStart"/>
      <w:r w:rsidRPr="00132F13">
        <w:rPr>
          <w:u w:val="single"/>
          <w:rtl/>
        </w:rPr>
        <w:t>כח</w:t>
      </w:r>
      <w:proofErr w:type="spellEnd"/>
      <w:r w:rsidRPr="00132F13">
        <w:rPr>
          <w:u w:val="single"/>
          <w:rtl/>
        </w:rPr>
        <w:t xml:space="preserve"> עמוד א</w:t>
      </w:r>
    </w:p>
    <w:p w14:paraId="35944C18" w14:textId="77777777" w:rsidR="000D039F" w:rsidRDefault="000D039F" w:rsidP="000D039F">
      <w:pPr>
        <w:jc w:val="both"/>
        <w:rPr>
          <w:rtl/>
        </w:rPr>
      </w:pPr>
      <w:r>
        <w:rPr>
          <w:rtl/>
        </w:rPr>
        <w:t xml:space="preserve">שם ועבדים. </w:t>
      </w:r>
      <w:proofErr w:type="spellStart"/>
      <w:r>
        <w:rPr>
          <w:rtl/>
        </w:rPr>
        <w:t>לדיעה</w:t>
      </w:r>
      <w:proofErr w:type="spellEnd"/>
      <w:r>
        <w:rPr>
          <w:rtl/>
        </w:rPr>
        <w:t xml:space="preserve"> ב' סימן קל"ה דגם בהמה חזקתו ג' שנים תמוה למה תנן עבדים ולא גודרת סתם כמ"ש הרב המגיד ראיה זו (טוען פ"י </w:t>
      </w:r>
      <w:proofErr w:type="spellStart"/>
      <w:r>
        <w:rPr>
          <w:rtl/>
        </w:rPr>
        <w:t>ה"ד</w:t>
      </w:r>
      <w:proofErr w:type="spellEnd"/>
      <w:r>
        <w:rPr>
          <w:rtl/>
        </w:rPr>
        <w:t xml:space="preserve">). וי"ל דיש להסתפק </w:t>
      </w:r>
      <w:proofErr w:type="spellStart"/>
      <w:r>
        <w:rPr>
          <w:rtl/>
        </w:rPr>
        <w:t>דתני</w:t>
      </w:r>
      <w:proofErr w:type="spellEnd"/>
      <w:r>
        <w:rPr>
          <w:rtl/>
        </w:rPr>
        <w:t xml:space="preserve"> בתים סתם בלא קיימי </w:t>
      </w:r>
      <w:proofErr w:type="spellStart"/>
      <w:r>
        <w:rPr>
          <w:rtl/>
        </w:rPr>
        <w:t>לאגרא</w:t>
      </w:r>
      <w:proofErr w:type="spellEnd"/>
      <w:r>
        <w:rPr>
          <w:rtl/>
        </w:rPr>
        <w:t xml:space="preserve"> </w:t>
      </w:r>
      <w:proofErr w:type="spellStart"/>
      <w:r>
        <w:rPr>
          <w:rtl/>
        </w:rPr>
        <w:t>דדר</w:t>
      </w:r>
      <w:proofErr w:type="spellEnd"/>
      <w:r>
        <w:rPr>
          <w:rtl/>
        </w:rPr>
        <w:t xml:space="preserve"> שלא מדעתו פטור אי הוי חזקה אי דינו </w:t>
      </w:r>
      <w:proofErr w:type="spellStart"/>
      <w:r>
        <w:rPr>
          <w:rtl/>
        </w:rPr>
        <w:t>כאכלה</w:t>
      </w:r>
      <w:proofErr w:type="spellEnd"/>
      <w:r>
        <w:rPr>
          <w:rtl/>
        </w:rPr>
        <w:t xml:space="preserve"> ערלה דלא מהני שכתב רשב"ם (לו א) כיון שאין הבעלים </w:t>
      </w:r>
      <w:proofErr w:type="spellStart"/>
      <w:r>
        <w:rPr>
          <w:rtl/>
        </w:rPr>
        <w:t>מפסידין</w:t>
      </w:r>
      <w:proofErr w:type="spellEnd"/>
      <w:r>
        <w:rPr>
          <w:rtl/>
        </w:rPr>
        <w:t xml:space="preserve"> וכן בהנ"ל כיון </w:t>
      </w:r>
      <w:proofErr w:type="spellStart"/>
      <w:r>
        <w:rPr>
          <w:rtl/>
        </w:rPr>
        <w:t>דפטור</w:t>
      </w:r>
      <w:proofErr w:type="spellEnd"/>
      <w:r>
        <w:rPr>
          <w:rtl/>
        </w:rPr>
        <w:t xml:space="preserve">, או דלא דמי </w:t>
      </w:r>
      <w:proofErr w:type="spellStart"/>
      <w:r>
        <w:rPr>
          <w:rtl/>
        </w:rPr>
        <w:t>דשם</w:t>
      </w:r>
      <w:proofErr w:type="spellEnd"/>
      <w:r>
        <w:rPr>
          <w:rtl/>
        </w:rPr>
        <w:t xml:space="preserve"> לאו </w:t>
      </w:r>
      <w:proofErr w:type="spellStart"/>
      <w:r>
        <w:rPr>
          <w:rtl/>
        </w:rPr>
        <w:t>כדאכלי</w:t>
      </w:r>
      <w:proofErr w:type="spellEnd"/>
      <w:r>
        <w:rPr>
          <w:rtl/>
        </w:rPr>
        <w:t xml:space="preserve"> </w:t>
      </w:r>
      <w:proofErr w:type="spellStart"/>
      <w:r>
        <w:rPr>
          <w:rtl/>
        </w:rPr>
        <w:t>אינשי</w:t>
      </w:r>
      <w:proofErr w:type="spellEnd"/>
      <w:r>
        <w:rPr>
          <w:rtl/>
        </w:rPr>
        <w:t xml:space="preserve"> ואותן ג' שנים ערלה אינו צריך להשגיח </w:t>
      </w:r>
      <w:proofErr w:type="spellStart"/>
      <w:r>
        <w:rPr>
          <w:rtl/>
        </w:rPr>
        <w:t>משא"כ</w:t>
      </w:r>
      <w:proofErr w:type="spellEnd"/>
      <w:r>
        <w:rPr>
          <w:rtl/>
        </w:rPr>
        <w:t xml:space="preserve"> בתים דהוי </w:t>
      </w:r>
      <w:proofErr w:type="spellStart"/>
      <w:r>
        <w:rPr>
          <w:rtl/>
        </w:rPr>
        <w:t>כדאכלי</w:t>
      </w:r>
      <w:proofErr w:type="spellEnd"/>
      <w:r>
        <w:rPr>
          <w:rtl/>
        </w:rPr>
        <w:t xml:space="preserve"> </w:t>
      </w:r>
      <w:proofErr w:type="spellStart"/>
      <w:r>
        <w:rPr>
          <w:rtl/>
        </w:rPr>
        <w:t>אינשי</w:t>
      </w:r>
      <w:proofErr w:type="spellEnd"/>
      <w:r>
        <w:rPr>
          <w:rtl/>
        </w:rPr>
        <w:t xml:space="preserve"> וגם לעולם כן. וכן נראה </w:t>
      </w:r>
      <w:proofErr w:type="spellStart"/>
      <w:r>
        <w:rPr>
          <w:rtl/>
        </w:rPr>
        <w:t>מדתני</w:t>
      </w:r>
      <w:proofErr w:type="spellEnd"/>
      <w:r>
        <w:rPr>
          <w:rtl/>
        </w:rPr>
        <w:t xml:space="preserve"> סתם בתים, ועוד דהא גם אי </w:t>
      </w:r>
      <w:proofErr w:type="spellStart"/>
      <w:r>
        <w:rPr>
          <w:rtl/>
        </w:rPr>
        <w:t>לפירי</w:t>
      </w:r>
      <w:proofErr w:type="spellEnd"/>
      <w:r>
        <w:rPr>
          <w:rtl/>
        </w:rPr>
        <w:t xml:space="preserve"> </w:t>
      </w:r>
      <w:proofErr w:type="spellStart"/>
      <w:r>
        <w:rPr>
          <w:rtl/>
        </w:rPr>
        <w:t>אחתיה</w:t>
      </w:r>
      <w:proofErr w:type="spellEnd"/>
      <w:r>
        <w:rPr>
          <w:rtl/>
        </w:rPr>
        <w:t xml:space="preserve"> הוי חזקה </w:t>
      </w:r>
      <w:proofErr w:type="spellStart"/>
      <w:r>
        <w:rPr>
          <w:rtl/>
        </w:rPr>
        <w:t>דצריך</w:t>
      </w:r>
      <w:proofErr w:type="spellEnd"/>
      <w:r>
        <w:rPr>
          <w:rtl/>
        </w:rPr>
        <w:t xml:space="preserve"> למחות וא"כ אף דלא קיימי </w:t>
      </w:r>
      <w:proofErr w:type="spellStart"/>
      <w:r>
        <w:rPr>
          <w:rtl/>
        </w:rPr>
        <w:t>לאגרא</w:t>
      </w:r>
      <w:proofErr w:type="spellEnd"/>
      <w:r>
        <w:rPr>
          <w:rtl/>
        </w:rPr>
        <w:t xml:space="preserve"> ואינו מקפיד מ"מ בעי </w:t>
      </w:r>
      <w:proofErr w:type="spellStart"/>
      <w:r>
        <w:rPr>
          <w:rtl/>
        </w:rPr>
        <w:t>למחויי</w:t>
      </w:r>
      <w:proofErr w:type="spellEnd"/>
      <w:r>
        <w:rPr>
          <w:rtl/>
        </w:rPr>
        <w:t xml:space="preserve"> כמו אי </w:t>
      </w:r>
      <w:proofErr w:type="spellStart"/>
      <w:r>
        <w:rPr>
          <w:rtl/>
        </w:rPr>
        <w:t>לפירי</w:t>
      </w:r>
      <w:proofErr w:type="spellEnd"/>
      <w:r>
        <w:rPr>
          <w:rtl/>
        </w:rPr>
        <w:t xml:space="preserve"> </w:t>
      </w:r>
      <w:proofErr w:type="spellStart"/>
      <w:r>
        <w:rPr>
          <w:rtl/>
        </w:rPr>
        <w:t>אחתיה</w:t>
      </w:r>
      <w:proofErr w:type="spellEnd"/>
      <w:r>
        <w:rPr>
          <w:rtl/>
        </w:rPr>
        <w:t xml:space="preserve"> כנ"ל. וא"כ י"ל </w:t>
      </w:r>
      <w:proofErr w:type="spellStart"/>
      <w:r>
        <w:rPr>
          <w:rtl/>
        </w:rPr>
        <w:t>דבעבדים</w:t>
      </w:r>
      <w:proofErr w:type="spellEnd"/>
      <w:r>
        <w:rPr>
          <w:rtl/>
        </w:rPr>
        <w:t xml:space="preserve"> דאמר </w:t>
      </w:r>
      <w:proofErr w:type="spellStart"/>
      <w:r>
        <w:rPr>
          <w:rtl/>
        </w:rPr>
        <w:t>ב"ק</w:t>
      </w:r>
      <w:proofErr w:type="spellEnd"/>
      <w:r>
        <w:rPr>
          <w:rtl/>
        </w:rPr>
        <w:t xml:space="preserve"> (</w:t>
      </w:r>
      <w:proofErr w:type="spellStart"/>
      <w:r>
        <w:rPr>
          <w:rtl/>
        </w:rPr>
        <w:t>צז</w:t>
      </w:r>
      <w:proofErr w:type="spellEnd"/>
      <w:r>
        <w:rPr>
          <w:rtl/>
        </w:rPr>
        <w:t xml:space="preserve"> א) </w:t>
      </w:r>
      <w:proofErr w:type="spellStart"/>
      <w:r>
        <w:rPr>
          <w:rtl/>
        </w:rPr>
        <w:t>דתוקף</w:t>
      </w:r>
      <w:proofErr w:type="spellEnd"/>
      <w:r>
        <w:rPr>
          <w:rtl/>
        </w:rPr>
        <w:t xml:space="preserve"> בעבדו ועשה מלאכה פטור </w:t>
      </w:r>
      <w:proofErr w:type="spellStart"/>
      <w:r>
        <w:rPr>
          <w:rtl/>
        </w:rPr>
        <w:t>דניחא</w:t>
      </w:r>
      <w:proofErr w:type="spellEnd"/>
      <w:r>
        <w:rPr>
          <w:rtl/>
        </w:rPr>
        <w:t xml:space="preserve"> ליה דלא </w:t>
      </w:r>
      <w:proofErr w:type="spellStart"/>
      <w:r>
        <w:rPr>
          <w:rtl/>
        </w:rPr>
        <w:t>נסתריה</w:t>
      </w:r>
      <w:proofErr w:type="spellEnd"/>
      <w:r>
        <w:rPr>
          <w:rtl/>
        </w:rPr>
        <w:t xml:space="preserve"> עבדיה ע"ש. אם כן י"ל </w:t>
      </w:r>
      <w:proofErr w:type="spellStart"/>
      <w:r>
        <w:rPr>
          <w:rtl/>
        </w:rPr>
        <w:t>דמה"ט</w:t>
      </w:r>
      <w:proofErr w:type="spellEnd"/>
      <w:r>
        <w:rPr>
          <w:rtl/>
        </w:rPr>
        <w:t xml:space="preserve"> </w:t>
      </w:r>
      <w:proofErr w:type="spellStart"/>
      <w:r>
        <w:rPr>
          <w:rtl/>
        </w:rPr>
        <w:t>נקיט</w:t>
      </w:r>
      <w:proofErr w:type="spellEnd"/>
      <w:r>
        <w:rPr>
          <w:rtl/>
        </w:rPr>
        <w:t xml:space="preserve"> עבדים לרבותא אף דאינו מקפיד מ"מ הוי חזקה בג' שנים כנ"ל:</w:t>
      </w:r>
    </w:p>
    <w:p w14:paraId="1537F682" w14:textId="77777777" w:rsidR="000D039F" w:rsidRDefault="000D039F" w:rsidP="000D039F">
      <w:pPr>
        <w:jc w:val="both"/>
        <w:rPr>
          <w:rtl/>
        </w:rPr>
      </w:pPr>
    </w:p>
    <w:p w14:paraId="290B46CD" w14:textId="77777777" w:rsidR="000D039F" w:rsidRDefault="000D039F" w:rsidP="00FD28F3">
      <w:pPr>
        <w:jc w:val="both"/>
        <w:rPr>
          <w:rtl/>
        </w:rPr>
      </w:pPr>
    </w:p>
    <w:p w14:paraId="42FDC740" w14:textId="77777777" w:rsidR="000D039F" w:rsidRPr="000D039F" w:rsidRDefault="000D039F">
      <w:pPr>
        <w:bidi w:val="0"/>
        <w:rPr>
          <w:rtl/>
        </w:rPr>
      </w:pPr>
      <w:r w:rsidRPr="000D039F">
        <w:rPr>
          <w:rtl/>
        </w:rPr>
        <w:br w:type="page"/>
      </w:r>
    </w:p>
    <w:p w14:paraId="6E6FE07D" w14:textId="1EF89F23" w:rsidR="00BC3D88" w:rsidRPr="00BC3D88" w:rsidRDefault="00BC3D88" w:rsidP="00BC3D88">
      <w:pPr>
        <w:jc w:val="both"/>
        <w:rPr>
          <w:u w:val="single"/>
          <w:rtl/>
        </w:rPr>
      </w:pPr>
      <w:r w:rsidRPr="00BC3D88">
        <w:rPr>
          <w:u w:val="single"/>
          <w:rtl/>
        </w:rPr>
        <w:lastRenderedPageBreak/>
        <w:t>שיטה מקובצת מסכת כתובות דף פ עמוד א</w:t>
      </w:r>
    </w:p>
    <w:p w14:paraId="4DC6C980" w14:textId="35042219" w:rsidR="00BC3D88" w:rsidRDefault="00BC3D88" w:rsidP="00BC3D88">
      <w:pPr>
        <w:jc w:val="both"/>
        <w:rPr>
          <w:rtl/>
        </w:rPr>
      </w:pPr>
      <w:r>
        <w:rPr>
          <w:rtl/>
        </w:rPr>
        <w:t xml:space="preserve">לא אכלה. לאותה אכילה קמעא דרך כבוד. מאי כמה אכל שלא בדרך כבוד דאמרי מה שאכל אכל ומה שהוציא הוציא. </w:t>
      </w:r>
      <w:proofErr w:type="spellStart"/>
      <w:r>
        <w:rPr>
          <w:rtl/>
        </w:rPr>
        <w:t>בחבילי</w:t>
      </w:r>
      <w:proofErr w:type="spellEnd"/>
      <w:r>
        <w:rPr>
          <w:rtl/>
        </w:rPr>
        <w:t xml:space="preserve"> זמורות שהאכיל אדם אחד </w:t>
      </w:r>
      <w:proofErr w:type="spellStart"/>
      <w:r>
        <w:rPr>
          <w:rtl/>
        </w:rPr>
        <w:t>חבילי</w:t>
      </w:r>
      <w:proofErr w:type="spellEnd"/>
      <w:r>
        <w:rPr>
          <w:rtl/>
        </w:rPr>
        <w:t xml:space="preserve"> זמורות פחות משוה איסר או דינר לבהמתו מכרם אשתו וגרשה ואמר רב יהודה ישבע כמה הוציא </w:t>
      </w:r>
      <w:proofErr w:type="spellStart"/>
      <w:r>
        <w:rPr>
          <w:rtl/>
        </w:rPr>
        <w:t>ויטול</w:t>
      </w:r>
      <w:proofErr w:type="spellEnd"/>
      <w:r>
        <w:rPr>
          <w:rtl/>
        </w:rPr>
        <w:t xml:space="preserve"> </w:t>
      </w:r>
      <w:proofErr w:type="spellStart"/>
      <w:r>
        <w:rPr>
          <w:rtl/>
        </w:rPr>
        <w:t>דאכילת</w:t>
      </w:r>
      <w:proofErr w:type="spellEnd"/>
      <w:r>
        <w:rPr>
          <w:rtl/>
        </w:rPr>
        <w:t xml:space="preserve"> בהמתו לא הויא אכילה עד דאיכא כאיסר או כדינר דאמר רב יהודה בפרק חזקת הבתים [לו א'] אכלה ערלה שהאכיל זמורות לחין לבהמתו שני ערלה אינה חזקה </w:t>
      </w:r>
      <w:proofErr w:type="spellStart"/>
      <w:r>
        <w:rPr>
          <w:rtl/>
        </w:rPr>
        <w:t>דאכילת</w:t>
      </w:r>
      <w:proofErr w:type="spellEnd"/>
      <w:r>
        <w:rPr>
          <w:rtl/>
        </w:rPr>
        <w:t xml:space="preserve"> בהמתו אינה אכילה ולא </w:t>
      </w:r>
      <w:proofErr w:type="spellStart"/>
      <w:r>
        <w:rPr>
          <w:rtl/>
        </w:rPr>
        <w:t>קפיד</w:t>
      </w:r>
      <w:proofErr w:type="spellEnd"/>
      <w:r>
        <w:rPr>
          <w:rtl/>
        </w:rPr>
        <w:t xml:space="preserve"> </w:t>
      </w:r>
      <w:proofErr w:type="spellStart"/>
      <w:r>
        <w:rPr>
          <w:rtl/>
        </w:rPr>
        <w:t>אינש</w:t>
      </w:r>
      <w:proofErr w:type="spellEnd"/>
      <w:r>
        <w:rPr>
          <w:rtl/>
        </w:rPr>
        <w:t xml:space="preserve"> עלה לעשות מחאה בחזקה כזו וכן אם אכלה שתי שנים כראוי ושנה שלישית הויא שביעית ואכלה לא הויא חזקה דכיון </w:t>
      </w:r>
      <w:proofErr w:type="spellStart"/>
      <w:r>
        <w:rPr>
          <w:rtl/>
        </w:rPr>
        <w:t>דהפקר</w:t>
      </w:r>
      <w:proofErr w:type="spellEnd"/>
      <w:r>
        <w:rPr>
          <w:rtl/>
        </w:rPr>
        <w:t xml:space="preserve"> הוא לכל אדם לא </w:t>
      </w:r>
      <w:proofErr w:type="spellStart"/>
      <w:r>
        <w:rPr>
          <w:rtl/>
        </w:rPr>
        <w:t>קפיד</w:t>
      </w:r>
      <w:proofErr w:type="spellEnd"/>
      <w:r>
        <w:rPr>
          <w:rtl/>
        </w:rPr>
        <w:t xml:space="preserve"> </w:t>
      </w:r>
      <w:proofErr w:type="spellStart"/>
      <w:r>
        <w:rPr>
          <w:rtl/>
        </w:rPr>
        <w:t>אינש</w:t>
      </w:r>
      <w:proofErr w:type="spellEnd"/>
      <w:r>
        <w:rPr>
          <w:rtl/>
        </w:rPr>
        <w:t xml:space="preserve"> </w:t>
      </w:r>
      <w:proofErr w:type="spellStart"/>
      <w:r>
        <w:rPr>
          <w:rtl/>
        </w:rPr>
        <w:t>אהך</w:t>
      </w:r>
      <w:proofErr w:type="spellEnd"/>
      <w:r>
        <w:rPr>
          <w:rtl/>
        </w:rPr>
        <w:t xml:space="preserve"> חזקה ולא איכפת ליה לערער ואינה חזקה לשמואל</w:t>
      </w:r>
      <w:r>
        <w:rPr>
          <w:rFonts w:hint="cs"/>
          <w:rtl/>
        </w:rPr>
        <w:t xml:space="preserve">. </w:t>
      </w:r>
      <w:r>
        <w:rPr>
          <w:rtl/>
        </w:rPr>
        <w:t xml:space="preserve">ונראה </w:t>
      </w:r>
      <w:proofErr w:type="spellStart"/>
      <w:r>
        <w:rPr>
          <w:rtl/>
        </w:rPr>
        <w:t>דזמורות</w:t>
      </w:r>
      <w:proofErr w:type="spellEnd"/>
      <w:r>
        <w:rPr>
          <w:rtl/>
        </w:rPr>
        <w:t xml:space="preserve"> כלאי הכרם אינן אסורים בהנאה שהרי גפנים לזרעים וקשים שלהם נאסרו והאכיל לבהמתו זמורות של כלאי הכרם. </w:t>
      </w:r>
    </w:p>
    <w:p w14:paraId="509C9CC4" w14:textId="7A9CF697" w:rsidR="00BC3D88" w:rsidRDefault="00BC3D88" w:rsidP="00BC3D88">
      <w:pPr>
        <w:jc w:val="both"/>
        <w:rPr>
          <w:rtl/>
        </w:rPr>
      </w:pPr>
      <w:r>
        <w:rPr>
          <w:rtl/>
        </w:rPr>
        <w:t xml:space="preserve">ע"א עבד רב יהודה </w:t>
      </w:r>
      <w:proofErr w:type="spellStart"/>
      <w:r>
        <w:rPr>
          <w:rtl/>
        </w:rPr>
        <w:t>עובדא</w:t>
      </w:r>
      <w:proofErr w:type="spellEnd"/>
      <w:r>
        <w:rPr>
          <w:rtl/>
        </w:rPr>
        <w:t xml:space="preserve"> </w:t>
      </w:r>
      <w:proofErr w:type="spellStart"/>
      <w:r>
        <w:rPr>
          <w:rtl/>
        </w:rPr>
        <w:t>בחבילי</w:t>
      </w:r>
      <w:proofErr w:type="spellEnd"/>
      <w:r>
        <w:rPr>
          <w:rtl/>
        </w:rPr>
        <w:t xml:space="preserve"> זמורות </w:t>
      </w:r>
      <w:proofErr w:type="spellStart"/>
      <w:r>
        <w:rPr>
          <w:rtl/>
        </w:rPr>
        <w:t>דחשבה</w:t>
      </w:r>
      <w:proofErr w:type="spellEnd"/>
      <w:r>
        <w:rPr>
          <w:rtl/>
        </w:rPr>
        <w:t xml:space="preserve"> לה אכילה שהן מאכל </w:t>
      </w:r>
      <w:proofErr w:type="spellStart"/>
      <w:r>
        <w:rPr>
          <w:rtl/>
        </w:rPr>
        <w:t>לפילין</w:t>
      </w:r>
      <w:proofErr w:type="spellEnd"/>
      <w:r>
        <w:rPr>
          <w:rtl/>
        </w:rPr>
        <w:t xml:space="preserve"> והאכיל לבהמתו וגרש את אשתו ואמר מה שהוציא הוציא ומה שאכל אכל ורב יהודה לטעמיה דאמר בחזקת הבתים אכלה ערלה הרי זו חזקה </w:t>
      </w:r>
      <w:proofErr w:type="spellStart"/>
      <w:r>
        <w:rPr>
          <w:rtl/>
        </w:rPr>
        <w:t>דאכילת</w:t>
      </w:r>
      <w:proofErr w:type="spellEnd"/>
      <w:r>
        <w:rPr>
          <w:rtl/>
        </w:rPr>
        <w:t xml:space="preserve"> בהמתו </w:t>
      </w:r>
      <w:proofErr w:type="spellStart"/>
      <w:r>
        <w:rPr>
          <w:rtl/>
        </w:rPr>
        <w:t>חשיב</w:t>
      </w:r>
      <w:proofErr w:type="spellEnd"/>
      <w:r>
        <w:rPr>
          <w:rtl/>
        </w:rPr>
        <w:t xml:space="preserve"> אכילה ומה שכתוב בפרק חזקת אינה חזקה שבוש שהרי בספר ישועות רבינו הגדול רבי גרשון ז"ל כתב כן אמר רב יהודה אכלה ערלה הרי זו חזקה כמ"ש. רש"י </w:t>
      </w:r>
      <w:proofErr w:type="spellStart"/>
      <w:r>
        <w:rPr>
          <w:rtl/>
        </w:rPr>
        <w:t>במהדורא</w:t>
      </w:r>
      <w:proofErr w:type="spellEnd"/>
      <w:r>
        <w:rPr>
          <w:rtl/>
        </w:rPr>
        <w:t xml:space="preserve"> קמא:</w:t>
      </w:r>
    </w:p>
    <w:p w14:paraId="72ACF311" w14:textId="6FF5C8E3" w:rsidR="00BC3D88" w:rsidRDefault="00BC3D88" w:rsidP="00BC3D88">
      <w:pPr>
        <w:jc w:val="both"/>
        <w:rPr>
          <w:rtl/>
        </w:rPr>
      </w:pPr>
    </w:p>
    <w:p w14:paraId="56B90AC6" w14:textId="77777777" w:rsidR="00BC3D88" w:rsidRPr="00BC3D88" w:rsidRDefault="00BC3D88" w:rsidP="00BC3D88">
      <w:pPr>
        <w:jc w:val="both"/>
        <w:rPr>
          <w:u w:val="single"/>
          <w:rtl/>
        </w:rPr>
      </w:pPr>
      <w:r w:rsidRPr="00BC3D88">
        <w:rPr>
          <w:u w:val="single"/>
          <w:rtl/>
        </w:rPr>
        <w:t>בית הבחירה למאירי מסכת כתובות דף פ עמוד א</w:t>
      </w:r>
    </w:p>
    <w:p w14:paraId="43289417" w14:textId="1F7A7C45" w:rsidR="00BC3D88" w:rsidRDefault="00BC3D88" w:rsidP="00BC3D88">
      <w:pPr>
        <w:jc w:val="both"/>
        <w:rPr>
          <w:rtl/>
        </w:rPr>
      </w:pPr>
      <w:r>
        <w:rPr>
          <w:rtl/>
        </w:rPr>
        <w:t xml:space="preserve">זה שכתבנו בדין מה שהוציא הוציא ומה שאכל אכל לא סוף דבר באכילה ממש אלא כל שנהנה מן היוצא מנכסיה אף שלא בדרך אכילה מעשה היה </w:t>
      </w:r>
      <w:proofErr w:type="spellStart"/>
      <w:r>
        <w:rPr>
          <w:rtl/>
        </w:rPr>
        <w:t>ודנוה</w:t>
      </w:r>
      <w:proofErr w:type="spellEnd"/>
      <w:r>
        <w:rPr>
          <w:rtl/>
        </w:rPr>
        <w:t xml:space="preserve"> כן אף בחבלי זמורות ונראין הדברים דוקא </w:t>
      </w:r>
      <w:proofErr w:type="spellStart"/>
      <w:r>
        <w:rPr>
          <w:rtl/>
        </w:rPr>
        <w:t>בשוה</w:t>
      </w:r>
      <w:proofErr w:type="spellEnd"/>
      <w:r>
        <w:rPr>
          <w:rtl/>
        </w:rPr>
        <w:t xml:space="preserve"> דינר ואף על פי שאינן בנות אכילה מכל מקום הואיל ונהנה כך הוא הדין שהרי </w:t>
      </w:r>
      <w:proofErr w:type="spellStart"/>
      <w:r>
        <w:rPr>
          <w:rtl/>
        </w:rPr>
        <w:t>לענין</w:t>
      </w:r>
      <w:proofErr w:type="spellEnd"/>
      <w:r>
        <w:rPr>
          <w:rtl/>
        </w:rPr>
        <w:t xml:space="preserve"> חזקה אמרן אכלה ערלה שביעית וכלאים הרי זו חזקה וודאי בהנאת עצים נאמרה שאין בהם איסור הנאה שאם בפרי אינה חזקה הואיל ואיסור הנאה יש בהן בערלה וכלאים וכן בשביעית אין חזקה באכילת הפרי הואיל והפקר הם אלמא בהנאת עצים נאמרה ולא נאמר בכלאים </w:t>
      </w:r>
      <w:proofErr w:type="spellStart"/>
      <w:r>
        <w:rPr>
          <w:rtl/>
        </w:rPr>
        <w:t>שהקשין</w:t>
      </w:r>
      <w:proofErr w:type="spellEnd"/>
      <w:r>
        <w:rPr>
          <w:rtl/>
        </w:rPr>
        <w:t xml:space="preserve"> </w:t>
      </w:r>
      <w:proofErr w:type="spellStart"/>
      <w:r>
        <w:rPr>
          <w:rtl/>
        </w:rPr>
        <w:t>אסורין</w:t>
      </w:r>
      <w:proofErr w:type="spellEnd"/>
      <w:r>
        <w:rPr>
          <w:rtl/>
        </w:rPr>
        <w:t xml:space="preserve"> אלא במה שנזרע או ניטע באיסור כמו שביארנו בשמועה זו במקומה בשלישי של בתרא ולמדנו ממנה מכל מקום </w:t>
      </w:r>
      <w:proofErr w:type="spellStart"/>
      <w:r>
        <w:rPr>
          <w:rtl/>
        </w:rPr>
        <w:t>שלענין</w:t>
      </w:r>
      <w:proofErr w:type="spellEnd"/>
      <w:r>
        <w:rPr>
          <w:rtl/>
        </w:rPr>
        <w:t xml:space="preserve"> חזקה הנאת עצים הנאה היא ואם כן אף בדין זה כן זהו עיקר הדברים שבשמועה זו וגדולי הרבנים </w:t>
      </w:r>
      <w:proofErr w:type="spellStart"/>
      <w:r>
        <w:rPr>
          <w:rtl/>
        </w:rPr>
        <w:t>גורסין</w:t>
      </w:r>
      <w:proofErr w:type="spellEnd"/>
      <w:r>
        <w:rPr>
          <w:rtl/>
        </w:rPr>
        <w:t xml:space="preserve"> בה </w:t>
      </w:r>
      <w:proofErr w:type="spellStart"/>
      <w:r>
        <w:rPr>
          <w:rtl/>
        </w:rPr>
        <w:t>לענין</w:t>
      </w:r>
      <w:proofErr w:type="spellEnd"/>
      <w:r>
        <w:rPr>
          <w:rtl/>
        </w:rPr>
        <w:t xml:space="preserve"> חזקה שאינה חזקה וכן </w:t>
      </w:r>
      <w:proofErr w:type="spellStart"/>
      <w:r>
        <w:rPr>
          <w:rtl/>
        </w:rPr>
        <w:t>לענין</w:t>
      </w:r>
      <w:proofErr w:type="spellEnd"/>
      <w:r>
        <w:rPr>
          <w:rtl/>
        </w:rPr>
        <w:t xml:space="preserve"> משנתנו הם מפרשים עבד רב יהודה </w:t>
      </w:r>
      <w:proofErr w:type="spellStart"/>
      <w:r>
        <w:rPr>
          <w:rtl/>
        </w:rPr>
        <w:t>עובדא</w:t>
      </w:r>
      <w:proofErr w:type="spellEnd"/>
      <w:r>
        <w:rPr>
          <w:rtl/>
        </w:rPr>
        <w:t xml:space="preserve"> בחבלי זמורות שלא </w:t>
      </w:r>
      <w:proofErr w:type="spellStart"/>
      <w:r>
        <w:rPr>
          <w:rtl/>
        </w:rPr>
        <w:t>לדונן</w:t>
      </w:r>
      <w:proofErr w:type="spellEnd"/>
      <w:r>
        <w:rPr>
          <w:rtl/>
        </w:rPr>
        <w:t xml:space="preserve"> במה שהוציא הוציא ומה שאכל אכל אלא בדין הוציא ולא אכל ואין הדברים נקשרים כלל אלא שעיקר הדברים כמו שכתבנו:</w:t>
      </w:r>
    </w:p>
    <w:p w14:paraId="38FE13C5" w14:textId="064948F5" w:rsidR="00295EBC" w:rsidRDefault="00295EBC" w:rsidP="00BC3D88">
      <w:pPr>
        <w:jc w:val="both"/>
        <w:rPr>
          <w:rtl/>
        </w:rPr>
      </w:pPr>
    </w:p>
    <w:p w14:paraId="5EDBB290" w14:textId="77777777" w:rsidR="00295EBC" w:rsidRPr="00295EBC" w:rsidRDefault="00295EBC" w:rsidP="00295EBC">
      <w:pPr>
        <w:jc w:val="both"/>
        <w:rPr>
          <w:u w:val="single"/>
          <w:rtl/>
        </w:rPr>
      </w:pPr>
      <w:r w:rsidRPr="00295EBC">
        <w:rPr>
          <w:u w:val="single"/>
          <w:rtl/>
        </w:rPr>
        <w:t xml:space="preserve">רבינו יהונתן </w:t>
      </w:r>
      <w:proofErr w:type="spellStart"/>
      <w:r w:rsidRPr="00295EBC">
        <w:rPr>
          <w:u w:val="single"/>
          <w:rtl/>
        </w:rPr>
        <w:t>מלוניל</w:t>
      </w:r>
      <w:proofErr w:type="spellEnd"/>
      <w:r w:rsidRPr="00295EBC">
        <w:rPr>
          <w:u w:val="single"/>
          <w:rtl/>
        </w:rPr>
        <w:t xml:space="preserve"> על הרי"ף מסכת בבא קמא (לפי דפי הרי"ף) גמרא דף לה עמוד ב</w:t>
      </w:r>
    </w:p>
    <w:p w14:paraId="4480910E" w14:textId="3A7A36F2" w:rsidR="00295EBC" w:rsidRPr="00FD28F3" w:rsidRDefault="00295EBC" w:rsidP="00295EBC">
      <w:pPr>
        <w:jc w:val="both"/>
        <w:rPr>
          <w:rtl/>
        </w:rPr>
      </w:pPr>
      <w:r>
        <w:rPr>
          <w:rtl/>
        </w:rPr>
        <w:t xml:space="preserve">[בבא - קמא ק /א] מחיצת הכרם שנפרצה, </w:t>
      </w:r>
      <w:proofErr w:type="spellStart"/>
      <w:r>
        <w:rPr>
          <w:rtl/>
        </w:rPr>
        <w:t>קי"ל</w:t>
      </w:r>
      <w:proofErr w:type="spellEnd"/>
      <w:r>
        <w:rPr>
          <w:rtl/>
        </w:rPr>
        <w:t xml:space="preserve"> זה סומך זרעים לגדר מכאן וזה סומך גפנים לגדר מכאן ולא צרי' הרחקה בד' אמות כיון דאיכא גדר </w:t>
      </w:r>
      <w:proofErr w:type="spellStart"/>
      <w:r>
        <w:rPr>
          <w:rtl/>
        </w:rPr>
        <w:t>בנתים</w:t>
      </w:r>
      <w:proofErr w:type="spellEnd"/>
      <w:r>
        <w:rPr>
          <w:rtl/>
        </w:rPr>
        <w:t xml:space="preserve">, </w:t>
      </w:r>
      <w:proofErr w:type="spellStart"/>
      <w:r>
        <w:rPr>
          <w:rtl/>
        </w:rPr>
        <w:t>דליכא</w:t>
      </w:r>
      <w:proofErr w:type="spellEnd"/>
      <w:r>
        <w:rPr>
          <w:rtl/>
        </w:rPr>
        <w:t xml:space="preserve"> תו מפני מראית העין, </w:t>
      </w:r>
      <w:proofErr w:type="spellStart"/>
      <w:r>
        <w:rPr>
          <w:rtl/>
        </w:rPr>
        <w:t>ועכשו</w:t>
      </w:r>
      <w:proofErr w:type="spellEnd"/>
      <w:r>
        <w:rPr>
          <w:rtl/>
        </w:rPr>
        <w:t xml:space="preserve"> שנפרצה אומר לו גדור שלא יוסיף התבואה מאתים בעוד שהגדר פרוצה </w:t>
      </w:r>
      <w:proofErr w:type="spellStart"/>
      <w:r>
        <w:rPr>
          <w:rtl/>
        </w:rPr>
        <w:t>ותאסר</w:t>
      </w:r>
      <w:proofErr w:type="spellEnd"/>
      <w:r w:rsidR="00AC059D">
        <w:rPr>
          <w:rFonts w:hint="cs"/>
          <w:rtl/>
        </w:rPr>
        <w:t xml:space="preserve"> ... </w:t>
      </w:r>
      <w:r>
        <w:rPr>
          <w:rtl/>
        </w:rPr>
        <w:t xml:space="preserve">והאי אומרים לו גדור </w:t>
      </w:r>
      <w:proofErr w:type="spellStart"/>
      <w:r>
        <w:rPr>
          <w:rtl/>
        </w:rPr>
        <w:t>דקאמרינן</w:t>
      </w:r>
      <w:proofErr w:type="spellEnd"/>
      <w:r>
        <w:rPr>
          <w:rtl/>
        </w:rPr>
        <w:t xml:space="preserve"> לבעל הכרם ולא לבעל הזרעים, לא משום </w:t>
      </w:r>
      <w:proofErr w:type="spellStart"/>
      <w:r>
        <w:rPr>
          <w:rtl/>
        </w:rPr>
        <w:t>דגפנים</w:t>
      </w:r>
      <w:proofErr w:type="spellEnd"/>
      <w:r>
        <w:rPr>
          <w:rtl/>
        </w:rPr>
        <w:t xml:space="preserve"> אסרי זרעים וזרעים לא אסרי גפנים דודאי שניהם נאסרים, ענבים היוצאים בכרם בשעת הזרעים דכתיב [דברים כ"ב] פן תקדש המלאה הזרע אשר תזרע ותבואת הכרם, [ש"מ דשניהם </w:t>
      </w:r>
      <w:proofErr w:type="spellStart"/>
      <w:r>
        <w:rPr>
          <w:rtl/>
        </w:rPr>
        <w:t>נאסרין</w:t>
      </w:r>
      <w:proofErr w:type="spellEnd"/>
      <w:r>
        <w:rPr>
          <w:rtl/>
        </w:rPr>
        <w:t xml:space="preserve"> </w:t>
      </w:r>
      <w:proofErr w:type="spellStart"/>
      <w:r>
        <w:rPr>
          <w:rtl/>
        </w:rPr>
        <w:t>מדלא</w:t>
      </w:r>
      <w:proofErr w:type="spellEnd"/>
      <w:r>
        <w:rPr>
          <w:rtl/>
        </w:rPr>
        <w:t xml:space="preserve"> כתיב אשר תזרע בתוך תבואת הכרם] והכי תנן </w:t>
      </w:r>
      <w:proofErr w:type="spellStart"/>
      <w:r>
        <w:rPr>
          <w:rtl/>
        </w:rPr>
        <w:t>בכמ</w:t>
      </w:r>
      <w:proofErr w:type="spellEnd"/>
      <w:r>
        <w:rPr>
          <w:rtl/>
        </w:rPr>
        <w:t>' משניו' של כלאים אלא לפי שאין גוף הגפנים [עצמן] נאסרים אלא ענבים היוצאים מהם דכתיב ותבואת הכרם ולא כתיב הכרם, ופעמים הרבה יש בשנה שאין ענבים בגפן, נמצא שהגפן מ(ח)</w:t>
      </w:r>
      <w:proofErr w:type="spellStart"/>
      <w:r>
        <w:rPr>
          <w:rtl/>
        </w:rPr>
        <w:t>זקת</w:t>
      </w:r>
      <w:proofErr w:type="spellEnd"/>
      <w:r>
        <w:rPr>
          <w:rtl/>
        </w:rPr>
        <w:t xml:space="preserve"> אחרים ולא ניזוקת מ"ה על בעל הכרם (לבטל הכרם) [לבנות הגדר בעוד שאין שם ענבים, ואין לבעל הזרעים </w:t>
      </w:r>
      <w:proofErr w:type="spellStart"/>
      <w:r>
        <w:rPr>
          <w:rtl/>
        </w:rPr>
        <w:t>לסיועיה</w:t>
      </w:r>
      <w:proofErr w:type="spellEnd"/>
      <w:r>
        <w:rPr>
          <w:rtl/>
        </w:rPr>
        <w:t xml:space="preserve">, משום </w:t>
      </w:r>
      <w:proofErr w:type="spellStart"/>
      <w:r>
        <w:rPr>
          <w:rtl/>
        </w:rPr>
        <w:t>דעל</w:t>
      </w:r>
      <w:proofErr w:type="spellEnd"/>
      <w:r>
        <w:rPr>
          <w:rtl/>
        </w:rPr>
        <w:t xml:space="preserve"> המזיק להרחיק את עצמו, אבל אם] יש שם ענבים שהביאו שליש על שניהם לבנות הגדר דשניהם </w:t>
      </w:r>
      <w:proofErr w:type="spellStart"/>
      <w:r>
        <w:rPr>
          <w:rtl/>
        </w:rPr>
        <w:t>מזיקין</w:t>
      </w:r>
      <w:proofErr w:type="spellEnd"/>
      <w:r>
        <w:rPr>
          <w:rtl/>
        </w:rPr>
        <w:t xml:space="preserve"> זה את זה והכי תנן (בפ"א) [</w:t>
      </w:r>
      <w:proofErr w:type="spellStart"/>
      <w:r>
        <w:rPr>
          <w:rtl/>
        </w:rPr>
        <w:t>בפ"ז</w:t>
      </w:r>
      <w:proofErr w:type="spellEnd"/>
      <w:r>
        <w:rPr>
          <w:rtl/>
        </w:rPr>
        <w:t xml:space="preserve"> מ"ז] </w:t>
      </w:r>
      <w:proofErr w:type="spellStart"/>
      <w:r>
        <w:rPr>
          <w:rtl/>
        </w:rPr>
        <w:t>דמסכת</w:t>
      </w:r>
      <w:proofErr w:type="spellEnd"/>
      <w:r>
        <w:rPr>
          <w:rtl/>
        </w:rPr>
        <w:t xml:space="preserve"> כלאים מאימתי הגפנים נאסרים.</w:t>
      </w:r>
    </w:p>
    <w:p w14:paraId="1FA35D49" w14:textId="77777777" w:rsidR="00FD28F3" w:rsidRDefault="00FD28F3" w:rsidP="006B5F78">
      <w:pPr>
        <w:rPr>
          <w:u w:val="single"/>
          <w:rtl/>
        </w:rPr>
      </w:pPr>
    </w:p>
    <w:p w14:paraId="3CBCD1AE" w14:textId="418666DA" w:rsidR="006B5F78" w:rsidRPr="006B5F78" w:rsidRDefault="006B5F78" w:rsidP="006B5F78">
      <w:pPr>
        <w:rPr>
          <w:rtl/>
        </w:rPr>
      </w:pPr>
      <w:r w:rsidRPr="006B5F78">
        <w:rPr>
          <w:u w:val="single"/>
          <w:rtl/>
        </w:rPr>
        <w:t>ספר המקח והממכר לרב האי גאון שער מ</w:t>
      </w:r>
    </w:p>
    <w:p w14:paraId="32C4CD17" w14:textId="77777777" w:rsidR="006B5F78" w:rsidRPr="006B5F78" w:rsidRDefault="006B5F78" w:rsidP="006B5F78">
      <w:pPr>
        <w:jc w:val="both"/>
        <w:rPr>
          <w:rtl/>
        </w:rPr>
      </w:pPr>
      <w:proofErr w:type="spellStart"/>
      <w:r w:rsidRPr="006B5F78">
        <w:rPr>
          <w:rtl/>
        </w:rPr>
        <w:t>הענין</w:t>
      </w:r>
      <w:proofErr w:type="spellEnd"/>
      <w:r w:rsidRPr="006B5F78">
        <w:rPr>
          <w:rtl/>
        </w:rPr>
        <w:t xml:space="preserve"> השמיני אם לא אכל מאותה שדה באותן שלש שנים כי אם שחת אינה חזקה אא"כ הוא מאותו מקום מלך או גדול המלכות שראוי להם השחת התם מהניא ליה חזקה דאמר רב יוסף אכלה שחת הוי חזקה אמר רבא </w:t>
      </w:r>
      <w:proofErr w:type="spellStart"/>
      <w:r w:rsidRPr="006B5F78">
        <w:rPr>
          <w:rtl/>
        </w:rPr>
        <w:t>ובצואר</w:t>
      </w:r>
      <w:proofErr w:type="spellEnd"/>
      <w:r w:rsidRPr="006B5F78">
        <w:rPr>
          <w:rtl/>
        </w:rPr>
        <w:t xml:space="preserve"> </w:t>
      </w:r>
      <w:proofErr w:type="spellStart"/>
      <w:r w:rsidRPr="006B5F78">
        <w:rPr>
          <w:rtl/>
        </w:rPr>
        <w:t>דמחוזא</w:t>
      </w:r>
      <w:proofErr w:type="spellEnd"/>
      <w:r w:rsidRPr="006B5F78">
        <w:rPr>
          <w:rtl/>
        </w:rPr>
        <w:t xml:space="preserve"> הוי חזקה. </w:t>
      </w:r>
    </w:p>
    <w:p w14:paraId="3D07DEE2" w14:textId="60BB0F80" w:rsidR="00674012" w:rsidRDefault="006B5F78" w:rsidP="006B5F78">
      <w:pPr>
        <w:jc w:val="both"/>
        <w:rPr>
          <w:rtl/>
        </w:rPr>
      </w:pPr>
      <w:proofErr w:type="spellStart"/>
      <w:r w:rsidRPr="006B5F78">
        <w:rPr>
          <w:rtl/>
        </w:rPr>
        <w:t>והיכ</w:t>
      </w:r>
      <w:proofErr w:type="spellEnd"/>
      <w:r w:rsidRPr="006B5F78">
        <w:rPr>
          <w:rtl/>
        </w:rPr>
        <w:t xml:space="preserve">' שאכלה אותן שלש שנים בדבר יש בו </w:t>
      </w:r>
      <w:proofErr w:type="spellStart"/>
      <w:r w:rsidRPr="006B5F78">
        <w:rPr>
          <w:rtl/>
        </w:rPr>
        <w:t>עברינות</w:t>
      </w:r>
      <w:proofErr w:type="spellEnd"/>
      <w:r w:rsidRPr="006B5F78">
        <w:rPr>
          <w:rtl/>
        </w:rPr>
        <w:t xml:space="preserve"> מצוה מהניא ליה חזקה. כדג' אמר רב יהודה אכלה ערלה הרי זה חזקה. תניא נמי הכי אכלה ערלה שביעית וכלאים הרי זו חזקה.</w:t>
      </w:r>
    </w:p>
    <w:p w14:paraId="034E8349" w14:textId="24D7E509" w:rsidR="001E10CE" w:rsidRDefault="001E10CE" w:rsidP="006B5F78">
      <w:pPr>
        <w:jc w:val="both"/>
        <w:rPr>
          <w:rtl/>
        </w:rPr>
      </w:pPr>
    </w:p>
    <w:p w14:paraId="32A5ACFF" w14:textId="77777777" w:rsidR="000D039F" w:rsidRPr="000D039F" w:rsidRDefault="000D039F" w:rsidP="000D039F">
      <w:pPr>
        <w:rPr>
          <w:rtl/>
        </w:rPr>
      </w:pPr>
      <w:r w:rsidRPr="000D039F">
        <w:rPr>
          <w:rtl/>
        </w:rPr>
        <w:br w:type="page"/>
      </w:r>
    </w:p>
    <w:p w14:paraId="7E3C7DD8" w14:textId="1CD1AB4F" w:rsidR="001E10CE" w:rsidRPr="001E10CE" w:rsidRDefault="001E10CE" w:rsidP="001E10CE">
      <w:pPr>
        <w:jc w:val="both"/>
        <w:rPr>
          <w:u w:val="single"/>
          <w:rtl/>
        </w:rPr>
      </w:pPr>
      <w:r w:rsidRPr="001E10CE">
        <w:rPr>
          <w:u w:val="single"/>
          <w:rtl/>
        </w:rPr>
        <w:lastRenderedPageBreak/>
        <w:t>שולחן ערוך יורה דעה הלכות כלאי הכרם סימן רצו סעיף ג</w:t>
      </w:r>
    </w:p>
    <w:p w14:paraId="097A4E88" w14:textId="71B4D442" w:rsidR="001E10CE" w:rsidRDefault="001E10CE" w:rsidP="001E10CE">
      <w:pPr>
        <w:jc w:val="both"/>
        <w:rPr>
          <w:rtl/>
        </w:rPr>
      </w:pPr>
      <w:r>
        <w:rPr>
          <w:rtl/>
        </w:rPr>
        <w:t xml:space="preserve">אסור לזרוע ירקות או תבואה בצד הגפנים, או </w:t>
      </w:r>
      <w:proofErr w:type="spellStart"/>
      <w:r>
        <w:rPr>
          <w:rtl/>
        </w:rPr>
        <w:t>ליטע</w:t>
      </w:r>
      <w:proofErr w:type="spellEnd"/>
      <w:r>
        <w:rPr>
          <w:rtl/>
        </w:rPr>
        <w:t xml:space="preserve"> גפן בצד הירק או התבואה. ואם עשה כן, אף על פי שאינו לוקה, הרי זה קידש ונאסרו שניהם בהנאה הירק או התבואה והגפנים, </w:t>
      </w:r>
      <w:proofErr w:type="spellStart"/>
      <w:r>
        <w:rPr>
          <w:rtl/>
        </w:rPr>
        <w:t>ושורפין</w:t>
      </w:r>
      <w:proofErr w:type="spellEnd"/>
      <w:r>
        <w:rPr>
          <w:rtl/>
        </w:rPr>
        <w:t xml:space="preserve"> את שניהם, שנאמר: פן תקדש המלאה הזרע. (דברים </w:t>
      </w:r>
      <w:proofErr w:type="spellStart"/>
      <w:r>
        <w:rPr>
          <w:rtl/>
        </w:rPr>
        <w:t>כב</w:t>
      </w:r>
      <w:proofErr w:type="spellEnd"/>
      <w:r>
        <w:rPr>
          <w:rtl/>
        </w:rPr>
        <w:t>, ט) ואפילו הקש של תבואה והעצים של גפנים האלו אסורים בהנאה ושורפים אותם, ולא יסיק בהם תנור וכירים, ולא יבשל בהם בעת שריפתן.</w:t>
      </w:r>
    </w:p>
    <w:p w14:paraId="5082B259" w14:textId="77777777" w:rsidR="001E10CE" w:rsidRDefault="001E10CE" w:rsidP="006B5F78">
      <w:pPr>
        <w:jc w:val="both"/>
        <w:rPr>
          <w:rtl/>
        </w:rPr>
      </w:pPr>
    </w:p>
    <w:p w14:paraId="629EB090" w14:textId="77777777" w:rsidR="001E10CE" w:rsidRPr="001E10CE" w:rsidRDefault="001E10CE" w:rsidP="001E10CE">
      <w:pPr>
        <w:jc w:val="both"/>
        <w:rPr>
          <w:u w:val="single"/>
          <w:rtl/>
        </w:rPr>
      </w:pPr>
      <w:r w:rsidRPr="001E10CE">
        <w:rPr>
          <w:u w:val="single"/>
          <w:rtl/>
        </w:rPr>
        <w:t xml:space="preserve">באור </w:t>
      </w:r>
      <w:proofErr w:type="spellStart"/>
      <w:r w:rsidRPr="001E10CE">
        <w:rPr>
          <w:u w:val="single"/>
          <w:rtl/>
        </w:rPr>
        <w:t>הגר"א</w:t>
      </w:r>
      <w:proofErr w:type="spellEnd"/>
      <w:r w:rsidRPr="001E10CE">
        <w:rPr>
          <w:u w:val="single"/>
          <w:rtl/>
        </w:rPr>
        <w:t xml:space="preserve"> יורה דעה סימן רצו ס"ק י</w:t>
      </w:r>
    </w:p>
    <w:p w14:paraId="41937798" w14:textId="5F1D7BA5" w:rsidR="001E10CE" w:rsidRDefault="001E10CE" w:rsidP="001E10CE">
      <w:pPr>
        <w:jc w:val="both"/>
        <w:rPr>
          <w:rtl/>
        </w:rPr>
      </w:pPr>
      <w:r>
        <w:rPr>
          <w:rtl/>
        </w:rPr>
        <w:t xml:space="preserve">(ליקוט) ואפי' הקש כו' והעצים כו'. וכ"כ תוס' בפסחים כ"ה א' ד"ה עיקרן כו' אבל לי נראה ברור </w:t>
      </w:r>
      <w:proofErr w:type="spellStart"/>
      <w:r>
        <w:rPr>
          <w:rtl/>
        </w:rPr>
        <w:t>דהעצים</w:t>
      </w:r>
      <w:proofErr w:type="spellEnd"/>
      <w:r>
        <w:rPr>
          <w:rtl/>
        </w:rPr>
        <w:t xml:space="preserve"> </w:t>
      </w:r>
      <w:proofErr w:type="spellStart"/>
      <w:r>
        <w:rPr>
          <w:rtl/>
        </w:rPr>
        <w:t>מותרין</w:t>
      </w:r>
      <w:proofErr w:type="spellEnd"/>
      <w:r>
        <w:rPr>
          <w:rtl/>
        </w:rPr>
        <w:t xml:space="preserve"> וכן הקש </w:t>
      </w:r>
      <w:proofErr w:type="spellStart"/>
      <w:r>
        <w:rPr>
          <w:rtl/>
        </w:rPr>
        <w:t>וז"ש</w:t>
      </w:r>
      <w:proofErr w:type="spellEnd"/>
      <w:r>
        <w:rPr>
          <w:rtl/>
        </w:rPr>
        <w:t xml:space="preserve"> בפסחים שם זאת אומרת כו' עיקרן כו' דוקא עיקרן ואם איתא לא גרע עיקרן מהקש והעצים וכן בכתובות פ' א' ובב"ב ל"ו א' אכלה ערלה כו' </w:t>
      </w:r>
      <w:proofErr w:type="spellStart"/>
      <w:r>
        <w:rPr>
          <w:rtl/>
        </w:rPr>
        <w:t>ודלא</w:t>
      </w:r>
      <w:proofErr w:type="spellEnd"/>
      <w:r>
        <w:rPr>
          <w:rtl/>
        </w:rPr>
        <w:t xml:space="preserve"> כמו שדחקו </w:t>
      </w:r>
      <w:proofErr w:type="spellStart"/>
      <w:r>
        <w:rPr>
          <w:rtl/>
        </w:rPr>
        <w:t>בתוס</w:t>
      </w:r>
      <w:proofErr w:type="spellEnd"/>
      <w:r>
        <w:rPr>
          <w:rtl/>
        </w:rPr>
        <w:t xml:space="preserve">' שם ושם וראיה </w:t>
      </w:r>
      <w:proofErr w:type="spellStart"/>
      <w:r>
        <w:rPr>
          <w:rtl/>
        </w:rPr>
        <w:t>ממ"ש</w:t>
      </w:r>
      <w:proofErr w:type="spellEnd"/>
      <w:r>
        <w:rPr>
          <w:rtl/>
        </w:rPr>
        <w:t xml:space="preserve"> בפ"י </w:t>
      </w:r>
      <w:proofErr w:type="spellStart"/>
      <w:r>
        <w:rPr>
          <w:rtl/>
        </w:rPr>
        <w:t>דתרומות</w:t>
      </w:r>
      <w:proofErr w:type="spellEnd"/>
      <w:r>
        <w:rPr>
          <w:rtl/>
        </w:rPr>
        <w:t xml:space="preserve"> </w:t>
      </w:r>
      <w:proofErr w:type="spellStart"/>
      <w:r>
        <w:rPr>
          <w:rtl/>
        </w:rPr>
        <w:t>ובפ"ג</w:t>
      </w:r>
      <w:proofErr w:type="spellEnd"/>
      <w:r>
        <w:rPr>
          <w:rtl/>
        </w:rPr>
        <w:t xml:space="preserve"> </w:t>
      </w:r>
      <w:proofErr w:type="spellStart"/>
      <w:r>
        <w:rPr>
          <w:rtl/>
        </w:rPr>
        <w:t>דערלה</w:t>
      </w:r>
      <w:proofErr w:type="spellEnd"/>
      <w:r>
        <w:rPr>
          <w:rtl/>
        </w:rPr>
        <w:t xml:space="preserve"> מי </w:t>
      </w:r>
      <w:proofErr w:type="spellStart"/>
      <w:r>
        <w:rPr>
          <w:rtl/>
        </w:rPr>
        <w:t>שה"ל</w:t>
      </w:r>
      <w:proofErr w:type="spellEnd"/>
      <w:r>
        <w:rPr>
          <w:rtl/>
        </w:rPr>
        <w:t xml:space="preserve"> </w:t>
      </w:r>
      <w:proofErr w:type="spellStart"/>
      <w:r>
        <w:rPr>
          <w:rtl/>
        </w:rPr>
        <w:t>חבילי</w:t>
      </w:r>
      <w:proofErr w:type="spellEnd"/>
      <w:r>
        <w:rPr>
          <w:rtl/>
        </w:rPr>
        <w:t xml:space="preserve"> תלתן בכלאי הכרם ידלקו ואם איתא מאי שנא </w:t>
      </w:r>
      <w:proofErr w:type="spellStart"/>
      <w:r>
        <w:rPr>
          <w:rtl/>
        </w:rPr>
        <w:t>חבילי</w:t>
      </w:r>
      <w:proofErr w:type="spellEnd"/>
      <w:r>
        <w:rPr>
          <w:rtl/>
        </w:rPr>
        <w:t xml:space="preserve"> תלתן </w:t>
      </w:r>
      <w:proofErr w:type="spellStart"/>
      <w:r>
        <w:rPr>
          <w:rtl/>
        </w:rPr>
        <w:t>דנקט</w:t>
      </w:r>
      <w:proofErr w:type="spellEnd"/>
      <w:r>
        <w:rPr>
          <w:rtl/>
        </w:rPr>
        <w:t xml:space="preserve"> אלא דוקא תלתן שטעם עצו ופריו </w:t>
      </w:r>
      <w:proofErr w:type="spellStart"/>
      <w:r>
        <w:rPr>
          <w:rtl/>
        </w:rPr>
        <w:t>שוה</w:t>
      </w:r>
      <w:proofErr w:type="spellEnd"/>
      <w:r>
        <w:rPr>
          <w:rtl/>
        </w:rPr>
        <w:t xml:space="preserve"> </w:t>
      </w:r>
      <w:proofErr w:type="spellStart"/>
      <w:r>
        <w:rPr>
          <w:rtl/>
        </w:rPr>
        <w:t>ומ"ש</w:t>
      </w:r>
      <w:proofErr w:type="spellEnd"/>
      <w:r>
        <w:rPr>
          <w:rtl/>
        </w:rPr>
        <w:t xml:space="preserve"> בפסחים כ"ו ב' בקשין של כלאי הכרם היינו ג"כ בתלתן </w:t>
      </w:r>
      <w:proofErr w:type="spellStart"/>
      <w:r>
        <w:rPr>
          <w:rtl/>
        </w:rPr>
        <w:t>דומיא</w:t>
      </w:r>
      <w:proofErr w:type="spellEnd"/>
      <w:r>
        <w:rPr>
          <w:rtl/>
        </w:rPr>
        <w:t xml:space="preserve"> </w:t>
      </w:r>
      <w:proofErr w:type="spellStart"/>
      <w:r>
        <w:rPr>
          <w:rtl/>
        </w:rPr>
        <w:t>דקליפי</w:t>
      </w:r>
      <w:proofErr w:type="spellEnd"/>
      <w:r>
        <w:rPr>
          <w:rtl/>
        </w:rPr>
        <w:t xml:space="preserve"> ערלה שאינו אלא </w:t>
      </w:r>
      <w:proofErr w:type="spellStart"/>
      <w:r>
        <w:rPr>
          <w:rtl/>
        </w:rPr>
        <w:t>בקליפין</w:t>
      </w:r>
      <w:proofErr w:type="spellEnd"/>
      <w:r>
        <w:rPr>
          <w:rtl/>
        </w:rPr>
        <w:t xml:space="preserve"> של אגוזים </w:t>
      </w:r>
      <w:proofErr w:type="spellStart"/>
      <w:r>
        <w:rPr>
          <w:rtl/>
        </w:rPr>
        <w:t>ורמונים</w:t>
      </w:r>
      <w:proofErr w:type="spellEnd"/>
      <w:r>
        <w:rPr>
          <w:rtl/>
        </w:rPr>
        <w:t xml:space="preserve"> אלא שבירושלמי </w:t>
      </w:r>
      <w:proofErr w:type="spellStart"/>
      <w:r>
        <w:rPr>
          <w:rtl/>
        </w:rPr>
        <w:t>ספ"ה</w:t>
      </w:r>
      <w:proofErr w:type="spellEnd"/>
      <w:r>
        <w:rPr>
          <w:rtl/>
        </w:rPr>
        <w:t xml:space="preserve"> </w:t>
      </w:r>
      <w:proofErr w:type="spellStart"/>
      <w:r>
        <w:rPr>
          <w:rtl/>
        </w:rPr>
        <w:t>דכלאים</w:t>
      </w:r>
      <w:proofErr w:type="spellEnd"/>
      <w:r>
        <w:rPr>
          <w:rtl/>
        </w:rPr>
        <w:t xml:space="preserve"> והביאו </w:t>
      </w:r>
      <w:proofErr w:type="spellStart"/>
      <w:r>
        <w:rPr>
          <w:rtl/>
        </w:rPr>
        <w:t>הר"ש</w:t>
      </w:r>
      <w:proofErr w:type="spellEnd"/>
      <w:r>
        <w:rPr>
          <w:rtl/>
        </w:rPr>
        <w:t xml:space="preserve"> שם מתני' ז' ר"ז בשם ר"ל בשם ר"א אם עשבים כו' ר' יוחנן כו' ועוד שם ר' יעקב בר אידי בשם ר"ל פעמים </w:t>
      </w:r>
      <w:proofErr w:type="spellStart"/>
      <w:r>
        <w:rPr>
          <w:rtl/>
        </w:rPr>
        <w:t>שהקשין</w:t>
      </w:r>
      <w:proofErr w:type="spellEnd"/>
      <w:r>
        <w:rPr>
          <w:rtl/>
        </w:rPr>
        <w:t xml:space="preserve"> </w:t>
      </w:r>
      <w:proofErr w:type="spellStart"/>
      <w:r>
        <w:rPr>
          <w:rtl/>
        </w:rPr>
        <w:t>מותרין</w:t>
      </w:r>
      <w:proofErr w:type="spellEnd"/>
      <w:r>
        <w:rPr>
          <w:rtl/>
        </w:rPr>
        <w:t xml:space="preserve"> והדגן אסור פעמים </w:t>
      </w:r>
      <w:proofErr w:type="spellStart"/>
      <w:r>
        <w:rPr>
          <w:rtl/>
        </w:rPr>
        <w:t>שהקשין</w:t>
      </w:r>
      <w:proofErr w:type="spellEnd"/>
      <w:r>
        <w:rPr>
          <w:rtl/>
        </w:rPr>
        <w:t xml:space="preserve"> </w:t>
      </w:r>
      <w:proofErr w:type="spellStart"/>
      <w:r>
        <w:rPr>
          <w:rtl/>
        </w:rPr>
        <w:t>אסורין</w:t>
      </w:r>
      <w:proofErr w:type="spellEnd"/>
      <w:r>
        <w:rPr>
          <w:rtl/>
        </w:rPr>
        <w:t xml:space="preserve"> והדגן מותר כו' וכמ"ש לקמן סעיף ס"ו וצ"ל גם זה בתלתן ודוחק וצ"ע אבל העצים ודאי מותר ובזה ניחא ההיא </w:t>
      </w:r>
      <w:proofErr w:type="spellStart"/>
      <w:r>
        <w:rPr>
          <w:rtl/>
        </w:rPr>
        <w:t>דחבילי</w:t>
      </w:r>
      <w:proofErr w:type="spellEnd"/>
      <w:r>
        <w:rPr>
          <w:rtl/>
        </w:rPr>
        <w:t xml:space="preserve"> זמורות הנ"ל (ע"כ):</w:t>
      </w:r>
    </w:p>
    <w:p w14:paraId="091D4110" w14:textId="4255A74E" w:rsidR="00C24FBE" w:rsidRDefault="00C24FBE" w:rsidP="001E10CE">
      <w:pPr>
        <w:jc w:val="both"/>
        <w:rPr>
          <w:rtl/>
        </w:rPr>
      </w:pPr>
    </w:p>
    <w:p w14:paraId="22E7066E" w14:textId="77777777" w:rsidR="00C24FBE" w:rsidRPr="00C24FBE" w:rsidRDefault="00C24FBE" w:rsidP="00C24FBE">
      <w:pPr>
        <w:jc w:val="both"/>
        <w:rPr>
          <w:u w:val="single"/>
          <w:rtl/>
        </w:rPr>
      </w:pPr>
      <w:r w:rsidRPr="00C24FBE">
        <w:rPr>
          <w:u w:val="single"/>
          <w:rtl/>
        </w:rPr>
        <w:t>תוספות ר' עקיבא איגר מסכת כלאים פרק ז משנה ה</w:t>
      </w:r>
    </w:p>
    <w:p w14:paraId="6B00206B" w14:textId="13EE6BAD" w:rsidR="00C24FBE" w:rsidRDefault="00C24FBE" w:rsidP="00C24FBE">
      <w:pPr>
        <w:jc w:val="both"/>
        <w:rPr>
          <w:rtl/>
        </w:rPr>
      </w:pPr>
      <w:r>
        <w:rPr>
          <w:rtl/>
        </w:rPr>
        <w:t xml:space="preserve">[אות כה] </w:t>
      </w:r>
      <w:proofErr w:type="spellStart"/>
      <w:r>
        <w:rPr>
          <w:rtl/>
        </w:rPr>
        <w:t>בר"ב</w:t>
      </w:r>
      <w:proofErr w:type="spellEnd"/>
      <w:r>
        <w:rPr>
          <w:rtl/>
        </w:rPr>
        <w:t xml:space="preserve"> ד"ה בשמיטה כו'. </w:t>
      </w:r>
      <w:proofErr w:type="spellStart"/>
      <w:r>
        <w:rPr>
          <w:rtl/>
        </w:rPr>
        <w:t>שהכל</w:t>
      </w:r>
      <w:proofErr w:type="spellEnd"/>
      <w:r>
        <w:rPr>
          <w:rtl/>
        </w:rPr>
        <w:t xml:space="preserve"> הפקר. </w:t>
      </w:r>
      <w:proofErr w:type="spellStart"/>
      <w:r>
        <w:rPr>
          <w:rtl/>
        </w:rPr>
        <w:t>ודוקא</w:t>
      </w:r>
      <w:proofErr w:type="spellEnd"/>
      <w:r>
        <w:rPr>
          <w:rtl/>
        </w:rPr>
        <w:t xml:space="preserve"> ענבים לא נאסרו אבל הגפנים נאסרו אם הוסיפו מאתים שאין הזמורות הפקר. </w:t>
      </w:r>
      <w:proofErr w:type="spellStart"/>
      <w:r>
        <w:rPr>
          <w:rtl/>
        </w:rPr>
        <w:t>הר"ש</w:t>
      </w:r>
      <w:proofErr w:type="spellEnd"/>
      <w:r>
        <w:rPr>
          <w:rtl/>
        </w:rPr>
        <w:t xml:space="preserve">. וראיתי </w:t>
      </w:r>
      <w:proofErr w:type="spellStart"/>
      <w:r>
        <w:rPr>
          <w:rtl/>
        </w:rPr>
        <w:t>להגאון</w:t>
      </w:r>
      <w:proofErr w:type="spellEnd"/>
      <w:r>
        <w:rPr>
          <w:rtl/>
        </w:rPr>
        <w:t xml:space="preserve"> ר' פנחס ז"ל בספר כתובה לכתובות דף פ' ע"א ד"ה אכלה ערלה כתב בפשיטות דאף העצים מותרים </w:t>
      </w:r>
      <w:proofErr w:type="spellStart"/>
      <w:r>
        <w:rPr>
          <w:rtl/>
        </w:rPr>
        <w:t>עי"ש</w:t>
      </w:r>
      <w:proofErr w:type="spellEnd"/>
      <w:r>
        <w:rPr>
          <w:rtl/>
        </w:rPr>
        <w:t xml:space="preserve">. </w:t>
      </w:r>
      <w:proofErr w:type="spellStart"/>
      <w:r>
        <w:rPr>
          <w:rtl/>
        </w:rPr>
        <w:t>ובמחכ"ת</w:t>
      </w:r>
      <w:proofErr w:type="spellEnd"/>
      <w:r>
        <w:rPr>
          <w:rtl/>
        </w:rPr>
        <w:t xml:space="preserve"> </w:t>
      </w:r>
      <w:proofErr w:type="spellStart"/>
      <w:r>
        <w:rPr>
          <w:rtl/>
        </w:rPr>
        <w:t>אשתמיטתיה</w:t>
      </w:r>
      <w:proofErr w:type="spellEnd"/>
      <w:r>
        <w:rPr>
          <w:rtl/>
        </w:rPr>
        <w:t xml:space="preserve"> דברי </w:t>
      </w:r>
      <w:proofErr w:type="spellStart"/>
      <w:r>
        <w:rPr>
          <w:rtl/>
        </w:rPr>
        <w:t>הר"ש</w:t>
      </w:r>
      <w:proofErr w:type="spellEnd"/>
      <w:r>
        <w:rPr>
          <w:rtl/>
        </w:rPr>
        <w:t xml:space="preserve"> שכ' בהיפוך:</w:t>
      </w:r>
    </w:p>
    <w:p w14:paraId="5F9F3E9C" w14:textId="7B31C17B" w:rsidR="00132F13" w:rsidRDefault="00132F13" w:rsidP="006B5F78">
      <w:pPr>
        <w:jc w:val="both"/>
        <w:rPr>
          <w:rtl/>
        </w:rPr>
      </w:pPr>
    </w:p>
    <w:p w14:paraId="3BBFFBA4" w14:textId="77777777" w:rsidR="000250FA" w:rsidRPr="000250FA" w:rsidRDefault="000250FA" w:rsidP="000250FA">
      <w:pPr>
        <w:jc w:val="both"/>
        <w:rPr>
          <w:u w:val="single"/>
          <w:rtl/>
        </w:rPr>
      </w:pPr>
      <w:r w:rsidRPr="000250FA">
        <w:rPr>
          <w:u w:val="single"/>
          <w:rtl/>
        </w:rPr>
        <w:t>מקדש דוד כלאים סימן לה</w:t>
      </w:r>
    </w:p>
    <w:p w14:paraId="4F25A93B" w14:textId="77777777" w:rsidR="000250FA" w:rsidRDefault="000250FA" w:rsidP="000250FA">
      <w:pPr>
        <w:jc w:val="both"/>
        <w:rPr>
          <w:rtl/>
        </w:rPr>
      </w:pPr>
      <w:r>
        <w:rPr>
          <w:rtl/>
        </w:rPr>
        <w:t xml:space="preserve">מבאר </w:t>
      </w:r>
      <w:proofErr w:type="spellStart"/>
      <w:r>
        <w:rPr>
          <w:rtl/>
        </w:rPr>
        <w:t>דאיסור</w:t>
      </w:r>
      <w:proofErr w:type="spellEnd"/>
      <w:r>
        <w:rPr>
          <w:rtl/>
        </w:rPr>
        <w:t xml:space="preserve"> הזמורות משום </w:t>
      </w:r>
      <w:proofErr w:type="spellStart"/>
      <w:r>
        <w:rPr>
          <w:rtl/>
        </w:rPr>
        <w:t>דנטפלים</w:t>
      </w:r>
      <w:proofErr w:type="spellEnd"/>
      <w:r>
        <w:rPr>
          <w:rtl/>
        </w:rPr>
        <w:t xml:space="preserve"> לפרי </w:t>
      </w:r>
      <w:proofErr w:type="spellStart"/>
      <w:r>
        <w:rPr>
          <w:rtl/>
        </w:rPr>
        <w:t>ובענין</w:t>
      </w:r>
      <w:proofErr w:type="spellEnd"/>
      <w:r>
        <w:rPr>
          <w:rtl/>
        </w:rPr>
        <w:t xml:space="preserve"> זורע בכרם קודם שהגיעו ענביו לפול הלבן </w:t>
      </w:r>
      <w:proofErr w:type="spellStart"/>
      <w:r>
        <w:rPr>
          <w:rtl/>
        </w:rPr>
        <w:t>ובענין</w:t>
      </w:r>
      <w:proofErr w:type="spellEnd"/>
      <w:r>
        <w:rPr>
          <w:rtl/>
        </w:rPr>
        <w:t xml:space="preserve"> זורע כרמו בשביעית </w:t>
      </w:r>
    </w:p>
    <w:p w14:paraId="72DA106D" w14:textId="77777777" w:rsidR="000250FA" w:rsidRDefault="000250FA" w:rsidP="000250FA">
      <w:pPr>
        <w:jc w:val="both"/>
        <w:rPr>
          <w:rtl/>
        </w:rPr>
      </w:pPr>
      <w:r>
        <w:rPr>
          <w:rtl/>
        </w:rPr>
        <w:t xml:space="preserve">א] והנה בכרם שהגיעו ענביו לפול הלבן </w:t>
      </w:r>
      <w:proofErr w:type="spellStart"/>
      <w:r>
        <w:rPr>
          <w:rtl/>
        </w:rPr>
        <w:t>דמקדש</w:t>
      </w:r>
      <w:proofErr w:type="spellEnd"/>
      <w:r>
        <w:rPr>
          <w:rtl/>
        </w:rPr>
        <w:t xml:space="preserve"> כתב הרמב"ם ז"ל (פ"ה מכלאים </w:t>
      </w:r>
      <w:proofErr w:type="spellStart"/>
      <w:r>
        <w:rPr>
          <w:rtl/>
        </w:rPr>
        <w:t>ה"ז</w:t>
      </w:r>
      <w:proofErr w:type="spellEnd"/>
      <w:r>
        <w:rPr>
          <w:rtl/>
        </w:rPr>
        <w:t xml:space="preserve">) דאף העצים </w:t>
      </w:r>
      <w:proofErr w:type="spellStart"/>
      <w:r>
        <w:rPr>
          <w:rtl/>
        </w:rPr>
        <w:t>נאסרין</w:t>
      </w:r>
      <w:proofErr w:type="spellEnd"/>
      <w:r>
        <w:rPr>
          <w:rtl/>
        </w:rPr>
        <w:t xml:space="preserve"> ע"ש דהכל בכלל תבואת הכרם, והנה יש לעיין שכתב הרמב"ם ז"ל (פ"ה מכלאים הי"ד) מקצתן נעשו כפול הלבן ומקצתן לא נעשו את שנעשו </w:t>
      </w:r>
      <w:proofErr w:type="spellStart"/>
      <w:r>
        <w:rPr>
          <w:rtl/>
        </w:rPr>
        <w:t>נתקדשו</w:t>
      </w:r>
      <w:proofErr w:type="spellEnd"/>
      <w:r>
        <w:rPr>
          <w:rtl/>
        </w:rPr>
        <w:t xml:space="preserve"> ואת שלא נעשו </w:t>
      </w:r>
      <w:proofErr w:type="spellStart"/>
      <w:r>
        <w:rPr>
          <w:rtl/>
        </w:rPr>
        <w:t>מותרין</w:t>
      </w:r>
      <w:proofErr w:type="spellEnd"/>
      <w:r>
        <w:rPr>
          <w:rtl/>
        </w:rPr>
        <w:t xml:space="preserve"> ע"ש, </w:t>
      </w:r>
      <w:proofErr w:type="spellStart"/>
      <w:r>
        <w:rPr>
          <w:rtl/>
        </w:rPr>
        <w:t>ואמאי</w:t>
      </w:r>
      <w:proofErr w:type="spellEnd"/>
      <w:r>
        <w:rPr>
          <w:rtl/>
        </w:rPr>
        <w:t xml:space="preserve"> אין </w:t>
      </w:r>
      <w:proofErr w:type="spellStart"/>
      <w:r>
        <w:rPr>
          <w:rtl/>
        </w:rPr>
        <w:t>נאסרין</w:t>
      </w:r>
      <w:proofErr w:type="spellEnd"/>
      <w:r>
        <w:rPr>
          <w:rtl/>
        </w:rPr>
        <w:t xml:space="preserve"> אותן שלא הגיעו לפול הלבן כיון שמקצתן הגיעו לפול הלבן אם כן יש כאן כרם והעצים </w:t>
      </w:r>
      <w:proofErr w:type="spellStart"/>
      <w:r>
        <w:rPr>
          <w:rtl/>
        </w:rPr>
        <w:t>נאסרין</w:t>
      </w:r>
      <w:proofErr w:type="spellEnd"/>
      <w:r>
        <w:rPr>
          <w:rtl/>
        </w:rPr>
        <w:t xml:space="preserve">, </w:t>
      </w:r>
      <w:proofErr w:type="spellStart"/>
      <w:r>
        <w:rPr>
          <w:rtl/>
        </w:rPr>
        <w:t>ואמאי</w:t>
      </w:r>
      <w:proofErr w:type="spellEnd"/>
      <w:r>
        <w:rPr>
          <w:rtl/>
        </w:rPr>
        <w:t xml:space="preserve"> אין </w:t>
      </w:r>
      <w:proofErr w:type="spellStart"/>
      <w:r>
        <w:rPr>
          <w:rtl/>
        </w:rPr>
        <w:t>נאסרין</w:t>
      </w:r>
      <w:proofErr w:type="spellEnd"/>
      <w:r>
        <w:rPr>
          <w:rtl/>
        </w:rPr>
        <w:t xml:space="preserve"> אותן הענבים שלא הגיעו לפול הלבן מי </w:t>
      </w:r>
      <w:proofErr w:type="spellStart"/>
      <w:r>
        <w:rPr>
          <w:rtl/>
        </w:rPr>
        <w:t>גריעי</w:t>
      </w:r>
      <w:proofErr w:type="spellEnd"/>
      <w:r>
        <w:rPr>
          <w:rtl/>
        </w:rPr>
        <w:t xml:space="preserve"> מעצים </w:t>
      </w:r>
      <w:proofErr w:type="spellStart"/>
      <w:r>
        <w:rPr>
          <w:rtl/>
        </w:rPr>
        <w:t>שמתקדשין</w:t>
      </w:r>
      <w:proofErr w:type="spellEnd"/>
      <w:r>
        <w:rPr>
          <w:rtl/>
        </w:rPr>
        <w:t xml:space="preserve">, וצריך לומר </w:t>
      </w:r>
      <w:proofErr w:type="spellStart"/>
      <w:r>
        <w:rPr>
          <w:rtl/>
        </w:rPr>
        <w:t>דאותן</w:t>
      </w:r>
      <w:proofErr w:type="spellEnd"/>
      <w:r>
        <w:rPr>
          <w:rtl/>
        </w:rPr>
        <w:t xml:space="preserve"> העצים שענביהם כפול הלבן בטלים לגבי האשכולות שעליהן והן בכלל תבואת הכרם, </w:t>
      </w:r>
      <w:proofErr w:type="spellStart"/>
      <w:r>
        <w:rPr>
          <w:rtl/>
        </w:rPr>
        <w:t>משא"כ</w:t>
      </w:r>
      <w:proofErr w:type="spellEnd"/>
      <w:r>
        <w:rPr>
          <w:rtl/>
        </w:rPr>
        <w:t xml:space="preserve"> אותן ענבים שלא הגיעו לפול הלבן אין בטלים לגבי אותן שהגיעו, ולפי זה העצים שהענבים שלהם לא נעשו כפול הלבן אין </w:t>
      </w:r>
      <w:proofErr w:type="spellStart"/>
      <w:r>
        <w:rPr>
          <w:rtl/>
        </w:rPr>
        <w:t>נאסרין</w:t>
      </w:r>
      <w:proofErr w:type="spellEnd"/>
      <w:r>
        <w:rPr>
          <w:rtl/>
        </w:rPr>
        <w:t xml:space="preserve"> אף שיש בכרם ענבים שהגיעו לפול הלבן, דלא עדיפי אותן עצים מהענבים שעליהן וכ"ש הזמורות שאין עליהן ענבים כלל דאין </w:t>
      </w:r>
      <w:proofErr w:type="spellStart"/>
      <w:r>
        <w:rPr>
          <w:rtl/>
        </w:rPr>
        <w:t>נאסרין</w:t>
      </w:r>
      <w:proofErr w:type="spellEnd"/>
      <w:r>
        <w:rPr>
          <w:rtl/>
        </w:rPr>
        <w:t xml:space="preserve">. </w:t>
      </w:r>
    </w:p>
    <w:p w14:paraId="32B51731" w14:textId="77777777" w:rsidR="000250FA" w:rsidRDefault="000250FA" w:rsidP="000250FA">
      <w:pPr>
        <w:jc w:val="both"/>
        <w:rPr>
          <w:rtl/>
        </w:rPr>
      </w:pPr>
      <w:r>
        <w:rPr>
          <w:rtl/>
        </w:rPr>
        <w:t xml:space="preserve">והנה לפי זה </w:t>
      </w:r>
      <w:proofErr w:type="spellStart"/>
      <w:r>
        <w:rPr>
          <w:rtl/>
        </w:rPr>
        <w:t>ל"ק</w:t>
      </w:r>
      <w:proofErr w:type="spellEnd"/>
      <w:r>
        <w:rPr>
          <w:rtl/>
        </w:rPr>
        <w:t xml:space="preserve"> מה שהקשו התוס' כתובות (פ'. ד"ה אכלה) ועוד מהראשונים ז"ל ע"ז </w:t>
      </w:r>
      <w:proofErr w:type="spellStart"/>
      <w:r>
        <w:rPr>
          <w:rtl/>
        </w:rPr>
        <w:t>דבכה"כ</w:t>
      </w:r>
      <w:proofErr w:type="spellEnd"/>
      <w:r>
        <w:rPr>
          <w:rtl/>
        </w:rPr>
        <w:t xml:space="preserve"> אף הקשין והעצים </w:t>
      </w:r>
      <w:proofErr w:type="spellStart"/>
      <w:r>
        <w:rPr>
          <w:rtl/>
        </w:rPr>
        <w:t>נאסרין</w:t>
      </w:r>
      <w:proofErr w:type="spellEnd"/>
      <w:r>
        <w:rPr>
          <w:rtl/>
        </w:rPr>
        <w:t xml:space="preserve">, מההיא (שם) דאכלה ערלה שביעית וכלאים </w:t>
      </w:r>
      <w:proofErr w:type="spellStart"/>
      <w:r>
        <w:rPr>
          <w:rtl/>
        </w:rPr>
        <w:t>ה"ז</w:t>
      </w:r>
      <w:proofErr w:type="spellEnd"/>
      <w:r>
        <w:rPr>
          <w:rtl/>
        </w:rPr>
        <w:t xml:space="preserve"> חזקה, </w:t>
      </w:r>
      <w:proofErr w:type="spellStart"/>
      <w:r>
        <w:rPr>
          <w:rtl/>
        </w:rPr>
        <w:t>ומוקמינן</w:t>
      </w:r>
      <w:proofErr w:type="spellEnd"/>
      <w:r>
        <w:rPr>
          <w:rtl/>
        </w:rPr>
        <w:t xml:space="preserve"> </w:t>
      </w:r>
      <w:proofErr w:type="spellStart"/>
      <w:r>
        <w:rPr>
          <w:rtl/>
        </w:rPr>
        <w:t>בחבילי</w:t>
      </w:r>
      <w:proofErr w:type="spellEnd"/>
      <w:r>
        <w:rPr>
          <w:rtl/>
        </w:rPr>
        <w:t xml:space="preserve"> זמורות, אלמא </w:t>
      </w:r>
      <w:proofErr w:type="spellStart"/>
      <w:r>
        <w:rPr>
          <w:rtl/>
        </w:rPr>
        <w:t>דהזמורות</w:t>
      </w:r>
      <w:proofErr w:type="spellEnd"/>
      <w:r>
        <w:rPr>
          <w:rtl/>
        </w:rPr>
        <w:t xml:space="preserve"> אין נאסרות ע"ש, דהתם </w:t>
      </w:r>
      <w:proofErr w:type="spellStart"/>
      <w:r>
        <w:rPr>
          <w:rtl/>
        </w:rPr>
        <w:t>מיירי</w:t>
      </w:r>
      <w:proofErr w:type="spellEnd"/>
      <w:r>
        <w:rPr>
          <w:rtl/>
        </w:rPr>
        <w:t xml:space="preserve"> בזמורות שאין עושין פירות, </w:t>
      </w:r>
      <w:proofErr w:type="spellStart"/>
      <w:r>
        <w:rPr>
          <w:rtl/>
        </w:rPr>
        <w:t>וכדאמרינן</w:t>
      </w:r>
      <w:proofErr w:type="spellEnd"/>
      <w:r>
        <w:rPr>
          <w:rtl/>
        </w:rPr>
        <w:t xml:space="preserve"> ר"פ המקבל (</w:t>
      </w:r>
      <w:proofErr w:type="spellStart"/>
      <w:r>
        <w:rPr>
          <w:rtl/>
        </w:rPr>
        <w:t>בב"מ</w:t>
      </w:r>
      <w:proofErr w:type="spellEnd"/>
      <w:r>
        <w:rPr>
          <w:rtl/>
        </w:rPr>
        <w:t xml:space="preserve"> ק"ג ב) כשם </w:t>
      </w:r>
      <w:proofErr w:type="spellStart"/>
      <w:r>
        <w:rPr>
          <w:rtl/>
        </w:rPr>
        <w:t>שחולקין</w:t>
      </w:r>
      <w:proofErr w:type="spellEnd"/>
      <w:r>
        <w:rPr>
          <w:rtl/>
        </w:rPr>
        <w:t xml:space="preserve"> ביין כך </w:t>
      </w:r>
      <w:proofErr w:type="spellStart"/>
      <w:r>
        <w:rPr>
          <w:rtl/>
        </w:rPr>
        <w:t>חולקין</w:t>
      </w:r>
      <w:proofErr w:type="spellEnd"/>
      <w:r>
        <w:rPr>
          <w:rtl/>
        </w:rPr>
        <w:t xml:space="preserve"> בזמורות והיינו זמורות </w:t>
      </w:r>
      <w:proofErr w:type="spellStart"/>
      <w:r>
        <w:rPr>
          <w:rtl/>
        </w:rPr>
        <w:t>שקוצצין</w:t>
      </w:r>
      <w:proofErr w:type="spellEnd"/>
      <w:r>
        <w:rPr>
          <w:rtl/>
        </w:rPr>
        <w:t xml:space="preserve"> מן הגפנים כמ"ש רש"י ז"ל (שם ד"ה בזמורות) והיינו אותן זמורות שאין עושין פירות שדרך לקצצן מן הגפנים, ואותן זמורות אין </w:t>
      </w:r>
      <w:proofErr w:type="spellStart"/>
      <w:r>
        <w:rPr>
          <w:rtl/>
        </w:rPr>
        <w:t>נאסרין</w:t>
      </w:r>
      <w:proofErr w:type="spellEnd"/>
      <w:r>
        <w:rPr>
          <w:rtl/>
        </w:rPr>
        <w:t xml:space="preserve"> אפילו אי גדלו לאחר שנעשה </w:t>
      </w:r>
      <w:proofErr w:type="spellStart"/>
      <w:r>
        <w:rPr>
          <w:rtl/>
        </w:rPr>
        <w:t>כה"כ</w:t>
      </w:r>
      <w:proofErr w:type="spellEnd"/>
      <w:r>
        <w:rPr>
          <w:rtl/>
        </w:rPr>
        <w:t xml:space="preserve"> </w:t>
      </w:r>
      <w:proofErr w:type="spellStart"/>
      <w:r>
        <w:rPr>
          <w:rtl/>
        </w:rPr>
        <w:t>דאינן</w:t>
      </w:r>
      <w:proofErr w:type="spellEnd"/>
      <w:r>
        <w:rPr>
          <w:rtl/>
        </w:rPr>
        <w:t xml:space="preserve"> בכלל תבואת הכרם, וכמו הענבים שלא הגיעו לפול הלבן, </w:t>
      </w:r>
      <w:proofErr w:type="spellStart"/>
      <w:r>
        <w:rPr>
          <w:rtl/>
        </w:rPr>
        <w:t>והתוספתא</w:t>
      </w:r>
      <w:proofErr w:type="spellEnd"/>
      <w:r>
        <w:rPr>
          <w:rtl/>
        </w:rPr>
        <w:t xml:space="preserve"> שהביא </w:t>
      </w:r>
      <w:proofErr w:type="spellStart"/>
      <w:r>
        <w:rPr>
          <w:rtl/>
        </w:rPr>
        <w:t>הר"ש</w:t>
      </w:r>
      <w:proofErr w:type="spellEnd"/>
      <w:r>
        <w:rPr>
          <w:rtl/>
        </w:rPr>
        <w:t xml:space="preserve"> ז"ל (כלאים פ"ז מ"ז) זמורה של גפן </w:t>
      </w:r>
      <w:proofErr w:type="spellStart"/>
      <w:r>
        <w:rPr>
          <w:rtl/>
        </w:rPr>
        <w:t>שהיתה</w:t>
      </w:r>
      <w:proofErr w:type="spellEnd"/>
      <w:r>
        <w:rPr>
          <w:rtl/>
        </w:rPr>
        <w:t xml:space="preserve"> מודלית אפילו היא ק' אמה כולה אסורה היא ופירותיה ע"ש, התם כיון </w:t>
      </w:r>
      <w:proofErr w:type="spellStart"/>
      <w:r>
        <w:rPr>
          <w:rtl/>
        </w:rPr>
        <w:t>דמיירי</w:t>
      </w:r>
      <w:proofErr w:type="spellEnd"/>
      <w:r>
        <w:rPr>
          <w:rtl/>
        </w:rPr>
        <w:t xml:space="preserve"> בזמורה שיש עליה פירות נאסרת היא ופירותיה </w:t>
      </w:r>
      <w:proofErr w:type="spellStart"/>
      <w:r>
        <w:rPr>
          <w:rtl/>
        </w:rPr>
        <w:t>דבטלי</w:t>
      </w:r>
      <w:proofErr w:type="spellEnd"/>
      <w:r>
        <w:rPr>
          <w:rtl/>
        </w:rPr>
        <w:t xml:space="preserve"> העצים לגבי הפירות </w:t>
      </w:r>
      <w:proofErr w:type="spellStart"/>
      <w:r>
        <w:rPr>
          <w:rtl/>
        </w:rPr>
        <w:t>הגדלין</w:t>
      </w:r>
      <w:proofErr w:type="spellEnd"/>
      <w:r>
        <w:rPr>
          <w:rtl/>
        </w:rPr>
        <w:t xml:space="preserve"> עליהן. </w:t>
      </w:r>
    </w:p>
    <w:p w14:paraId="15D6E798" w14:textId="1124DE86" w:rsidR="000250FA" w:rsidRPr="006B5F78" w:rsidRDefault="000250FA" w:rsidP="000250FA">
      <w:pPr>
        <w:jc w:val="both"/>
        <w:rPr>
          <w:rtl/>
        </w:rPr>
      </w:pPr>
      <w:r>
        <w:rPr>
          <w:rtl/>
        </w:rPr>
        <w:t xml:space="preserve">והנה זה </w:t>
      </w:r>
      <w:proofErr w:type="spellStart"/>
      <w:r>
        <w:rPr>
          <w:rtl/>
        </w:rPr>
        <w:t>דהעצים</w:t>
      </w:r>
      <w:proofErr w:type="spellEnd"/>
      <w:r>
        <w:rPr>
          <w:rtl/>
        </w:rPr>
        <w:t xml:space="preserve"> </w:t>
      </w:r>
      <w:proofErr w:type="spellStart"/>
      <w:r>
        <w:rPr>
          <w:rtl/>
        </w:rPr>
        <w:t>נאסרין</w:t>
      </w:r>
      <w:proofErr w:type="spellEnd"/>
      <w:r>
        <w:rPr>
          <w:rtl/>
        </w:rPr>
        <w:t xml:space="preserve"> משום </w:t>
      </w:r>
      <w:proofErr w:type="spellStart"/>
      <w:r>
        <w:rPr>
          <w:rtl/>
        </w:rPr>
        <w:t>דבטלי</w:t>
      </w:r>
      <w:proofErr w:type="spellEnd"/>
      <w:r>
        <w:rPr>
          <w:rtl/>
        </w:rPr>
        <w:t xml:space="preserve"> </w:t>
      </w:r>
      <w:proofErr w:type="spellStart"/>
      <w:r>
        <w:rPr>
          <w:rtl/>
        </w:rPr>
        <w:t>להפירות</w:t>
      </w:r>
      <w:proofErr w:type="spellEnd"/>
      <w:r>
        <w:rPr>
          <w:rtl/>
        </w:rPr>
        <w:t xml:space="preserve"> שעליהן היינו שהן טפלה </w:t>
      </w:r>
      <w:proofErr w:type="spellStart"/>
      <w:r>
        <w:rPr>
          <w:rtl/>
        </w:rPr>
        <w:t>להפירות</w:t>
      </w:r>
      <w:proofErr w:type="spellEnd"/>
      <w:r>
        <w:rPr>
          <w:rtl/>
        </w:rPr>
        <w:t xml:space="preserve"> </w:t>
      </w:r>
      <w:proofErr w:type="spellStart"/>
      <w:r>
        <w:rPr>
          <w:rtl/>
        </w:rPr>
        <w:t>נאסרין</w:t>
      </w:r>
      <w:proofErr w:type="spellEnd"/>
      <w:r>
        <w:rPr>
          <w:rtl/>
        </w:rPr>
        <w:t xml:space="preserve"> עמהם, הנה כן נראה נמי מהירושלמי (כלאים פ"ה </w:t>
      </w:r>
      <w:proofErr w:type="spellStart"/>
      <w:r>
        <w:rPr>
          <w:rtl/>
        </w:rPr>
        <w:t>ה"ו</w:t>
      </w:r>
      <w:proofErr w:type="spellEnd"/>
      <w:r>
        <w:rPr>
          <w:rtl/>
        </w:rPr>
        <w:t xml:space="preserve">) ר"ז כו' משום ר' </w:t>
      </w:r>
      <w:proofErr w:type="spellStart"/>
      <w:r>
        <w:rPr>
          <w:rtl/>
        </w:rPr>
        <w:t>הושעיא</w:t>
      </w:r>
      <w:proofErr w:type="spellEnd"/>
      <w:r>
        <w:rPr>
          <w:rtl/>
        </w:rPr>
        <w:t xml:space="preserve"> אם עשבים </w:t>
      </w:r>
      <w:proofErr w:type="spellStart"/>
      <w:r>
        <w:rPr>
          <w:rtl/>
        </w:rPr>
        <w:t>יופך</w:t>
      </w:r>
      <w:proofErr w:type="spellEnd"/>
      <w:r>
        <w:rPr>
          <w:rtl/>
        </w:rPr>
        <w:t xml:space="preserve"> הכל מותר, אם אביב ינפץ הקשין </w:t>
      </w:r>
      <w:proofErr w:type="spellStart"/>
      <w:r>
        <w:rPr>
          <w:rtl/>
        </w:rPr>
        <w:t>מותרין</w:t>
      </w:r>
      <w:proofErr w:type="spellEnd"/>
      <w:r>
        <w:rPr>
          <w:rtl/>
        </w:rPr>
        <w:t xml:space="preserve"> והדגן אסור, ואם הביאה דגן תדלק הכל אסור ע"ש, והא הכא קודם שהביא דגן היו הקשין </w:t>
      </w:r>
      <w:proofErr w:type="spellStart"/>
      <w:r>
        <w:rPr>
          <w:rtl/>
        </w:rPr>
        <w:t>מותרין</w:t>
      </w:r>
      <w:proofErr w:type="spellEnd"/>
      <w:r>
        <w:rPr>
          <w:rtl/>
        </w:rPr>
        <w:t xml:space="preserve"> ואף שגדלו באיסור אם כן לאחר שהביא דגן במה נאסרו אז הקשין, וע"כ משום שנעשו טפלה </w:t>
      </w:r>
      <w:proofErr w:type="spellStart"/>
      <w:r>
        <w:rPr>
          <w:rtl/>
        </w:rPr>
        <w:t>להדגן</w:t>
      </w:r>
      <w:proofErr w:type="spellEnd"/>
      <w:r>
        <w:rPr>
          <w:rtl/>
        </w:rPr>
        <w:t xml:space="preserve"> האסור, אבל קודם שהביא דגן אין הקשין </w:t>
      </w:r>
      <w:proofErr w:type="spellStart"/>
      <w:r>
        <w:rPr>
          <w:rtl/>
        </w:rPr>
        <w:t>נאסרין</w:t>
      </w:r>
      <w:proofErr w:type="spellEnd"/>
      <w:r>
        <w:rPr>
          <w:rtl/>
        </w:rPr>
        <w:t xml:space="preserve">, וכמו בעצים של הגפנים שאין עליהם פירות, </w:t>
      </w:r>
      <w:proofErr w:type="spellStart"/>
      <w:r>
        <w:rPr>
          <w:rtl/>
        </w:rPr>
        <w:t>ולר"י</w:t>
      </w:r>
      <w:proofErr w:type="spellEnd"/>
      <w:r>
        <w:rPr>
          <w:rtl/>
        </w:rPr>
        <w:t xml:space="preserve"> דס"ל שם בירושלמי דאף קודם שהביא דגן הכל אסור, הוא משום </w:t>
      </w:r>
      <w:proofErr w:type="spellStart"/>
      <w:r>
        <w:rPr>
          <w:rtl/>
        </w:rPr>
        <w:t>דהזרעים</w:t>
      </w:r>
      <w:proofErr w:type="spellEnd"/>
      <w:r>
        <w:rPr>
          <w:rtl/>
        </w:rPr>
        <w:t xml:space="preserve"> שאני מהגפנים </w:t>
      </w:r>
      <w:proofErr w:type="spellStart"/>
      <w:r>
        <w:rPr>
          <w:rtl/>
        </w:rPr>
        <w:t>דבזרעים</w:t>
      </w:r>
      <w:proofErr w:type="spellEnd"/>
      <w:r>
        <w:rPr>
          <w:rtl/>
        </w:rPr>
        <w:t xml:space="preserve"> כל מה </w:t>
      </w:r>
      <w:proofErr w:type="spellStart"/>
      <w:r>
        <w:rPr>
          <w:rtl/>
        </w:rPr>
        <w:t>שזורעין</w:t>
      </w:r>
      <w:proofErr w:type="spellEnd"/>
      <w:r>
        <w:rPr>
          <w:rtl/>
        </w:rPr>
        <w:t xml:space="preserve"> בכרם נאסר דאף מאכל בהמה כגון קוצים </w:t>
      </w:r>
      <w:proofErr w:type="spellStart"/>
      <w:r>
        <w:rPr>
          <w:rtl/>
        </w:rPr>
        <w:t>נאסרין</w:t>
      </w:r>
      <w:proofErr w:type="spellEnd"/>
      <w:r>
        <w:rPr>
          <w:rtl/>
        </w:rPr>
        <w:t xml:space="preserve">, אם כן הקשין לא </w:t>
      </w:r>
      <w:proofErr w:type="spellStart"/>
      <w:r>
        <w:rPr>
          <w:rtl/>
        </w:rPr>
        <w:t>גריעי</w:t>
      </w:r>
      <w:proofErr w:type="spellEnd"/>
      <w:r>
        <w:rPr>
          <w:rtl/>
        </w:rPr>
        <w:t xml:space="preserve"> מקוצים </w:t>
      </w:r>
      <w:proofErr w:type="spellStart"/>
      <w:r>
        <w:rPr>
          <w:rtl/>
        </w:rPr>
        <w:t>ונאסרין</w:t>
      </w:r>
      <w:proofErr w:type="spellEnd"/>
      <w:r>
        <w:rPr>
          <w:rtl/>
        </w:rPr>
        <w:t xml:space="preserve"> מצד עצמן בכרם, אבל בגפנים אינו נאסר רק תבואת הכרם, והעצים כל שאינן טפלה </w:t>
      </w:r>
      <w:proofErr w:type="spellStart"/>
      <w:r>
        <w:rPr>
          <w:rtl/>
        </w:rPr>
        <w:t>להפירות</w:t>
      </w:r>
      <w:proofErr w:type="spellEnd"/>
      <w:r>
        <w:rPr>
          <w:rtl/>
        </w:rPr>
        <w:t xml:space="preserve"> שעליהן אינן בכלל תבואת הכרם, </w:t>
      </w:r>
      <w:proofErr w:type="spellStart"/>
      <w:r>
        <w:rPr>
          <w:rtl/>
        </w:rPr>
        <w:t>ור"ז</w:t>
      </w:r>
      <w:proofErr w:type="spellEnd"/>
      <w:r>
        <w:rPr>
          <w:rtl/>
        </w:rPr>
        <w:t xml:space="preserve"> סבר </w:t>
      </w:r>
      <w:proofErr w:type="spellStart"/>
      <w:r>
        <w:rPr>
          <w:rtl/>
        </w:rPr>
        <w:t>דהקשין</w:t>
      </w:r>
      <w:proofErr w:type="spellEnd"/>
      <w:r>
        <w:rPr>
          <w:rtl/>
        </w:rPr>
        <w:t xml:space="preserve"> כיון שהן של דגן לא </w:t>
      </w:r>
      <w:proofErr w:type="spellStart"/>
      <w:r>
        <w:rPr>
          <w:rtl/>
        </w:rPr>
        <w:t>חשיבי</w:t>
      </w:r>
      <w:proofErr w:type="spellEnd"/>
      <w:r>
        <w:rPr>
          <w:rtl/>
        </w:rPr>
        <w:t xml:space="preserve"> כמאכל בהמה בפ"ע, והאיסור רק משום הדגן ואין הקשין </w:t>
      </w:r>
      <w:proofErr w:type="spellStart"/>
      <w:r>
        <w:rPr>
          <w:rtl/>
        </w:rPr>
        <w:t>נאסרין</w:t>
      </w:r>
      <w:proofErr w:type="spellEnd"/>
      <w:r>
        <w:rPr>
          <w:rtl/>
        </w:rPr>
        <w:t xml:space="preserve"> רק </w:t>
      </w:r>
      <w:proofErr w:type="spellStart"/>
      <w:r>
        <w:rPr>
          <w:rtl/>
        </w:rPr>
        <w:t>כשנעשין</w:t>
      </w:r>
      <w:proofErr w:type="spellEnd"/>
      <w:r>
        <w:rPr>
          <w:rtl/>
        </w:rPr>
        <w:t xml:space="preserve"> טפלה </w:t>
      </w:r>
      <w:proofErr w:type="spellStart"/>
      <w:r>
        <w:rPr>
          <w:rtl/>
        </w:rPr>
        <w:t>להדגן</w:t>
      </w:r>
      <w:proofErr w:type="spellEnd"/>
      <w:r>
        <w:rPr>
          <w:rtl/>
        </w:rPr>
        <w:t>.</w:t>
      </w:r>
    </w:p>
    <w:sectPr w:rsidR="000250FA" w:rsidRPr="006B5F78" w:rsidSect="009E7027">
      <w:type w:val="continuous"/>
      <w:pgSz w:w="11906" w:h="16838" w:code="9"/>
      <w:pgMar w:top="1440" w:right="1440" w:bottom="1440"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3C6F" w14:textId="77777777" w:rsidR="001D0537" w:rsidRDefault="001D0537">
      <w:r>
        <w:separator/>
      </w:r>
    </w:p>
  </w:endnote>
  <w:endnote w:type="continuationSeparator" w:id="0">
    <w:p w14:paraId="4795ECC3" w14:textId="77777777" w:rsidR="001D0537" w:rsidRDefault="001D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2384" w14:textId="77777777" w:rsidR="001D0537" w:rsidRDefault="001D0537">
      <w:r>
        <w:separator/>
      </w:r>
    </w:p>
  </w:footnote>
  <w:footnote w:type="continuationSeparator" w:id="0">
    <w:p w14:paraId="34B342ED" w14:textId="77777777" w:rsidR="001D0537" w:rsidRDefault="001D0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17860">
    <w:abstractNumId w:val="3"/>
  </w:num>
  <w:num w:numId="2" w16cid:durableId="993608654">
    <w:abstractNumId w:val="4"/>
  </w:num>
  <w:num w:numId="3" w16cid:durableId="438573954">
    <w:abstractNumId w:val="0"/>
  </w:num>
  <w:num w:numId="4" w16cid:durableId="854155185">
    <w:abstractNumId w:val="5"/>
  </w:num>
  <w:num w:numId="5" w16cid:durableId="971520440">
    <w:abstractNumId w:val="2"/>
  </w:num>
  <w:num w:numId="6" w16cid:durableId="113209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317"/>
    <w:rsid w:val="00017535"/>
    <w:rsid w:val="00017694"/>
    <w:rsid w:val="00017832"/>
    <w:rsid w:val="00017844"/>
    <w:rsid w:val="00017D99"/>
    <w:rsid w:val="00020005"/>
    <w:rsid w:val="000200A2"/>
    <w:rsid w:val="000206FB"/>
    <w:rsid w:val="00020F9C"/>
    <w:rsid w:val="000248BF"/>
    <w:rsid w:val="00024A57"/>
    <w:rsid w:val="00024CE6"/>
    <w:rsid w:val="00025059"/>
    <w:rsid w:val="000250FA"/>
    <w:rsid w:val="00025314"/>
    <w:rsid w:val="000253B7"/>
    <w:rsid w:val="00025510"/>
    <w:rsid w:val="00025513"/>
    <w:rsid w:val="00025637"/>
    <w:rsid w:val="00025A3A"/>
    <w:rsid w:val="00025B3B"/>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65F"/>
    <w:rsid w:val="00032E8F"/>
    <w:rsid w:val="00032F6A"/>
    <w:rsid w:val="0003336E"/>
    <w:rsid w:val="00033445"/>
    <w:rsid w:val="00033AB8"/>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37E33"/>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88"/>
    <w:rsid w:val="000452D0"/>
    <w:rsid w:val="00045335"/>
    <w:rsid w:val="0004559F"/>
    <w:rsid w:val="00046645"/>
    <w:rsid w:val="00046834"/>
    <w:rsid w:val="00046A8E"/>
    <w:rsid w:val="00046B29"/>
    <w:rsid w:val="00047052"/>
    <w:rsid w:val="0004724C"/>
    <w:rsid w:val="0004739D"/>
    <w:rsid w:val="0004777B"/>
    <w:rsid w:val="000478D1"/>
    <w:rsid w:val="00047918"/>
    <w:rsid w:val="00047E29"/>
    <w:rsid w:val="00050653"/>
    <w:rsid w:val="000508CE"/>
    <w:rsid w:val="00050F5C"/>
    <w:rsid w:val="0005137D"/>
    <w:rsid w:val="000516CB"/>
    <w:rsid w:val="00051BF2"/>
    <w:rsid w:val="00051F5E"/>
    <w:rsid w:val="0005364B"/>
    <w:rsid w:val="00054674"/>
    <w:rsid w:val="00054761"/>
    <w:rsid w:val="00054928"/>
    <w:rsid w:val="000549D1"/>
    <w:rsid w:val="0005505C"/>
    <w:rsid w:val="0005506C"/>
    <w:rsid w:val="00055161"/>
    <w:rsid w:val="0005526F"/>
    <w:rsid w:val="00055A61"/>
    <w:rsid w:val="000566F7"/>
    <w:rsid w:val="000569F3"/>
    <w:rsid w:val="00056D41"/>
    <w:rsid w:val="00057438"/>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037"/>
    <w:rsid w:val="000A61CD"/>
    <w:rsid w:val="000A6505"/>
    <w:rsid w:val="000A6EF2"/>
    <w:rsid w:val="000A73B8"/>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6ED"/>
    <w:rsid w:val="000B3B4C"/>
    <w:rsid w:val="000B3E19"/>
    <w:rsid w:val="000B3E95"/>
    <w:rsid w:val="000B4C28"/>
    <w:rsid w:val="000B4E57"/>
    <w:rsid w:val="000B5041"/>
    <w:rsid w:val="000B51FB"/>
    <w:rsid w:val="000B53EB"/>
    <w:rsid w:val="000B5411"/>
    <w:rsid w:val="000B5724"/>
    <w:rsid w:val="000B5B82"/>
    <w:rsid w:val="000B6327"/>
    <w:rsid w:val="000B6939"/>
    <w:rsid w:val="000B6E0D"/>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39F"/>
    <w:rsid w:val="000D0692"/>
    <w:rsid w:val="000D07D5"/>
    <w:rsid w:val="000D09CA"/>
    <w:rsid w:val="000D10B3"/>
    <w:rsid w:val="000D1366"/>
    <w:rsid w:val="000D13E5"/>
    <w:rsid w:val="000D16D9"/>
    <w:rsid w:val="000D19C3"/>
    <w:rsid w:val="000D1E4E"/>
    <w:rsid w:val="000D2764"/>
    <w:rsid w:val="000D2987"/>
    <w:rsid w:val="000D2991"/>
    <w:rsid w:val="000D2B79"/>
    <w:rsid w:val="000D2CDD"/>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D7AFE"/>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349"/>
    <w:rsid w:val="000E476A"/>
    <w:rsid w:val="000E4CAE"/>
    <w:rsid w:val="000E4E7F"/>
    <w:rsid w:val="000E50B8"/>
    <w:rsid w:val="000E5BC3"/>
    <w:rsid w:val="000E6801"/>
    <w:rsid w:val="000E699C"/>
    <w:rsid w:val="000E779E"/>
    <w:rsid w:val="000E7A92"/>
    <w:rsid w:val="000E7C56"/>
    <w:rsid w:val="000E7F51"/>
    <w:rsid w:val="000E7FA5"/>
    <w:rsid w:val="000F0081"/>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67D"/>
    <w:rsid w:val="000F47E9"/>
    <w:rsid w:val="000F49CA"/>
    <w:rsid w:val="000F4B07"/>
    <w:rsid w:val="000F506B"/>
    <w:rsid w:val="000F5F42"/>
    <w:rsid w:val="000F61AD"/>
    <w:rsid w:val="000F6360"/>
    <w:rsid w:val="000F7DFE"/>
    <w:rsid w:val="00100362"/>
    <w:rsid w:val="00100878"/>
    <w:rsid w:val="00100D7B"/>
    <w:rsid w:val="00100D82"/>
    <w:rsid w:val="00100DB6"/>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07F81"/>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CAB"/>
    <w:rsid w:val="00120D4E"/>
    <w:rsid w:val="00121111"/>
    <w:rsid w:val="0012202F"/>
    <w:rsid w:val="00122082"/>
    <w:rsid w:val="00122200"/>
    <w:rsid w:val="00122512"/>
    <w:rsid w:val="00122DEA"/>
    <w:rsid w:val="00123250"/>
    <w:rsid w:val="0012329A"/>
    <w:rsid w:val="00123343"/>
    <w:rsid w:val="0012368D"/>
    <w:rsid w:val="0012373C"/>
    <w:rsid w:val="00123832"/>
    <w:rsid w:val="001239C5"/>
    <w:rsid w:val="00123ADA"/>
    <w:rsid w:val="001240D6"/>
    <w:rsid w:val="001241BE"/>
    <w:rsid w:val="00124215"/>
    <w:rsid w:val="0012474E"/>
    <w:rsid w:val="00124A9E"/>
    <w:rsid w:val="00125070"/>
    <w:rsid w:val="00125B71"/>
    <w:rsid w:val="001267B0"/>
    <w:rsid w:val="0012699A"/>
    <w:rsid w:val="001271B2"/>
    <w:rsid w:val="001273EA"/>
    <w:rsid w:val="0012795F"/>
    <w:rsid w:val="00127BFD"/>
    <w:rsid w:val="00127CDB"/>
    <w:rsid w:val="00130450"/>
    <w:rsid w:val="00130504"/>
    <w:rsid w:val="0013099D"/>
    <w:rsid w:val="00130E03"/>
    <w:rsid w:val="00130F6E"/>
    <w:rsid w:val="00131919"/>
    <w:rsid w:val="00131B74"/>
    <w:rsid w:val="0013202A"/>
    <w:rsid w:val="001322DD"/>
    <w:rsid w:val="0013285F"/>
    <w:rsid w:val="00132B2F"/>
    <w:rsid w:val="00132E8B"/>
    <w:rsid w:val="00132F13"/>
    <w:rsid w:val="00132F90"/>
    <w:rsid w:val="00132FFB"/>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BD8"/>
    <w:rsid w:val="00153D52"/>
    <w:rsid w:val="00154376"/>
    <w:rsid w:val="00154464"/>
    <w:rsid w:val="0015476B"/>
    <w:rsid w:val="00154CF7"/>
    <w:rsid w:val="0015572F"/>
    <w:rsid w:val="0015582F"/>
    <w:rsid w:val="00155EE1"/>
    <w:rsid w:val="00155F35"/>
    <w:rsid w:val="00155F55"/>
    <w:rsid w:val="00156304"/>
    <w:rsid w:val="00156645"/>
    <w:rsid w:val="00156940"/>
    <w:rsid w:val="00156C67"/>
    <w:rsid w:val="00156D40"/>
    <w:rsid w:val="0015790B"/>
    <w:rsid w:val="00157EB9"/>
    <w:rsid w:val="0016023C"/>
    <w:rsid w:val="001603B0"/>
    <w:rsid w:val="001604B6"/>
    <w:rsid w:val="00160842"/>
    <w:rsid w:val="0016096E"/>
    <w:rsid w:val="001611BB"/>
    <w:rsid w:val="001619EC"/>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23F"/>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5F1C"/>
    <w:rsid w:val="00176155"/>
    <w:rsid w:val="00176719"/>
    <w:rsid w:val="00177062"/>
    <w:rsid w:val="001779E6"/>
    <w:rsid w:val="00177D2F"/>
    <w:rsid w:val="00180323"/>
    <w:rsid w:val="00180432"/>
    <w:rsid w:val="0018054D"/>
    <w:rsid w:val="00180662"/>
    <w:rsid w:val="0018094E"/>
    <w:rsid w:val="00180BC2"/>
    <w:rsid w:val="00180FBC"/>
    <w:rsid w:val="001810E5"/>
    <w:rsid w:val="001812B6"/>
    <w:rsid w:val="001816BC"/>
    <w:rsid w:val="00182729"/>
    <w:rsid w:val="001829C3"/>
    <w:rsid w:val="00183234"/>
    <w:rsid w:val="00183570"/>
    <w:rsid w:val="001840E0"/>
    <w:rsid w:val="0018436A"/>
    <w:rsid w:val="001846E7"/>
    <w:rsid w:val="001848D6"/>
    <w:rsid w:val="00184CB6"/>
    <w:rsid w:val="00184D6B"/>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0471"/>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4EC"/>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4F3C"/>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A5E"/>
    <w:rsid w:val="001C2E56"/>
    <w:rsid w:val="001C39F1"/>
    <w:rsid w:val="001C3BE5"/>
    <w:rsid w:val="001C3C81"/>
    <w:rsid w:val="001C3CFB"/>
    <w:rsid w:val="001C3E17"/>
    <w:rsid w:val="001C3F8F"/>
    <w:rsid w:val="001C455D"/>
    <w:rsid w:val="001C45A4"/>
    <w:rsid w:val="001C4881"/>
    <w:rsid w:val="001C4D09"/>
    <w:rsid w:val="001C4D13"/>
    <w:rsid w:val="001C5019"/>
    <w:rsid w:val="001C5C0A"/>
    <w:rsid w:val="001C64A6"/>
    <w:rsid w:val="001C69F5"/>
    <w:rsid w:val="001C747E"/>
    <w:rsid w:val="001C74C2"/>
    <w:rsid w:val="001C7C02"/>
    <w:rsid w:val="001D031F"/>
    <w:rsid w:val="001D0390"/>
    <w:rsid w:val="001D0537"/>
    <w:rsid w:val="001D0813"/>
    <w:rsid w:val="001D0B50"/>
    <w:rsid w:val="001D0B57"/>
    <w:rsid w:val="001D0D5B"/>
    <w:rsid w:val="001D1469"/>
    <w:rsid w:val="001D1604"/>
    <w:rsid w:val="001D1649"/>
    <w:rsid w:val="001D18C6"/>
    <w:rsid w:val="001D1AB3"/>
    <w:rsid w:val="001D1EA9"/>
    <w:rsid w:val="001D2169"/>
    <w:rsid w:val="001D2267"/>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0CE"/>
    <w:rsid w:val="001E1417"/>
    <w:rsid w:val="001E1688"/>
    <w:rsid w:val="001E17AD"/>
    <w:rsid w:val="001E22E0"/>
    <w:rsid w:val="001E231C"/>
    <w:rsid w:val="001E2681"/>
    <w:rsid w:val="001E26CA"/>
    <w:rsid w:val="001E3E3C"/>
    <w:rsid w:val="001E475E"/>
    <w:rsid w:val="001E4EB3"/>
    <w:rsid w:val="001E5098"/>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8F"/>
    <w:rsid w:val="00201293"/>
    <w:rsid w:val="002018BB"/>
    <w:rsid w:val="00201B11"/>
    <w:rsid w:val="002025D1"/>
    <w:rsid w:val="0020284D"/>
    <w:rsid w:val="002029AD"/>
    <w:rsid w:val="00202CFE"/>
    <w:rsid w:val="002032DC"/>
    <w:rsid w:val="00203B57"/>
    <w:rsid w:val="00203C4B"/>
    <w:rsid w:val="00204427"/>
    <w:rsid w:val="00204839"/>
    <w:rsid w:val="00204A93"/>
    <w:rsid w:val="00204CF7"/>
    <w:rsid w:val="0020509B"/>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239"/>
    <w:rsid w:val="002143D7"/>
    <w:rsid w:val="00214769"/>
    <w:rsid w:val="002147E8"/>
    <w:rsid w:val="002147F8"/>
    <w:rsid w:val="00214BA5"/>
    <w:rsid w:val="00214D80"/>
    <w:rsid w:val="00215369"/>
    <w:rsid w:val="00216789"/>
    <w:rsid w:val="0021699C"/>
    <w:rsid w:val="00216BDF"/>
    <w:rsid w:val="00216F79"/>
    <w:rsid w:val="00217526"/>
    <w:rsid w:val="002177A2"/>
    <w:rsid w:val="002205D1"/>
    <w:rsid w:val="002206CF"/>
    <w:rsid w:val="002213AA"/>
    <w:rsid w:val="00221AB4"/>
    <w:rsid w:val="00221D5D"/>
    <w:rsid w:val="00221F18"/>
    <w:rsid w:val="00222008"/>
    <w:rsid w:val="0022208B"/>
    <w:rsid w:val="00222135"/>
    <w:rsid w:val="0022286E"/>
    <w:rsid w:val="00222AB0"/>
    <w:rsid w:val="00222EB2"/>
    <w:rsid w:val="002231BB"/>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438"/>
    <w:rsid w:val="002275C8"/>
    <w:rsid w:val="0022780E"/>
    <w:rsid w:val="00227B4F"/>
    <w:rsid w:val="00227B81"/>
    <w:rsid w:val="00227CE3"/>
    <w:rsid w:val="002300E1"/>
    <w:rsid w:val="0023054F"/>
    <w:rsid w:val="002307C0"/>
    <w:rsid w:val="00230A66"/>
    <w:rsid w:val="00230D17"/>
    <w:rsid w:val="002311DC"/>
    <w:rsid w:val="00231B4A"/>
    <w:rsid w:val="00231E7F"/>
    <w:rsid w:val="00232296"/>
    <w:rsid w:val="00232BD9"/>
    <w:rsid w:val="0023305C"/>
    <w:rsid w:val="00233106"/>
    <w:rsid w:val="0023345D"/>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A4C"/>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4CA"/>
    <w:rsid w:val="0025182A"/>
    <w:rsid w:val="00251C25"/>
    <w:rsid w:val="00251E67"/>
    <w:rsid w:val="0025221B"/>
    <w:rsid w:val="00252224"/>
    <w:rsid w:val="0025339B"/>
    <w:rsid w:val="0025364E"/>
    <w:rsid w:val="0025392F"/>
    <w:rsid w:val="00254791"/>
    <w:rsid w:val="002547E3"/>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5CD"/>
    <w:rsid w:val="002638B3"/>
    <w:rsid w:val="00263A8F"/>
    <w:rsid w:val="00263B41"/>
    <w:rsid w:val="00263C51"/>
    <w:rsid w:val="00263D54"/>
    <w:rsid w:val="00264FFF"/>
    <w:rsid w:val="002654CC"/>
    <w:rsid w:val="00265864"/>
    <w:rsid w:val="00265E03"/>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4C1F"/>
    <w:rsid w:val="00285374"/>
    <w:rsid w:val="00285511"/>
    <w:rsid w:val="002858E4"/>
    <w:rsid w:val="002865D6"/>
    <w:rsid w:val="00286797"/>
    <w:rsid w:val="002867D7"/>
    <w:rsid w:val="002869B5"/>
    <w:rsid w:val="00286C0D"/>
    <w:rsid w:val="00286CD6"/>
    <w:rsid w:val="00287030"/>
    <w:rsid w:val="00287287"/>
    <w:rsid w:val="00287598"/>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BC"/>
    <w:rsid w:val="00295EDE"/>
    <w:rsid w:val="00296856"/>
    <w:rsid w:val="002969F2"/>
    <w:rsid w:val="00296C0C"/>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963"/>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5E3A"/>
    <w:rsid w:val="002B618B"/>
    <w:rsid w:val="002B6209"/>
    <w:rsid w:val="002B6961"/>
    <w:rsid w:val="002B6A79"/>
    <w:rsid w:val="002B712E"/>
    <w:rsid w:val="002B714C"/>
    <w:rsid w:val="002B79D4"/>
    <w:rsid w:val="002B7A82"/>
    <w:rsid w:val="002C016C"/>
    <w:rsid w:val="002C0212"/>
    <w:rsid w:val="002C0812"/>
    <w:rsid w:val="002C0B54"/>
    <w:rsid w:val="002C0D1F"/>
    <w:rsid w:val="002C0DA5"/>
    <w:rsid w:val="002C1157"/>
    <w:rsid w:val="002C2A7B"/>
    <w:rsid w:val="002C2E52"/>
    <w:rsid w:val="002C2EBC"/>
    <w:rsid w:val="002C2FA1"/>
    <w:rsid w:val="002C387C"/>
    <w:rsid w:val="002C3891"/>
    <w:rsid w:val="002C3984"/>
    <w:rsid w:val="002C3E9F"/>
    <w:rsid w:val="002C44A5"/>
    <w:rsid w:val="002C4894"/>
    <w:rsid w:val="002C4BE6"/>
    <w:rsid w:val="002C4C59"/>
    <w:rsid w:val="002C4CC4"/>
    <w:rsid w:val="002C4DD0"/>
    <w:rsid w:val="002C4FF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6D80"/>
    <w:rsid w:val="002E7352"/>
    <w:rsid w:val="002E7369"/>
    <w:rsid w:val="002E7417"/>
    <w:rsid w:val="002E7451"/>
    <w:rsid w:val="002E77A7"/>
    <w:rsid w:val="002E7EFF"/>
    <w:rsid w:val="002F06C4"/>
    <w:rsid w:val="002F130E"/>
    <w:rsid w:val="002F1316"/>
    <w:rsid w:val="002F1B7C"/>
    <w:rsid w:val="002F1C41"/>
    <w:rsid w:val="002F1CE0"/>
    <w:rsid w:val="002F2440"/>
    <w:rsid w:val="002F2CC2"/>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3F89"/>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0D5"/>
    <w:rsid w:val="003123DC"/>
    <w:rsid w:val="00312468"/>
    <w:rsid w:val="00312A04"/>
    <w:rsid w:val="00312B85"/>
    <w:rsid w:val="00312C2A"/>
    <w:rsid w:val="00312D76"/>
    <w:rsid w:val="0031311D"/>
    <w:rsid w:val="00313183"/>
    <w:rsid w:val="00313F7C"/>
    <w:rsid w:val="00313FCF"/>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1FED"/>
    <w:rsid w:val="0032219F"/>
    <w:rsid w:val="003221DD"/>
    <w:rsid w:val="00322AA1"/>
    <w:rsid w:val="00322EE6"/>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3EF"/>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E20"/>
    <w:rsid w:val="00335F59"/>
    <w:rsid w:val="003362F9"/>
    <w:rsid w:val="0033639F"/>
    <w:rsid w:val="003366F0"/>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5FBF"/>
    <w:rsid w:val="0034615A"/>
    <w:rsid w:val="00346566"/>
    <w:rsid w:val="003466D5"/>
    <w:rsid w:val="00346E32"/>
    <w:rsid w:val="00347105"/>
    <w:rsid w:val="00347410"/>
    <w:rsid w:val="003475EB"/>
    <w:rsid w:val="003476F4"/>
    <w:rsid w:val="00347B88"/>
    <w:rsid w:val="003504BB"/>
    <w:rsid w:val="00350740"/>
    <w:rsid w:val="0035093D"/>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CA7"/>
    <w:rsid w:val="00356DC1"/>
    <w:rsid w:val="00357347"/>
    <w:rsid w:val="00357707"/>
    <w:rsid w:val="00360462"/>
    <w:rsid w:val="00360485"/>
    <w:rsid w:val="003604DA"/>
    <w:rsid w:val="0036062B"/>
    <w:rsid w:val="00360714"/>
    <w:rsid w:val="0036088B"/>
    <w:rsid w:val="00360BCD"/>
    <w:rsid w:val="00361018"/>
    <w:rsid w:val="00361C9C"/>
    <w:rsid w:val="00361E60"/>
    <w:rsid w:val="00362597"/>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30"/>
    <w:rsid w:val="00367C9F"/>
    <w:rsid w:val="003700D1"/>
    <w:rsid w:val="003704D6"/>
    <w:rsid w:val="00370541"/>
    <w:rsid w:val="003707F6"/>
    <w:rsid w:val="00370DDB"/>
    <w:rsid w:val="00370F7E"/>
    <w:rsid w:val="003711F0"/>
    <w:rsid w:val="00371425"/>
    <w:rsid w:val="00371835"/>
    <w:rsid w:val="00371A9A"/>
    <w:rsid w:val="003721F1"/>
    <w:rsid w:val="00372A54"/>
    <w:rsid w:val="00372DE2"/>
    <w:rsid w:val="00373245"/>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1558"/>
    <w:rsid w:val="00392BEF"/>
    <w:rsid w:val="0039362A"/>
    <w:rsid w:val="0039381D"/>
    <w:rsid w:val="0039394A"/>
    <w:rsid w:val="00393EEE"/>
    <w:rsid w:val="00393FA3"/>
    <w:rsid w:val="00394005"/>
    <w:rsid w:val="00394313"/>
    <w:rsid w:val="003945F6"/>
    <w:rsid w:val="00394882"/>
    <w:rsid w:val="00394C24"/>
    <w:rsid w:val="00394CBC"/>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97D60"/>
    <w:rsid w:val="003A0169"/>
    <w:rsid w:val="003A0205"/>
    <w:rsid w:val="003A0277"/>
    <w:rsid w:val="003A0404"/>
    <w:rsid w:val="003A0AF5"/>
    <w:rsid w:val="003A0B9A"/>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281B"/>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6F5D"/>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6FEE"/>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48C"/>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3F7902"/>
    <w:rsid w:val="003F7E82"/>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69F"/>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4A6"/>
    <w:rsid w:val="004207C6"/>
    <w:rsid w:val="00420AE4"/>
    <w:rsid w:val="00420B52"/>
    <w:rsid w:val="00421176"/>
    <w:rsid w:val="00421978"/>
    <w:rsid w:val="00421F1D"/>
    <w:rsid w:val="00422B20"/>
    <w:rsid w:val="0042335D"/>
    <w:rsid w:val="00423977"/>
    <w:rsid w:val="00424125"/>
    <w:rsid w:val="0042471D"/>
    <w:rsid w:val="00424902"/>
    <w:rsid w:val="00424C03"/>
    <w:rsid w:val="00424E65"/>
    <w:rsid w:val="0042566B"/>
    <w:rsid w:val="004256FD"/>
    <w:rsid w:val="00425882"/>
    <w:rsid w:val="00426094"/>
    <w:rsid w:val="00426199"/>
    <w:rsid w:val="00426984"/>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3E1"/>
    <w:rsid w:val="00445533"/>
    <w:rsid w:val="00445AF5"/>
    <w:rsid w:val="00445E44"/>
    <w:rsid w:val="00445FC1"/>
    <w:rsid w:val="0044657E"/>
    <w:rsid w:val="004469D3"/>
    <w:rsid w:val="00446AA6"/>
    <w:rsid w:val="00446CB6"/>
    <w:rsid w:val="0044702E"/>
    <w:rsid w:val="0044710C"/>
    <w:rsid w:val="0044719D"/>
    <w:rsid w:val="004474B7"/>
    <w:rsid w:val="004475AB"/>
    <w:rsid w:val="00447641"/>
    <w:rsid w:val="0044783F"/>
    <w:rsid w:val="00447BCD"/>
    <w:rsid w:val="00447F38"/>
    <w:rsid w:val="0045048F"/>
    <w:rsid w:val="004504C5"/>
    <w:rsid w:val="004504D3"/>
    <w:rsid w:val="00450595"/>
    <w:rsid w:val="00450CFE"/>
    <w:rsid w:val="00450DA3"/>
    <w:rsid w:val="00450E88"/>
    <w:rsid w:val="004520E6"/>
    <w:rsid w:val="004521B7"/>
    <w:rsid w:val="00452B50"/>
    <w:rsid w:val="0045322A"/>
    <w:rsid w:val="00453927"/>
    <w:rsid w:val="00453E92"/>
    <w:rsid w:val="00454652"/>
    <w:rsid w:val="004548FF"/>
    <w:rsid w:val="00454A0C"/>
    <w:rsid w:val="00454EE8"/>
    <w:rsid w:val="00454FD1"/>
    <w:rsid w:val="0045523E"/>
    <w:rsid w:val="004554B0"/>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885"/>
    <w:rsid w:val="00461917"/>
    <w:rsid w:val="00461EE7"/>
    <w:rsid w:val="00461F63"/>
    <w:rsid w:val="0046214A"/>
    <w:rsid w:val="00462381"/>
    <w:rsid w:val="004623CD"/>
    <w:rsid w:val="00462A6A"/>
    <w:rsid w:val="00463855"/>
    <w:rsid w:val="00463C20"/>
    <w:rsid w:val="00465240"/>
    <w:rsid w:val="00466021"/>
    <w:rsid w:val="0046619F"/>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DA0"/>
    <w:rsid w:val="00486F98"/>
    <w:rsid w:val="00487019"/>
    <w:rsid w:val="004871E7"/>
    <w:rsid w:val="00487431"/>
    <w:rsid w:val="004879BA"/>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1DED"/>
    <w:rsid w:val="004B22AA"/>
    <w:rsid w:val="004B2952"/>
    <w:rsid w:val="004B2DF1"/>
    <w:rsid w:val="004B2F6D"/>
    <w:rsid w:val="004B2F9B"/>
    <w:rsid w:val="004B343F"/>
    <w:rsid w:val="004B384A"/>
    <w:rsid w:val="004B38B7"/>
    <w:rsid w:val="004B39E5"/>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944"/>
    <w:rsid w:val="004D1DD9"/>
    <w:rsid w:val="004D1FB3"/>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5C25"/>
    <w:rsid w:val="004D6056"/>
    <w:rsid w:val="004D6327"/>
    <w:rsid w:val="004D6E30"/>
    <w:rsid w:val="004D6E89"/>
    <w:rsid w:val="004D74F0"/>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4EE"/>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AAC"/>
    <w:rsid w:val="004F7C97"/>
    <w:rsid w:val="0050017E"/>
    <w:rsid w:val="00500671"/>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7FD"/>
    <w:rsid w:val="005058F0"/>
    <w:rsid w:val="00505BD0"/>
    <w:rsid w:val="00505C6E"/>
    <w:rsid w:val="00506639"/>
    <w:rsid w:val="005069AC"/>
    <w:rsid w:val="00506B27"/>
    <w:rsid w:val="00506D4C"/>
    <w:rsid w:val="00507C34"/>
    <w:rsid w:val="00507E30"/>
    <w:rsid w:val="0051104A"/>
    <w:rsid w:val="005114F6"/>
    <w:rsid w:val="00511A4C"/>
    <w:rsid w:val="00511AC4"/>
    <w:rsid w:val="00511DD6"/>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1A7"/>
    <w:rsid w:val="0052498B"/>
    <w:rsid w:val="005249AA"/>
    <w:rsid w:val="00524D8B"/>
    <w:rsid w:val="00525062"/>
    <w:rsid w:val="00525144"/>
    <w:rsid w:val="0052523E"/>
    <w:rsid w:val="00525727"/>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4E9D"/>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4CD"/>
    <w:rsid w:val="00541F70"/>
    <w:rsid w:val="00542437"/>
    <w:rsid w:val="0054244E"/>
    <w:rsid w:val="005424DB"/>
    <w:rsid w:val="00542701"/>
    <w:rsid w:val="00542A18"/>
    <w:rsid w:val="00543140"/>
    <w:rsid w:val="005437A3"/>
    <w:rsid w:val="00543EC3"/>
    <w:rsid w:val="00543FA0"/>
    <w:rsid w:val="00544022"/>
    <w:rsid w:val="00544193"/>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428"/>
    <w:rsid w:val="00561629"/>
    <w:rsid w:val="00561B3B"/>
    <w:rsid w:val="00561BB6"/>
    <w:rsid w:val="00561D6E"/>
    <w:rsid w:val="0056242C"/>
    <w:rsid w:val="005628B7"/>
    <w:rsid w:val="00562C5D"/>
    <w:rsid w:val="005635E3"/>
    <w:rsid w:val="0056378D"/>
    <w:rsid w:val="00563B43"/>
    <w:rsid w:val="00563C64"/>
    <w:rsid w:val="005644CE"/>
    <w:rsid w:val="00564DBA"/>
    <w:rsid w:val="00565020"/>
    <w:rsid w:val="005650E4"/>
    <w:rsid w:val="0056574F"/>
    <w:rsid w:val="00565862"/>
    <w:rsid w:val="00565B5D"/>
    <w:rsid w:val="00566021"/>
    <w:rsid w:val="005666DD"/>
    <w:rsid w:val="00566CFD"/>
    <w:rsid w:val="00566D9D"/>
    <w:rsid w:val="00567CE6"/>
    <w:rsid w:val="00567E68"/>
    <w:rsid w:val="00567F41"/>
    <w:rsid w:val="005701A3"/>
    <w:rsid w:val="005703D7"/>
    <w:rsid w:val="005704C0"/>
    <w:rsid w:val="005704C1"/>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367"/>
    <w:rsid w:val="005749AD"/>
    <w:rsid w:val="00574C95"/>
    <w:rsid w:val="00574CE3"/>
    <w:rsid w:val="00574D31"/>
    <w:rsid w:val="00574EE9"/>
    <w:rsid w:val="00575110"/>
    <w:rsid w:val="00575A4D"/>
    <w:rsid w:val="005760D0"/>
    <w:rsid w:val="00576173"/>
    <w:rsid w:val="005764B4"/>
    <w:rsid w:val="005764D7"/>
    <w:rsid w:val="0057652C"/>
    <w:rsid w:val="00576CC5"/>
    <w:rsid w:val="00576F46"/>
    <w:rsid w:val="00577062"/>
    <w:rsid w:val="00577B42"/>
    <w:rsid w:val="00577E91"/>
    <w:rsid w:val="00580D2B"/>
    <w:rsid w:val="0058163B"/>
    <w:rsid w:val="00581E71"/>
    <w:rsid w:val="00581F3E"/>
    <w:rsid w:val="00582A90"/>
    <w:rsid w:val="0058306E"/>
    <w:rsid w:val="005832CE"/>
    <w:rsid w:val="00583420"/>
    <w:rsid w:val="00583633"/>
    <w:rsid w:val="005838A4"/>
    <w:rsid w:val="00583BAA"/>
    <w:rsid w:val="005842EB"/>
    <w:rsid w:val="00584A35"/>
    <w:rsid w:val="00584CDC"/>
    <w:rsid w:val="00584F02"/>
    <w:rsid w:val="0058515E"/>
    <w:rsid w:val="00585446"/>
    <w:rsid w:val="00585509"/>
    <w:rsid w:val="0058627F"/>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15D"/>
    <w:rsid w:val="00591399"/>
    <w:rsid w:val="00591461"/>
    <w:rsid w:val="00591911"/>
    <w:rsid w:val="00591960"/>
    <w:rsid w:val="00591F76"/>
    <w:rsid w:val="0059229D"/>
    <w:rsid w:val="00592687"/>
    <w:rsid w:val="005926F7"/>
    <w:rsid w:val="00592AAC"/>
    <w:rsid w:val="00592B0D"/>
    <w:rsid w:val="00592BDD"/>
    <w:rsid w:val="00592C0F"/>
    <w:rsid w:val="00592D67"/>
    <w:rsid w:val="005939D3"/>
    <w:rsid w:val="00593CB7"/>
    <w:rsid w:val="00593DD8"/>
    <w:rsid w:val="00593E4E"/>
    <w:rsid w:val="00593EB2"/>
    <w:rsid w:val="00593F9D"/>
    <w:rsid w:val="00594163"/>
    <w:rsid w:val="005941CD"/>
    <w:rsid w:val="005943D3"/>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3C0"/>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33C"/>
    <w:rsid w:val="005B583E"/>
    <w:rsid w:val="005B5D60"/>
    <w:rsid w:val="005B60B9"/>
    <w:rsid w:val="005B7141"/>
    <w:rsid w:val="005B71FD"/>
    <w:rsid w:val="005B7352"/>
    <w:rsid w:val="005B7602"/>
    <w:rsid w:val="005B7BDC"/>
    <w:rsid w:val="005B7D46"/>
    <w:rsid w:val="005B7EB0"/>
    <w:rsid w:val="005C053B"/>
    <w:rsid w:val="005C0716"/>
    <w:rsid w:val="005C073F"/>
    <w:rsid w:val="005C0DB1"/>
    <w:rsid w:val="005C147C"/>
    <w:rsid w:val="005C18F9"/>
    <w:rsid w:val="005C1DFF"/>
    <w:rsid w:val="005C212F"/>
    <w:rsid w:val="005C2319"/>
    <w:rsid w:val="005C2524"/>
    <w:rsid w:val="005C2EE8"/>
    <w:rsid w:val="005C3073"/>
    <w:rsid w:val="005C356D"/>
    <w:rsid w:val="005C371A"/>
    <w:rsid w:val="005C380B"/>
    <w:rsid w:val="005C38A8"/>
    <w:rsid w:val="005C3913"/>
    <w:rsid w:val="005C3B83"/>
    <w:rsid w:val="005C448B"/>
    <w:rsid w:val="005C4B51"/>
    <w:rsid w:val="005C4FAF"/>
    <w:rsid w:val="005C52F9"/>
    <w:rsid w:val="005C5D60"/>
    <w:rsid w:val="005C5F19"/>
    <w:rsid w:val="005C634D"/>
    <w:rsid w:val="005C67CC"/>
    <w:rsid w:val="005C682F"/>
    <w:rsid w:val="005C7560"/>
    <w:rsid w:val="005C7847"/>
    <w:rsid w:val="005C7C21"/>
    <w:rsid w:val="005D02CF"/>
    <w:rsid w:val="005D03F1"/>
    <w:rsid w:val="005D07A3"/>
    <w:rsid w:val="005D0863"/>
    <w:rsid w:val="005D0C72"/>
    <w:rsid w:val="005D0CC4"/>
    <w:rsid w:val="005D10E7"/>
    <w:rsid w:val="005D187C"/>
    <w:rsid w:val="005D1AB1"/>
    <w:rsid w:val="005D1B32"/>
    <w:rsid w:val="005D1E48"/>
    <w:rsid w:val="005D211D"/>
    <w:rsid w:val="005D2AFD"/>
    <w:rsid w:val="005D2B4A"/>
    <w:rsid w:val="005D3297"/>
    <w:rsid w:val="005D3BF3"/>
    <w:rsid w:val="005D4140"/>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4E"/>
    <w:rsid w:val="005E0263"/>
    <w:rsid w:val="005E0421"/>
    <w:rsid w:val="005E08B5"/>
    <w:rsid w:val="005E1117"/>
    <w:rsid w:val="005E175E"/>
    <w:rsid w:val="005E18AB"/>
    <w:rsid w:val="005E1D0C"/>
    <w:rsid w:val="005E2075"/>
    <w:rsid w:val="005E2547"/>
    <w:rsid w:val="005E3369"/>
    <w:rsid w:val="005E342D"/>
    <w:rsid w:val="005E35F0"/>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E7FF5"/>
    <w:rsid w:val="005F04B1"/>
    <w:rsid w:val="005F05BF"/>
    <w:rsid w:val="005F069B"/>
    <w:rsid w:val="005F0737"/>
    <w:rsid w:val="005F07F3"/>
    <w:rsid w:val="005F0B1F"/>
    <w:rsid w:val="005F12B1"/>
    <w:rsid w:val="005F1911"/>
    <w:rsid w:val="005F1937"/>
    <w:rsid w:val="005F1D4F"/>
    <w:rsid w:val="005F2077"/>
    <w:rsid w:val="005F228B"/>
    <w:rsid w:val="005F2403"/>
    <w:rsid w:val="005F311A"/>
    <w:rsid w:val="005F347F"/>
    <w:rsid w:val="005F360D"/>
    <w:rsid w:val="005F3C02"/>
    <w:rsid w:val="005F3FFF"/>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4E0"/>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31A"/>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83"/>
    <w:rsid w:val="00616F9D"/>
    <w:rsid w:val="00617051"/>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4C0"/>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712"/>
    <w:rsid w:val="00642D51"/>
    <w:rsid w:val="0064337C"/>
    <w:rsid w:val="006433CA"/>
    <w:rsid w:val="00643ADB"/>
    <w:rsid w:val="00644148"/>
    <w:rsid w:val="00644197"/>
    <w:rsid w:val="006443ED"/>
    <w:rsid w:val="00644633"/>
    <w:rsid w:val="00645133"/>
    <w:rsid w:val="006451A6"/>
    <w:rsid w:val="00645762"/>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2D5D"/>
    <w:rsid w:val="00653165"/>
    <w:rsid w:val="006532CD"/>
    <w:rsid w:val="0065337F"/>
    <w:rsid w:val="006533AB"/>
    <w:rsid w:val="00653445"/>
    <w:rsid w:val="00653AE9"/>
    <w:rsid w:val="00653D11"/>
    <w:rsid w:val="00653DFB"/>
    <w:rsid w:val="00653F52"/>
    <w:rsid w:val="00654DCA"/>
    <w:rsid w:val="00654FF6"/>
    <w:rsid w:val="006552C8"/>
    <w:rsid w:val="0065573B"/>
    <w:rsid w:val="00655AD1"/>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67DCD"/>
    <w:rsid w:val="006709F2"/>
    <w:rsid w:val="00670A0C"/>
    <w:rsid w:val="00670B2D"/>
    <w:rsid w:val="00670B9E"/>
    <w:rsid w:val="00670D27"/>
    <w:rsid w:val="00670E0A"/>
    <w:rsid w:val="00671A36"/>
    <w:rsid w:val="00672558"/>
    <w:rsid w:val="0067263A"/>
    <w:rsid w:val="00672983"/>
    <w:rsid w:val="0067306A"/>
    <w:rsid w:val="006731D3"/>
    <w:rsid w:val="00673481"/>
    <w:rsid w:val="00674012"/>
    <w:rsid w:val="006748C2"/>
    <w:rsid w:val="00675443"/>
    <w:rsid w:val="0067555C"/>
    <w:rsid w:val="00675901"/>
    <w:rsid w:val="00675A77"/>
    <w:rsid w:val="00676671"/>
    <w:rsid w:val="00676795"/>
    <w:rsid w:val="00676958"/>
    <w:rsid w:val="00677614"/>
    <w:rsid w:val="0067770C"/>
    <w:rsid w:val="00677DB3"/>
    <w:rsid w:val="00680B1A"/>
    <w:rsid w:val="00680C02"/>
    <w:rsid w:val="00680F1A"/>
    <w:rsid w:val="006812F1"/>
    <w:rsid w:val="00681779"/>
    <w:rsid w:val="00681979"/>
    <w:rsid w:val="006819EF"/>
    <w:rsid w:val="00681C79"/>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9D3"/>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3D36"/>
    <w:rsid w:val="00694138"/>
    <w:rsid w:val="00694297"/>
    <w:rsid w:val="00694504"/>
    <w:rsid w:val="00694583"/>
    <w:rsid w:val="00694A9A"/>
    <w:rsid w:val="00694AAF"/>
    <w:rsid w:val="00694D74"/>
    <w:rsid w:val="00695025"/>
    <w:rsid w:val="00696A4B"/>
    <w:rsid w:val="00697297"/>
    <w:rsid w:val="006A0102"/>
    <w:rsid w:val="006A01FA"/>
    <w:rsid w:val="006A02EB"/>
    <w:rsid w:val="006A0892"/>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487"/>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483E"/>
    <w:rsid w:val="006B5169"/>
    <w:rsid w:val="006B5A5C"/>
    <w:rsid w:val="006B5ACD"/>
    <w:rsid w:val="006B5F60"/>
    <w:rsid w:val="006B5F78"/>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A9E"/>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3DFC"/>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440"/>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5E09"/>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593"/>
    <w:rsid w:val="00713719"/>
    <w:rsid w:val="00715914"/>
    <w:rsid w:val="00716A5C"/>
    <w:rsid w:val="00717391"/>
    <w:rsid w:val="00717700"/>
    <w:rsid w:val="00717DB6"/>
    <w:rsid w:val="00717E27"/>
    <w:rsid w:val="0072022C"/>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50"/>
    <w:rsid w:val="007275E2"/>
    <w:rsid w:val="00727F00"/>
    <w:rsid w:val="007301DB"/>
    <w:rsid w:val="00730435"/>
    <w:rsid w:val="00730EE5"/>
    <w:rsid w:val="0073137E"/>
    <w:rsid w:val="0073160A"/>
    <w:rsid w:val="007319B3"/>
    <w:rsid w:val="00731B14"/>
    <w:rsid w:val="00731F2E"/>
    <w:rsid w:val="007320EE"/>
    <w:rsid w:val="00732FAE"/>
    <w:rsid w:val="007330AC"/>
    <w:rsid w:val="00733148"/>
    <w:rsid w:val="007336E6"/>
    <w:rsid w:val="007338FA"/>
    <w:rsid w:val="00734294"/>
    <w:rsid w:val="00734554"/>
    <w:rsid w:val="007345D9"/>
    <w:rsid w:val="00734C9A"/>
    <w:rsid w:val="00735215"/>
    <w:rsid w:val="00735639"/>
    <w:rsid w:val="0073618C"/>
    <w:rsid w:val="00736F4B"/>
    <w:rsid w:val="007370B4"/>
    <w:rsid w:val="007377B8"/>
    <w:rsid w:val="00737E1D"/>
    <w:rsid w:val="00740186"/>
    <w:rsid w:val="00740434"/>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47D8B"/>
    <w:rsid w:val="007507E2"/>
    <w:rsid w:val="00750ED0"/>
    <w:rsid w:val="00750EF7"/>
    <w:rsid w:val="007514DE"/>
    <w:rsid w:val="007516B8"/>
    <w:rsid w:val="00751C5E"/>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0D"/>
    <w:rsid w:val="0075646B"/>
    <w:rsid w:val="007564FB"/>
    <w:rsid w:val="007565AE"/>
    <w:rsid w:val="00756730"/>
    <w:rsid w:val="007569B3"/>
    <w:rsid w:val="00757E06"/>
    <w:rsid w:val="007601CE"/>
    <w:rsid w:val="007602AB"/>
    <w:rsid w:val="00760718"/>
    <w:rsid w:val="00761B52"/>
    <w:rsid w:val="0076210A"/>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5CEA"/>
    <w:rsid w:val="00766607"/>
    <w:rsid w:val="00766A9C"/>
    <w:rsid w:val="00766B97"/>
    <w:rsid w:val="00767384"/>
    <w:rsid w:val="007676D0"/>
    <w:rsid w:val="00767873"/>
    <w:rsid w:val="00767B28"/>
    <w:rsid w:val="00767DB7"/>
    <w:rsid w:val="00767F07"/>
    <w:rsid w:val="00770179"/>
    <w:rsid w:val="00770673"/>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A44"/>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2E0"/>
    <w:rsid w:val="0078756C"/>
    <w:rsid w:val="007875E6"/>
    <w:rsid w:val="00787673"/>
    <w:rsid w:val="00787766"/>
    <w:rsid w:val="00787EF2"/>
    <w:rsid w:val="007905D0"/>
    <w:rsid w:val="0079067E"/>
    <w:rsid w:val="007909C0"/>
    <w:rsid w:val="007909E2"/>
    <w:rsid w:val="00790BBE"/>
    <w:rsid w:val="00791EAF"/>
    <w:rsid w:val="007923B7"/>
    <w:rsid w:val="007929A3"/>
    <w:rsid w:val="00792D44"/>
    <w:rsid w:val="007930D3"/>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49F"/>
    <w:rsid w:val="007B26F5"/>
    <w:rsid w:val="007B350D"/>
    <w:rsid w:val="007B36E5"/>
    <w:rsid w:val="007B3735"/>
    <w:rsid w:val="007B4185"/>
    <w:rsid w:val="007B4344"/>
    <w:rsid w:val="007B43CC"/>
    <w:rsid w:val="007B459B"/>
    <w:rsid w:val="007B4849"/>
    <w:rsid w:val="007B48C8"/>
    <w:rsid w:val="007B5086"/>
    <w:rsid w:val="007B5170"/>
    <w:rsid w:val="007B54FF"/>
    <w:rsid w:val="007B5E36"/>
    <w:rsid w:val="007B6760"/>
    <w:rsid w:val="007B7F87"/>
    <w:rsid w:val="007C02F7"/>
    <w:rsid w:val="007C0938"/>
    <w:rsid w:val="007C0B60"/>
    <w:rsid w:val="007C12E7"/>
    <w:rsid w:val="007C25A4"/>
    <w:rsid w:val="007C28DA"/>
    <w:rsid w:val="007C2C4B"/>
    <w:rsid w:val="007C2E34"/>
    <w:rsid w:val="007C3878"/>
    <w:rsid w:val="007C3A0F"/>
    <w:rsid w:val="007C3BB0"/>
    <w:rsid w:val="007C4027"/>
    <w:rsid w:val="007C407A"/>
    <w:rsid w:val="007C450C"/>
    <w:rsid w:val="007C4E39"/>
    <w:rsid w:val="007C5055"/>
    <w:rsid w:val="007C5058"/>
    <w:rsid w:val="007C524C"/>
    <w:rsid w:val="007C5F4C"/>
    <w:rsid w:val="007C68BC"/>
    <w:rsid w:val="007C72FE"/>
    <w:rsid w:val="007C748A"/>
    <w:rsid w:val="007C74F7"/>
    <w:rsid w:val="007C7A90"/>
    <w:rsid w:val="007C7B03"/>
    <w:rsid w:val="007D015E"/>
    <w:rsid w:val="007D0255"/>
    <w:rsid w:val="007D0424"/>
    <w:rsid w:val="007D04F5"/>
    <w:rsid w:val="007D05DC"/>
    <w:rsid w:val="007D0780"/>
    <w:rsid w:val="007D078D"/>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049"/>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2EC"/>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8DD"/>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ACE"/>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9E8"/>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972"/>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14F"/>
    <w:rsid w:val="008263C2"/>
    <w:rsid w:val="00826779"/>
    <w:rsid w:val="0082680E"/>
    <w:rsid w:val="008270CE"/>
    <w:rsid w:val="00827194"/>
    <w:rsid w:val="00827556"/>
    <w:rsid w:val="00827A83"/>
    <w:rsid w:val="0083030B"/>
    <w:rsid w:val="0083172A"/>
    <w:rsid w:val="00832058"/>
    <w:rsid w:val="00832458"/>
    <w:rsid w:val="00832940"/>
    <w:rsid w:val="00832B0E"/>
    <w:rsid w:val="0083324C"/>
    <w:rsid w:val="0083375F"/>
    <w:rsid w:val="0083397E"/>
    <w:rsid w:val="00834055"/>
    <w:rsid w:val="0083406B"/>
    <w:rsid w:val="00834144"/>
    <w:rsid w:val="00834AD7"/>
    <w:rsid w:val="00834EBF"/>
    <w:rsid w:val="00835EF1"/>
    <w:rsid w:val="008362E5"/>
    <w:rsid w:val="0083679B"/>
    <w:rsid w:val="00836B9B"/>
    <w:rsid w:val="00836BCF"/>
    <w:rsid w:val="00836C8E"/>
    <w:rsid w:val="00836E69"/>
    <w:rsid w:val="00836F74"/>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3FD6"/>
    <w:rsid w:val="008443E8"/>
    <w:rsid w:val="0084445E"/>
    <w:rsid w:val="0084446A"/>
    <w:rsid w:val="008445E1"/>
    <w:rsid w:val="008446BB"/>
    <w:rsid w:val="00844D22"/>
    <w:rsid w:val="00844FA7"/>
    <w:rsid w:val="00844FFE"/>
    <w:rsid w:val="008450ED"/>
    <w:rsid w:val="00845300"/>
    <w:rsid w:val="008454E7"/>
    <w:rsid w:val="00845803"/>
    <w:rsid w:val="00845C93"/>
    <w:rsid w:val="00845C9F"/>
    <w:rsid w:val="00845DB9"/>
    <w:rsid w:val="00846162"/>
    <w:rsid w:val="00846C4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02"/>
    <w:rsid w:val="00856FB7"/>
    <w:rsid w:val="008576B7"/>
    <w:rsid w:val="00857AA1"/>
    <w:rsid w:val="00857CD3"/>
    <w:rsid w:val="00857DB0"/>
    <w:rsid w:val="00857E48"/>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679A4"/>
    <w:rsid w:val="008700C0"/>
    <w:rsid w:val="008701B1"/>
    <w:rsid w:val="008702CC"/>
    <w:rsid w:val="008703F3"/>
    <w:rsid w:val="0087070F"/>
    <w:rsid w:val="0087072D"/>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4B63"/>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50"/>
    <w:rsid w:val="008827EA"/>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8D4"/>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3F"/>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080"/>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C7CE0"/>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1C40"/>
    <w:rsid w:val="008F2766"/>
    <w:rsid w:val="008F2D95"/>
    <w:rsid w:val="008F2EB8"/>
    <w:rsid w:val="008F3355"/>
    <w:rsid w:val="008F3356"/>
    <w:rsid w:val="008F3966"/>
    <w:rsid w:val="008F3A82"/>
    <w:rsid w:val="008F4368"/>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E52"/>
    <w:rsid w:val="00900F41"/>
    <w:rsid w:val="0090129C"/>
    <w:rsid w:val="009014EA"/>
    <w:rsid w:val="009015A9"/>
    <w:rsid w:val="0090191D"/>
    <w:rsid w:val="00901B49"/>
    <w:rsid w:val="00902256"/>
    <w:rsid w:val="009028DA"/>
    <w:rsid w:val="00902B38"/>
    <w:rsid w:val="00902E72"/>
    <w:rsid w:val="00903599"/>
    <w:rsid w:val="009037FB"/>
    <w:rsid w:val="00903ADB"/>
    <w:rsid w:val="00904185"/>
    <w:rsid w:val="00904495"/>
    <w:rsid w:val="009047BB"/>
    <w:rsid w:val="00904B0B"/>
    <w:rsid w:val="00904C33"/>
    <w:rsid w:val="00905220"/>
    <w:rsid w:val="00905F71"/>
    <w:rsid w:val="009061B3"/>
    <w:rsid w:val="00906587"/>
    <w:rsid w:val="00906945"/>
    <w:rsid w:val="00906DB4"/>
    <w:rsid w:val="00907C65"/>
    <w:rsid w:val="00910048"/>
    <w:rsid w:val="0091045A"/>
    <w:rsid w:val="00910BCA"/>
    <w:rsid w:val="00910EED"/>
    <w:rsid w:val="009111F1"/>
    <w:rsid w:val="009114E8"/>
    <w:rsid w:val="0091173D"/>
    <w:rsid w:val="00911B5A"/>
    <w:rsid w:val="009120ED"/>
    <w:rsid w:val="0091233E"/>
    <w:rsid w:val="0091268B"/>
    <w:rsid w:val="00912CD5"/>
    <w:rsid w:val="009130B8"/>
    <w:rsid w:val="00913357"/>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3D9"/>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038"/>
    <w:rsid w:val="00925145"/>
    <w:rsid w:val="00925CA9"/>
    <w:rsid w:val="0092653D"/>
    <w:rsid w:val="00927828"/>
    <w:rsid w:val="00927895"/>
    <w:rsid w:val="00927B93"/>
    <w:rsid w:val="00927C2C"/>
    <w:rsid w:val="00927D9A"/>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27B"/>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73"/>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6A1"/>
    <w:rsid w:val="00947C22"/>
    <w:rsid w:val="00950082"/>
    <w:rsid w:val="00950383"/>
    <w:rsid w:val="009509A0"/>
    <w:rsid w:val="00951014"/>
    <w:rsid w:val="00951230"/>
    <w:rsid w:val="00951276"/>
    <w:rsid w:val="0095132F"/>
    <w:rsid w:val="00951540"/>
    <w:rsid w:val="009517D8"/>
    <w:rsid w:val="00951E77"/>
    <w:rsid w:val="00951FCC"/>
    <w:rsid w:val="00952045"/>
    <w:rsid w:val="009528D0"/>
    <w:rsid w:val="00952A91"/>
    <w:rsid w:val="0095345D"/>
    <w:rsid w:val="00953542"/>
    <w:rsid w:val="009538B3"/>
    <w:rsid w:val="00953FAF"/>
    <w:rsid w:val="009542B7"/>
    <w:rsid w:val="00955253"/>
    <w:rsid w:val="009555B9"/>
    <w:rsid w:val="00955C8B"/>
    <w:rsid w:val="009561E9"/>
    <w:rsid w:val="0095683C"/>
    <w:rsid w:val="009570EF"/>
    <w:rsid w:val="009571B5"/>
    <w:rsid w:val="00957507"/>
    <w:rsid w:val="00957568"/>
    <w:rsid w:val="009577F2"/>
    <w:rsid w:val="00957EFE"/>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6BF"/>
    <w:rsid w:val="0096373F"/>
    <w:rsid w:val="0096379F"/>
    <w:rsid w:val="009639E0"/>
    <w:rsid w:val="00963D6D"/>
    <w:rsid w:val="0096419C"/>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1B6B"/>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1B"/>
    <w:rsid w:val="0099046F"/>
    <w:rsid w:val="00990EA5"/>
    <w:rsid w:val="009912AE"/>
    <w:rsid w:val="009918B0"/>
    <w:rsid w:val="00992AA9"/>
    <w:rsid w:val="00992B1D"/>
    <w:rsid w:val="0099328A"/>
    <w:rsid w:val="00993355"/>
    <w:rsid w:val="009933B9"/>
    <w:rsid w:val="009933DF"/>
    <w:rsid w:val="00993666"/>
    <w:rsid w:val="0099393D"/>
    <w:rsid w:val="00993ADC"/>
    <w:rsid w:val="00993EFF"/>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4C0"/>
    <w:rsid w:val="009A1591"/>
    <w:rsid w:val="009A1C06"/>
    <w:rsid w:val="009A1C92"/>
    <w:rsid w:val="009A1E0F"/>
    <w:rsid w:val="009A1F48"/>
    <w:rsid w:val="009A24DB"/>
    <w:rsid w:val="009A2A14"/>
    <w:rsid w:val="009A2B79"/>
    <w:rsid w:val="009A2CDC"/>
    <w:rsid w:val="009A3146"/>
    <w:rsid w:val="009A3159"/>
    <w:rsid w:val="009A33F1"/>
    <w:rsid w:val="009A36A0"/>
    <w:rsid w:val="009A36B5"/>
    <w:rsid w:val="009A372A"/>
    <w:rsid w:val="009A3736"/>
    <w:rsid w:val="009A405E"/>
    <w:rsid w:val="009A4EB6"/>
    <w:rsid w:val="009A5A2D"/>
    <w:rsid w:val="009A5B93"/>
    <w:rsid w:val="009A5CC0"/>
    <w:rsid w:val="009A63C8"/>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D36"/>
    <w:rsid w:val="009B5F64"/>
    <w:rsid w:val="009B62A7"/>
    <w:rsid w:val="009B62DE"/>
    <w:rsid w:val="009B65DD"/>
    <w:rsid w:val="009B6E5F"/>
    <w:rsid w:val="009B6FBE"/>
    <w:rsid w:val="009B72FC"/>
    <w:rsid w:val="009C03E5"/>
    <w:rsid w:val="009C105A"/>
    <w:rsid w:val="009C1715"/>
    <w:rsid w:val="009C2617"/>
    <w:rsid w:val="009C283C"/>
    <w:rsid w:val="009C290F"/>
    <w:rsid w:val="009C2A80"/>
    <w:rsid w:val="009C2DB0"/>
    <w:rsid w:val="009C2EC5"/>
    <w:rsid w:val="009C39B2"/>
    <w:rsid w:val="009C3BFD"/>
    <w:rsid w:val="009C4109"/>
    <w:rsid w:val="009C43B4"/>
    <w:rsid w:val="009C4611"/>
    <w:rsid w:val="009C4EA4"/>
    <w:rsid w:val="009C5E70"/>
    <w:rsid w:val="009C6157"/>
    <w:rsid w:val="009C692B"/>
    <w:rsid w:val="009C6949"/>
    <w:rsid w:val="009C6B23"/>
    <w:rsid w:val="009C7021"/>
    <w:rsid w:val="009C76B3"/>
    <w:rsid w:val="009C7D76"/>
    <w:rsid w:val="009C7F1F"/>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48B8"/>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A57"/>
    <w:rsid w:val="009E1BF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027"/>
    <w:rsid w:val="009E7695"/>
    <w:rsid w:val="009E76F7"/>
    <w:rsid w:val="009F0104"/>
    <w:rsid w:val="009F044B"/>
    <w:rsid w:val="009F04A8"/>
    <w:rsid w:val="009F0B13"/>
    <w:rsid w:val="009F0CA0"/>
    <w:rsid w:val="009F0CBF"/>
    <w:rsid w:val="009F0F02"/>
    <w:rsid w:val="009F120C"/>
    <w:rsid w:val="009F1A1E"/>
    <w:rsid w:val="009F24B0"/>
    <w:rsid w:val="009F24CA"/>
    <w:rsid w:val="009F2D69"/>
    <w:rsid w:val="009F2F3C"/>
    <w:rsid w:val="009F31BF"/>
    <w:rsid w:val="009F34C0"/>
    <w:rsid w:val="009F3BA8"/>
    <w:rsid w:val="009F4891"/>
    <w:rsid w:val="009F4A11"/>
    <w:rsid w:val="009F4B78"/>
    <w:rsid w:val="009F50E2"/>
    <w:rsid w:val="009F5DB0"/>
    <w:rsid w:val="009F638C"/>
    <w:rsid w:val="009F6C6C"/>
    <w:rsid w:val="009F6EE9"/>
    <w:rsid w:val="009F6F65"/>
    <w:rsid w:val="009F74C2"/>
    <w:rsid w:val="009F7B4A"/>
    <w:rsid w:val="00A00203"/>
    <w:rsid w:val="00A009B3"/>
    <w:rsid w:val="00A00CD7"/>
    <w:rsid w:val="00A01074"/>
    <w:rsid w:val="00A0111C"/>
    <w:rsid w:val="00A01533"/>
    <w:rsid w:val="00A01824"/>
    <w:rsid w:val="00A01D2D"/>
    <w:rsid w:val="00A01EA7"/>
    <w:rsid w:val="00A0251C"/>
    <w:rsid w:val="00A025C8"/>
    <w:rsid w:val="00A02632"/>
    <w:rsid w:val="00A02914"/>
    <w:rsid w:val="00A02BA8"/>
    <w:rsid w:val="00A034A6"/>
    <w:rsid w:val="00A035C4"/>
    <w:rsid w:val="00A037DD"/>
    <w:rsid w:val="00A03C55"/>
    <w:rsid w:val="00A04825"/>
    <w:rsid w:val="00A04A59"/>
    <w:rsid w:val="00A04C0A"/>
    <w:rsid w:val="00A04DEF"/>
    <w:rsid w:val="00A0515E"/>
    <w:rsid w:val="00A052FB"/>
    <w:rsid w:val="00A055DD"/>
    <w:rsid w:val="00A05667"/>
    <w:rsid w:val="00A059E6"/>
    <w:rsid w:val="00A05D41"/>
    <w:rsid w:val="00A05E80"/>
    <w:rsid w:val="00A060A7"/>
    <w:rsid w:val="00A0613A"/>
    <w:rsid w:val="00A062A6"/>
    <w:rsid w:val="00A066CF"/>
    <w:rsid w:val="00A06708"/>
    <w:rsid w:val="00A06871"/>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66D"/>
    <w:rsid w:val="00A2298D"/>
    <w:rsid w:val="00A22B4C"/>
    <w:rsid w:val="00A22D0A"/>
    <w:rsid w:val="00A23843"/>
    <w:rsid w:val="00A239E1"/>
    <w:rsid w:val="00A23F96"/>
    <w:rsid w:val="00A24D84"/>
    <w:rsid w:val="00A252F4"/>
    <w:rsid w:val="00A25788"/>
    <w:rsid w:val="00A25E9F"/>
    <w:rsid w:val="00A260EF"/>
    <w:rsid w:val="00A263D1"/>
    <w:rsid w:val="00A26832"/>
    <w:rsid w:val="00A268FF"/>
    <w:rsid w:val="00A26A1B"/>
    <w:rsid w:val="00A26B4D"/>
    <w:rsid w:val="00A26BB8"/>
    <w:rsid w:val="00A26D10"/>
    <w:rsid w:val="00A26E18"/>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64A"/>
    <w:rsid w:val="00A34950"/>
    <w:rsid w:val="00A34B9C"/>
    <w:rsid w:val="00A34C1D"/>
    <w:rsid w:val="00A34F86"/>
    <w:rsid w:val="00A3638C"/>
    <w:rsid w:val="00A36450"/>
    <w:rsid w:val="00A36892"/>
    <w:rsid w:val="00A36A8D"/>
    <w:rsid w:val="00A36DB1"/>
    <w:rsid w:val="00A373FE"/>
    <w:rsid w:val="00A37ECD"/>
    <w:rsid w:val="00A405F0"/>
    <w:rsid w:val="00A40902"/>
    <w:rsid w:val="00A40ACD"/>
    <w:rsid w:val="00A40E8C"/>
    <w:rsid w:val="00A40EAB"/>
    <w:rsid w:val="00A40EC7"/>
    <w:rsid w:val="00A41E55"/>
    <w:rsid w:val="00A427CE"/>
    <w:rsid w:val="00A42CDF"/>
    <w:rsid w:val="00A42DD5"/>
    <w:rsid w:val="00A43E9F"/>
    <w:rsid w:val="00A43F0F"/>
    <w:rsid w:val="00A44847"/>
    <w:rsid w:val="00A44BF8"/>
    <w:rsid w:val="00A44D5E"/>
    <w:rsid w:val="00A44FC3"/>
    <w:rsid w:val="00A451F1"/>
    <w:rsid w:val="00A45410"/>
    <w:rsid w:val="00A4553E"/>
    <w:rsid w:val="00A45724"/>
    <w:rsid w:val="00A457B6"/>
    <w:rsid w:val="00A4588B"/>
    <w:rsid w:val="00A4609C"/>
    <w:rsid w:val="00A463C6"/>
    <w:rsid w:val="00A46B79"/>
    <w:rsid w:val="00A4704E"/>
    <w:rsid w:val="00A4762B"/>
    <w:rsid w:val="00A478B2"/>
    <w:rsid w:val="00A47F68"/>
    <w:rsid w:val="00A502A2"/>
    <w:rsid w:val="00A5059B"/>
    <w:rsid w:val="00A50D34"/>
    <w:rsid w:val="00A5106C"/>
    <w:rsid w:val="00A518AF"/>
    <w:rsid w:val="00A51B0E"/>
    <w:rsid w:val="00A51B92"/>
    <w:rsid w:val="00A522CD"/>
    <w:rsid w:val="00A5245F"/>
    <w:rsid w:val="00A525BF"/>
    <w:rsid w:val="00A52D16"/>
    <w:rsid w:val="00A5352F"/>
    <w:rsid w:val="00A5355A"/>
    <w:rsid w:val="00A5358F"/>
    <w:rsid w:val="00A53DAD"/>
    <w:rsid w:val="00A53EE3"/>
    <w:rsid w:val="00A5458A"/>
    <w:rsid w:val="00A547E2"/>
    <w:rsid w:val="00A548F8"/>
    <w:rsid w:val="00A54A57"/>
    <w:rsid w:val="00A54DFC"/>
    <w:rsid w:val="00A55A28"/>
    <w:rsid w:val="00A55AB7"/>
    <w:rsid w:val="00A55BA3"/>
    <w:rsid w:val="00A55BAE"/>
    <w:rsid w:val="00A55D35"/>
    <w:rsid w:val="00A55F46"/>
    <w:rsid w:val="00A561C9"/>
    <w:rsid w:val="00A565C5"/>
    <w:rsid w:val="00A56784"/>
    <w:rsid w:val="00A5701E"/>
    <w:rsid w:val="00A5711E"/>
    <w:rsid w:val="00A573E7"/>
    <w:rsid w:val="00A57A1A"/>
    <w:rsid w:val="00A60D34"/>
    <w:rsid w:val="00A60ED9"/>
    <w:rsid w:val="00A60EFF"/>
    <w:rsid w:val="00A61725"/>
    <w:rsid w:val="00A61778"/>
    <w:rsid w:val="00A618FA"/>
    <w:rsid w:val="00A61A43"/>
    <w:rsid w:val="00A61E5B"/>
    <w:rsid w:val="00A6221E"/>
    <w:rsid w:val="00A62256"/>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27B"/>
    <w:rsid w:val="00A73318"/>
    <w:rsid w:val="00A73353"/>
    <w:rsid w:val="00A737BE"/>
    <w:rsid w:val="00A73A43"/>
    <w:rsid w:val="00A73C5F"/>
    <w:rsid w:val="00A73E52"/>
    <w:rsid w:val="00A75484"/>
    <w:rsid w:val="00A7549A"/>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0FE0"/>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503"/>
    <w:rsid w:val="00A90E2E"/>
    <w:rsid w:val="00A9131C"/>
    <w:rsid w:val="00A9197F"/>
    <w:rsid w:val="00A9214D"/>
    <w:rsid w:val="00A92624"/>
    <w:rsid w:val="00A92CE1"/>
    <w:rsid w:val="00A938BB"/>
    <w:rsid w:val="00A945BD"/>
    <w:rsid w:val="00A94A3B"/>
    <w:rsid w:val="00A95112"/>
    <w:rsid w:val="00A96448"/>
    <w:rsid w:val="00A96719"/>
    <w:rsid w:val="00A96A32"/>
    <w:rsid w:val="00A96A77"/>
    <w:rsid w:val="00A96C19"/>
    <w:rsid w:val="00A96D60"/>
    <w:rsid w:val="00A96DA7"/>
    <w:rsid w:val="00A9793C"/>
    <w:rsid w:val="00A97C44"/>
    <w:rsid w:val="00A97F86"/>
    <w:rsid w:val="00AA03C6"/>
    <w:rsid w:val="00AA066B"/>
    <w:rsid w:val="00AA06B9"/>
    <w:rsid w:val="00AA0AE4"/>
    <w:rsid w:val="00AA0B61"/>
    <w:rsid w:val="00AA0BEB"/>
    <w:rsid w:val="00AA104E"/>
    <w:rsid w:val="00AA116A"/>
    <w:rsid w:val="00AA1357"/>
    <w:rsid w:val="00AA191B"/>
    <w:rsid w:val="00AA1942"/>
    <w:rsid w:val="00AA1C4F"/>
    <w:rsid w:val="00AA2073"/>
    <w:rsid w:val="00AA3558"/>
    <w:rsid w:val="00AA3793"/>
    <w:rsid w:val="00AA385E"/>
    <w:rsid w:val="00AA3A98"/>
    <w:rsid w:val="00AA3CEB"/>
    <w:rsid w:val="00AA4264"/>
    <w:rsid w:val="00AA43E4"/>
    <w:rsid w:val="00AA497E"/>
    <w:rsid w:val="00AA4C2D"/>
    <w:rsid w:val="00AA5681"/>
    <w:rsid w:val="00AA6113"/>
    <w:rsid w:val="00AA6D52"/>
    <w:rsid w:val="00AA7A8F"/>
    <w:rsid w:val="00AA7F22"/>
    <w:rsid w:val="00AB04A5"/>
    <w:rsid w:val="00AB0509"/>
    <w:rsid w:val="00AB09FB"/>
    <w:rsid w:val="00AB13FF"/>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59D"/>
    <w:rsid w:val="00AC0C6C"/>
    <w:rsid w:val="00AC1502"/>
    <w:rsid w:val="00AC1A11"/>
    <w:rsid w:val="00AC1EBC"/>
    <w:rsid w:val="00AC1FD5"/>
    <w:rsid w:val="00AC247A"/>
    <w:rsid w:val="00AC2AA6"/>
    <w:rsid w:val="00AC2AB3"/>
    <w:rsid w:val="00AC2B3E"/>
    <w:rsid w:val="00AC2B76"/>
    <w:rsid w:val="00AC2EAD"/>
    <w:rsid w:val="00AC30D8"/>
    <w:rsid w:val="00AC31AD"/>
    <w:rsid w:val="00AC3353"/>
    <w:rsid w:val="00AC36BC"/>
    <w:rsid w:val="00AC38CE"/>
    <w:rsid w:val="00AC3AD8"/>
    <w:rsid w:val="00AC3E81"/>
    <w:rsid w:val="00AC4828"/>
    <w:rsid w:val="00AC551B"/>
    <w:rsid w:val="00AC5D18"/>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A5"/>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4FEB"/>
    <w:rsid w:val="00AE5549"/>
    <w:rsid w:val="00AE5FD0"/>
    <w:rsid w:val="00AE605F"/>
    <w:rsid w:val="00AE60B2"/>
    <w:rsid w:val="00AE60B6"/>
    <w:rsid w:val="00AE6508"/>
    <w:rsid w:val="00AE6B20"/>
    <w:rsid w:val="00AE6E19"/>
    <w:rsid w:val="00AE720E"/>
    <w:rsid w:val="00AE74DD"/>
    <w:rsid w:val="00AE7E63"/>
    <w:rsid w:val="00AF049A"/>
    <w:rsid w:val="00AF04A0"/>
    <w:rsid w:val="00AF0626"/>
    <w:rsid w:val="00AF0E44"/>
    <w:rsid w:val="00AF12EF"/>
    <w:rsid w:val="00AF1C29"/>
    <w:rsid w:val="00AF1D8A"/>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AF71CE"/>
    <w:rsid w:val="00B00250"/>
    <w:rsid w:val="00B00719"/>
    <w:rsid w:val="00B00B66"/>
    <w:rsid w:val="00B01160"/>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298"/>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323"/>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A85"/>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538"/>
    <w:rsid w:val="00B408E2"/>
    <w:rsid w:val="00B40BC7"/>
    <w:rsid w:val="00B41637"/>
    <w:rsid w:val="00B41712"/>
    <w:rsid w:val="00B41ABA"/>
    <w:rsid w:val="00B42C9E"/>
    <w:rsid w:val="00B42D4C"/>
    <w:rsid w:val="00B43324"/>
    <w:rsid w:val="00B43442"/>
    <w:rsid w:val="00B4347E"/>
    <w:rsid w:val="00B43ADA"/>
    <w:rsid w:val="00B442E2"/>
    <w:rsid w:val="00B44364"/>
    <w:rsid w:val="00B44A0A"/>
    <w:rsid w:val="00B44A3C"/>
    <w:rsid w:val="00B44C62"/>
    <w:rsid w:val="00B44C72"/>
    <w:rsid w:val="00B45428"/>
    <w:rsid w:val="00B45D50"/>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2A3"/>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6B5"/>
    <w:rsid w:val="00B6283B"/>
    <w:rsid w:val="00B62F1E"/>
    <w:rsid w:val="00B63352"/>
    <w:rsid w:val="00B6336F"/>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012"/>
    <w:rsid w:val="00B7326B"/>
    <w:rsid w:val="00B733EF"/>
    <w:rsid w:val="00B736A5"/>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394"/>
    <w:rsid w:val="00B81B9F"/>
    <w:rsid w:val="00B820CD"/>
    <w:rsid w:val="00B823B2"/>
    <w:rsid w:val="00B82A38"/>
    <w:rsid w:val="00B82C5E"/>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7BE"/>
    <w:rsid w:val="00B90F33"/>
    <w:rsid w:val="00B90FAF"/>
    <w:rsid w:val="00B913BC"/>
    <w:rsid w:val="00B9186E"/>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991"/>
    <w:rsid w:val="00B97D78"/>
    <w:rsid w:val="00B97EF5"/>
    <w:rsid w:val="00BA0072"/>
    <w:rsid w:val="00BA01BF"/>
    <w:rsid w:val="00BA06C9"/>
    <w:rsid w:val="00BA0C28"/>
    <w:rsid w:val="00BA1A24"/>
    <w:rsid w:val="00BA1BA3"/>
    <w:rsid w:val="00BA218A"/>
    <w:rsid w:val="00BA2762"/>
    <w:rsid w:val="00BA3057"/>
    <w:rsid w:val="00BA35F2"/>
    <w:rsid w:val="00BA36C8"/>
    <w:rsid w:val="00BA3D22"/>
    <w:rsid w:val="00BA411B"/>
    <w:rsid w:val="00BA47E2"/>
    <w:rsid w:val="00BA4EDC"/>
    <w:rsid w:val="00BA5068"/>
    <w:rsid w:val="00BA50FE"/>
    <w:rsid w:val="00BA525D"/>
    <w:rsid w:val="00BA52F0"/>
    <w:rsid w:val="00BA56FC"/>
    <w:rsid w:val="00BA5768"/>
    <w:rsid w:val="00BA5887"/>
    <w:rsid w:val="00BA5BD8"/>
    <w:rsid w:val="00BA6128"/>
    <w:rsid w:val="00BA62FB"/>
    <w:rsid w:val="00BA6618"/>
    <w:rsid w:val="00BA6930"/>
    <w:rsid w:val="00BA6D11"/>
    <w:rsid w:val="00BA72AD"/>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335C"/>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B7EF0"/>
    <w:rsid w:val="00BC01F0"/>
    <w:rsid w:val="00BC06CE"/>
    <w:rsid w:val="00BC0EDA"/>
    <w:rsid w:val="00BC187D"/>
    <w:rsid w:val="00BC1989"/>
    <w:rsid w:val="00BC1C5A"/>
    <w:rsid w:val="00BC2494"/>
    <w:rsid w:val="00BC2648"/>
    <w:rsid w:val="00BC272A"/>
    <w:rsid w:val="00BC2A96"/>
    <w:rsid w:val="00BC2BBA"/>
    <w:rsid w:val="00BC3870"/>
    <w:rsid w:val="00BC38A6"/>
    <w:rsid w:val="00BC3D88"/>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BB8"/>
    <w:rsid w:val="00BD4F1E"/>
    <w:rsid w:val="00BD516E"/>
    <w:rsid w:val="00BD5362"/>
    <w:rsid w:val="00BD5B36"/>
    <w:rsid w:val="00BD5FD7"/>
    <w:rsid w:val="00BD6A54"/>
    <w:rsid w:val="00BD6DE4"/>
    <w:rsid w:val="00BD7CF3"/>
    <w:rsid w:val="00BE0058"/>
    <w:rsid w:val="00BE02BF"/>
    <w:rsid w:val="00BE0DBE"/>
    <w:rsid w:val="00BE1321"/>
    <w:rsid w:val="00BE16D0"/>
    <w:rsid w:val="00BE1A4D"/>
    <w:rsid w:val="00BE1C2E"/>
    <w:rsid w:val="00BE1C43"/>
    <w:rsid w:val="00BE2273"/>
    <w:rsid w:val="00BE2700"/>
    <w:rsid w:val="00BE2958"/>
    <w:rsid w:val="00BE3698"/>
    <w:rsid w:val="00BE378D"/>
    <w:rsid w:val="00BE3C26"/>
    <w:rsid w:val="00BE3D25"/>
    <w:rsid w:val="00BE4252"/>
    <w:rsid w:val="00BE49A0"/>
    <w:rsid w:val="00BE4F50"/>
    <w:rsid w:val="00BE4F56"/>
    <w:rsid w:val="00BE52E4"/>
    <w:rsid w:val="00BE53BA"/>
    <w:rsid w:val="00BE55A2"/>
    <w:rsid w:val="00BE560A"/>
    <w:rsid w:val="00BE5698"/>
    <w:rsid w:val="00BE5C73"/>
    <w:rsid w:val="00BE5C90"/>
    <w:rsid w:val="00BE637D"/>
    <w:rsid w:val="00BE6593"/>
    <w:rsid w:val="00BE6BF8"/>
    <w:rsid w:val="00BE6CEE"/>
    <w:rsid w:val="00BE6F10"/>
    <w:rsid w:val="00BE713A"/>
    <w:rsid w:val="00BE721E"/>
    <w:rsid w:val="00BE7B47"/>
    <w:rsid w:val="00BF0103"/>
    <w:rsid w:val="00BF090F"/>
    <w:rsid w:val="00BF0D1C"/>
    <w:rsid w:val="00BF0D57"/>
    <w:rsid w:val="00BF1EC5"/>
    <w:rsid w:val="00BF2358"/>
    <w:rsid w:val="00BF2384"/>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EE1"/>
    <w:rsid w:val="00C05FEF"/>
    <w:rsid w:val="00C060F6"/>
    <w:rsid w:val="00C065B7"/>
    <w:rsid w:val="00C0668D"/>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16E"/>
    <w:rsid w:val="00C2042D"/>
    <w:rsid w:val="00C20884"/>
    <w:rsid w:val="00C2112E"/>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4FBE"/>
    <w:rsid w:val="00C25D73"/>
    <w:rsid w:val="00C25E0A"/>
    <w:rsid w:val="00C26207"/>
    <w:rsid w:val="00C26AE9"/>
    <w:rsid w:val="00C26CB6"/>
    <w:rsid w:val="00C272B5"/>
    <w:rsid w:val="00C27DA0"/>
    <w:rsid w:val="00C300FA"/>
    <w:rsid w:val="00C305B8"/>
    <w:rsid w:val="00C30624"/>
    <w:rsid w:val="00C30803"/>
    <w:rsid w:val="00C30FC6"/>
    <w:rsid w:val="00C31AF8"/>
    <w:rsid w:val="00C322A5"/>
    <w:rsid w:val="00C32F5C"/>
    <w:rsid w:val="00C33301"/>
    <w:rsid w:val="00C33486"/>
    <w:rsid w:val="00C35B81"/>
    <w:rsid w:val="00C35C3A"/>
    <w:rsid w:val="00C35DAD"/>
    <w:rsid w:val="00C35EC7"/>
    <w:rsid w:val="00C35ED7"/>
    <w:rsid w:val="00C35F2B"/>
    <w:rsid w:val="00C35F3C"/>
    <w:rsid w:val="00C35FB4"/>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3E38"/>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884"/>
    <w:rsid w:val="00C52A53"/>
    <w:rsid w:val="00C53321"/>
    <w:rsid w:val="00C5394F"/>
    <w:rsid w:val="00C53F09"/>
    <w:rsid w:val="00C54796"/>
    <w:rsid w:val="00C54883"/>
    <w:rsid w:val="00C54AFE"/>
    <w:rsid w:val="00C54E37"/>
    <w:rsid w:val="00C55365"/>
    <w:rsid w:val="00C55FEE"/>
    <w:rsid w:val="00C5660E"/>
    <w:rsid w:val="00C56974"/>
    <w:rsid w:val="00C56D5C"/>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039"/>
    <w:rsid w:val="00C63135"/>
    <w:rsid w:val="00C6315D"/>
    <w:rsid w:val="00C63AAB"/>
    <w:rsid w:val="00C63F22"/>
    <w:rsid w:val="00C640E3"/>
    <w:rsid w:val="00C64CD9"/>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00C"/>
    <w:rsid w:val="00C71336"/>
    <w:rsid w:val="00C71558"/>
    <w:rsid w:val="00C7188B"/>
    <w:rsid w:val="00C71A87"/>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0DDE"/>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5ED4"/>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95D"/>
    <w:rsid w:val="00C95BD9"/>
    <w:rsid w:val="00C9603C"/>
    <w:rsid w:val="00C9698F"/>
    <w:rsid w:val="00C96AE8"/>
    <w:rsid w:val="00C9711A"/>
    <w:rsid w:val="00C9744E"/>
    <w:rsid w:val="00C977ED"/>
    <w:rsid w:val="00C97990"/>
    <w:rsid w:val="00C97CE3"/>
    <w:rsid w:val="00CA03A6"/>
    <w:rsid w:val="00CA0E9C"/>
    <w:rsid w:val="00CA12B0"/>
    <w:rsid w:val="00CA1E63"/>
    <w:rsid w:val="00CA1F6F"/>
    <w:rsid w:val="00CA2266"/>
    <w:rsid w:val="00CA23C6"/>
    <w:rsid w:val="00CA23F7"/>
    <w:rsid w:val="00CA2529"/>
    <w:rsid w:val="00CA2913"/>
    <w:rsid w:val="00CA2BE0"/>
    <w:rsid w:val="00CA2C61"/>
    <w:rsid w:val="00CA2D1D"/>
    <w:rsid w:val="00CA30BE"/>
    <w:rsid w:val="00CA328A"/>
    <w:rsid w:val="00CA34FC"/>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4D3"/>
    <w:rsid w:val="00CB27F8"/>
    <w:rsid w:val="00CB2843"/>
    <w:rsid w:val="00CB35AB"/>
    <w:rsid w:val="00CB3A25"/>
    <w:rsid w:val="00CB476C"/>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629"/>
    <w:rsid w:val="00CB7E4B"/>
    <w:rsid w:val="00CB7ED0"/>
    <w:rsid w:val="00CC023B"/>
    <w:rsid w:val="00CC02D3"/>
    <w:rsid w:val="00CC045F"/>
    <w:rsid w:val="00CC0A0E"/>
    <w:rsid w:val="00CC0C10"/>
    <w:rsid w:val="00CC0C1D"/>
    <w:rsid w:val="00CC0D4F"/>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7C5"/>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0D10"/>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4C3C"/>
    <w:rsid w:val="00CE4E42"/>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41E"/>
    <w:rsid w:val="00CF75EE"/>
    <w:rsid w:val="00CF77CA"/>
    <w:rsid w:val="00D00142"/>
    <w:rsid w:val="00D001E3"/>
    <w:rsid w:val="00D003C6"/>
    <w:rsid w:val="00D00D86"/>
    <w:rsid w:val="00D0151C"/>
    <w:rsid w:val="00D01566"/>
    <w:rsid w:val="00D01A39"/>
    <w:rsid w:val="00D0247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310"/>
    <w:rsid w:val="00D126BF"/>
    <w:rsid w:val="00D12C9C"/>
    <w:rsid w:val="00D12D57"/>
    <w:rsid w:val="00D12F8F"/>
    <w:rsid w:val="00D13389"/>
    <w:rsid w:val="00D134AA"/>
    <w:rsid w:val="00D135B1"/>
    <w:rsid w:val="00D13635"/>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901"/>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A98"/>
    <w:rsid w:val="00D33B50"/>
    <w:rsid w:val="00D33E00"/>
    <w:rsid w:val="00D34053"/>
    <w:rsid w:val="00D3411F"/>
    <w:rsid w:val="00D343F2"/>
    <w:rsid w:val="00D34412"/>
    <w:rsid w:val="00D349B4"/>
    <w:rsid w:val="00D34B27"/>
    <w:rsid w:val="00D34D52"/>
    <w:rsid w:val="00D34EA6"/>
    <w:rsid w:val="00D350CA"/>
    <w:rsid w:val="00D354A1"/>
    <w:rsid w:val="00D35649"/>
    <w:rsid w:val="00D3587D"/>
    <w:rsid w:val="00D358A9"/>
    <w:rsid w:val="00D35A40"/>
    <w:rsid w:val="00D35A7D"/>
    <w:rsid w:val="00D35F0E"/>
    <w:rsid w:val="00D362D5"/>
    <w:rsid w:val="00D3644D"/>
    <w:rsid w:val="00D36BE5"/>
    <w:rsid w:val="00D37059"/>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4FD3"/>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8C"/>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20"/>
    <w:rsid w:val="00D65D91"/>
    <w:rsid w:val="00D661F4"/>
    <w:rsid w:val="00D669F1"/>
    <w:rsid w:val="00D66DF2"/>
    <w:rsid w:val="00D67199"/>
    <w:rsid w:val="00D671CD"/>
    <w:rsid w:val="00D674C8"/>
    <w:rsid w:val="00D678EC"/>
    <w:rsid w:val="00D7087D"/>
    <w:rsid w:val="00D70979"/>
    <w:rsid w:val="00D70A82"/>
    <w:rsid w:val="00D70C1B"/>
    <w:rsid w:val="00D70D87"/>
    <w:rsid w:val="00D71313"/>
    <w:rsid w:val="00D71559"/>
    <w:rsid w:val="00D721E3"/>
    <w:rsid w:val="00D72445"/>
    <w:rsid w:val="00D72A56"/>
    <w:rsid w:val="00D72C0B"/>
    <w:rsid w:val="00D72CFF"/>
    <w:rsid w:val="00D72E67"/>
    <w:rsid w:val="00D73367"/>
    <w:rsid w:val="00D73777"/>
    <w:rsid w:val="00D738C0"/>
    <w:rsid w:val="00D73D3E"/>
    <w:rsid w:val="00D73F0D"/>
    <w:rsid w:val="00D74E58"/>
    <w:rsid w:val="00D74E69"/>
    <w:rsid w:val="00D76335"/>
    <w:rsid w:val="00D76365"/>
    <w:rsid w:val="00D766EE"/>
    <w:rsid w:val="00D76787"/>
    <w:rsid w:val="00D76854"/>
    <w:rsid w:val="00D76876"/>
    <w:rsid w:val="00D76900"/>
    <w:rsid w:val="00D76D9D"/>
    <w:rsid w:val="00D77BDD"/>
    <w:rsid w:val="00D77DA0"/>
    <w:rsid w:val="00D77F51"/>
    <w:rsid w:val="00D806B9"/>
    <w:rsid w:val="00D80DEF"/>
    <w:rsid w:val="00D80DF8"/>
    <w:rsid w:val="00D80E8A"/>
    <w:rsid w:val="00D8148F"/>
    <w:rsid w:val="00D81554"/>
    <w:rsid w:val="00D8165A"/>
    <w:rsid w:val="00D825BF"/>
    <w:rsid w:val="00D82B3F"/>
    <w:rsid w:val="00D82CAD"/>
    <w:rsid w:val="00D82F87"/>
    <w:rsid w:val="00D831A5"/>
    <w:rsid w:val="00D839BF"/>
    <w:rsid w:val="00D841CD"/>
    <w:rsid w:val="00D84FF5"/>
    <w:rsid w:val="00D85625"/>
    <w:rsid w:val="00D8636D"/>
    <w:rsid w:val="00D865D1"/>
    <w:rsid w:val="00D877F7"/>
    <w:rsid w:val="00D9004F"/>
    <w:rsid w:val="00D901FC"/>
    <w:rsid w:val="00D90D92"/>
    <w:rsid w:val="00D91F52"/>
    <w:rsid w:val="00D920DF"/>
    <w:rsid w:val="00D92524"/>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5EC"/>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23F"/>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19"/>
    <w:rsid w:val="00DB07B2"/>
    <w:rsid w:val="00DB098A"/>
    <w:rsid w:val="00DB0A1A"/>
    <w:rsid w:val="00DB0E11"/>
    <w:rsid w:val="00DB0F2D"/>
    <w:rsid w:val="00DB12C3"/>
    <w:rsid w:val="00DB133F"/>
    <w:rsid w:val="00DB1FD6"/>
    <w:rsid w:val="00DB29A0"/>
    <w:rsid w:val="00DB2F46"/>
    <w:rsid w:val="00DB2FDA"/>
    <w:rsid w:val="00DB3039"/>
    <w:rsid w:val="00DB31C6"/>
    <w:rsid w:val="00DB36E4"/>
    <w:rsid w:val="00DB37BB"/>
    <w:rsid w:val="00DB3918"/>
    <w:rsid w:val="00DB3BE6"/>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186"/>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2FE1"/>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790"/>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D7F7A"/>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06B"/>
    <w:rsid w:val="00DE5145"/>
    <w:rsid w:val="00DE52E0"/>
    <w:rsid w:val="00DE5373"/>
    <w:rsid w:val="00DE56B8"/>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33B"/>
    <w:rsid w:val="00DF2850"/>
    <w:rsid w:val="00DF2885"/>
    <w:rsid w:val="00DF3832"/>
    <w:rsid w:val="00DF3A17"/>
    <w:rsid w:val="00DF3B43"/>
    <w:rsid w:val="00DF4152"/>
    <w:rsid w:val="00DF4170"/>
    <w:rsid w:val="00DF446A"/>
    <w:rsid w:val="00DF45F6"/>
    <w:rsid w:val="00DF470B"/>
    <w:rsid w:val="00DF4B64"/>
    <w:rsid w:val="00DF4B93"/>
    <w:rsid w:val="00DF5396"/>
    <w:rsid w:val="00DF60B4"/>
    <w:rsid w:val="00DF60E5"/>
    <w:rsid w:val="00DF6B65"/>
    <w:rsid w:val="00DF6C42"/>
    <w:rsid w:val="00DF6EF1"/>
    <w:rsid w:val="00DF755E"/>
    <w:rsid w:val="00DF757B"/>
    <w:rsid w:val="00E0007F"/>
    <w:rsid w:val="00E00826"/>
    <w:rsid w:val="00E00840"/>
    <w:rsid w:val="00E009AB"/>
    <w:rsid w:val="00E00D1F"/>
    <w:rsid w:val="00E017DF"/>
    <w:rsid w:val="00E01B3C"/>
    <w:rsid w:val="00E02586"/>
    <w:rsid w:val="00E02637"/>
    <w:rsid w:val="00E02941"/>
    <w:rsid w:val="00E02D59"/>
    <w:rsid w:val="00E02FD4"/>
    <w:rsid w:val="00E03419"/>
    <w:rsid w:val="00E03D98"/>
    <w:rsid w:val="00E04412"/>
    <w:rsid w:val="00E0484E"/>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712"/>
    <w:rsid w:val="00E20C2E"/>
    <w:rsid w:val="00E21387"/>
    <w:rsid w:val="00E214B4"/>
    <w:rsid w:val="00E22F64"/>
    <w:rsid w:val="00E2329E"/>
    <w:rsid w:val="00E23606"/>
    <w:rsid w:val="00E236E0"/>
    <w:rsid w:val="00E238CC"/>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B9"/>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6E0"/>
    <w:rsid w:val="00E417C5"/>
    <w:rsid w:val="00E417D2"/>
    <w:rsid w:val="00E41D10"/>
    <w:rsid w:val="00E41E22"/>
    <w:rsid w:val="00E428D3"/>
    <w:rsid w:val="00E42CD8"/>
    <w:rsid w:val="00E43198"/>
    <w:rsid w:val="00E435A1"/>
    <w:rsid w:val="00E43A18"/>
    <w:rsid w:val="00E43C42"/>
    <w:rsid w:val="00E43D8F"/>
    <w:rsid w:val="00E43E66"/>
    <w:rsid w:val="00E44103"/>
    <w:rsid w:val="00E448E6"/>
    <w:rsid w:val="00E44912"/>
    <w:rsid w:val="00E44A56"/>
    <w:rsid w:val="00E44A66"/>
    <w:rsid w:val="00E44B19"/>
    <w:rsid w:val="00E456D1"/>
    <w:rsid w:val="00E45BB6"/>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80C"/>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ABE"/>
    <w:rsid w:val="00E60D6B"/>
    <w:rsid w:val="00E60EC8"/>
    <w:rsid w:val="00E6114A"/>
    <w:rsid w:val="00E62095"/>
    <w:rsid w:val="00E620FB"/>
    <w:rsid w:val="00E62687"/>
    <w:rsid w:val="00E637BA"/>
    <w:rsid w:val="00E643B5"/>
    <w:rsid w:val="00E644BE"/>
    <w:rsid w:val="00E645F8"/>
    <w:rsid w:val="00E64919"/>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0FC5"/>
    <w:rsid w:val="00E711B3"/>
    <w:rsid w:val="00E715FE"/>
    <w:rsid w:val="00E71BFF"/>
    <w:rsid w:val="00E71FF1"/>
    <w:rsid w:val="00E720ED"/>
    <w:rsid w:val="00E7213A"/>
    <w:rsid w:val="00E73851"/>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4F7"/>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2F9"/>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6C6B"/>
    <w:rsid w:val="00EB7262"/>
    <w:rsid w:val="00EB7396"/>
    <w:rsid w:val="00EB74E1"/>
    <w:rsid w:val="00EB7F7F"/>
    <w:rsid w:val="00EC0351"/>
    <w:rsid w:val="00EC07B7"/>
    <w:rsid w:val="00EC1286"/>
    <w:rsid w:val="00EC137F"/>
    <w:rsid w:val="00EC1BC2"/>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B9C"/>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50F"/>
    <w:rsid w:val="00ED46E6"/>
    <w:rsid w:val="00ED49EA"/>
    <w:rsid w:val="00ED51B3"/>
    <w:rsid w:val="00ED5A55"/>
    <w:rsid w:val="00ED5BDD"/>
    <w:rsid w:val="00ED75BF"/>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2C10"/>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434"/>
    <w:rsid w:val="00EE697A"/>
    <w:rsid w:val="00EE6D0C"/>
    <w:rsid w:val="00EE6DC0"/>
    <w:rsid w:val="00EE6E5A"/>
    <w:rsid w:val="00EE708C"/>
    <w:rsid w:val="00EE7B10"/>
    <w:rsid w:val="00EF0572"/>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9F3"/>
    <w:rsid w:val="00EF5BD4"/>
    <w:rsid w:val="00EF5F07"/>
    <w:rsid w:val="00EF6BD7"/>
    <w:rsid w:val="00EF6BDB"/>
    <w:rsid w:val="00EF7150"/>
    <w:rsid w:val="00EF7427"/>
    <w:rsid w:val="00EF7AE7"/>
    <w:rsid w:val="00F00A42"/>
    <w:rsid w:val="00F00DBF"/>
    <w:rsid w:val="00F0122F"/>
    <w:rsid w:val="00F01681"/>
    <w:rsid w:val="00F021FC"/>
    <w:rsid w:val="00F023E1"/>
    <w:rsid w:val="00F02467"/>
    <w:rsid w:val="00F0259A"/>
    <w:rsid w:val="00F02856"/>
    <w:rsid w:val="00F02E38"/>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AE8"/>
    <w:rsid w:val="00F13CBB"/>
    <w:rsid w:val="00F13F5E"/>
    <w:rsid w:val="00F14174"/>
    <w:rsid w:val="00F145E0"/>
    <w:rsid w:val="00F15BF8"/>
    <w:rsid w:val="00F16125"/>
    <w:rsid w:val="00F16387"/>
    <w:rsid w:val="00F1656F"/>
    <w:rsid w:val="00F16608"/>
    <w:rsid w:val="00F16F6F"/>
    <w:rsid w:val="00F17543"/>
    <w:rsid w:val="00F178D6"/>
    <w:rsid w:val="00F179D8"/>
    <w:rsid w:val="00F2061E"/>
    <w:rsid w:val="00F2078B"/>
    <w:rsid w:val="00F20C0C"/>
    <w:rsid w:val="00F20C20"/>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266D0"/>
    <w:rsid w:val="00F300DA"/>
    <w:rsid w:val="00F305D6"/>
    <w:rsid w:val="00F307E9"/>
    <w:rsid w:val="00F30A6C"/>
    <w:rsid w:val="00F30EA6"/>
    <w:rsid w:val="00F3126A"/>
    <w:rsid w:val="00F3156A"/>
    <w:rsid w:val="00F320E0"/>
    <w:rsid w:val="00F32FC7"/>
    <w:rsid w:val="00F330A6"/>
    <w:rsid w:val="00F33204"/>
    <w:rsid w:val="00F332B6"/>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833"/>
    <w:rsid w:val="00F40B5A"/>
    <w:rsid w:val="00F41008"/>
    <w:rsid w:val="00F41372"/>
    <w:rsid w:val="00F419C0"/>
    <w:rsid w:val="00F41A44"/>
    <w:rsid w:val="00F41BCD"/>
    <w:rsid w:val="00F41D10"/>
    <w:rsid w:val="00F41F36"/>
    <w:rsid w:val="00F41F6E"/>
    <w:rsid w:val="00F41FA0"/>
    <w:rsid w:val="00F42417"/>
    <w:rsid w:val="00F42705"/>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57E2D"/>
    <w:rsid w:val="00F600F7"/>
    <w:rsid w:val="00F60300"/>
    <w:rsid w:val="00F60FA0"/>
    <w:rsid w:val="00F6119C"/>
    <w:rsid w:val="00F6122C"/>
    <w:rsid w:val="00F61713"/>
    <w:rsid w:val="00F617FD"/>
    <w:rsid w:val="00F620C8"/>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7D9"/>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0E0E"/>
    <w:rsid w:val="00FA2206"/>
    <w:rsid w:val="00FA289E"/>
    <w:rsid w:val="00FA2B50"/>
    <w:rsid w:val="00FA2FCA"/>
    <w:rsid w:val="00FA461E"/>
    <w:rsid w:val="00FA48CC"/>
    <w:rsid w:val="00FA4902"/>
    <w:rsid w:val="00FA4AA6"/>
    <w:rsid w:val="00FA5651"/>
    <w:rsid w:val="00FA567D"/>
    <w:rsid w:val="00FA59E7"/>
    <w:rsid w:val="00FA66C2"/>
    <w:rsid w:val="00FA6B19"/>
    <w:rsid w:val="00FA6D08"/>
    <w:rsid w:val="00FA75BA"/>
    <w:rsid w:val="00FA7AC6"/>
    <w:rsid w:val="00FA7B3E"/>
    <w:rsid w:val="00FB005C"/>
    <w:rsid w:val="00FB0311"/>
    <w:rsid w:val="00FB048E"/>
    <w:rsid w:val="00FB0509"/>
    <w:rsid w:val="00FB0694"/>
    <w:rsid w:val="00FB09E7"/>
    <w:rsid w:val="00FB1197"/>
    <w:rsid w:val="00FB1399"/>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9B5"/>
    <w:rsid w:val="00FB6A65"/>
    <w:rsid w:val="00FB6D2C"/>
    <w:rsid w:val="00FB6F73"/>
    <w:rsid w:val="00FB70B0"/>
    <w:rsid w:val="00FB71A2"/>
    <w:rsid w:val="00FB72C2"/>
    <w:rsid w:val="00FB7388"/>
    <w:rsid w:val="00FB7715"/>
    <w:rsid w:val="00FB7A79"/>
    <w:rsid w:val="00FB7EB1"/>
    <w:rsid w:val="00FC03BD"/>
    <w:rsid w:val="00FC066E"/>
    <w:rsid w:val="00FC0EDA"/>
    <w:rsid w:val="00FC0F92"/>
    <w:rsid w:val="00FC0FF2"/>
    <w:rsid w:val="00FC161B"/>
    <w:rsid w:val="00FC161E"/>
    <w:rsid w:val="00FC1A40"/>
    <w:rsid w:val="00FC1C73"/>
    <w:rsid w:val="00FC22F5"/>
    <w:rsid w:val="00FC2355"/>
    <w:rsid w:val="00FC2669"/>
    <w:rsid w:val="00FC2E6D"/>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8F3"/>
    <w:rsid w:val="00FD2A87"/>
    <w:rsid w:val="00FD31D9"/>
    <w:rsid w:val="00FD321A"/>
    <w:rsid w:val="00FD3382"/>
    <w:rsid w:val="00FD3749"/>
    <w:rsid w:val="00FD3A35"/>
    <w:rsid w:val="00FD3C8D"/>
    <w:rsid w:val="00FD3F60"/>
    <w:rsid w:val="00FD4137"/>
    <w:rsid w:val="00FD4648"/>
    <w:rsid w:val="00FD5247"/>
    <w:rsid w:val="00FD5836"/>
    <w:rsid w:val="00FD5E69"/>
    <w:rsid w:val="00FD6000"/>
    <w:rsid w:val="00FD608E"/>
    <w:rsid w:val="00FD66AD"/>
    <w:rsid w:val="00FD6886"/>
    <w:rsid w:val="00FD6D50"/>
    <w:rsid w:val="00FD7109"/>
    <w:rsid w:val="00FD79E3"/>
    <w:rsid w:val="00FE04F5"/>
    <w:rsid w:val="00FE06C0"/>
    <w:rsid w:val="00FE099F"/>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185"/>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572"/>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 w:type="character" w:styleId="CommentReference">
    <w:name w:val="annotation reference"/>
    <w:basedOn w:val="DefaultParagraphFont"/>
    <w:semiHidden/>
    <w:unhideWhenUsed/>
    <w:rsid w:val="00447641"/>
    <w:rPr>
      <w:sz w:val="16"/>
      <w:szCs w:val="16"/>
    </w:rPr>
  </w:style>
  <w:style w:type="paragraph" w:styleId="CommentText">
    <w:name w:val="annotation text"/>
    <w:basedOn w:val="Normal"/>
    <w:link w:val="CommentTextChar"/>
    <w:semiHidden/>
    <w:unhideWhenUsed/>
    <w:rsid w:val="00447641"/>
    <w:rPr>
      <w:sz w:val="20"/>
      <w:szCs w:val="20"/>
    </w:rPr>
  </w:style>
  <w:style w:type="character" w:customStyle="1" w:styleId="CommentTextChar">
    <w:name w:val="Comment Text Char"/>
    <w:basedOn w:val="DefaultParagraphFont"/>
    <w:link w:val="CommentText"/>
    <w:semiHidden/>
    <w:rsid w:val="00447641"/>
  </w:style>
  <w:style w:type="paragraph" w:styleId="CommentSubject">
    <w:name w:val="annotation subject"/>
    <w:basedOn w:val="CommentText"/>
    <w:next w:val="CommentText"/>
    <w:link w:val="CommentSubjectChar"/>
    <w:semiHidden/>
    <w:unhideWhenUsed/>
    <w:rsid w:val="00447641"/>
    <w:rPr>
      <w:b/>
      <w:bCs/>
    </w:rPr>
  </w:style>
  <w:style w:type="character" w:customStyle="1" w:styleId="CommentSubjectChar">
    <w:name w:val="Comment Subject Char"/>
    <w:basedOn w:val="CommentTextChar"/>
    <w:link w:val="CommentSubject"/>
    <w:semiHidden/>
    <w:rsid w:val="00447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5</cp:revision>
  <cp:lastPrinted>2022-05-03T05:53:00Z</cp:lastPrinted>
  <dcterms:created xsi:type="dcterms:W3CDTF">2022-07-22T10:11:00Z</dcterms:created>
  <dcterms:modified xsi:type="dcterms:W3CDTF">2022-07-22T14:07:00Z</dcterms:modified>
</cp:coreProperties>
</file>