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74"/>
        <w:gridCol w:w="4949"/>
      </w:tblGrid>
      <w:tr w:rsidR="00C73A87" w:rsidRPr="00C73A87" w14:paraId="6A212A36" w14:textId="77777777" w:rsidTr="00C73A87">
        <w:trPr>
          <w:tblCellSpacing w:w="15" w:type="dxa"/>
        </w:trPr>
        <w:tc>
          <w:tcPr>
            <w:tcW w:w="0" w:type="auto"/>
            <w:shd w:val="clear" w:color="auto" w:fill="FFFFFF"/>
            <w:vAlign w:val="center"/>
            <w:hideMark/>
          </w:tcPr>
          <w:p w14:paraId="61B4DB99" w14:textId="51D14C18" w:rsidR="00C73A87" w:rsidRPr="00C73A87" w:rsidRDefault="00C73A87" w:rsidP="00C73A87">
            <w:pPr>
              <w:bidi w:val="0"/>
              <w:spacing w:after="0" w:line="276" w:lineRule="atLeast"/>
              <w:jc w:val="right"/>
              <w:rPr>
                <w:rFonts w:ascii="Arial" w:eastAsia="Times New Roman" w:hAnsi="Arial" w:cs="Arial"/>
                <w:kern w:val="0"/>
                <w14:ligatures w14:val="none"/>
              </w:rPr>
            </w:pPr>
            <w:r w:rsidRPr="00C73A87">
              <w:rPr>
                <w:rFonts w:ascii="Arial" w:eastAsia="Times New Roman" w:hAnsi="Arial" w:cs="Arial"/>
                <w:kern w:val="0"/>
                <w14:ligatures w14:val="none"/>
              </w:rPr>
              <w:br/>
            </w:r>
            <w:hyperlink r:id="rId5" w:history="1">
              <w:r w:rsidRPr="00C73A87">
                <w:rPr>
                  <w:rFonts w:ascii="Arial" w:eastAsia="Times New Roman" w:hAnsi="Arial" w:cs="Arial"/>
                  <w:noProof/>
                  <w:color w:val="0000FF"/>
                  <w:kern w:val="0"/>
                  <w14:ligatures w14:val="none"/>
                </w:rPr>
                <w:drawing>
                  <wp:inline distT="0" distB="0" distL="0" distR="0" wp14:anchorId="639D57E6" wp14:editId="5C9817AE">
                    <wp:extent cx="1285240" cy="381000"/>
                    <wp:effectExtent l="0" t="0" r="0" b="0"/>
                    <wp:docPr id="177649956" name="תמונה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240" cy="381000"/>
                            </a:xfrm>
                            <a:prstGeom prst="rect">
                              <a:avLst/>
                            </a:prstGeom>
                            <a:noFill/>
                            <a:ln>
                              <a:noFill/>
                            </a:ln>
                          </pic:spPr>
                        </pic:pic>
                      </a:graphicData>
                    </a:graphic>
                  </wp:inline>
                </w:drawing>
              </w:r>
              <w:r w:rsidRPr="00C73A87">
                <w:rPr>
                  <w:rFonts w:ascii="Arial" w:eastAsia="Times New Roman" w:hAnsi="Arial" w:cs="Arial"/>
                  <w:color w:val="0000FF"/>
                  <w:kern w:val="0"/>
                  <w:u w:val="single"/>
                  <w14:ligatures w14:val="none"/>
                </w:rPr>
                <w:br/>
              </w:r>
              <w:r w:rsidRPr="00C73A87">
                <w:rPr>
                  <w:rFonts w:ascii="Arial" w:eastAsia="Times New Roman" w:hAnsi="Arial" w:cs="Arial"/>
                  <w:color w:val="0000FF"/>
                  <w:kern w:val="0"/>
                  <w:u w:val="single"/>
                  <w14:ligatures w14:val="none"/>
                </w:rPr>
                <w:br/>
              </w:r>
              <w:r w:rsidRPr="00C73A87">
                <w:rPr>
                  <w:rFonts w:ascii="Arial" w:eastAsia="Times New Roman" w:hAnsi="Arial" w:cs="Arial"/>
                  <w:color w:val="0000FF"/>
                  <w:kern w:val="0"/>
                  <w:u w:val="single"/>
                  <w14:ligatures w14:val="none"/>
                </w:rPr>
                <w:br/>
              </w:r>
              <w:r w:rsidRPr="00C73A87">
                <w:rPr>
                  <w:rFonts w:ascii="Arial" w:eastAsia="Times New Roman" w:hAnsi="Arial" w:cs="Arial"/>
                  <w:color w:val="0000FF"/>
                  <w:kern w:val="0"/>
                  <w:u w:val="single"/>
                  <w14:ligatures w14:val="none"/>
                </w:rPr>
                <w:br/>
              </w:r>
              <w:r w:rsidRPr="00C73A87">
                <w:rPr>
                  <w:rFonts w:ascii="Arial" w:eastAsia="Times New Roman" w:hAnsi="Arial" w:cs="Arial"/>
                  <w:color w:val="0000FF"/>
                  <w:kern w:val="0"/>
                  <w:u w:val="single"/>
                  <w14:ligatures w14:val="none"/>
                </w:rPr>
                <w:br/>
              </w:r>
            </w:hyperlink>
          </w:p>
        </w:tc>
        <w:tc>
          <w:tcPr>
            <w:tcW w:w="0" w:type="auto"/>
            <w:shd w:val="clear" w:color="auto" w:fill="FFFFFF"/>
            <w:vAlign w:val="center"/>
            <w:hideMark/>
          </w:tcPr>
          <w:p w14:paraId="72596268" w14:textId="051761FC" w:rsidR="00C73A87" w:rsidRPr="00C73A87" w:rsidRDefault="00C73A87" w:rsidP="00C73A87">
            <w:pPr>
              <w:bidi w:val="0"/>
              <w:spacing w:after="0" w:line="276" w:lineRule="atLeast"/>
              <w:rPr>
                <w:rFonts w:ascii="Arial" w:eastAsia="Times New Roman" w:hAnsi="Arial" w:cs="Arial"/>
                <w:kern w:val="0"/>
                <w14:ligatures w14:val="none"/>
              </w:rPr>
            </w:pPr>
            <w:r w:rsidRPr="00C73A87">
              <w:rPr>
                <w:rFonts w:ascii="Arial" w:eastAsia="Times New Roman" w:hAnsi="Arial" w:cs="Arial"/>
                <w:noProof/>
                <w:color w:val="0000FF"/>
                <w:kern w:val="0"/>
                <w14:ligatures w14:val="none"/>
              </w:rPr>
              <w:drawing>
                <wp:inline distT="0" distB="0" distL="0" distR="0" wp14:anchorId="2641F2B1" wp14:editId="04B73FCE">
                  <wp:extent cx="1960880" cy="640080"/>
                  <wp:effectExtent l="0" t="0" r="1270" b="7620"/>
                  <wp:docPr id="1589891067" name="תמונה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880" cy="640080"/>
                          </a:xfrm>
                          <a:prstGeom prst="rect">
                            <a:avLst/>
                          </a:prstGeom>
                          <a:noFill/>
                          <a:ln>
                            <a:noFill/>
                          </a:ln>
                        </pic:spPr>
                      </pic:pic>
                    </a:graphicData>
                  </a:graphic>
                </wp:inline>
              </w:drawing>
            </w:r>
          </w:p>
        </w:tc>
      </w:tr>
    </w:tbl>
    <w:p w14:paraId="155D5254" w14:textId="77777777" w:rsidR="00C73A87" w:rsidRPr="00C73A87" w:rsidRDefault="00C73A87" w:rsidP="00C73A87">
      <w:pPr>
        <w:bidi w:val="0"/>
        <w:spacing w:after="0" w:line="240" w:lineRule="auto"/>
        <w:jc w:val="center"/>
        <w:rPr>
          <w:rFonts w:ascii="Arial" w:eastAsia="Times New Roman" w:hAnsi="Arial" w:cs="Arial"/>
          <w:b/>
          <w:bCs/>
          <w:color w:val="CC0033"/>
          <w:kern w:val="0"/>
          <w:sz w:val="41"/>
          <w:szCs w:val="41"/>
          <w:shd w:val="clear" w:color="auto" w:fill="FFFFFF"/>
          <w14:ligatures w14:val="none"/>
        </w:rPr>
      </w:pPr>
      <w:r w:rsidRPr="00C73A87">
        <w:rPr>
          <w:rFonts w:ascii="Arial" w:eastAsia="Times New Roman" w:hAnsi="Arial" w:cs="Arial"/>
          <w:b/>
          <w:bCs/>
          <w:color w:val="CC0033"/>
          <w:kern w:val="0"/>
          <w:sz w:val="41"/>
          <w:szCs w:val="41"/>
          <w:shd w:val="clear" w:color="auto" w:fill="FFFFFF"/>
          <w:rtl/>
          <w14:ligatures w14:val="none"/>
        </w:rPr>
        <w:t>שער התשיעי - שער השמחה</w:t>
      </w:r>
    </w:p>
    <w:p w14:paraId="382C2BE5" w14:textId="7237F44E" w:rsidR="00C73A87" w:rsidRPr="00C73A87" w:rsidRDefault="00C73A87" w:rsidP="00C73A87">
      <w:pPr>
        <w:bidi w:val="0"/>
        <w:spacing w:after="0" w:line="240" w:lineRule="auto"/>
        <w:rPr>
          <w:rFonts w:ascii="Times New Roman" w:eastAsia="Times New Roman" w:hAnsi="Times New Roman" w:cs="Times New Roman"/>
          <w:kern w:val="0"/>
          <w14:ligatures w14:val="none"/>
        </w:rPr>
      </w:pPr>
      <w:r w:rsidRPr="00C73A87">
        <w:rPr>
          <w:rFonts w:ascii="Times New Roman" w:eastAsia="Times New Roman" w:hAnsi="Times New Roman" w:cs="Times New Roman"/>
          <w:noProof/>
          <w:kern w:val="0"/>
          <w14:ligatures w14:val="none"/>
        </w:rPr>
        <w:drawing>
          <wp:inline distT="0" distB="0" distL="0" distR="0" wp14:anchorId="4B082580" wp14:editId="0B7DBFE9">
            <wp:extent cx="1620520" cy="543560"/>
            <wp:effectExtent l="0" t="0" r="0" b="8890"/>
            <wp:docPr id="863608403"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520" cy="543560"/>
                    </a:xfrm>
                    <a:prstGeom prst="rect">
                      <a:avLst/>
                    </a:prstGeom>
                    <a:noFill/>
                    <a:ln>
                      <a:noFill/>
                    </a:ln>
                  </pic:spPr>
                </pic:pic>
              </a:graphicData>
            </a:graphic>
          </wp:inline>
        </w:drawing>
      </w:r>
    </w:p>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475"/>
      </w:tblGrid>
      <w:tr w:rsidR="00C73A87" w:rsidRPr="00C73A87" w14:paraId="664340EE" w14:textId="77777777" w:rsidTr="00C73A87">
        <w:trPr>
          <w:tblCellSpacing w:w="15" w:type="dxa"/>
        </w:trPr>
        <w:tc>
          <w:tcPr>
            <w:tcW w:w="0" w:type="auto"/>
            <w:shd w:val="clear" w:color="auto" w:fill="FFFFFF"/>
            <w:vAlign w:val="center"/>
            <w:hideMark/>
          </w:tcPr>
          <w:p w14:paraId="119CBFB2" w14:textId="77777777" w:rsidR="00C73A87" w:rsidRPr="00C73A87" w:rsidRDefault="00C73A87" w:rsidP="00C73A87">
            <w:pPr>
              <w:bidi w:val="0"/>
              <w:spacing w:after="0" w:line="276" w:lineRule="atLeast"/>
              <w:jc w:val="right"/>
              <w:rPr>
                <w:rFonts w:ascii="Arial" w:eastAsia="Times New Roman" w:hAnsi="Arial" w:cs="Arial"/>
                <w:b/>
                <w:bCs/>
                <w:color w:val="0066CC"/>
                <w:kern w:val="0"/>
                <w:sz w:val="27"/>
                <w:szCs w:val="27"/>
                <w14:ligatures w14:val="none"/>
              </w:rPr>
            </w:pPr>
            <w:r w:rsidRPr="00C73A87">
              <w:rPr>
                <w:rFonts w:ascii="Arial" w:eastAsia="Times New Roman" w:hAnsi="Arial" w:cs="Arial"/>
                <w:kern w:val="0"/>
                <w14:ligatures w14:val="none"/>
              </w:rPr>
              <w:br/>
            </w:r>
            <w:r w:rsidRPr="00C73A87">
              <w:rPr>
                <w:rFonts w:ascii="Arial" w:eastAsia="Times New Roman" w:hAnsi="Arial" w:cs="Arial"/>
                <w:color w:val="FF0000"/>
                <w:kern w:val="0"/>
                <w:rtl/>
                <w14:ligatures w14:val="none"/>
              </w:rPr>
              <w:t>השמחה</w:t>
            </w:r>
            <w:r w:rsidRPr="00C73A87">
              <w:rPr>
                <w:rFonts w:ascii="Arial" w:eastAsia="Times New Roman" w:hAnsi="Arial" w:cs="Arial"/>
                <w:color w:val="FF0000"/>
                <w:kern w:val="0"/>
                <w14:ligatures w14:val="none"/>
              </w:rPr>
              <w:br/>
            </w:r>
            <w:r w:rsidRPr="00C73A87">
              <w:rPr>
                <w:rFonts w:ascii="Arial" w:eastAsia="Times New Roman" w:hAnsi="Arial" w:cs="Arial"/>
                <w:kern w:val="0"/>
                <w:rtl/>
                <w14:ligatures w14:val="none"/>
              </w:rPr>
              <w:t xml:space="preserve">המידה הזאת באה לאדם מחמת רוב שלוה </w:t>
            </w:r>
            <w:proofErr w:type="spellStart"/>
            <w:r w:rsidRPr="00C73A87">
              <w:rPr>
                <w:rFonts w:ascii="Arial" w:eastAsia="Times New Roman" w:hAnsi="Arial" w:cs="Arial"/>
                <w:kern w:val="0"/>
                <w:rtl/>
                <w14:ligatures w14:val="none"/>
              </w:rPr>
              <w:t>בלבו</w:t>
            </w:r>
            <w:proofErr w:type="spellEnd"/>
            <w:r w:rsidRPr="00C73A87">
              <w:rPr>
                <w:rFonts w:ascii="Arial" w:eastAsia="Times New Roman" w:hAnsi="Arial" w:cs="Arial"/>
                <w:kern w:val="0"/>
                <w:rtl/>
                <w14:ligatures w14:val="none"/>
              </w:rPr>
              <w:t xml:space="preserve"> בלי פגע רע. ואדם המשיג תאוותו, ולא יארע לו דבר המעציב אותו, בזה יהיה שמח תדיר, ויאירו פניו, וזיוו מבהיק, וגופו בריא, ואין זקנה ממהרת לבוא עליו, כמו שנאמר: "לב שמח ייטיב גהה" (משלי </w:t>
            </w:r>
            <w:proofErr w:type="spellStart"/>
            <w:r w:rsidRPr="00C73A87">
              <w:rPr>
                <w:rFonts w:ascii="Arial" w:eastAsia="Times New Roman" w:hAnsi="Arial" w:cs="Arial"/>
                <w:kern w:val="0"/>
                <w:rtl/>
                <w14:ligatures w14:val="none"/>
              </w:rPr>
              <w:t>יז</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כב</w:t>
            </w:r>
            <w:proofErr w:type="spellEnd"/>
            <w:r w:rsidRPr="00C73A87">
              <w:rPr>
                <w:rFonts w:ascii="Arial" w:eastAsia="Times New Roman" w:hAnsi="Arial" w:cs="Arial"/>
                <w:kern w:val="0"/>
                <w:rtl/>
                <w14:ligatures w14:val="none"/>
              </w:rPr>
              <w:t>). ומן השמחה יבוא שחוק לאדם, ואין ראוי לאיש משכיל להרבות בשחוק, כי עם השחוק משתתף דעה קלה, כמו שנאמר: "כי כקול הסירים תחת הסיר, כן שחק הכסיל" (קהלת ז, ו). וכבר נאמר: מאותות השוטה - ששוחק במקום שאין ראוי בו השחוק</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ואין ראוי למי שיש לו מוסר להתנהג בשחוק במושבות ובמעמידות, מפני שאמרו: מי שרוב שחקו - מתמעט מוראו, כי בשעת השחוק אין יכול לחשב שום יראת שמים עליו. לכן ייסר אדם את עצמו שלא ישחק ושלא יקנה לו רב או חבר משחק, שנאמר: "לא ישבתי בסוד משחקים </w:t>
            </w:r>
            <w:proofErr w:type="spellStart"/>
            <w:r w:rsidRPr="00C73A87">
              <w:rPr>
                <w:rFonts w:ascii="Arial" w:eastAsia="Times New Roman" w:hAnsi="Arial" w:cs="Arial"/>
                <w:kern w:val="0"/>
                <w:rtl/>
                <w14:ligatures w14:val="none"/>
              </w:rPr>
              <w:t>ואעלז</w:t>
            </w:r>
            <w:proofErr w:type="spellEnd"/>
            <w:r w:rsidRPr="00C73A87">
              <w:rPr>
                <w:rFonts w:ascii="Arial" w:eastAsia="Times New Roman" w:hAnsi="Arial" w:cs="Arial"/>
                <w:kern w:val="0"/>
                <w:rtl/>
                <w14:ligatures w14:val="none"/>
              </w:rPr>
              <w:t xml:space="preserve">" (ירמיה טו, </w:t>
            </w:r>
            <w:proofErr w:type="spellStart"/>
            <w:r w:rsidRPr="00C73A87">
              <w:rPr>
                <w:rFonts w:ascii="Arial" w:eastAsia="Times New Roman" w:hAnsi="Arial" w:cs="Arial"/>
                <w:kern w:val="0"/>
                <w:rtl/>
                <w14:ligatures w14:val="none"/>
              </w:rPr>
              <w:t>יז</w:t>
            </w:r>
            <w:proofErr w:type="spellEnd"/>
            <w:r w:rsidRPr="00C73A87">
              <w:rPr>
                <w:rFonts w:ascii="Arial" w:eastAsia="Times New Roman" w:hAnsi="Arial" w:cs="Arial"/>
                <w:kern w:val="0"/>
                <w:rtl/>
                <w14:ligatures w14:val="none"/>
              </w:rPr>
              <w:t xml:space="preserve">), וכתיב: "בכל עצב יהיה מותר" (משלי יד, </w:t>
            </w:r>
            <w:proofErr w:type="spellStart"/>
            <w:r w:rsidRPr="00C73A87">
              <w:rPr>
                <w:rFonts w:ascii="Arial" w:eastAsia="Times New Roman" w:hAnsi="Arial" w:cs="Arial"/>
                <w:kern w:val="0"/>
                <w:rtl/>
                <w14:ligatures w14:val="none"/>
              </w:rPr>
              <w:t>כג</w:t>
            </w:r>
            <w:proofErr w:type="spellEnd"/>
            <w:r w:rsidRPr="00C73A87">
              <w:rPr>
                <w:rFonts w:ascii="Arial" w:eastAsia="Times New Roman" w:hAnsi="Arial" w:cs="Arial"/>
                <w:kern w:val="0"/>
                <w:rtl/>
                <w14:ligatures w14:val="none"/>
              </w:rPr>
              <w:t>)</w:t>
            </w:r>
            <w:r w:rsidRPr="00C73A87">
              <w:rPr>
                <w:rFonts w:ascii="Arial" w:eastAsia="Times New Roman" w:hAnsi="Arial" w:cs="Arial"/>
                <w:kern w:val="0"/>
                <w14:ligatures w14:val="none"/>
              </w:rPr>
              <w:t>.</w:t>
            </w:r>
          </w:p>
          <w:p w14:paraId="4572B86D" w14:textId="77777777" w:rsidR="00C73A87" w:rsidRPr="00C73A87" w:rsidRDefault="00C73A87" w:rsidP="00C73A87">
            <w:pPr>
              <w:bidi w:val="0"/>
              <w:spacing w:after="0" w:line="276" w:lineRule="atLeast"/>
              <w:jc w:val="right"/>
              <w:rPr>
                <w:rFonts w:ascii="Arial" w:eastAsia="Times New Roman" w:hAnsi="Arial" w:cs="Arial"/>
                <w:b/>
                <w:bCs/>
                <w:color w:val="000099"/>
                <w:kern w:val="0"/>
                <w:sz w:val="30"/>
                <w:szCs w:val="30"/>
                <w14:ligatures w14:val="none"/>
              </w:rPr>
            </w:pPr>
            <w:r w:rsidRPr="00C73A87">
              <w:rPr>
                <w:rFonts w:ascii="Arial" w:eastAsia="Times New Roman" w:hAnsi="Arial" w:cs="Arial"/>
                <w:b/>
                <w:bCs/>
                <w:color w:val="000099"/>
                <w:kern w:val="0"/>
                <w:sz w:val="30"/>
                <w:szCs w:val="30"/>
                <w14:ligatures w14:val="none"/>
              </w:rPr>
              <w:br/>
            </w:r>
            <w:r w:rsidRPr="00C73A87">
              <w:rPr>
                <w:rFonts w:ascii="Arial" w:eastAsia="Times New Roman" w:hAnsi="Arial" w:cs="Arial"/>
                <w:b/>
                <w:bCs/>
                <w:color w:val="000099"/>
                <w:kern w:val="0"/>
                <w:sz w:val="30"/>
                <w:szCs w:val="30"/>
                <w:rtl/>
                <w14:ligatures w14:val="none"/>
              </w:rPr>
              <w:t>הרבה רעות יש בשמחה ובשחוק</w:t>
            </w:r>
          </w:p>
          <w:p w14:paraId="5D1A003E" w14:textId="77777777" w:rsidR="00C73A87" w:rsidRPr="00C73A87" w:rsidRDefault="00C73A87" w:rsidP="00C73A87">
            <w:pPr>
              <w:bidi w:val="0"/>
              <w:spacing w:after="0" w:line="276" w:lineRule="atLeast"/>
              <w:jc w:val="right"/>
              <w:rPr>
                <w:rFonts w:ascii="Arial" w:eastAsia="Times New Roman" w:hAnsi="Arial" w:cs="Arial"/>
                <w:b/>
                <w:bCs/>
                <w:color w:val="0066CC"/>
                <w:kern w:val="0"/>
                <w:sz w:val="27"/>
                <w:szCs w:val="27"/>
                <w14:ligatures w14:val="none"/>
              </w:rPr>
            </w:pPr>
            <w:r w:rsidRPr="00C73A87">
              <w:rPr>
                <w:rFonts w:ascii="Arial" w:eastAsia="Times New Roman" w:hAnsi="Arial" w:cs="Arial"/>
                <w:kern w:val="0"/>
                <w:rtl/>
                <w14:ligatures w14:val="none"/>
              </w:rPr>
              <w:t xml:space="preserve">כמו השמח במכשול חברו בעת שמגיע לו פגע רע מפגעי העולם. ועל זה נאמר: "בנפל אויבך אל תשמח" (משלי כד, </w:t>
            </w:r>
            <w:proofErr w:type="spellStart"/>
            <w:r w:rsidRPr="00C73A87">
              <w:rPr>
                <w:rFonts w:ascii="Arial" w:eastAsia="Times New Roman" w:hAnsi="Arial" w:cs="Arial"/>
                <w:kern w:val="0"/>
                <w:rtl/>
                <w14:ligatures w14:val="none"/>
              </w:rPr>
              <w:t>יז</w:t>
            </w:r>
            <w:proofErr w:type="spellEnd"/>
            <w:r w:rsidRPr="00C73A87">
              <w:rPr>
                <w:rFonts w:ascii="Arial" w:eastAsia="Times New Roman" w:hAnsi="Arial" w:cs="Arial"/>
                <w:kern w:val="0"/>
                <w:rtl/>
                <w14:ligatures w14:val="none"/>
              </w:rPr>
              <w:t>)</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ועוד יש שמחה רעה מזאת, כמו השמח כשחברו נכשל בעבודת הבורא יתברך או שמח במעוט ידיעתו</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משל: צריך שתבין, עבד המשרת למלך באמונה, שיש לו להצטער בראותו אנשים המורדים באדונו והמחרפים אותו, ומחויב להוכיחם על פניהם ולהודיע נבלותם; אבל בהיות העבד שמח בראותו קלקול אדוניו וחרפתו - אין זה עבד נאמן, רק חבר לאיש משחית, ועונו </w:t>
            </w:r>
            <w:proofErr w:type="spellStart"/>
            <w:r w:rsidRPr="00C73A87">
              <w:rPr>
                <w:rFonts w:ascii="Arial" w:eastAsia="Times New Roman" w:hAnsi="Arial" w:cs="Arial"/>
                <w:kern w:val="0"/>
                <w:rtl/>
                <w14:ligatures w14:val="none"/>
              </w:rPr>
              <w:t>ישא</w:t>
            </w:r>
            <w:proofErr w:type="spellEnd"/>
            <w:r w:rsidRPr="00C73A87">
              <w:rPr>
                <w:rFonts w:ascii="Arial" w:eastAsia="Times New Roman" w:hAnsi="Arial" w:cs="Arial"/>
                <w:kern w:val="0"/>
                <w:rtl/>
                <w14:ligatures w14:val="none"/>
              </w:rPr>
              <w:t xml:space="preserve">. והנה הכתוב אומר: "רוצה ה' את </w:t>
            </w:r>
            <w:proofErr w:type="spellStart"/>
            <w:r w:rsidRPr="00C73A87">
              <w:rPr>
                <w:rFonts w:ascii="Arial" w:eastAsia="Times New Roman" w:hAnsi="Arial" w:cs="Arial"/>
                <w:kern w:val="0"/>
                <w:rtl/>
                <w14:ligatures w14:val="none"/>
              </w:rPr>
              <w:t>יראיו</w:t>
            </w:r>
            <w:proofErr w:type="spellEnd"/>
            <w:r w:rsidRPr="00C73A87">
              <w:rPr>
                <w:rFonts w:ascii="Arial" w:eastAsia="Times New Roman" w:hAnsi="Arial" w:cs="Arial"/>
                <w:kern w:val="0"/>
                <w:rtl/>
                <w14:ligatures w14:val="none"/>
              </w:rPr>
              <w:t xml:space="preserve">" (תהילים </w:t>
            </w:r>
            <w:proofErr w:type="spellStart"/>
            <w:r w:rsidRPr="00C73A87">
              <w:rPr>
                <w:rFonts w:ascii="Arial" w:eastAsia="Times New Roman" w:hAnsi="Arial" w:cs="Arial"/>
                <w:kern w:val="0"/>
                <w:rtl/>
                <w14:ligatures w14:val="none"/>
              </w:rPr>
              <w:t>קמז</w:t>
            </w:r>
            <w:proofErr w:type="spellEnd"/>
            <w:r w:rsidRPr="00C73A87">
              <w:rPr>
                <w:rFonts w:ascii="Arial" w:eastAsia="Times New Roman" w:hAnsi="Arial" w:cs="Arial"/>
                <w:kern w:val="0"/>
                <w:rtl/>
                <w14:ligatures w14:val="none"/>
              </w:rPr>
              <w:t xml:space="preserve">, יא), ומי ששמח במכשול חברו אין רצונו כרצון הבורא יתברך, על-כן התפלל רבי </w:t>
            </w:r>
            <w:proofErr w:type="spellStart"/>
            <w:r w:rsidRPr="00C73A87">
              <w:rPr>
                <w:rFonts w:ascii="Arial" w:eastAsia="Times New Roman" w:hAnsi="Arial" w:cs="Arial"/>
                <w:kern w:val="0"/>
                <w:rtl/>
                <w14:ligatures w14:val="none"/>
              </w:rPr>
              <w:t>נחוניא</w:t>
            </w:r>
            <w:proofErr w:type="spellEnd"/>
            <w:r w:rsidRPr="00C73A87">
              <w:rPr>
                <w:rFonts w:ascii="Arial" w:eastAsia="Times New Roman" w:hAnsi="Arial" w:cs="Arial"/>
                <w:kern w:val="0"/>
                <w:rtl/>
                <w14:ligatures w14:val="none"/>
              </w:rPr>
              <w:t xml:space="preserve"> בן הקנה: אל ייכשלו חברי בדבר הלכה ואשמח בהם, ולא אכשל וישמחו בי (ברכות </w:t>
            </w:r>
            <w:proofErr w:type="spellStart"/>
            <w:r w:rsidRPr="00C73A87">
              <w:rPr>
                <w:rFonts w:ascii="Arial" w:eastAsia="Times New Roman" w:hAnsi="Arial" w:cs="Arial"/>
                <w:kern w:val="0"/>
                <w:rtl/>
                <w14:ligatures w14:val="none"/>
              </w:rPr>
              <w:t>כח</w:t>
            </w:r>
            <w:proofErr w:type="spellEnd"/>
            <w:r w:rsidRPr="00C73A87">
              <w:rPr>
                <w:rFonts w:ascii="Arial" w:eastAsia="Times New Roman" w:hAnsi="Arial" w:cs="Arial"/>
                <w:kern w:val="0"/>
                <w:rtl/>
                <w14:ligatures w14:val="none"/>
              </w:rPr>
              <w:t xml:space="preserve">, ב). ועל-כן התפלל רבי </w:t>
            </w:r>
            <w:proofErr w:type="spellStart"/>
            <w:r w:rsidRPr="00C73A87">
              <w:rPr>
                <w:rFonts w:ascii="Arial" w:eastAsia="Times New Roman" w:hAnsi="Arial" w:cs="Arial"/>
                <w:kern w:val="0"/>
                <w:rtl/>
                <w14:ligatures w14:val="none"/>
              </w:rPr>
              <w:t>נחוניא</w:t>
            </w:r>
            <w:proofErr w:type="spellEnd"/>
            <w:r w:rsidRPr="00C73A87">
              <w:rPr>
                <w:rFonts w:ascii="Arial" w:eastAsia="Times New Roman" w:hAnsi="Arial" w:cs="Arial"/>
                <w:kern w:val="0"/>
                <w:rtl/>
                <w14:ligatures w14:val="none"/>
              </w:rPr>
              <w:t xml:space="preserve"> בן הקנה על זה, כי ראה שזה דבר מצוי שאחד שמח בטעות חברו כדי שיהא הוא נוצח את חברו ויהיה לן שם, ואף כמה בני-אדם חשובים אינם נזהרים בזה, לכן כל איש אשר רצונו רצון האלוהים יצטער על שאין נעשה רצון השם. ואפילו על שונאו יתפלל אדם שיעבוד לבורא יתברך, ויכוון בתפילתו בברכת "אתה חונן" ובברכת "השיבנו" ובברכת "סלח לנו" על כל ישראל, אוהביו ושונאיו, וכן בכל הברכות, כי איך יתכן שיתפלל "רופא חולי" ושאר הברכות והוא לא חפץ שחברו יתרפא או יתחכם! ועבור שזה היצר הוא רגיל מאוד בלבבות בני-אדם ואין מרגיש בעניין הזה, לכן נכתב להזהיר יראי-השם להכין לבם לאלוקים בכוונה שלמה אמיתית לשפוך נפשם נוכח פני השם על כל ישראל, אוהביו </w:t>
            </w:r>
            <w:r w:rsidRPr="00C73A87">
              <w:rPr>
                <w:rFonts w:ascii="Arial" w:eastAsia="Times New Roman" w:hAnsi="Arial" w:cs="Arial"/>
                <w:kern w:val="0"/>
                <w:rtl/>
                <w14:ligatures w14:val="none"/>
              </w:rPr>
              <w:lastRenderedPageBreak/>
              <w:t xml:space="preserve">ושונאיו, ובזה יקיים "ואהבת לרעך כמוך" (ויקרא </w:t>
            </w:r>
            <w:proofErr w:type="spellStart"/>
            <w:r w:rsidRPr="00C73A87">
              <w:rPr>
                <w:rFonts w:ascii="Arial" w:eastAsia="Times New Roman" w:hAnsi="Arial" w:cs="Arial"/>
                <w:kern w:val="0"/>
                <w:rtl/>
                <w14:ligatures w14:val="none"/>
              </w:rPr>
              <w:t>יט</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יח</w:t>
            </w:r>
            <w:proofErr w:type="spellEnd"/>
            <w:r w:rsidRPr="00C73A87">
              <w:rPr>
                <w:rFonts w:ascii="Arial" w:eastAsia="Times New Roman" w:hAnsi="Arial" w:cs="Arial"/>
                <w:kern w:val="0"/>
                <w:rtl/>
                <w14:ligatures w14:val="none"/>
              </w:rPr>
              <w:t xml:space="preserve">), וטהר ידים </w:t>
            </w:r>
            <w:proofErr w:type="spellStart"/>
            <w:r w:rsidRPr="00C73A87">
              <w:rPr>
                <w:rFonts w:ascii="Arial" w:eastAsia="Times New Roman" w:hAnsi="Arial" w:cs="Arial"/>
                <w:kern w:val="0"/>
                <w:rtl/>
                <w14:ligatures w14:val="none"/>
              </w:rPr>
              <w:t>יסיף</w:t>
            </w:r>
            <w:proofErr w:type="spellEnd"/>
            <w:r w:rsidRPr="00C73A87">
              <w:rPr>
                <w:rFonts w:ascii="Arial" w:eastAsia="Times New Roman" w:hAnsi="Arial" w:cs="Arial"/>
                <w:kern w:val="0"/>
                <w:rtl/>
                <w14:ligatures w14:val="none"/>
              </w:rPr>
              <w:t xml:space="preserve"> אמץ (איוב </w:t>
            </w:r>
            <w:proofErr w:type="spellStart"/>
            <w:r w:rsidRPr="00C73A87">
              <w:rPr>
                <w:rFonts w:ascii="Arial" w:eastAsia="Times New Roman" w:hAnsi="Arial" w:cs="Arial"/>
                <w:kern w:val="0"/>
                <w:rtl/>
                <w14:ligatures w14:val="none"/>
              </w:rPr>
              <w:t>יז</w:t>
            </w:r>
            <w:proofErr w:type="spellEnd"/>
            <w:r w:rsidRPr="00C73A87">
              <w:rPr>
                <w:rFonts w:ascii="Arial" w:eastAsia="Times New Roman" w:hAnsi="Arial" w:cs="Arial"/>
                <w:kern w:val="0"/>
                <w:rtl/>
                <w14:ligatures w14:val="none"/>
              </w:rPr>
              <w:t>, ט)</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7D246D">
              <w:rPr>
                <w:rFonts w:ascii="Arial" w:eastAsia="Times New Roman" w:hAnsi="Arial" w:cs="Arial"/>
                <w:kern w:val="0"/>
                <w:highlight w:val="yellow"/>
                <w:rtl/>
                <w14:ligatures w14:val="none"/>
              </w:rPr>
              <w:t>יש עוד שמחה ושחוק רע מאוד</w:t>
            </w:r>
            <w:r w:rsidRPr="00C73A87">
              <w:rPr>
                <w:rFonts w:ascii="Arial" w:eastAsia="Times New Roman" w:hAnsi="Arial" w:cs="Arial"/>
                <w:kern w:val="0"/>
                <w:rtl/>
                <w14:ligatures w14:val="none"/>
              </w:rPr>
              <w:t>, כגון מי שמשחק במי שזהיר בעבודת השם יתברך והמקיים מצוותיו. ויש בזה ארבע רעות</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האחד</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שהוא מחשיך נפשו מאור המצוות, כשהוא מואס ומשחק במקיימי המצוות אז יתגנו המצוות בעיניו</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השני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כי אולי מתוך השחוק ימנע הצדיק מצדקותיו, כי לא יוכל לסבול השחוק</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השלישי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כי אנשים רבים אשר לא נסו ללכת בדרכי השם יתברך לא יוכלו לעשות תשובה מפני השחוק, וילכו בחשך כל ימיהם, ונמצא שזה המשחק לא די שמונע מחברו רב טוב הצפון לצדיקים, אלא שמוריד אותו לשאול תחתית. והנה המשחק הזה בכלל עונש המחטיא את הרבים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הרביעי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שדומה לליסטים שעומד על פרשת דרכים וקוצץ רגלי המביאים דורון למלך, הלוא זה שונאו ואויבו של מלך ורעתו רבה מאוד</w:t>
            </w:r>
            <w:r w:rsidRPr="00C73A87">
              <w:rPr>
                <w:rFonts w:ascii="Arial" w:eastAsia="Times New Roman" w:hAnsi="Arial" w:cs="Arial"/>
                <w:kern w:val="0"/>
                <w14:ligatures w14:val="none"/>
              </w:rPr>
              <w:t>.</w:t>
            </w:r>
          </w:p>
          <w:p w14:paraId="498831C6" w14:textId="77777777" w:rsidR="00C73A87" w:rsidRPr="00C73A87" w:rsidRDefault="00C73A87" w:rsidP="00C73A87">
            <w:pPr>
              <w:bidi w:val="0"/>
              <w:spacing w:after="0" w:line="276" w:lineRule="atLeast"/>
              <w:jc w:val="right"/>
              <w:rPr>
                <w:rFonts w:ascii="Arial" w:eastAsia="Times New Roman" w:hAnsi="Arial" w:cs="Arial"/>
                <w:b/>
                <w:bCs/>
                <w:color w:val="000099"/>
                <w:kern w:val="0"/>
                <w:sz w:val="30"/>
                <w:szCs w:val="30"/>
                <w14:ligatures w14:val="none"/>
              </w:rPr>
            </w:pPr>
            <w:r w:rsidRPr="00C73A87">
              <w:rPr>
                <w:rFonts w:ascii="Arial" w:eastAsia="Times New Roman" w:hAnsi="Arial" w:cs="Arial"/>
                <w:b/>
                <w:bCs/>
                <w:color w:val="000099"/>
                <w:kern w:val="0"/>
                <w:sz w:val="30"/>
                <w:szCs w:val="30"/>
                <w14:ligatures w14:val="none"/>
              </w:rPr>
              <w:br/>
            </w:r>
            <w:r w:rsidRPr="00C73A87">
              <w:rPr>
                <w:rFonts w:ascii="Arial" w:eastAsia="Times New Roman" w:hAnsi="Arial" w:cs="Arial"/>
                <w:b/>
                <w:bCs/>
                <w:color w:val="000099"/>
                <w:kern w:val="0"/>
                <w:sz w:val="30"/>
                <w:szCs w:val="30"/>
                <w:rtl/>
                <w14:ligatures w14:val="none"/>
              </w:rPr>
              <w:t>יש עוד שמחה מרה כלענה</w:t>
            </w:r>
          </w:p>
          <w:p w14:paraId="08EA5E50" w14:textId="77777777" w:rsidR="00C73A87" w:rsidRPr="00C73A87" w:rsidRDefault="00C73A87" w:rsidP="00C73A87">
            <w:pPr>
              <w:bidi w:val="0"/>
              <w:spacing w:after="0" w:line="276" w:lineRule="atLeast"/>
              <w:jc w:val="right"/>
              <w:rPr>
                <w:rFonts w:ascii="Arial" w:eastAsia="Times New Roman" w:hAnsi="Arial" w:cs="Arial"/>
                <w:b/>
                <w:bCs/>
                <w:color w:val="0066CC"/>
                <w:kern w:val="0"/>
                <w:sz w:val="27"/>
                <w:szCs w:val="27"/>
                <w14:ligatures w14:val="none"/>
              </w:rPr>
            </w:pPr>
            <w:r w:rsidRPr="00C73A87">
              <w:rPr>
                <w:rFonts w:ascii="Arial" w:eastAsia="Times New Roman" w:hAnsi="Arial" w:cs="Arial"/>
                <w:kern w:val="0"/>
                <w:rtl/>
                <w14:ligatures w14:val="none"/>
              </w:rPr>
              <w:t>כגון רודפי ניאוף, וגזל ושאר עבירות ושמחים בהשיגם התאוות הרעות. ועל אלו אמר: "השמחים לעשות רע, יגילו בתהפוכות רע" (משלי ב, יד), ועונשם גדול עד שאול תחתית</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ויש עוד שמחה מעורבבת, המעלה עשן לכל המצוות </w:t>
            </w:r>
            <w:proofErr w:type="spellStart"/>
            <w:r w:rsidRPr="00C73A87">
              <w:rPr>
                <w:rFonts w:ascii="Arial" w:eastAsia="Times New Roman" w:hAnsi="Arial" w:cs="Arial"/>
                <w:kern w:val="0"/>
                <w:rtl/>
                <w14:ligatures w14:val="none"/>
              </w:rPr>
              <w:t>והמשכחת</w:t>
            </w:r>
            <w:proofErr w:type="spellEnd"/>
            <w:r w:rsidRPr="00C73A87">
              <w:rPr>
                <w:rFonts w:ascii="Arial" w:eastAsia="Times New Roman" w:hAnsi="Arial" w:cs="Arial"/>
                <w:kern w:val="0"/>
                <w:rtl/>
                <w14:ligatures w14:val="none"/>
              </w:rPr>
              <w:t xml:space="preserve"> יראת השם יתברך מלבות בני-אדם, כגון אלו המשתכרים ושמחים בבית המשתה, ואחרי השמחה הזאת - תוגה, כי הרבה קלקולים באים מתוך המשתה. ומי בחוכמה חכם כשלמה בן דוד, אשר אמר: "למי אוי, למי אבוי, למי מדינים, למי שיח, למי פצעים חנם, למי </w:t>
            </w:r>
            <w:proofErr w:type="spellStart"/>
            <w:r w:rsidRPr="00C73A87">
              <w:rPr>
                <w:rFonts w:ascii="Arial" w:eastAsia="Times New Roman" w:hAnsi="Arial" w:cs="Arial"/>
                <w:kern w:val="0"/>
                <w:rtl/>
                <w14:ligatures w14:val="none"/>
              </w:rPr>
              <w:t>חכללות</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עינים</w:t>
            </w:r>
            <w:proofErr w:type="spellEnd"/>
            <w:r w:rsidRPr="00C73A87">
              <w:rPr>
                <w:rFonts w:ascii="Arial" w:eastAsia="Times New Roman" w:hAnsi="Arial" w:cs="Arial"/>
                <w:kern w:val="0"/>
                <w:rtl/>
                <w14:ligatures w14:val="none"/>
              </w:rPr>
              <w:t xml:space="preserve"> - למאחרים על היין, לבאים לחקור ממסך" (משלי </w:t>
            </w:r>
            <w:proofErr w:type="spellStart"/>
            <w:r w:rsidRPr="00C73A87">
              <w:rPr>
                <w:rFonts w:ascii="Arial" w:eastAsia="Times New Roman" w:hAnsi="Arial" w:cs="Arial"/>
                <w:kern w:val="0"/>
                <w:rtl/>
                <w14:ligatures w14:val="none"/>
              </w:rPr>
              <w:t>כג</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כט</w:t>
            </w:r>
            <w:proofErr w:type="spellEnd"/>
            <w:r w:rsidRPr="00C73A87">
              <w:rPr>
                <w:rFonts w:ascii="Arial" w:eastAsia="Times New Roman" w:hAnsi="Arial" w:cs="Arial"/>
                <w:kern w:val="0"/>
                <w:rtl/>
                <w14:ligatures w14:val="none"/>
              </w:rPr>
              <w:t xml:space="preserve">-ל). גם הנביא אמר: "הוי משכימי בבקר שכר ירדפו, מאחרי בנשף יין ידליקם" (ישעיה ה, יא); ואמר: "והיה </w:t>
            </w:r>
            <w:proofErr w:type="spellStart"/>
            <w:r w:rsidRPr="00C73A87">
              <w:rPr>
                <w:rFonts w:ascii="Arial" w:eastAsia="Times New Roman" w:hAnsi="Arial" w:cs="Arial"/>
                <w:kern w:val="0"/>
                <w:rtl/>
                <w14:ligatures w14:val="none"/>
              </w:rPr>
              <w:t>כנור</w:t>
            </w:r>
            <w:proofErr w:type="spellEnd"/>
            <w:r w:rsidRPr="00C73A87">
              <w:rPr>
                <w:rFonts w:ascii="Arial" w:eastAsia="Times New Roman" w:hAnsi="Arial" w:cs="Arial"/>
                <w:kern w:val="0"/>
                <w:rtl/>
                <w14:ligatures w14:val="none"/>
              </w:rPr>
              <w:t xml:space="preserve"> ונבל </w:t>
            </w:r>
            <w:proofErr w:type="spellStart"/>
            <w:r w:rsidRPr="00C73A87">
              <w:rPr>
                <w:rFonts w:ascii="Arial" w:eastAsia="Times New Roman" w:hAnsi="Arial" w:cs="Arial"/>
                <w:kern w:val="0"/>
                <w:rtl/>
                <w14:ligatures w14:val="none"/>
              </w:rPr>
              <w:t>תף</w:t>
            </w:r>
            <w:proofErr w:type="spellEnd"/>
            <w:r w:rsidRPr="00C73A87">
              <w:rPr>
                <w:rFonts w:ascii="Arial" w:eastAsia="Times New Roman" w:hAnsi="Arial" w:cs="Arial"/>
                <w:kern w:val="0"/>
                <w:rtl/>
                <w14:ligatures w14:val="none"/>
              </w:rPr>
              <w:t xml:space="preserve"> וחליל ויין משתיהם, ואת פעל ה' לא יביטו, ומעשה ידיו לא ראו" (שם פסוק </w:t>
            </w:r>
            <w:proofErr w:type="spellStart"/>
            <w:r w:rsidRPr="00C73A87">
              <w:rPr>
                <w:rFonts w:ascii="Arial" w:eastAsia="Times New Roman" w:hAnsi="Arial" w:cs="Arial"/>
                <w:kern w:val="0"/>
                <w:rtl/>
                <w14:ligatures w14:val="none"/>
              </w:rPr>
              <w:t>יב</w:t>
            </w:r>
            <w:proofErr w:type="spellEnd"/>
            <w:r w:rsidRPr="00C73A87">
              <w:rPr>
                <w:rFonts w:ascii="Arial" w:eastAsia="Times New Roman" w:hAnsi="Arial" w:cs="Arial"/>
                <w:kern w:val="0"/>
                <w:rtl/>
                <w14:ligatures w14:val="none"/>
              </w:rPr>
              <w:t xml:space="preserve">); ואומר: "לכן גלה עמי מבלי דעת, וכבודו מתי רעב, והמונו צחה צמא" (שם פסוק </w:t>
            </w:r>
            <w:proofErr w:type="spellStart"/>
            <w:r w:rsidRPr="00C73A87">
              <w:rPr>
                <w:rFonts w:ascii="Arial" w:eastAsia="Times New Roman" w:hAnsi="Arial" w:cs="Arial"/>
                <w:kern w:val="0"/>
                <w:rtl/>
                <w14:ligatures w14:val="none"/>
              </w:rPr>
              <w:t>יג</w:t>
            </w:r>
            <w:proofErr w:type="spellEnd"/>
            <w:r w:rsidRPr="00C73A87">
              <w:rPr>
                <w:rFonts w:ascii="Arial" w:eastAsia="Times New Roman" w:hAnsi="Arial" w:cs="Arial"/>
                <w:kern w:val="0"/>
                <w:rtl/>
                <w14:ligatures w14:val="none"/>
              </w:rPr>
              <w:t xml:space="preserve">); ואומר: " לכן הרחיבה שאול נפשה ופערה פיה לבלי </w:t>
            </w:r>
            <w:proofErr w:type="spellStart"/>
            <w:r w:rsidRPr="00C73A87">
              <w:rPr>
                <w:rFonts w:ascii="Arial" w:eastAsia="Times New Roman" w:hAnsi="Arial" w:cs="Arial"/>
                <w:kern w:val="0"/>
                <w:rtl/>
                <w14:ligatures w14:val="none"/>
              </w:rPr>
              <w:t>חק</w:t>
            </w:r>
            <w:proofErr w:type="spellEnd"/>
            <w:r w:rsidRPr="00C73A87">
              <w:rPr>
                <w:rFonts w:ascii="Arial" w:eastAsia="Times New Roman" w:hAnsi="Arial" w:cs="Arial"/>
                <w:kern w:val="0"/>
                <w:rtl/>
                <w14:ligatures w14:val="none"/>
              </w:rPr>
              <w:t xml:space="preserve">, וירד הדרה והמונה ושאונה ועלז בה" (שם פסוק יד); ונאמר: "וגם אלה ביין שגו ובשכר תעו, כהן ונביא שגו בשכר, נבלעו מן היין, תעו מן השכר, שגו בראה, </w:t>
            </w:r>
            <w:proofErr w:type="spellStart"/>
            <w:r w:rsidRPr="00C73A87">
              <w:rPr>
                <w:rFonts w:ascii="Arial" w:eastAsia="Times New Roman" w:hAnsi="Arial" w:cs="Arial"/>
                <w:kern w:val="0"/>
                <w:rtl/>
                <w14:ligatures w14:val="none"/>
              </w:rPr>
              <w:t>פקו</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פליליה</w:t>
            </w:r>
            <w:proofErr w:type="spellEnd"/>
            <w:r w:rsidRPr="00C73A87">
              <w:rPr>
                <w:rFonts w:ascii="Arial" w:eastAsia="Times New Roman" w:hAnsi="Arial" w:cs="Arial"/>
                <w:kern w:val="0"/>
                <w:rtl/>
                <w14:ligatures w14:val="none"/>
              </w:rPr>
              <w:t xml:space="preserve">" (שם </w:t>
            </w:r>
            <w:proofErr w:type="spellStart"/>
            <w:r w:rsidRPr="00C73A87">
              <w:rPr>
                <w:rFonts w:ascii="Arial" w:eastAsia="Times New Roman" w:hAnsi="Arial" w:cs="Arial"/>
                <w:kern w:val="0"/>
                <w:rtl/>
                <w14:ligatures w14:val="none"/>
              </w:rPr>
              <w:t>כח</w:t>
            </w:r>
            <w:proofErr w:type="spellEnd"/>
            <w:r w:rsidRPr="00C73A87">
              <w:rPr>
                <w:rFonts w:ascii="Arial" w:eastAsia="Times New Roman" w:hAnsi="Arial" w:cs="Arial"/>
                <w:kern w:val="0"/>
                <w:rtl/>
                <w14:ligatures w14:val="none"/>
              </w:rPr>
              <w:t>, ז). ראה מה קלקול בא מן היין. וכתיב: "לץ היין המה שכר, וכל שגה בו לא יחכם" (משלי כ, א). הנה היין גורם להיות מתלוצץ ולהיות הומה ובעל דברים, וכל שוגה בו לא ירבה חוכמה</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כתב רבנו משה המימוני</w:t>
            </w:r>
            <w:r w:rsidRPr="00C73A87">
              <w:rPr>
                <w:rFonts w:ascii="Arial" w:eastAsia="Times New Roman" w:hAnsi="Arial" w:cs="Arial"/>
                <w:color w:val="9900FF"/>
                <w:kern w:val="0"/>
                <w14:ligatures w14:val="none"/>
              </w:rPr>
              <w:t>:</w:t>
            </w:r>
            <w:r w:rsidRPr="00C73A87">
              <w:rPr>
                <w:rFonts w:ascii="Arial" w:eastAsia="Times New Roman" w:hAnsi="Arial" w:cs="Arial"/>
                <w:kern w:val="0"/>
                <w14:ligatures w14:val="none"/>
              </w:rPr>
              <w:t> </w:t>
            </w:r>
            <w:r w:rsidRPr="00C73A87">
              <w:rPr>
                <w:rFonts w:ascii="Arial" w:eastAsia="Times New Roman" w:hAnsi="Arial" w:cs="Arial"/>
                <w:kern w:val="0"/>
                <w:rtl/>
                <w14:ligatures w14:val="none"/>
              </w:rPr>
              <w:t>הקבוץ על השתייה המשכרת ראוי שתהיה אצלך יותר חרפה מהתקבץ אנשים ערומים מגולי הערווה. והשכרות הוא ממעשה הרעה, כי הוא מפסיד השכל אשר נפח השם יתברך באפיו</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אמנם שתית היין טוב מאוד בזמן שתשתה על מנהג המשכילים, כדרך שאמר שלמה: "תנו שכר לאובד, ויין למרי נפש. ישתה וישכח רישו, ועמלו לא יזכור עוד" (משלי לא, ו-ז). ועוד נאמר על היין: "המשמח אלוהים ואנשים" (שפטים ט, </w:t>
            </w:r>
            <w:proofErr w:type="spellStart"/>
            <w:r w:rsidRPr="00C73A87">
              <w:rPr>
                <w:rFonts w:ascii="Arial" w:eastAsia="Times New Roman" w:hAnsi="Arial" w:cs="Arial"/>
                <w:kern w:val="0"/>
                <w:rtl/>
                <w14:ligatures w14:val="none"/>
              </w:rPr>
              <w:t>יג</w:t>
            </w:r>
            <w:proofErr w:type="spellEnd"/>
            <w:r w:rsidRPr="00C73A87">
              <w:rPr>
                <w:rFonts w:ascii="Arial" w:eastAsia="Times New Roman" w:hAnsi="Arial" w:cs="Arial"/>
                <w:kern w:val="0"/>
                <w:rtl/>
                <w14:ligatures w14:val="none"/>
              </w:rPr>
              <w:t xml:space="preserve">), וכתיב: "ויין ישמח לבב אנוש" (תהילים קד, טו). גם אמר הכתוב: "כי טובים דדיך מיין" (שיר-השירים א, ב), ונאמר: "וחכך כיין הטוב" (שם ז, י). מכל אלה נדע שבח היין כשהוא כמשפט החכמים והשותים כשעור, שיגבר השכל על היין ולא יגבר היין </w:t>
            </w:r>
            <w:r w:rsidRPr="00C73A87">
              <w:rPr>
                <w:rFonts w:ascii="Arial" w:eastAsia="Times New Roman" w:hAnsi="Arial" w:cs="Arial"/>
                <w:kern w:val="0"/>
                <w:rtl/>
                <w14:ligatures w14:val="none"/>
              </w:rPr>
              <w:lastRenderedPageBreak/>
              <w:t xml:space="preserve">על השכל, והשותים בזמן הקבוע עם אוהבים ורעים ועם חסידים וצדיקים, ולא עם </w:t>
            </w:r>
            <w:proofErr w:type="spellStart"/>
            <w:r w:rsidRPr="00C73A87">
              <w:rPr>
                <w:rFonts w:ascii="Arial" w:eastAsia="Times New Roman" w:hAnsi="Arial" w:cs="Arial"/>
                <w:kern w:val="0"/>
                <w:rtl/>
                <w14:ligatures w14:val="none"/>
              </w:rPr>
              <w:t>ערטילאים</w:t>
            </w:r>
            <w:proofErr w:type="spellEnd"/>
            <w:r w:rsidRPr="00C73A87">
              <w:rPr>
                <w:rFonts w:ascii="Arial" w:eastAsia="Times New Roman" w:hAnsi="Arial" w:cs="Arial"/>
                <w:kern w:val="0"/>
                <w:rtl/>
                <w14:ligatures w14:val="none"/>
              </w:rPr>
              <w:t xml:space="preserve"> וריקים, כי היין יוסיף חכמת עמוקים, ועץ החיים למחזיקים בה. ועוד, היין יוסיף חכמת המשכיל ויכפיל שטות האוויל, ויחדש אהבת אוהב ויעורר איבת האויב, ויפתח יד הנדיב ויחזק לב הכילי. וזאת מידת שותי יין: וישים היין רפואה לדאגתו ויתחזק בתורה ללמדה בשמחה, כי כל זמן שאדם שרוי בצער לא יוכל ללמד, וגם בית-דין המצטערים לא יוכלו לברר הדין בין כשר לטרפה, בין היתר לאסור. גם הצער מבטל כוונת הלב בתפילה. גם כשאדם שרוי בצער, מי שמדבר אליו או מי שמבקש ממנו לעשות עמו חסד, אין לו </w:t>
            </w:r>
            <w:proofErr w:type="spellStart"/>
            <w:r w:rsidRPr="00C73A87">
              <w:rPr>
                <w:rFonts w:ascii="Arial" w:eastAsia="Times New Roman" w:hAnsi="Arial" w:cs="Arial"/>
                <w:kern w:val="0"/>
                <w:rtl/>
                <w14:ligatures w14:val="none"/>
              </w:rPr>
              <w:t>כח</w:t>
            </w:r>
            <w:proofErr w:type="spellEnd"/>
            <w:r w:rsidRPr="00C73A87">
              <w:rPr>
                <w:rFonts w:ascii="Arial" w:eastAsia="Times New Roman" w:hAnsi="Arial" w:cs="Arial"/>
                <w:kern w:val="0"/>
                <w:rtl/>
                <w14:ligatures w14:val="none"/>
              </w:rPr>
              <w:t xml:space="preserve"> לעשות בקשתו, וכתיב: "בעת רצון עניתיך" (ישעיה מט, ח). לכן על דרך זה יכוון המשכיל לשתות יין, ויזהר שלא ירבה בשתייה שיצטרך לבטל מלאכתו ועסקיו, ועל </w:t>
            </w:r>
            <w:proofErr w:type="spellStart"/>
            <w:r w:rsidRPr="00C73A87">
              <w:rPr>
                <w:rFonts w:ascii="Arial" w:eastAsia="Times New Roman" w:hAnsi="Arial" w:cs="Arial"/>
                <w:kern w:val="0"/>
                <w:rtl/>
                <w14:ligatures w14:val="none"/>
              </w:rPr>
              <w:t>הכל</w:t>
            </w:r>
            <w:proofErr w:type="spellEnd"/>
            <w:r w:rsidRPr="00C73A87">
              <w:rPr>
                <w:rFonts w:ascii="Arial" w:eastAsia="Times New Roman" w:hAnsi="Arial" w:cs="Arial"/>
                <w:kern w:val="0"/>
                <w:rtl/>
                <w14:ligatures w14:val="none"/>
              </w:rPr>
              <w:t xml:space="preserve"> ישתמר מלשתות כל-כך עד שיבטל מתורתו ומתפילתו, או עד שירבה שחוק וקלות-ראש, ולא ישתה עד שיגלה סודותיו אם סודות של אחרים. ואם תשתה במידה הזאת, לא יהיה לך היין לזרה. גם במועדים וברגלים, אשר כתיב בהן: "ושמחת לפני ה' אלוהיך" (דברים </w:t>
            </w:r>
            <w:proofErr w:type="spellStart"/>
            <w:r w:rsidRPr="00C73A87">
              <w:rPr>
                <w:rFonts w:ascii="Arial" w:eastAsia="Times New Roman" w:hAnsi="Arial" w:cs="Arial"/>
                <w:kern w:val="0"/>
                <w:rtl/>
                <w14:ligatures w14:val="none"/>
              </w:rPr>
              <w:t>יב</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יח</w:t>
            </w:r>
            <w:proofErr w:type="spellEnd"/>
            <w:r w:rsidRPr="00C73A87">
              <w:rPr>
                <w:rFonts w:ascii="Arial" w:eastAsia="Times New Roman" w:hAnsi="Arial" w:cs="Arial"/>
                <w:kern w:val="0"/>
                <w:rtl/>
                <w14:ligatures w14:val="none"/>
              </w:rPr>
              <w:t xml:space="preserve">), לא ימשוך עצמו ביין יותר מן הראוי, כנאמר: "תחת אשר לא עבדת את ה' אלוהיך בשמחה ובטוב לבב" (שם </w:t>
            </w:r>
            <w:proofErr w:type="spellStart"/>
            <w:r w:rsidRPr="00C73A87">
              <w:rPr>
                <w:rFonts w:ascii="Arial" w:eastAsia="Times New Roman" w:hAnsi="Arial" w:cs="Arial"/>
                <w:kern w:val="0"/>
                <w:rtl/>
                <w14:ligatures w14:val="none"/>
              </w:rPr>
              <w:t>כח</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מז</w:t>
            </w:r>
            <w:proofErr w:type="spellEnd"/>
            <w:r w:rsidRPr="00C73A87">
              <w:rPr>
                <w:rFonts w:ascii="Arial" w:eastAsia="Times New Roman" w:hAnsi="Arial" w:cs="Arial"/>
                <w:kern w:val="0"/>
                <w:rtl/>
                <w14:ligatures w14:val="none"/>
              </w:rPr>
              <w:t xml:space="preserve">) - הא למדת, שלא נצטווינו על שמחה שישכח בה יוצר </w:t>
            </w:r>
            <w:proofErr w:type="spellStart"/>
            <w:r w:rsidRPr="00C73A87">
              <w:rPr>
                <w:rFonts w:ascii="Arial" w:eastAsia="Times New Roman" w:hAnsi="Arial" w:cs="Arial"/>
                <w:kern w:val="0"/>
                <w:rtl/>
                <w14:ligatures w14:val="none"/>
              </w:rPr>
              <w:t>הכל</w:t>
            </w:r>
            <w:proofErr w:type="spellEnd"/>
            <w:r w:rsidRPr="00C73A87">
              <w:rPr>
                <w:rFonts w:ascii="Arial" w:eastAsia="Times New Roman" w:hAnsi="Arial" w:cs="Arial"/>
                <w:kern w:val="0"/>
                <w:rtl/>
                <w14:ligatures w14:val="none"/>
              </w:rPr>
              <w:t>. ואי אפשר לעבוד השם יתברך לא מתוך קלות ראש, ולא מתוך שחוק, ולא מתוך שכרות</w:t>
            </w:r>
            <w:r w:rsidRPr="00C73A87">
              <w:rPr>
                <w:rFonts w:ascii="Arial" w:eastAsia="Times New Roman" w:hAnsi="Arial" w:cs="Arial"/>
                <w:kern w:val="0"/>
                <w14:ligatures w14:val="none"/>
              </w:rPr>
              <w:t>.</w:t>
            </w:r>
          </w:p>
          <w:p w14:paraId="2230CD53" w14:textId="77777777" w:rsidR="00C73A87" w:rsidRPr="00C73A87" w:rsidRDefault="00C73A87" w:rsidP="00C73A87">
            <w:pPr>
              <w:bidi w:val="0"/>
              <w:spacing w:after="0" w:line="276" w:lineRule="atLeast"/>
              <w:jc w:val="right"/>
              <w:rPr>
                <w:rFonts w:ascii="Arial" w:eastAsia="Times New Roman" w:hAnsi="Arial" w:cs="Arial"/>
                <w:b/>
                <w:bCs/>
                <w:color w:val="000099"/>
                <w:kern w:val="0"/>
                <w:sz w:val="30"/>
                <w:szCs w:val="30"/>
                <w14:ligatures w14:val="none"/>
              </w:rPr>
            </w:pPr>
            <w:r w:rsidRPr="00C73A87">
              <w:rPr>
                <w:rFonts w:ascii="Arial" w:eastAsia="Times New Roman" w:hAnsi="Arial" w:cs="Arial"/>
                <w:b/>
                <w:bCs/>
                <w:color w:val="000099"/>
                <w:kern w:val="0"/>
                <w:sz w:val="30"/>
                <w:szCs w:val="30"/>
                <w14:ligatures w14:val="none"/>
              </w:rPr>
              <w:br/>
            </w:r>
            <w:r w:rsidRPr="00C73A87">
              <w:rPr>
                <w:rFonts w:ascii="Arial" w:eastAsia="Times New Roman" w:hAnsi="Arial" w:cs="Arial"/>
                <w:b/>
                <w:bCs/>
                <w:color w:val="000099"/>
                <w:kern w:val="0"/>
                <w:sz w:val="30"/>
                <w:szCs w:val="30"/>
                <w:rtl/>
                <w14:ligatures w14:val="none"/>
              </w:rPr>
              <w:t xml:space="preserve">במידת השמחה תלויה מצוות עשה שיצדיק כל </w:t>
            </w:r>
            <w:proofErr w:type="spellStart"/>
            <w:r w:rsidRPr="00C73A87">
              <w:rPr>
                <w:rFonts w:ascii="Arial" w:eastAsia="Times New Roman" w:hAnsi="Arial" w:cs="Arial"/>
                <w:b/>
                <w:bCs/>
                <w:color w:val="000099"/>
                <w:kern w:val="0"/>
                <w:sz w:val="30"/>
                <w:szCs w:val="30"/>
                <w:rtl/>
                <w14:ligatures w14:val="none"/>
              </w:rPr>
              <w:t>מאורעותיו</w:t>
            </w:r>
            <w:proofErr w:type="spellEnd"/>
          </w:p>
          <w:p w14:paraId="4541ADB6" w14:textId="77777777" w:rsidR="00C73A87" w:rsidRPr="00C73A87" w:rsidRDefault="00C73A87" w:rsidP="00C73A87">
            <w:pPr>
              <w:bidi w:val="0"/>
              <w:spacing w:after="0" w:line="276" w:lineRule="atLeast"/>
              <w:jc w:val="right"/>
              <w:rPr>
                <w:rFonts w:ascii="Arial" w:eastAsia="Times New Roman" w:hAnsi="Arial" w:cs="Arial"/>
                <w:b/>
                <w:bCs/>
                <w:color w:val="0066CC"/>
                <w:kern w:val="0"/>
                <w:sz w:val="27"/>
                <w:szCs w:val="27"/>
                <w14:ligatures w14:val="none"/>
              </w:rPr>
            </w:pPr>
            <w:r w:rsidRPr="00C73A87">
              <w:rPr>
                <w:rFonts w:ascii="Arial" w:eastAsia="Times New Roman" w:hAnsi="Arial" w:cs="Arial"/>
                <w:kern w:val="0"/>
                <w:rtl/>
                <w14:ligatures w14:val="none"/>
              </w:rPr>
              <w:t xml:space="preserve">שנאמר: "וידעת עם לבבך, כי כאשר ייסר איש את בנו ה' אלוהיך </w:t>
            </w:r>
            <w:proofErr w:type="spellStart"/>
            <w:r w:rsidRPr="00C73A87">
              <w:rPr>
                <w:rFonts w:ascii="Arial" w:eastAsia="Times New Roman" w:hAnsi="Arial" w:cs="Arial"/>
                <w:kern w:val="0"/>
                <w:rtl/>
                <w14:ligatures w14:val="none"/>
              </w:rPr>
              <w:t>מיסרך</w:t>
            </w:r>
            <w:proofErr w:type="spellEnd"/>
            <w:r w:rsidRPr="00C73A87">
              <w:rPr>
                <w:rFonts w:ascii="Arial" w:eastAsia="Times New Roman" w:hAnsi="Arial" w:cs="Arial"/>
                <w:kern w:val="0"/>
                <w:rtl/>
                <w14:ligatures w14:val="none"/>
              </w:rPr>
              <w:t xml:space="preserve">" (שם ח, ה). ואם אחר שאדם עושה תשובה לא יהא ענינו בטובה כמו בתחילה, מצווה שיחשוב </w:t>
            </w:r>
            <w:proofErr w:type="spellStart"/>
            <w:r w:rsidRPr="00C73A87">
              <w:rPr>
                <w:rFonts w:ascii="Arial" w:eastAsia="Times New Roman" w:hAnsi="Arial" w:cs="Arial"/>
                <w:kern w:val="0"/>
                <w:rtl/>
                <w14:ligatures w14:val="none"/>
              </w:rPr>
              <w:t>בלבו</w:t>
            </w:r>
            <w:proofErr w:type="spellEnd"/>
            <w:r w:rsidRPr="00C73A87">
              <w:rPr>
                <w:rFonts w:ascii="Arial" w:eastAsia="Times New Roman" w:hAnsi="Arial" w:cs="Arial"/>
                <w:kern w:val="0"/>
                <w:rtl/>
                <w14:ligatures w14:val="none"/>
              </w:rPr>
              <w:t xml:space="preserve"> כי לטובתו נהפך עניינו לרע, כי קודם שעשה אדם תשובה היה הקדוש-ברוך-הוא משלם לו שכר המצוות שעשה כדי </w:t>
            </w:r>
            <w:proofErr w:type="spellStart"/>
            <w:r w:rsidRPr="00C73A87">
              <w:rPr>
                <w:rFonts w:ascii="Arial" w:eastAsia="Times New Roman" w:hAnsi="Arial" w:cs="Arial"/>
                <w:kern w:val="0"/>
                <w:rtl/>
                <w14:ligatures w14:val="none"/>
              </w:rPr>
              <w:t>לטרדו</w:t>
            </w:r>
            <w:proofErr w:type="spellEnd"/>
            <w:r w:rsidRPr="00C73A87">
              <w:rPr>
                <w:rFonts w:ascii="Arial" w:eastAsia="Times New Roman" w:hAnsi="Arial" w:cs="Arial"/>
                <w:kern w:val="0"/>
                <w:rtl/>
                <w14:ligatures w14:val="none"/>
              </w:rPr>
              <w:t xml:space="preserve"> מעולם הבא, שנאמר: "ומשלם </w:t>
            </w:r>
            <w:proofErr w:type="spellStart"/>
            <w:r w:rsidRPr="00C73A87">
              <w:rPr>
                <w:rFonts w:ascii="Arial" w:eastAsia="Times New Roman" w:hAnsi="Arial" w:cs="Arial"/>
                <w:kern w:val="0"/>
                <w:rtl/>
                <w14:ligatures w14:val="none"/>
              </w:rPr>
              <w:t>לשנאיו</w:t>
            </w:r>
            <w:proofErr w:type="spellEnd"/>
            <w:r w:rsidRPr="00C73A87">
              <w:rPr>
                <w:rFonts w:ascii="Arial" w:eastAsia="Times New Roman" w:hAnsi="Arial" w:cs="Arial"/>
                <w:kern w:val="0"/>
                <w:rtl/>
                <w14:ligatures w14:val="none"/>
              </w:rPr>
              <w:t xml:space="preserve"> אל פניו </w:t>
            </w:r>
            <w:proofErr w:type="spellStart"/>
            <w:r w:rsidRPr="00C73A87">
              <w:rPr>
                <w:rFonts w:ascii="Arial" w:eastAsia="Times New Roman" w:hAnsi="Arial" w:cs="Arial"/>
                <w:kern w:val="0"/>
                <w:rtl/>
                <w14:ligatures w14:val="none"/>
              </w:rPr>
              <w:t>להאבידו</w:t>
            </w:r>
            <w:proofErr w:type="spellEnd"/>
            <w:r w:rsidRPr="00C73A87">
              <w:rPr>
                <w:rFonts w:ascii="Arial" w:eastAsia="Times New Roman" w:hAnsi="Arial" w:cs="Arial"/>
                <w:kern w:val="0"/>
                <w:rtl/>
                <w14:ligatures w14:val="none"/>
              </w:rPr>
              <w:t xml:space="preserve">" (שם ז, י); וכדרך שהוא עושה לשונאיו כן משלם לאוהביו עונש העבירות שעשו בעולם הזה כדי שיהיו </w:t>
            </w:r>
            <w:proofErr w:type="spellStart"/>
            <w:r w:rsidRPr="00C73A87">
              <w:rPr>
                <w:rFonts w:ascii="Arial" w:eastAsia="Times New Roman" w:hAnsi="Arial" w:cs="Arial"/>
                <w:kern w:val="0"/>
                <w:rtl/>
                <w14:ligatures w14:val="none"/>
              </w:rPr>
              <w:t>זכאין</w:t>
            </w:r>
            <w:proofErr w:type="spellEnd"/>
            <w:r w:rsidRPr="00C73A87">
              <w:rPr>
                <w:rFonts w:ascii="Arial" w:eastAsia="Times New Roman" w:hAnsi="Arial" w:cs="Arial"/>
                <w:kern w:val="0"/>
                <w:rtl/>
                <w14:ligatures w14:val="none"/>
              </w:rPr>
              <w:t xml:space="preserve"> ונקיים לעולם הבא. וכל זה תלוי במידת השמחה, מי שהוא שמח בחלקו שחלק לו האל יתברך</w:t>
            </w:r>
            <w:r w:rsidRPr="00C73A87">
              <w:rPr>
                <w:rFonts w:ascii="Arial" w:eastAsia="Times New Roman" w:hAnsi="Arial" w:cs="Arial"/>
                <w:kern w:val="0"/>
                <w14:ligatures w14:val="none"/>
              </w:rPr>
              <w:t>.</w:t>
            </w:r>
          </w:p>
          <w:p w14:paraId="03B200AE" w14:textId="77777777" w:rsidR="00C73A87" w:rsidRPr="00C73A87" w:rsidRDefault="00C73A87" w:rsidP="00C73A87">
            <w:pPr>
              <w:bidi w:val="0"/>
              <w:spacing w:after="0" w:line="276" w:lineRule="atLeast"/>
              <w:jc w:val="right"/>
              <w:rPr>
                <w:rFonts w:ascii="Arial" w:eastAsia="Times New Roman" w:hAnsi="Arial" w:cs="Arial"/>
                <w:b/>
                <w:bCs/>
                <w:color w:val="000099"/>
                <w:kern w:val="0"/>
                <w:sz w:val="30"/>
                <w:szCs w:val="30"/>
                <w14:ligatures w14:val="none"/>
              </w:rPr>
            </w:pPr>
            <w:r w:rsidRPr="00C73A87">
              <w:rPr>
                <w:rFonts w:ascii="Arial" w:eastAsia="Times New Roman" w:hAnsi="Arial" w:cs="Arial"/>
                <w:b/>
                <w:bCs/>
                <w:color w:val="000099"/>
                <w:kern w:val="0"/>
                <w:sz w:val="30"/>
                <w:szCs w:val="30"/>
                <w14:ligatures w14:val="none"/>
              </w:rPr>
              <w:br/>
            </w:r>
            <w:r w:rsidRPr="00C73A87">
              <w:rPr>
                <w:rFonts w:ascii="Arial" w:eastAsia="Times New Roman" w:hAnsi="Arial" w:cs="Arial"/>
                <w:b/>
                <w:bCs/>
                <w:color w:val="000099"/>
                <w:kern w:val="0"/>
                <w:sz w:val="30"/>
                <w:szCs w:val="30"/>
                <w:rtl/>
                <w14:ligatures w14:val="none"/>
              </w:rPr>
              <w:t>אך הדרך שישמח האדם בחלקו</w:t>
            </w:r>
          </w:p>
          <w:p w14:paraId="5ED0B35B" w14:textId="77777777" w:rsidR="00C73A87" w:rsidRPr="00C73A87" w:rsidRDefault="00C73A87" w:rsidP="00C73A87">
            <w:pPr>
              <w:bidi w:val="0"/>
              <w:spacing w:after="0" w:line="276" w:lineRule="atLeast"/>
              <w:jc w:val="right"/>
              <w:rPr>
                <w:rFonts w:ascii="Arial" w:eastAsia="Times New Roman" w:hAnsi="Arial" w:cs="Arial"/>
                <w:b/>
                <w:bCs/>
                <w:color w:val="0066CC"/>
                <w:kern w:val="0"/>
                <w:sz w:val="27"/>
                <w:szCs w:val="27"/>
                <w14:ligatures w14:val="none"/>
              </w:rPr>
            </w:pPr>
            <w:r w:rsidRPr="00C73A87">
              <w:rPr>
                <w:rFonts w:ascii="Arial" w:eastAsia="Times New Roman" w:hAnsi="Arial" w:cs="Arial"/>
                <w:kern w:val="0"/>
                <w:rtl/>
                <w14:ligatures w14:val="none"/>
              </w:rPr>
              <w:t>שיקבל בשמחה הרע כמו הטוב, הדרך הזה מתחלק לכמה דרכים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האחד</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צריך גדר גדול שיבטח באלוהים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השני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האמונה</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השלישי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השכל</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הרביעי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ההסתפקות</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אמר החכם</w:t>
            </w:r>
            <w:r w:rsidRPr="00C73A87">
              <w:rPr>
                <w:rFonts w:ascii="Arial" w:eastAsia="Times New Roman" w:hAnsi="Arial" w:cs="Arial"/>
                <w:color w:val="9900FF"/>
                <w:kern w:val="0"/>
                <w14:ligatures w14:val="none"/>
              </w:rPr>
              <w:t>: </w:t>
            </w:r>
            <w:r w:rsidRPr="00C73A87">
              <w:rPr>
                <w:rFonts w:ascii="Arial" w:eastAsia="Times New Roman" w:hAnsi="Arial" w:cs="Arial"/>
                <w:kern w:val="0"/>
                <w:rtl/>
                <w14:ligatures w14:val="none"/>
              </w:rPr>
              <w:t xml:space="preserve">כל אדם צריך גדר וסעד וסמך כדי שיתקיימו מעשיו הטובים. ומהו הגדר? זהו הביטחון, שבוטח תמיד באלוהים יתברך, כמו שנאמר: "השלך על ה' יהבך, והוא יכלכלך" (תהילים </w:t>
            </w:r>
            <w:proofErr w:type="spellStart"/>
            <w:r w:rsidRPr="00C73A87">
              <w:rPr>
                <w:rFonts w:ascii="Arial" w:eastAsia="Times New Roman" w:hAnsi="Arial" w:cs="Arial"/>
                <w:kern w:val="0"/>
                <w:rtl/>
                <w14:ligatures w14:val="none"/>
              </w:rPr>
              <w:t>נה</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כג</w:t>
            </w:r>
            <w:proofErr w:type="spellEnd"/>
            <w:r w:rsidRPr="00C73A87">
              <w:rPr>
                <w:rFonts w:ascii="Arial" w:eastAsia="Times New Roman" w:hAnsi="Arial" w:cs="Arial"/>
                <w:kern w:val="0"/>
                <w:rtl/>
                <w14:ligatures w14:val="none"/>
              </w:rPr>
              <w:t xml:space="preserve">). ומהו גדר הביטחון, ואיזה דבר מביא שיבטח האדם באלוהים? זה האמונה! מתוך שמאמין בבורא, שכל הצלחתו בעולם הזה ובעולם הבא </w:t>
            </w:r>
            <w:proofErr w:type="spellStart"/>
            <w:r w:rsidRPr="00C73A87">
              <w:rPr>
                <w:rFonts w:ascii="Arial" w:eastAsia="Times New Roman" w:hAnsi="Arial" w:cs="Arial"/>
                <w:kern w:val="0"/>
                <w:rtl/>
                <w14:ligatures w14:val="none"/>
              </w:rPr>
              <w:t>הכל</w:t>
            </w:r>
            <w:proofErr w:type="spellEnd"/>
            <w:r w:rsidRPr="00C73A87">
              <w:rPr>
                <w:rFonts w:ascii="Arial" w:eastAsia="Times New Roman" w:hAnsi="Arial" w:cs="Arial"/>
                <w:kern w:val="0"/>
                <w:rtl/>
                <w14:ligatures w14:val="none"/>
              </w:rPr>
              <w:t xml:space="preserve"> הוא ממנו ואין אחר זולתו, נותן לבו לאהוב אותו בכל לבבו. ומהו גדר האמונה, ואיזה דבר מביא אדם לידי אמונה שלמה? הוא שלא יתנועע מדבר רע, שיקבל כל הבא עליו בשמחה. וזה דומה לעבוד שמכיר אדוניו שהוא נדיב ורחמן ומשלם לעושי רצונו ושליחותו שכר גדול, ובעד שיכביד על משרתיו עבודה קשה הוא מטיב להם טובות גדולות, מגדלם ומנשא אותם, ויהיו אנשי עצתו, ואוכלים על שולחנו, ומרכיבם במרכבת המשנה אשר לו, ומפקידם על ארצו - אין זה ספק, שזה העבד היודע ומכיר זאת באדוניו, שיעזוב כל מה שבעולם ויעשה רצון אדוניו בשמחה, ואף אם העבודה קשה עליו מאוד, בזכרו הטובה אשר תגיע אליו בגלל העבודה הזאת. אבל העבד הרואה שאדוניו מקפח שכר עבדיו, ויודע </w:t>
            </w:r>
            <w:proofErr w:type="spellStart"/>
            <w:r w:rsidRPr="00C73A87">
              <w:rPr>
                <w:rFonts w:ascii="Arial" w:eastAsia="Times New Roman" w:hAnsi="Arial" w:cs="Arial"/>
                <w:kern w:val="0"/>
                <w:rtl/>
                <w14:ligatures w14:val="none"/>
              </w:rPr>
              <w:t>בלבו</w:t>
            </w:r>
            <w:proofErr w:type="spellEnd"/>
            <w:r w:rsidRPr="00C73A87">
              <w:rPr>
                <w:rFonts w:ascii="Arial" w:eastAsia="Times New Roman" w:hAnsi="Arial" w:cs="Arial"/>
                <w:kern w:val="0"/>
                <w:rtl/>
                <w14:ligatures w14:val="none"/>
              </w:rPr>
              <w:t xml:space="preserve"> שאדוניו כילי וטרחו יותר גדול משכרו, אין זה העבד טורח לאדוניו כי אם </w:t>
            </w:r>
            <w:r w:rsidRPr="00C73A87">
              <w:rPr>
                <w:rFonts w:ascii="Arial" w:eastAsia="Times New Roman" w:hAnsi="Arial" w:cs="Arial"/>
                <w:kern w:val="0"/>
                <w:rtl/>
                <w14:ligatures w14:val="none"/>
              </w:rPr>
              <w:lastRenderedPageBreak/>
              <w:t xml:space="preserve">בעיצבון. כן הוא העניין הזה: המאמין אמונה שלמה ביוצרו, שהוא מטיב ומרחם יותר מכל מרחם, ושהוא דין אמת, וכל מה שעושה לו </w:t>
            </w:r>
            <w:proofErr w:type="spellStart"/>
            <w:r w:rsidRPr="00C73A87">
              <w:rPr>
                <w:rFonts w:ascii="Arial" w:eastAsia="Times New Roman" w:hAnsi="Arial" w:cs="Arial"/>
                <w:kern w:val="0"/>
                <w:rtl/>
                <w14:ligatures w14:val="none"/>
              </w:rPr>
              <w:t>הכל</w:t>
            </w:r>
            <w:proofErr w:type="spellEnd"/>
            <w:r w:rsidRPr="00C73A87">
              <w:rPr>
                <w:rFonts w:ascii="Arial" w:eastAsia="Times New Roman" w:hAnsi="Arial" w:cs="Arial"/>
                <w:kern w:val="0"/>
                <w:rtl/>
                <w14:ligatures w14:val="none"/>
              </w:rPr>
              <w:t xml:space="preserve"> הוא לטובתו ולתן לו שכר גדול על כל מה שסובל לשמו הגדול, ועל כל העבודה והשרות שיעשה לשם שמים ישיג לו נעימות גדולה בעולם הנעים, כעניין </w:t>
            </w:r>
            <w:proofErr w:type="spellStart"/>
            <w:r w:rsidRPr="00C73A87">
              <w:rPr>
                <w:rFonts w:ascii="Arial" w:eastAsia="Times New Roman" w:hAnsi="Arial" w:cs="Arial"/>
                <w:kern w:val="0"/>
                <w:rtl/>
                <w14:ligatures w14:val="none"/>
              </w:rPr>
              <w:t>שמצינו</w:t>
            </w:r>
            <w:proofErr w:type="spellEnd"/>
            <w:r w:rsidRPr="00C73A87">
              <w:rPr>
                <w:rFonts w:ascii="Arial" w:eastAsia="Times New Roman" w:hAnsi="Arial" w:cs="Arial"/>
                <w:kern w:val="0"/>
                <w:rtl/>
                <w14:ligatures w14:val="none"/>
              </w:rPr>
              <w:t xml:space="preserve"> בנבוכדנצר, עבור שפסע ארבע פסיעות לכבוד האל יתברך זכה לגדולה גדולה (סנהדרין צו, א); וכעניין </w:t>
            </w:r>
            <w:proofErr w:type="spellStart"/>
            <w:r w:rsidRPr="00C73A87">
              <w:rPr>
                <w:rFonts w:ascii="Arial" w:eastAsia="Times New Roman" w:hAnsi="Arial" w:cs="Arial"/>
                <w:kern w:val="0"/>
                <w:rtl/>
                <w14:ligatures w14:val="none"/>
              </w:rPr>
              <w:t>שמצינו</w:t>
            </w:r>
            <w:proofErr w:type="spellEnd"/>
            <w:r w:rsidRPr="00C73A87">
              <w:rPr>
                <w:rFonts w:ascii="Arial" w:eastAsia="Times New Roman" w:hAnsi="Arial" w:cs="Arial"/>
                <w:kern w:val="0"/>
                <w:rtl/>
                <w14:ligatures w14:val="none"/>
              </w:rPr>
              <w:t xml:space="preserve"> בעשו, עבור שנזהר בכבוד אביו זכה לגדולה בעולם הזה הוא וזרעו אחריו (עיין דברים-רבה א, טו), וכן רבים. אין ספק בהיות אדם מאמין בכל זה בלב שלם, ודאי ישמח בכל דיני השם יתברך, כי מי לא ישמח כשנוטלים ממנו פרוטות נחושת ונותנים לו תמורתן ככר-זהב</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מי שמאמין באלוהים בלב שלם ובוטח בו בביטחון חזק, יביא אותו הביטחון שלא יפחד מעולם מדבר רע, ולא יעבוד לאדם זולתו להתרצות אליו, ולא יקווה לאיש, ולא יסכים </w:t>
            </w:r>
            <w:proofErr w:type="spellStart"/>
            <w:r w:rsidRPr="00C73A87">
              <w:rPr>
                <w:rFonts w:ascii="Arial" w:eastAsia="Times New Roman" w:hAnsi="Arial" w:cs="Arial"/>
                <w:kern w:val="0"/>
                <w:rtl/>
                <w14:ligatures w14:val="none"/>
              </w:rPr>
              <w:t>עימהם</w:t>
            </w:r>
            <w:proofErr w:type="spellEnd"/>
            <w:r w:rsidRPr="00C73A87">
              <w:rPr>
                <w:rFonts w:ascii="Arial" w:eastAsia="Times New Roman" w:hAnsi="Arial" w:cs="Arial"/>
                <w:kern w:val="0"/>
                <w:rtl/>
                <w14:ligatures w14:val="none"/>
              </w:rPr>
              <w:t xml:space="preserve"> בדבר שהוא כנגד עבודת הבורא יתברך, ולא יפחידוהו ענייניהם ולא </w:t>
            </w:r>
            <w:proofErr w:type="spellStart"/>
            <w:r w:rsidRPr="00C73A87">
              <w:rPr>
                <w:rFonts w:ascii="Arial" w:eastAsia="Times New Roman" w:hAnsi="Arial" w:cs="Arial"/>
                <w:kern w:val="0"/>
                <w:rtl/>
                <w14:ligatures w14:val="none"/>
              </w:rPr>
              <w:t>יחת</w:t>
            </w:r>
            <w:proofErr w:type="spellEnd"/>
            <w:r w:rsidRPr="00C73A87">
              <w:rPr>
                <w:rFonts w:ascii="Arial" w:eastAsia="Times New Roman" w:hAnsi="Arial" w:cs="Arial"/>
                <w:kern w:val="0"/>
                <w:rtl/>
                <w14:ligatures w14:val="none"/>
              </w:rPr>
              <w:t xml:space="preserve"> ממחלוקתם, ואם יוכיח אותם - לא יזהר בכבודם, ואם יכלימוהו - לא יבוש מהם, ולא ייפה להם השקר, כמו שאמר הנביא: "ואדני אלוהים </w:t>
            </w:r>
            <w:proofErr w:type="spellStart"/>
            <w:r w:rsidRPr="00C73A87">
              <w:rPr>
                <w:rFonts w:ascii="Arial" w:eastAsia="Times New Roman" w:hAnsi="Arial" w:cs="Arial"/>
                <w:kern w:val="0"/>
                <w:rtl/>
                <w14:ligatures w14:val="none"/>
              </w:rPr>
              <w:t>יעזר</w:t>
            </w:r>
            <w:proofErr w:type="spellEnd"/>
            <w:r w:rsidRPr="00C73A87">
              <w:rPr>
                <w:rFonts w:ascii="Arial" w:eastAsia="Times New Roman" w:hAnsi="Arial" w:cs="Arial"/>
                <w:kern w:val="0"/>
                <w:rtl/>
                <w14:ligatures w14:val="none"/>
              </w:rPr>
              <w:t xml:space="preserve"> לי, על-כן לא נכלמתי, על-כן שמתי פני כחלמיש, ואדע כי לא אבוש" (ישעיה נ, ז)</w:t>
            </w:r>
            <w:r w:rsidRPr="00C73A87">
              <w:rPr>
                <w:rFonts w:ascii="Arial" w:eastAsia="Times New Roman" w:hAnsi="Arial" w:cs="Arial"/>
                <w:kern w:val="0"/>
                <w14:ligatures w14:val="none"/>
              </w:rPr>
              <w:t>.</w:t>
            </w:r>
          </w:p>
          <w:p w14:paraId="077D80FB" w14:textId="77777777" w:rsidR="00C73A87" w:rsidRPr="00C73A87" w:rsidRDefault="00C73A87" w:rsidP="00C73A87">
            <w:pPr>
              <w:bidi w:val="0"/>
              <w:spacing w:after="0" w:line="276" w:lineRule="atLeast"/>
              <w:jc w:val="right"/>
              <w:rPr>
                <w:rFonts w:ascii="Arial" w:eastAsia="Times New Roman" w:hAnsi="Arial" w:cs="Arial"/>
                <w:b/>
                <w:bCs/>
                <w:color w:val="000099"/>
                <w:kern w:val="0"/>
                <w:sz w:val="30"/>
                <w:szCs w:val="30"/>
                <w14:ligatures w14:val="none"/>
              </w:rPr>
            </w:pPr>
            <w:r w:rsidRPr="00C73A87">
              <w:rPr>
                <w:rFonts w:ascii="Arial" w:eastAsia="Times New Roman" w:hAnsi="Arial" w:cs="Arial"/>
                <w:b/>
                <w:bCs/>
                <w:color w:val="000099"/>
                <w:kern w:val="0"/>
                <w:sz w:val="30"/>
                <w:szCs w:val="30"/>
                <w14:ligatures w14:val="none"/>
              </w:rPr>
              <w:br/>
            </w:r>
            <w:r w:rsidRPr="00C73A87">
              <w:rPr>
                <w:rFonts w:ascii="Arial" w:eastAsia="Times New Roman" w:hAnsi="Arial" w:cs="Arial"/>
                <w:b/>
                <w:bCs/>
                <w:color w:val="000099"/>
                <w:kern w:val="0"/>
                <w:sz w:val="30"/>
                <w:szCs w:val="30"/>
                <w:rtl/>
                <w14:ligatures w14:val="none"/>
              </w:rPr>
              <w:t>הבוטח באלוהים</w:t>
            </w:r>
          </w:p>
          <w:p w14:paraId="74C9C544" w14:textId="77777777" w:rsidR="00C73A87" w:rsidRPr="00C73A87" w:rsidRDefault="00C73A87" w:rsidP="00C73A87">
            <w:pPr>
              <w:bidi w:val="0"/>
              <w:spacing w:after="0" w:line="276" w:lineRule="atLeast"/>
              <w:jc w:val="right"/>
              <w:rPr>
                <w:rFonts w:ascii="Arial" w:eastAsia="Times New Roman" w:hAnsi="Arial" w:cs="Arial"/>
                <w:b/>
                <w:bCs/>
                <w:color w:val="0066CC"/>
                <w:kern w:val="0"/>
                <w:sz w:val="27"/>
                <w:szCs w:val="27"/>
                <w14:ligatures w14:val="none"/>
              </w:rPr>
            </w:pPr>
            <w:r w:rsidRPr="00C73A87">
              <w:rPr>
                <w:rFonts w:ascii="Arial" w:eastAsia="Times New Roman" w:hAnsi="Arial" w:cs="Arial"/>
                <w:kern w:val="0"/>
                <w:rtl/>
                <w14:ligatures w14:val="none"/>
              </w:rPr>
              <w:t xml:space="preserve">יביאנו הביטחון לפנות לבו מענייני העולם </w:t>
            </w:r>
            <w:proofErr w:type="spellStart"/>
            <w:r w:rsidRPr="00C73A87">
              <w:rPr>
                <w:rFonts w:ascii="Arial" w:eastAsia="Times New Roman" w:hAnsi="Arial" w:cs="Arial"/>
                <w:kern w:val="0"/>
                <w:rtl/>
                <w14:ligatures w14:val="none"/>
              </w:rPr>
              <w:t>ליחד</w:t>
            </w:r>
            <w:proofErr w:type="spellEnd"/>
            <w:r w:rsidRPr="00C73A87">
              <w:rPr>
                <w:rFonts w:ascii="Arial" w:eastAsia="Times New Roman" w:hAnsi="Arial" w:cs="Arial"/>
                <w:kern w:val="0"/>
                <w:rtl/>
                <w14:ligatures w14:val="none"/>
              </w:rPr>
              <w:t xml:space="preserve"> עצמו לענייני התורה והעבודה</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וצריך אדם לחקור הדעות המחזיקות את לבו להיות בביטחון שלם באלוהים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מחשבה ראשונה</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 xml:space="preserve">שידע בידיעה ברורה כי האלוהים מרחם על האדם יותר מכל מרחם, והוא משגיח עליו בסתר ובגלוי, ובעת שהוא אינו שומר עצמו כראוי, האלוהים מרחם עליו ושומר אותו מן הפגעים, כעניין שנאמר: "שמר פתאים ה'" (תהילים </w:t>
            </w:r>
            <w:proofErr w:type="spellStart"/>
            <w:r w:rsidRPr="00C73A87">
              <w:rPr>
                <w:rFonts w:ascii="Arial" w:eastAsia="Times New Roman" w:hAnsi="Arial" w:cs="Arial"/>
                <w:kern w:val="0"/>
                <w:rtl/>
                <w14:ligatures w14:val="none"/>
              </w:rPr>
              <w:t>קטז</w:t>
            </w:r>
            <w:proofErr w:type="spellEnd"/>
            <w:r w:rsidRPr="00C73A87">
              <w:rPr>
                <w:rFonts w:ascii="Arial" w:eastAsia="Times New Roman" w:hAnsi="Arial" w:cs="Arial"/>
                <w:kern w:val="0"/>
                <w:rtl/>
                <w14:ligatures w14:val="none"/>
              </w:rPr>
              <w:t>, ז)</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 xml:space="preserve">המחשבה </w:t>
            </w:r>
            <w:proofErr w:type="spellStart"/>
            <w:r w:rsidRPr="00C73A87">
              <w:rPr>
                <w:rFonts w:ascii="Arial" w:eastAsia="Times New Roman" w:hAnsi="Arial" w:cs="Arial"/>
                <w:color w:val="9900FF"/>
                <w:kern w:val="0"/>
                <w:rtl/>
                <w14:ligatures w14:val="none"/>
              </w:rPr>
              <w:t>השניה</w:t>
            </w:r>
            <w:proofErr w:type="spellEnd"/>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 xml:space="preserve">אשר כל הטובות המגיעות אליו מאביו ומאמו ואחיו וקרוביו ורעיו, </w:t>
            </w:r>
            <w:proofErr w:type="spellStart"/>
            <w:r w:rsidRPr="00C73A87">
              <w:rPr>
                <w:rFonts w:ascii="Arial" w:eastAsia="Times New Roman" w:hAnsi="Arial" w:cs="Arial"/>
                <w:kern w:val="0"/>
                <w:rtl/>
                <w14:ligatures w14:val="none"/>
              </w:rPr>
              <w:t>הכל</w:t>
            </w:r>
            <w:proofErr w:type="spellEnd"/>
            <w:r w:rsidRPr="00C73A87">
              <w:rPr>
                <w:rFonts w:ascii="Arial" w:eastAsia="Times New Roman" w:hAnsi="Arial" w:cs="Arial"/>
                <w:kern w:val="0"/>
                <w:rtl/>
                <w14:ligatures w14:val="none"/>
              </w:rPr>
              <w:t xml:space="preserve"> מאת השם יתברך הוא, ואלו הם שלוחי המקום ברוך הוא</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השלישית</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שידע, שכל הטובות הם מחסדי האלוהים, לא שהוא ראוי לכך, ואין הקדוש-ברוך-הוא מטיב לו מפני שהוא צריך לו, אך נדבה וחסד</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הרביעית</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 xml:space="preserve">שידע, אשר לכל ענייניו יש גבול וקץ, ואין שום אדם יכול להוסיף ולגרוע על מה שגזר הבורא יתעלה. ומה שגזר הקדוש-ברוך-הוא שיהיה לו מעט, אין אדם יכול להרבות, או למעט הריבוי. ומה שגזר לאחר, אין שום אדם יכול להקדים, ולא לאחר מה שגזר להקדים, אך </w:t>
            </w:r>
            <w:proofErr w:type="spellStart"/>
            <w:r w:rsidRPr="00C73A87">
              <w:rPr>
                <w:rFonts w:ascii="Arial" w:eastAsia="Times New Roman" w:hAnsi="Arial" w:cs="Arial"/>
                <w:kern w:val="0"/>
                <w:rtl/>
                <w14:ligatures w14:val="none"/>
              </w:rPr>
              <w:t>הכל</w:t>
            </w:r>
            <w:proofErr w:type="spellEnd"/>
            <w:r w:rsidRPr="00C73A87">
              <w:rPr>
                <w:rFonts w:ascii="Arial" w:eastAsia="Times New Roman" w:hAnsi="Arial" w:cs="Arial"/>
                <w:kern w:val="0"/>
                <w:rtl/>
                <w14:ligatures w14:val="none"/>
              </w:rPr>
              <w:t xml:space="preserve"> הוא בגזרת העליון וברצונו</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החמישית</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שידע, שהבורא יתברך רואה את לבו, אם בטחונו בו ביטחון שלם בלא מרמה, כי עבד המשרת לאדם בשר-ודם, יכול העבד לגנב לב אדונו, שיהיה האדון סובר שהעבד אוהבו בכל לב אף-על-פי שהוא שונאו, והאדון יעשה לו טובה בחזקת שהוא אוהבו; וכל זה לא יתכן בבורא יתברך, כי הוא יודע יצר הלב והמחשבה שבה, והוא יודע עליונות ותחתונות, אמונתו וכפירתו, לכן אין לילך לפניו ברמאות</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השישית</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 xml:space="preserve">שייקח אל לבו לקיים מה </w:t>
            </w:r>
            <w:proofErr w:type="spellStart"/>
            <w:r w:rsidRPr="00C73A87">
              <w:rPr>
                <w:rFonts w:ascii="Arial" w:eastAsia="Times New Roman" w:hAnsi="Arial" w:cs="Arial"/>
                <w:kern w:val="0"/>
                <w:rtl/>
                <w14:ligatures w14:val="none"/>
              </w:rPr>
              <w:t>שצוהו</w:t>
            </w:r>
            <w:proofErr w:type="spellEnd"/>
            <w:r w:rsidRPr="00C73A87">
              <w:rPr>
                <w:rFonts w:ascii="Arial" w:eastAsia="Times New Roman" w:hAnsi="Arial" w:cs="Arial"/>
                <w:kern w:val="0"/>
                <w:rtl/>
                <w14:ligatures w14:val="none"/>
              </w:rPr>
              <w:t xml:space="preserve"> ולהימנע מכל מה שהזהירו שלא לעשות, כאשר הוא חפץ שהבורא יתעלה יעשה לו הדבר שהוא בוטח בו, כדברי רבותינו: עשה רצונו כרצונך, כדי שיבטל רצון אחרים מפני רצונך (אבות פ"ב מ"ד). אבל מי שבוטח בשם יתעלה ואינו מקיים מה </w:t>
            </w:r>
            <w:proofErr w:type="spellStart"/>
            <w:r w:rsidRPr="00C73A87">
              <w:rPr>
                <w:rFonts w:ascii="Arial" w:eastAsia="Times New Roman" w:hAnsi="Arial" w:cs="Arial"/>
                <w:kern w:val="0"/>
                <w:rtl/>
                <w14:ligatures w14:val="none"/>
              </w:rPr>
              <w:t>שצוהו</w:t>
            </w:r>
            <w:proofErr w:type="spellEnd"/>
            <w:r w:rsidRPr="00C73A87">
              <w:rPr>
                <w:rFonts w:ascii="Arial" w:eastAsia="Times New Roman" w:hAnsi="Arial" w:cs="Arial"/>
                <w:kern w:val="0"/>
                <w:rtl/>
                <w14:ligatures w14:val="none"/>
              </w:rPr>
              <w:t xml:space="preserve">, כמה הוא שוטה וכסיל! ועל זה נאמר: "מה </w:t>
            </w:r>
            <w:proofErr w:type="spellStart"/>
            <w:r w:rsidRPr="00C73A87">
              <w:rPr>
                <w:rFonts w:ascii="Arial" w:eastAsia="Times New Roman" w:hAnsi="Arial" w:cs="Arial"/>
                <w:kern w:val="0"/>
                <w:rtl/>
                <w14:ligatures w14:val="none"/>
              </w:rPr>
              <w:t>תקות</w:t>
            </w:r>
            <w:proofErr w:type="spellEnd"/>
            <w:r w:rsidRPr="00C73A87">
              <w:rPr>
                <w:rFonts w:ascii="Arial" w:eastAsia="Times New Roman" w:hAnsi="Arial" w:cs="Arial"/>
                <w:kern w:val="0"/>
                <w:rtl/>
                <w14:ligatures w14:val="none"/>
              </w:rPr>
              <w:t xml:space="preserve"> חנף כי יבצע, כי </w:t>
            </w:r>
            <w:proofErr w:type="spellStart"/>
            <w:r w:rsidRPr="00C73A87">
              <w:rPr>
                <w:rFonts w:ascii="Arial" w:eastAsia="Times New Roman" w:hAnsi="Arial" w:cs="Arial"/>
                <w:kern w:val="0"/>
                <w:rtl/>
                <w14:ligatures w14:val="none"/>
              </w:rPr>
              <w:t>ישל</w:t>
            </w:r>
            <w:proofErr w:type="spellEnd"/>
            <w:r w:rsidRPr="00C73A87">
              <w:rPr>
                <w:rFonts w:ascii="Arial" w:eastAsia="Times New Roman" w:hAnsi="Arial" w:cs="Arial"/>
                <w:kern w:val="0"/>
                <w:rtl/>
                <w14:ligatures w14:val="none"/>
              </w:rPr>
              <w:t xml:space="preserve"> אלוה נפשו. </w:t>
            </w:r>
            <w:proofErr w:type="spellStart"/>
            <w:r w:rsidRPr="00C73A87">
              <w:rPr>
                <w:rFonts w:ascii="Arial" w:eastAsia="Times New Roman" w:hAnsi="Arial" w:cs="Arial"/>
                <w:kern w:val="0"/>
                <w:rtl/>
                <w14:ligatures w14:val="none"/>
              </w:rPr>
              <w:t>הצעקתו</w:t>
            </w:r>
            <w:proofErr w:type="spellEnd"/>
            <w:r w:rsidRPr="00C73A87">
              <w:rPr>
                <w:rFonts w:ascii="Arial" w:eastAsia="Times New Roman" w:hAnsi="Arial" w:cs="Arial"/>
                <w:kern w:val="0"/>
                <w:rtl/>
                <w14:ligatures w14:val="none"/>
              </w:rPr>
              <w:t xml:space="preserve"> ישמע אל, כי תבוא </w:t>
            </w:r>
            <w:r w:rsidRPr="00C73A87">
              <w:rPr>
                <w:rFonts w:ascii="Arial" w:eastAsia="Times New Roman" w:hAnsi="Arial" w:cs="Arial"/>
                <w:kern w:val="0"/>
                <w:rtl/>
                <w14:ligatures w14:val="none"/>
              </w:rPr>
              <w:lastRenderedPageBreak/>
              <w:t xml:space="preserve">עליו צרה" (איוב </w:t>
            </w:r>
            <w:proofErr w:type="spellStart"/>
            <w:r w:rsidRPr="00C73A87">
              <w:rPr>
                <w:rFonts w:ascii="Arial" w:eastAsia="Times New Roman" w:hAnsi="Arial" w:cs="Arial"/>
                <w:kern w:val="0"/>
                <w:rtl/>
                <w14:ligatures w14:val="none"/>
              </w:rPr>
              <w:t>כז</w:t>
            </w:r>
            <w:proofErr w:type="spellEnd"/>
            <w:r w:rsidRPr="00C73A87">
              <w:rPr>
                <w:rFonts w:ascii="Arial" w:eastAsia="Times New Roman" w:hAnsi="Arial" w:cs="Arial"/>
                <w:kern w:val="0"/>
                <w:rtl/>
                <w14:ligatures w14:val="none"/>
              </w:rPr>
              <w:t>, ח-ט). ואומר: "הגנב רצח ונאף והשבע לשקר וקטר לבעל, והלך אחרי אלוהים אחרים אשר לא ידעתם, ובאתם ועמדתם לפני בבית הזה אשר נקרא שמי עליו" (ירמיה ז, ט-י); ואומר: "</w:t>
            </w:r>
            <w:proofErr w:type="spellStart"/>
            <w:r w:rsidRPr="00C73A87">
              <w:rPr>
                <w:rFonts w:ascii="Arial" w:eastAsia="Times New Roman" w:hAnsi="Arial" w:cs="Arial"/>
                <w:kern w:val="0"/>
                <w:rtl/>
                <w14:ligatures w14:val="none"/>
              </w:rPr>
              <w:t>המערת</w:t>
            </w:r>
            <w:proofErr w:type="spellEnd"/>
            <w:r w:rsidRPr="00C73A87">
              <w:rPr>
                <w:rFonts w:ascii="Arial" w:eastAsia="Times New Roman" w:hAnsi="Arial" w:cs="Arial"/>
                <w:kern w:val="0"/>
                <w:rtl/>
                <w14:ligatures w14:val="none"/>
              </w:rPr>
              <w:t xml:space="preserve"> פרצים היה הבית הזה אשר נקרא שמי עליו בעיניכם" (שם פסוק יא)</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השביעית</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 xml:space="preserve">שידע, כי הבורא ברוך הוא ברא את האדם למלאכות רבות, וברא לו מזונו על-ידי טורח גדול ועבודה. ואם היו כל העניינים והמזונות והבגדים מוכנים לאדם בלא טורח, אז לא היה כמה מצוות, כגון הצדקה, הגזלה, הגנבה והחמדה, ורבות מצוות כאלה. גם לא היה אדם בוטח באלוהים. ועל זה גנז חזקיהו מלך יהודה ספר הרפואות (פסחים נו, א), כדי שיבטח החולה באלוהים יתעלה ולא ברפואות. גם אם היה אדם בטל ממלאכה ולא היה טורח אחר מזונותיו, היה בועט ורודף אחר העבירות, </w:t>
            </w:r>
            <w:proofErr w:type="spellStart"/>
            <w:r w:rsidRPr="00C73A87">
              <w:rPr>
                <w:rFonts w:ascii="Arial" w:eastAsia="Times New Roman" w:hAnsi="Arial" w:cs="Arial"/>
                <w:kern w:val="0"/>
                <w:rtl/>
                <w14:ligatures w14:val="none"/>
              </w:rPr>
              <w:t>כדכתיב</w:t>
            </w:r>
            <w:proofErr w:type="spellEnd"/>
            <w:r w:rsidRPr="00C73A87">
              <w:rPr>
                <w:rFonts w:ascii="Arial" w:eastAsia="Times New Roman" w:hAnsi="Arial" w:cs="Arial"/>
                <w:kern w:val="0"/>
                <w:rtl/>
                <w14:ligatures w14:val="none"/>
              </w:rPr>
              <w:t xml:space="preserve">: "וישמן ישורון ויבעט" (דברים לב, טו). ואמרו רבותינו זיכרונם לברכה: "יפה תלמוד-תורה עם דרך-ארץ, שיגיעת שניהם משכחת </w:t>
            </w:r>
            <w:proofErr w:type="spellStart"/>
            <w:r w:rsidRPr="00C73A87">
              <w:rPr>
                <w:rFonts w:ascii="Arial" w:eastAsia="Times New Roman" w:hAnsi="Arial" w:cs="Arial"/>
                <w:kern w:val="0"/>
                <w:rtl/>
                <w14:ligatures w14:val="none"/>
              </w:rPr>
              <w:t>עון</w:t>
            </w:r>
            <w:proofErr w:type="spellEnd"/>
            <w:r w:rsidRPr="00C73A87">
              <w:rPr>
                <w:rFonts w:ascii="Arial" w:eastAsia="Times New Roman" w:hAnsi="Arial" w:cs="Arial"/>
                <w:kern w:val="0"/>
                <w:rtl/>
                <w14:ligatures w14:val="none"/>
              </w:rPr>
              <w:t>" (אבות פ"ב מ"ב)</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אך עתה מסר השם יתעלה שתי עבודות ביד האדם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האחת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עבודתו</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והשנית</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עבודת התורה</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וצריך האדם להיות ממוצע בין שתי העבודות, </w:t>
            </w:r>
            <w:proofErr w:type="spellStart"/>
            <w:r w:rsidRPr="00C73A87">
              <w:rPr>
                <w:rFonts w:ascii="Arial" w:eastAsia="Times New Roman" w:hAnsi="Arial" w:cs="Arial"/>
                <w:kern w:val="0"/>
                <w:rtl/>
                <w14:ligatures w14:val="none"/>
              </w:rPr>
              <w:t>וליחד</w:t>
            </w:r>
            <w:proofErr w:type="spellEnd"/>
            <w:r w:rsidRPr="00C73A87">
              <w:rPr>
                <w:rFonts w:ascii="Arial" w:eastAsia="Times New Roman" w:hAnsi="Arial" w:cs="Arial"/>
                <w:kern w:val="0"/>
                <w:rtl/>
                <w14:ligatures w14:val="none"/>
              </w:rPr>
              <w:t xml:space="preserve"> שעות מיוחדות לעבודת התורה ולעבודת עולם הזה. וצריך שתתחזק, שתעשה עבודת שניהם לעולם לטוב לך לאחריתך, ולא יהיה אחד מפסיד לחברו, כמו שנאמר: "אביך הלוא אכל ושתה ועשה משפט וצדקה, אז טוב לו" (ירמיה </w:t>
            </w:r>
            <w:proofErr w:type="spellStart"/>
            <w:r w:rsidRPr="00C73A87">
              <w:rPr>
                <w:rFonts w:ascii="Arial" w:eastAsia="Times New Roman" w:hAnsi="Arial" w:cs="Arial"/>
                <w:kern w:val="0"/>
                <w:rtl/>
                <w14:ligatures w14:val="none"/>
              </w:rPr>
              <w:t>כב</w:t>
            </w:r>
            <w:proofErr w:type="spellEnd"/>
            <w:r w:rsidRPr="00C73A87">
              <w:rPr>
                <w:rFonts w:ascii="Arial" w:eastAsia="Times New Roman" w:hAnsi="Arial" w:cs="Arial"/>
                <w:kern w:val="0"/>
                <w:rtl/>
                <w14:ligatures w14:val="none"/>
              </w:rPr>
              <w:t xml:space="preserve">, טו); ואומר: "טוב אשר תאחז בזה, וגם מזה אל </w:t>
            </w:r>
            <w:proofErr w:type="spellStart"/>
            <w:r w:rsidRPr="00C73A87">
              <w:rPr>
                <w:rFonts w:ascii="Arial" w:eastAsia="Times New Roman" w:hAnsi="Arial" w:cs="Arial"/>
                <w:kern w:val="0"/>
                <w:rtl/>
                <w14:ligatures w14:val="none"/>
              </w:rPr>
              <w:t>תנח</w:t>
            </w:r>
            <w:proofErr w:type="spellEnd"/>
            <w:r w:rsidRPr="00C73A87">
              <w:rPr>
                <w:rFonts w:ascii="Arial" w:eastAsia="Times New Roman" w:hAnsi="Arial" w:cs="Arial"/>
                <w:kern w:val="0"/>
                <w:rtl/>
                <w14:ligatures w14:val="none"/>
              </w:rPr>
              <w:t xml:space="preserve"> את ידך" (קהלת ז, </w:t>
            </w:r>
            <w:proofErr w:type="spellStart"/>
            <w:r w:rsidRPr="00C73A87">
              <w:rPr>
                <w:rFonts w:ascii="Arial" w:eastAsia="Times New Roman" w:hAnsi="Arial" w:cs="Arial"/>
                <w:kern w:val="0"/>
                <w:rtl/>
                <w14:ligatures w14:val="none"/>
              </w:rPr>
              <w:t>יח</w:t>
            </w:r>
            <w:proofErr w:type="spellEnd"/>
            <w:r w:rsidRPr="00C73A87">
              <w:rPr>
                <w:rFonts w:ascii="Arial" w:eastAsia="Times New Roman" w:hAnsi="Arial" w:cs="Arial"/>
                <w:kern w:val="0"/>
                <w:rtl/>
                <w14:ligatures w14:val="none"/>
              </w:rPr>
              <w:t xml:space="preserve">). וצריך שיבטח בשם יתברך שיצליחהו בעסקיו, ולא יבטח על מלאכתו ועסקיו, אך יחשוב אשר מלאכתו ועסקיו הם דרך לפרנסתו מאת השם יתברך; כמו אדם הבוקע עצים בגרזן, אף-על-פי שהגרזן חותך העץ, אין הכוח בא מן הברזל, אלא מן האיש הבוקע עם הברזל לחתוך בו העץ. ואדם שיש לו מלאכה או איזה עסק שיהיה, שמפרנס בו בני-ביתו, לא יחשוב: לולי המלאכה ההיא היה הולך לאבדון; אך יבטח בבורא יתעלה, ויחשוב: אם לא היה לו עניין זה העסק שעוסק בו, הבורא יתברך ימציא לו פרנסתו בעניין אחר, כי כל מעשה ידיו וצרכיו ביד האל הוא, והרבה שלוחים למקום, כמו שאמר הכתוב: "כי אין לה' מעצור, להושיע ברב או במעט" (שמואל-א יד, ו), ואומר: "כי הוא הנתן לך </w:t>
            </w:r>
            <w:proofErr w:type="spellStart"/>
            <w:r w:rsidRPr="00C73A87">
              <w:rPr>
                <w:rFonts w:ascii="Arial" w:eastAsia="Times New Roman" w:hAnsi="Arial" w:cs="Arial"/>
                <w:kern w:val="0"/>
                <w:rtl/>
                <w14:ligatures w14:val="none"/>
              </w:rPr>
              <w:t>כח</w:t>
            </w:r>
            <w:proofErr w:type="spellEnd"/>
            <w:r w:rsidRPr="00C73A87">
              <w:rPr>
                <w:rFonts w:ascii="Arial" w:eastAsia="Times New Roman" w:hAnsi="Arial" w:cs="Arial"/>
                <w:kern w:val="0"/>
                <w:rtl/>
                <w14:ligatures w14:val="none"/>
              </w:rPr>
              <w:t xml:space="preserve"> לעשות חיל" (דברים ח, </w:t>
            </w:r>
            <w:proofErr w:type="spellStart"/>
            <w:r w:rsidRPr="00C73A87">
              <w:rPr>
                <w:rFonts w:ascii="Arial" w:eastAsia="Times New Roman" w:hAnsi="Arial" w:cs="Arial"/>
                <w:kern w:val="0"/>
                <w:rtl/>
                <w14:ligatures w14:val="none"/>
              </w:rPr>
              <w:t>יח</w:t>
            </w:r>
            <w:proofErr w:type="spellEnd"/>
            <w:r w:rsidRPr="00C73A87">
              <w:rPr>
                <w:rFonts w:ascii="Arial" w:eastAsia="Times New Roman" w:hAnsi="Arial" w:cs="Arial"/>
                <w:kern w:val="0"/>
                <w:rtl/>
                <w14:ligatures w14:val="none"/>
              </w:rPr>
              <w:t>), ואומר: "לא בחיל ולא בכוח, כי אם ברוחי, אמר ה' צבאות" (זכריה ד, ו</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וכן האדם אשר כל חיותו וצרכיו תלויים באדם אחד, לא ישים בטחונו </w:t>
            </w:r>
            <w:proofErr w:type="spellStart"/>
            <w:r w:rsidRPr="00C73A87">
              <w:rPr>
                <w:rFonts w:ascii="Arial" w:eastAsia="Times New Roman" w:hAnsi="Arial" w:cs="Arial"/>
                <w:kern w:val="0"/>
                <w:rtl/>
                <w14:ligatures w14:val="none"/>
              </w:rPr>
              <w:t>בלבו</w:t>
            </w:r>
            <w:proofErr w:type="spellEnd"/>
            <w:r w:rsidRPr="00C73A87">
              <w:rPr>
                <w:rFonts w:ascii="Arial" w:eastAsia="Times New Roman" w:hAnsi="Arial" w:cs="Arial"/>
                <w:kern w:val="0"/>
                <w:rtl/>
                <w14:ligatures w14:val="none"/>
              </w:rPr>
              <w:t xml:space="preserve"> על האדם ההוא, אך ישים שורש בטחונו מעומק הלב בבורא יתברך; ואין די מה שאומר כן </w:t>
            </w:r>
            <w:proofErr w:type="spellStart"/>
            <w:r w:rsidRPr="00C73A87">
              <w:rPr>
                <w:rFonts w:ascii="Arial" w:eastAsia="Times New Roman" w:hAnsi="Arial" w:cs="Arial"/>
                <w:kern w:val="0"/>
                <w:rtl/>
                <w14:ligatures w14:val="none"/>
              </w:rPr>
              <w:t>בלבו</w:t>
            </w:r>
            <w:proofErr w:type="spellEnd"/>
            <w:r w:rsidRPr="00C73A87">
              <w:rPr>
                <w:rFonts w:ascii="Arial" w:eastAsia="Times New Roman" w:hAnsi="Arial" w:cs="Arial"/>
                <w:kern w:val="0"/>
                <w:rtl/>
                <w14:ligatures w14:val="none"/>
              </w:rPr>
              <w:t xml:space="preserve">, אלא </w:t>
            </w:r>
            <w:proofErr w:type="spellStart"/>
            <w:r w:rsidRPr="00C73A87">
              <w:rPr>
                <w:rFonts w:ascii="Arial" w:eastAsia="Times New Roman" w:hAnsi="Arial" w:cs="Arial"/>
                <w:kern w:val="0"/>
                <w:rtl/>
                <w14:ligatures w14:val="none"/>
              </w:rPr>
              <w:t>יתן</w:t>
            </w:r>
            <w:proofErr w:type="spellEnd"/>
            <w:r w:rsidRPr="00C73A87">
              <w:rPr>
                <w:rFonts w:ascii="Arial" w:eastAsia="Times New Roman" w:hAnsi="Arial" w:cs="Arial"/>
                <w:kern w:val="0"/>
                <w:rtl/>
                <w14:ligatures w14:val="none"/>
              </w:rPr>
              <w:t xml:space="preserve"> שבח והודיה לבורא יתברך על זה אשר לא עזב חסדו מאתו. וקח בידך משל נאה על עניין זה, והוא כמו מאה עיוורים ההולכים זה אחר זה, וכל אחד שם ידו על כתף חברו, ובראש כולם יש איש הרואה, והוא מנהיג כולם אחריו. הנה כל אחד יודע, אף-על-פי ששם ידו על כתף חברו והוא מנהיגו, שאין זאת ההנהגה באה מכוחו, אך כולם נמשכים אחר האיש הרואה הראשון, ואם יהיה נשמט מהם, ייכשלו כולם ויפלו. זה ישים האדם אל לבו, ויחשוב שהקדוש-ברוך-הוא המנהיג, וכולנו כעורים, וכל אחד ממנו מסתייע ונעזר בעזר חברו, אך אין </w:t>
            </w:r>
            <w:proofErr w:type="spellStart"/>
            <w:r w:rsidRPr="00C73A87">
              <w:rPr>
                <w:rFonts w:ascii="Arial" w:eastAsia="Times New Roman" w:hAnsi="Arial" w:cs="Arial"/>
                <w:kern w:val="0"/>
                <w:rtl/>
                <w14:ligatures w14:val="none"/>
              </w:rPr>
              <w:t>כח</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בחבירו</w:t>
            </w:r>
            <w:proofErr w:type="spellEnd"/>
            <w:r w:rsidRPr="00C73A87">
              <w:rPr>
                <w:rFonts w:ascii="Arial" w:eastAsia="Times New Roman" w:hAnsi="Arial" w:cs="Arial"/>
                <w:kern w:val="0"/>
                <w:rtl/>
                <w14:ligatures w14:val="none"/>
              </w:rPr>
              <w:t xml:space="preserve"> לולי המנהיג העליון הנותן כל דרכיו ישרים ואין להרהר אחריו. וכמו שהמתפרנס לא יחשוב אלא בקדוש-ברוך-הוא, כך המפרנס לא יתגאה שהוא מפרנס, אך הוא כעיוור המנהיג עיוור חברו בעזרת המנהיג הראשון, שהוא הרואה. ועל זה נאמר: "והולכתי </w:t>
            </w:r>
            <w:proofErr w:type="spellStart"/>
            <w:r w:rsidRPr="00C73A87">
              <w:rPr>
                <w:rFonts w:ascii="Arial" w:eastAsia="Times New Roman" w:hAnsi="Arial" w:cs="Arial"/>
                <w:kern w:val="0"/>
                <w:rtl/>
                <w14:ligatures w14:val="none"/>
              </w:rPr>
              <w:t>עורים</w:t>
            </w:r>
            <w:proofErr w:type="spellEnd"/>
            <w:r w:rsidRPr="00C73A87">
              <w:rPr>
                <w:rFonts w:ascii="Arial" w:eastAsia="Times New Roman" w:hAnsi="Arial" w:cs="Arial"/>
                <w:kern w:val="0"/>
                <w:rtl/>
                <w14:ligatures w14:val="none"/>
              </w:rPr>
              <w:t xml:space="preserve"> בדרך לא ידעו, בנתיבות לא ידעו אדריכם, אשים מחשך לפניהם לאור, ומעקשים למישור" (ישעיה </w:t>
            </w:r>
            <w:proofErr w:type="spellStart"/>
            <w:r w:rsidRPr="00C73A87">
              <w:rPr>
                <w:rFonts w:ascii="Arial" w:eastAsia="Times New Roman" w:hAnsi="Arial" w:cs="Arial"/>
                <w:kern w:val="0"/>
                <w:rtl/>
                <w14:ligatures w14:val="none"/>
              </w:rPr>
              <w:t>מב</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טז</w:t>
            </w:r>
            <w:proofErr w:type="spellEnd"/>
            <w:r w:rsidRPr="00C73A87">
              <w:rPr>
                <w:rFonts w:ascii="Arial" w:eastAsia="Times New Roman" w:hAnsi="Arial" w:cs="Arial"/>
                <w:kern w:val="0"/>
                <w:rtl/>
                <w14:ligatures w14:val="none"/>
              </w:rPr>
              <w:t>), ואומר: "</w:t>
            </w:r>
            <w:proofErr w:type="spellStart"/>
            <w:r w:rsidRPr="00C73A87">
              <w:rPr>
                <w:rFonts w:ascii="Arial" w:eastAsia="Times New Roman" w:hAnsi="Arial" w:cs="Arial"/>
                <w:kern w:val="0"/>
                <w:rtl/>
                <w14:ligatures w14:val="none"/>
              </w:rPr>
              <w:t>והעורים</w:t>
            </w:r>
            <w:proofErr w:type="spellEnd"/>
            <w:r w:rsidRPr="00C73A87">
              <w:rPr>
                <w:rFonts w:ascii="Arial" w:eastAsia="Times New Roman" w:hAnsi="Arial" w:cs="Arial"/>
                <w:kern w:val="0"/>
                <w:rtl/>
                <w14:ligatures w14:val="none"/>
              </w:rPr>
              <w:t xml:space="preserve"> הביטו לראות" (שם פסוק </w:t>
            </w:r>
            <w:proofErr w:type="spellStart"/>
            <w:r w:rsidRPr="00C73A87">
              <w:rPr>
                <w:rFonts w:ascii="Arial" w:eastAsia="Times New Roman" w:hAnsi="Arial" w:cs="Arial"/>
                <w:kern w:val="0"/>
                <w:rtl/>
                <w14:ligatures w14:val="none"/>
              </w:rPr>
              <w:t>יח</w:t>
            </w:r>
            <w:proofErr w:type="spellEnd"/>
            <w:r w:rsidRPr="00C73A87">
              <w:rPr>
                <w:rFonts w:ascii="Arial" w:eastAsia="Times New Roman" w:hAnsi="Arial" w:cs="Arial"/>
                <w:kern w:val="0"/>
                <w:rtl/>
                <w14:ligatures w14:val="none"/>
              </w:rPr>
              <w:t xml:space="preserve">), ואומר: "מי עיוור כי אם עבדי, וחרש כמלאכי אשלח, מי עור כמשולם, ועור כעבד ה'" (שם פסוק </w:t>
            </w:r>
            <w:proofErr w:type="spellStart"/>
            <w:r w:rsidRPr="00C73A87">
              <w:rPr>
                <w:rFonts w:ascii="Arial" w:eastAsia="Times New Roman" w:hAnsi="Arial" w:cs="Arial"/>
                <w:kern w:val="0"/>
                <w:rtl/>
                <w14:ligatures w14:val="none"/>
              </w:rPr>
              <w:t>יט</w:t>
            </w:r>
            <w:proofErr w:type="spellEnd"/>
            <w:r w:rsidRPr="00C73A87">
              <w:rPr>
                <w:rFonts w:ascii="Arial" w:eastAsia="Times New Roman" w:hAnsi="Arial" w:cs="Arial"/>
                <w:kern w:val="0"/>
                <w:rtl/>
                <w14:ligatures w14:val="none"/>
              </w:rPr>
              <w:t>)</w:t>
            </w:r>
            <w:r w:rsidRPr="00C73A87">
              <w:rPr>
                <w:rFonts w:ascii="Arial" w:eastAsia="Times New Roman" w:hAnsi="Arial" w:cs="Arial"/>
                <w:kern w:val="0"/>
                <w14:ligatures w14:val="none"/>
              </w:rPr>
              <w:t>.</w:t>
            </w:r>
          </w:p>
          <w:p w14:paraId="7BA1C8B8" w14:textId="77777777" w:rsidR="00C73A87" w:rsidRPr="00C73A87" w:rsidRDefault="00C73A87" w:rsidP="00C73A87">
            <w:pPr>
              <w:bidi w:val="0"/>
              <w:spacing w:after="0" w:line="276" w:lineRule="atLeast"/>
              <w:jc w:val="right"/>
              <w:rPr>
                <w:rFonts w:ascii="Arial" w:eastAsia="Times New Roman" w:hAnsi="Arial" w:cs="Arial"/>
                <w:b/>
                <w:bCs/>
                <w:color w:val="000099"/>
                <w:kern w:val="0"/>
                <w:sz w:val="30"/>
                <w:szCs w:val="30"/>
                <w14:ligatures w14:val="none"/>
              </w:rPr>
            </w:pPr>
            <w:r w:rsidRPr="00C73A87">
              <w:rPr>
                <w:rFonts w:ascii="Arial" w:eastAsia="Times New Roman" w:hAnsi="Arial" w:cs="Arial"/>
                <w:b/>
                <w:bCs/>
                <w:color w:val="000099"/>
                <w:kern w:val="0"/>
                <w:sz w:val="30"/>
                <w:szCs w:val="30"/>
                <w14:ligatures w14:val="none"/>
              </w:rPr>
              <w:lastRenderedPageBreak/>
              <w:br/>
            </w:r>
            <w:r w:rsidRPr="00C73A87">
              <w:rPr>
                <w:rFonts w:ascii="Arial" w:eastAsia="Times New Roman" w:hAnsi="Arial" w:cs="Arial"/>
                <w:b/>
                <w:bCs/>
                <w:color w:val="000099"/>
                <w:kern w:val="0"/>
                <w:sz w:val="30"/>
                <w:szCs w:val="30"/>
                <w:rtl/>
                <w14:ligatures w14:val="none"/>
              </w:rPr>
              <w:t xml:space="preserve">והנה כל הדברים שבוטחים בו </w:t>
            </w:r>
            <w:proofErr w:type="spellStart"/>
            <w:r w:rsidRPr="00C73A87">
              <w:rPr>
                <w:rFonts w:ascii="Arial" w:eastAsia="Times New Roman" w:hAnsi="Arial" w:cs="Arial"/>
                <w:b/>
                <w:bCs/>
                <w:color w:val="000099"/>
                <w:kern w:val="0"/>
                <w:sz w:val="30"/>
                <w:szCs w:val="30"/>
                <w:rtl/>
                <w14:ligatures w14:val="none"/>
              </w:rPr>
              <w:t>בהקדוש</w:t>
            </w:r>
            <w:proofErr w:type="spellEnd"/>
            <w:r w:rsidRPr="00C73A87">
              <w:rPr>
                <w:rFonts w:ascii="Arial" w:eastAsia="Times New Roman" w:hAnsi="Arial" w:cs="Arial"/>
                <w:b/>
                <w:bCs/>
                <w:color w:val="000099"/>
                <w:kern w:val="0"/>
                <w:sz w:val="30"/>
                <w:szCs w:val="30"/>
                <w:rtl/>
                <w14:ligatures w14:val="none"/>
              </w:rPr>
              <w:t>-ברוך-הוא</w:t>
            </w:r>
            <w:r w:rsidRPr="00C73A87">
              <w:rPr>
                <w:rFonts w:ascii="Arial" w:eastAsia="Times New Roman" w:hAnsi="Arial" w:cs="Arial"/>
                <w:b/>
                <w:bCs/>
                <w:color w:val="000099"/>
                <w:kern w:val="0"/>
                <w:sz w:val="30"/>
                <w:szCs w:val="30"/>
                <w14:ligatures w14:val="none"/>
              </w:rPr>
              <w:t>,</w:t>
            </w:r>
          </w:p>
          <w:p w14:paraId="089E4757" w14:textId="77777777" w:rsidR="00C73A87" w:rsidRPr="00C73A87" w:rsidRDefault="00C73A87" w:rsidP="00C73A87">
            <w:pPr>
              <w:bidi w:val="0"/>
              <w:spacing w:after="0" w:line="276" w:lineRule="atLeast"/>
              <w:jc w:val="right"/>
              <w:rPr>
                <w:rFonts w:ascii="Arial" w:eastAsia="Times New Roman" w:hAnsi="Arial" w:cs="Arial"/>
                <w:b/>
                <w:bCs/>
                <w:color w:val="0066CC"/>
                <w:kern w:val="0"/>
                <w:sz w:val="27"/>
                <w:szCs w:val="27"/>
                <w14:ligatures w14:val="none"/>
              </w:rPr>
            </w:pPr>
            <w:r w:rsidRPr="00C73A87">
              <w:rPr>
                <w:rFonts w:ascii="Arial" w:eastAsia="Times New Roman" w:hAnsi="Arial" w:cs="Arial"/>
                <w:kern w:val="0"/>
                <w:rtl/>
                <w14:ligatures w14:val="none"/>
              </w:rPr>
              <w:t>הם שמונה חלקים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האחד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עניין גוף האדם בלבד</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השני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עניין פרנסתו</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השלישי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עניין אשתו</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הרביעי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חובת הלבבות ואיברים שהוא מתייחד בתועלתם ונזקם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החמישי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חובת האיברים אשר תועלתם ונזקם לאחרים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השישי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גמול עולם הזה</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השביעי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גמול עולם הבא הצפון לצדיקים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השמיני</w:t>
            </w:r>
            <w:r w:rsidRPr="00C73A87">
              <w:rPr>
                <w:rFonts w:ascii="Arial" w:eastAsia="Times New Roman" w:hAnsi="Arial" w:cs="Arial"/>
                <w:kern w:val="0"/>
                <w:rtl/>
                <w14:ligatures w14:val="none"/>
              </w:rPr>
              <w:t> </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גמול ימות המשיח</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color w:val="9900FF"/>
                <w:kern w:val="0"/>
                <w14:ligatures w14:val="none"/>
              </w:rPr>
              <w:br/>
            </w:r>
            <w:r w:rsidRPr="00C73A87">
              <w:rPr>
                <w:rFonts w:ascii="Arial" w:eastAsia="Times New Roman" w:hAnsi="Arial" w:cs="Arial"/>
                <w:color w:val="9900FF"/>
                <w:kern w:val="0"/>
                <w:rtl/>
                <w14:ligatures w14:val="none"/>
              </w:rPr>
              <w:t>הביטחון הראשון</w:t>
            </w:r>
            <w:r w:rsidRPr="00C73A87">
              <w:rPr>
                <w:rFonts w:ascii="Arial" w:eastAsia="Times New Roman" w:hAnsi="Arial" w:cs="Arial"/>
                <w:color w:val="9900FF"/>
                <w:kern w:val="0"/>
                <w14:ligatures w14:val="none"/>
              </w:rPr>
              <w:t>, </w:t>
            </w:r>
            <w:r w:rsidRPr="00C73A87">
              <w:rPr>
                <w:rFonts w:ascii="Arial" w:eastAsia="Times New Roman" w:hAnsi="Arial" w:cs="Arial"/>
                <w:kern w:val="0"/>
                <w:rtl/>
                <w14:ligatures w14:val="none"/>
              </w:rPr>
              <w:t xml:space="preserve">עניין גוף האדם, הוא: שישליך נפשו וימסור עצמו על רחמיו הגדולים, וידע שאין לו עצה והנהגה אלא ברשותו ובגזרתו. ואף-על-פי שכל בריאת איבריו ומידת ימיו קשורים בגזרת הבורא יתברך, מכל-מקום יש לאדם להתגלגל להרוויח כל צרכיו ולהציל נפשו ולתקן לו הרפואות, ויבטח באלוהים שירפאהו, והרופא והרפואה באים לו מאת השם יתברך </w:t>
            </w:r>
            <w:proofErr w:type="spellStart"/>
            <w:r w:rsidRPr="00C73A87">
              <w:rPr>
                <w:rFonts w:ascii="Arial" w:eastAsia="Times New Roman" w:hAnsi="Arial" w:cs="Arial"/>
                <w:kern w:val="0"/>
                <w:rtl/>
                <w14:ligatures w14:val="none"/>
              </w:rPr>
              <w:t>לרפאהו</w:t>
            </w:r>
            <w:proofErr w:type="spellEnd"/>
            <w:r w:rsidRPr="00C73A87">
              <w:rPr>
                <w:rFonts w:ascii="Arial" w:eastAsia="Times New Roman" w:hAnsi="Arial" w:cs="Arial"/>
                <w:kern w:val="0"/>
                <w:rtl/>
                <w14:ligatures w14:val="none"/>
              </w:rPr>
              <w:t xml:space="preserve">, ולא יניח עניין זה אלא על האלוהים לבדו </w:t>
            </w:r>
            <w:proofErr w:type="spellStart"/>
            <w:r w:rsidRPr="00C73A87">
              <w:rPr>
                <w:rFonts w:ascii="Arial" w:eastAsia="Times New Roman" w:hAnsi="Arial" w:cs="Arial"/>
                <w:kern w:val="0"/>
                <w:rtl/>
                <w14:ligatures w14:val="none"/>
              </w:rPr>
              <w:t>שיתן</w:t>
            </w:r>
            <w:proofErr w:type="spellEnd"/>
            <w:r w:rsidRPr="00C73A87">
              <w:rPr>
                <w:rFonts w:ascii="Arial" w:eastAsia="Times New Roman" w:hAnsi="Arial" w:cs="Arial"/>
                <w:kern w:val="0"/>
                <w:rtl/>
                <w14:ligatures w14:val="none"/>
              </w:rPr>
              <w:t xml:space="preserve"> לו היכולת והכוח. ואל יאמר אדם: הואיל ואני קשור בגזרת הבורא יתברך, אלך בדרכי הסכנה ואשתה סם </w:t>
            </w:r>
            <w:proofErr w:type="spellStart"/>
            <w:r w:rsidRPr="00C73A87">
              <w:rPr>
                <w:rFonts w:ascii="Arial" w:eastAsia="Times New Roman" w:hAnsi="Arial" w:cs="Arial"/>
                <w:kern w:val="0"/>
                <w:rtl/>
                <w14:ligatures w14:val="none"/>
              </w:rPr>
              <w:t>המות</w:t>
            </w:r>
            <w:proofErr w:type="spellEnd"/>
            <w:r w:rsidRPr="00C73A87">
              <w:rPr>
                <w:rFonts w:ascii="Arial" w:eastAsia="Times New Roman" w:hAnsi="Arial" w:cs="Arial"/>
                <w:kern w:val="0"/>
                <w:rtl/>
                <w14:ligatures w14:val="none"/>
              </w:rPr>
              <w:t xml:space="preserve">! הלוא מצינו בשמואל באמרו: "איך אלך ושמע שאול והרגני" (שמואל-א </w:t>
            </w:r>
            <w:proofErr w:type="spellStart"/>
            <w:r w:rsidRPr="00C73A87">
              <w:rPr>
                <w:rFonts w:ascii="Arial" w:eastAsia="Times New Roman" w:hAnsi="Arial" w:cs="Arial"/>
                <w:kern w:val="0"/>
                <w:rtl/>
                <w14:ligatures w14:val="none"/>
              </w:rPr>
              <w:t>טז</w:t>
            </w:r>
            <w:proofErr w:type="spellEnd"/>
            <w:r w:rsidRPr="00C73A87">
              <w:rPr>
                <w:rFonts w:ascii="Arial" w:eastAsia="Times New Roman" w:hAnsi="Arial" w:cs="Arial"/>
                <w:kern w:val="0"/>
                <w:rtl/>
                <w14:ligatures w14:val="none"/>
              </w:rPr>
              <w:t xml:space="preserve">, ב), אף-על-פי שאמר כך, לא נחשב כמי שממעט בביטחונו, והקדוש-ברוך-הוא השיב לו: "עגלת בקר </w:t>
            </w:r>
            <w:proofErr w:type="spellStart"/>
            <w:r w:rsidRPr="00C73A87">
              <w:rPr>
                <w:rFonts w:ascii="Arial" w:eastAsia="Times New Roman" w:hAnsi="Arial" w:cs="Arial"/>
                <w:kern w:val="0"/>
                <w:rtl/>
                <w14:ligatures w14:val="none"/>
              </w:rPr>
              <w:t>תקח</w:t>
            </w:r>
            <w:proofErr w:type="spellEnd"/>
            <w:r w:rsidRPr="00C73A87">
              <w:rPr>
                <w:rFonts w:ascii="Arial" w:eastAsia="Times New Roman" w:hAnsi="Arial" w:cs="Arial"/>
                <w:kern w:val="0"/>
                <w:rtl/>
                <w14:ligatures w14:val="none"/>
              </w:rPr>
              <w:t xml:space="preserve"> בידך" (שם). ועל המכניס עצמו בסכנה, ואומר: אני בטוח בשם יתברך! עליו נאמר: "וכסיל </w:t>
            </w:r>
            <w:proofErr w:type="spellStart"/>
            <w:r w:rsidRPr="00C73A87">
              <w:rPr>
                <w:rFonts w:ascii="Arial" w:eastAsia="Times New Roman" w:hAnsi="Arial" w:cs="Arial"/>
                <w:kern w:val="0"/>
                <w:rtl/>
                <w14:ligatures w14:val="none"/>
              </w:rPr>
              <w:t>מתעבר</w:t>
            </w:r>
            <w:proofErr w:type="spellEnd"/>
            <w:r w:rsidRPr="00C73A87">
              <w:rPr>
                <w:rFonts w:ascii="Arial" w:eastAsia="Times New Roman" w:hAnsi="Arial" w:cs="Arial"/>
                <w:kern w:val="0"/>
                <w:rtl/>
                <w14:ligatures w14:val="none"/>
              </w:rPr>
              <w:t xml:space="preserve"> ובוטח" (משלי יד, </w:t>
            </w:r>
            <w:proofErr w:type="spellStart"/>
            <w:r w:rsidRPr="00C73A87">
              <w:rPr>
                <w:rFonts w:ascii="Arial" w:eastAsia="Times New Roman" w:hAnsi="Arial" w:cs="Arial"/>
                <w:kern w:val="0"/>
                <w:rtl/>
                <w14:ligatures w14:val="none"/>
              </w:rPr>
              <w:t>טז</w:t>
            </w:r>
            <w:proofErr w:type="spellEnd"/>
            <w:r w:rsidRPr="00C73A87">
              <w:rPr>
                <w:rFonts w:ascii="Arial" w:eastAsia="Times New Roman" w:hAnsi="Arial" w:cs="Arial"/>
                <w:kern w:val="0"/>
                <w:rtl/>
                <w14:ligatures w14:val="none"/>
              </w:rPr>
              <w:t xml:space="preserve">). והתורה הזהירנו על זה, כמו שכתוב: "לא תנסו את ה' </w:t>
            </w:r>
            <w:proofErr w:type="spellStart"/>
            <w:r w:rsidRPr="00C73A87">
              <w:rPr>
                <w:rFonts w:ascii="Arial" w:eastAsia="Times New Roman" w:hAnsi="Arial" w:cs="Arial"/>
                <w:kern w:val="0"/>
                <w:rtl/>
                <w14:ligatures w14:val="none"/>
              </w:rPr>
              <w:t>אלהיכם</w:t>
            </w:r>
            <w:proofErr w:type="spellEnd"/>
            <w:r w:rsidRPr="00C73A87">
              <w:rPr>
                <w:rFonts w:ascii="Arial" w:eastAsia="Times New Roman" w:hAnsi="Arial" w:cs="Arial"/>
                <w:kern w:val="0"/>
                <w:rtl/>
                <w14:ligatures w14:val="none"/>
              </w:rPr>
              <w:t xml:space="preserve">" (דברים ו, </w:t>
            </w:r>
            <w:proofErr w:type="spellStart"/>
            <w:r w:rsidRPr="00C73A87">
              <w:rPr>
                <w:rFonts w:ascii="Arial" w:eastAsia="Times New Roman" w:hAnsi="Arial" w:cs="Arial"/>
                <w:kern w:val="0"/>
                <w:rtl/>
                <w14:ligatures w14:val="none"/>
              </w:rPr>
              <w:t>טז</w:t>
            </w:r>
            <w:proofErr w:type="spellEnd"/>
            <w:r w:rsidRPr="00C73A87">
              <w:rPr>
                <w:rFonts w:ascii="Arial" w:eastAsia="Times New Roman" w:hAnsi="Arial" w:cs="Arial"/>
                <w:kern w:val="0"/>
                <w:rtl/>
                <w14:ligatures w14:val="none"/>
              </w:rPr>
              <w:t>). והמכניס עצמו לידי סכנה וממית עצמו, עונשו גדול ממי שממית אחרים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הביטחון השני</w:t>
            </w:r>
            <w:r w:rsidRPr="00C73A87">
              <w:rPr>
                <w:rFonts w:ascii="Arial" w:eastAsia="Times New Roman" w:hAnsi="Arial" w:cs="Arial"/>
                <w:color w:val="9900FF"/>
                <w:kern w:val="0"/>
                <w14:ligatures w14:val="none"/>
              </w:rPr>
              <w:t>, </w:t>
            </w:r>
            <w:r w:rsidRPr="00C73A87">
              <w:rPr>
                <w:rFonts w:ascii="Arial" w:eastAsia="Times New Roman" w:hAnsi="Arial" w:cs="Arial"/>
                <w:kern w:val="0"/>
                <w:rtl/>
                <w14:ligatures w14:val="none"/>
              </w:rPr>
              <w:t>מעניין הפרנסה: תהיה ביטחון שלו על השם ברוך הוא, שיזמין לו צרכיו ומזונו כדי סיפוקו, ולא ידחק השעה לרדוף אחר כמה עניינים המטרידים אותו מהתעסק בתורה. וכאשר יבטח באלוהים, ימצא מנוחת לבו ושלוות נפשו, ולא ירדוף יותר מדי; אך יהיה די לו במה שיכול למצוא בשעה מיוחדת, והשעות הנשארות יטרח בהם לקנות חיי עולם הבא. וכן אמרו: תרבה בישיבה ותמעט בעסק, עשה דברי-תורה עקר ועסקך טפל (ספרי ואתחנן ו, ז). ועניין זה הוא הגדול שבניסיון האדם, שלא יטרידו אותו רוב טרדות של עולם זה וישכח אחריתו. לכן יבטח באל שיספיקהו צרכיו וסיפוקו, ויהיה לו שעות פנויות לפנות לבו לאלוהים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הביטחון השלישי</w:t>
            </w:r>
            <w:r w:rsidRPr="00C73A87">
              <w:rPr>
                <w:rFonts w:ascii="Arial" w:eastAsia="Times New Roman" w:hAnsi="Arial" w:cs="Arial"/>
                <w:color w:val="9900FF"/>
                <w:kern w:val="0"/>
                <w14:ligatures w14:val="none"/>
              </w:rPr>
              <w:t>, </w:t>
            </w:r>
            <w:r w:rsidRPr="00C73A87">
              <w:rPr>
                <w:rFonts w:ascii="Arial" w:eastAsia="Times New Roman" w:hAnsi="Arial" w:cs="Arial"/>
                <w:kern w:val="0"/>
                <w:rtl/>
                <w14:ligatures w14:val="none"/>
              </w:rPr>
              <w:t xml:space="preserve">בעניין אשתו ובניו וקרוביו ואוהביו: אם הבוטח הזה </w:t>
            </w:r>
            <w:proofErr w:type="spellStart"/>
            <w:r w:rsidRPr="00C73A87">
              <w:rPr>
                <w:rFonts w:ascii="Arial" w:eastAsia="Times New Roman" w:hAnsi="Arial" w:cs="Arial"/>
                <w:kern w:val="0"/>
                <w:rtl/>
                <w14:ligatures w14:val="none"/>
              </w:rPr>
              <w:t>נכרי</w:t>
            </w:r>
            <w:proofErr w:type="spellEnd"/>
            <w:r w:rsidRPr="00C73A87">
              <w:rPr>
                <w:rFonts w:ascii="Arial" w:eastAsia="Times New Roman" w:hAnsi="Arial" w:cs="Arial"/>
                <w:kern w:val="0"/>
                <w:rtl/>
                <w14:ligatures w14:val="none"/>
              </w:rPr>
              <w:t xml:space="preserve">, וגר בלא </w:t>
            </w:r>
            <w:proofErr w:type="spellStart"/>
            <w:r w:rsidRPr="00C73A87">
              <w:rPr>
                <w:rFonts w:ascii="Arial" w:eastAsia="Times New Roman" w:hAnsi="Arial" w:cs="Arial"/>
                <w:kern w:val="0"/>
                <w:rtl/>
                <w14:ligatures w14:val="none"/>
              </w:rPr>
              <w:t>אשה</w:t>
            </w:r>
            <w:proofErr w:type="spellEnd"/>
            <w:r w:rsidRPr="00C73A87">
              <w:rPr>
                <w:rFonts w:ascii="Arial" w:eastAsia="Times New Roman" w:hAnsi="Arial" w:cs="Arial"/>
                <w:kern w:val="0"/>
                <w:rtl/>
                <w14:ligatures w14:val="none"/>
              </w:rPr>
              <w:t xml:space="preserve"> וקרובים וחברים, ייקח לו האלוהים לקרוב ולחבר, </w:t>
            </w:r>
            <w:proofErr w:type="spellStart"/>
            <w:r w:rsidRPr="00C73A87">
              <w:rPr>
                <w:rFonts w:ascii="Arial" w:eastAsia="Times New Roman" w:hAnsi="Arial" w:cs="Arial"/>
                <w:kern w:val="0"/>
                <w:rtl/>
                <w14:ligatures w14:val="none"/>
              </w:rPr>
              <w:t>דכתיב</w:t>
            </w:r>
            <w:proofErr w:type="spellEnd"/>
            <w:r w:rsidRPr="00C73A87">
              <w:rPr>
                <w:rFonts w:ascii="Arial" w:eastAsia="Times New Roman" w:hAnsi="Arial" w:cs="Arial"/>
                <w:kern w:val="0"/>
                <w:rtl/>
                <w14:ligatures w14:val="none"/>
              </w:rPr>
              <w:t xml:space="preserve">: "זה דודי וזה רעי" (שיר-השירים ה, </w:t>
            </w:r>
            <w:proofErr w:type="spellStart"/>
            <w:r w:rsidRPr="00C73A87">
              <w:rPr>
                <w:rFonts w:ascii="Arial" w:eastAsia="Times New Roman" w:hAnsi="Arial" w:cs="Arial"/>
                <w:kern w:val="0"/>
                <w:rtl/>
                <w14:ligatures w14:val="none"/>
              </w:rPr>
              <w:t>טז</w:t>
            </w:r>
            <w:proofErr w:type="spellEnd"/>
            <w:r w:rsidRPr="00C73A87">
              <w:rPr>
                <w:rFonts w:ascii="Arial" w:eastAsia="Times New Roman" w:hAnsi="Arial" w:cs="Arial"/>
                <w:kern w:val="0"/>
                <w:rtl/>
                <w14:ligatures w14:val="none"/>
              </w:rPr>
              <w:t xml:space="preserve">); ויחשוב: כל מי שיש לו קרובים, לאחר זמן מועט ישוב לחבר </w:t>
            </w:r>
            <w:proofErr w:type="spellStart"/>
            <w:r w:rsidRPr="00C73A87">
              <w:rPr>
                <w:rFonts w:ascii="Arial" w:eastAsia="Times New Roman" w:hAnsi="Arial" w:cs="Arial"/>
                <w:kern w:val="0"/>
                <w:rtl/>
                <w14:ligatures w14:val="none"/>
              </w:rPr>
              <w:t>נכרי</w:t>
            </w:r>
            <w:proofErr w:type="spellEnd"/>
            <w:r w:rsidRPr="00C73A87">
              <w:rPr>
                <w:rFonts w:ascii="Arial" w:eastAsia="Times New Roman" w:hAnsi="Arial" w:cs="Arial"/>
                <w:kern w:val="0"/>
                <w:rtl/>
                <w14:ligatures w14:val="none"/>
              </w:rPr>
              <w:t xml:space="preserve">, ובדד ישב, ולא יועיל לו לא קרוב ולא בן ולא חבר, ולא יתחבר עמו אחד מהן. ויחשוב אחר-כך טרדתו מקרובים המוטלים עליו, ויחשוב זה לטובה, שאם היה לו עסק בענייני העולם הזה יהיה טורחו מרובה ולא יהיה לו מנוחה. ואם הוא עוסק בענייני אחדותו והמצוות ויחוד לבו לאלוהים, יהיה לבו יותר פנוי ומיוחד בעת שהוא לבד בלא קרוביו, אין ספק. ועל-כן היו הפרושים המייחדים האל בלבבם בורחים מבתיהם ומקרוביהם אל ההרים, כדי שיפנו לבבם אל האלוהים. ואם היה הבוטח בעל </w:t>
            </w:r>
            <w:proofErr w:type="spellStart"/>
            <w:r w:rsidRPr="00C73A87">
              <w:rPr>
                <w:rFonts w:ascii="Arial" w:eastAsia="Times New Roman" w:hAnsi="Arial" w:cs="Arial"/>
                <w:kern w:val="0"/>
                <w:rtl/>
                <w14:ligatures w14:val="none"/>
              </w:rPr>
              <w:t>אשה</w:t>
            </w:r>
            <w:proofErr w:type="spellEnd"/>
            <w:r w:rsidRPr="00C73A87">
              <w:rPr>
                <w:rFonts w:ascii="Arial" w:eastAsia="Times New Roman" w:hAnsi="Arial" w:cs="Arial"/>
                <w:kern w:val="0"/>
                <w:rtl/>
                <w14:ligatures w14:val="none"/>
              </w:rPr>
              <w:t xml:space="preserve"> ובנים וקרובים ואוהבים, יבטח באלוהים </w:t>
            </w:r>
            <w:proofErr w:type="spellStart"/>
            <w:r w:rsidRPr="00C73A87">
              <w:rPr>
                <w:rFonts w:ascii="Arial" w:eastAsia="Times New Roman" w:hAnsi="Arial" w:cs="Arial"/>
                <w:kern w:val="0"/>
                <w:rtl/>
                <w14:ligatures w14:val="none"/>
              </w:rPr>
              <w:t>שיתן</w:t>
            </w:r>
            <w:proofErr w:type="spellEnd"/>
            <w:r w:rsidRPr="00C73A87">
              <w:rPr>
                <w:rFonts w:ascii="Arial" w:eastAsia="Times New Roman" w:hAnsi="Arial" w:cs="Arial"/>
                <w:kern w:val="0"/>
                <w:rtl/>
                <w14:ligatures w14:val="none"/>
              </w:rPr>
              <w:t xml:space="preserve"> לו </w:t>
            </w:r>
            <w:proofErr w:type="spellStart"/>
            <w:r w:rsidRPr="00C73A87">
              <w:rPr>
                <w:rFonts w:ascii="Arial" w:eastAsia="Times New Roman" w:hAnsi="Arial" w:cs="Arial"/>
                <w:kern w:val="0"/>
                <w:rtl/>
                <w14:ligatures w14:val="none"/>
              </w:rPr>
              <w:t>כח</w:t>
            </w:r>
            <w:proofErr w:type="spellEnd"/>
            <w:r w:rsidRPr="00C73A87">
              <w:rPr>
                <w:rFonts w:ascii="Arial" w:eastAsia="Times New Roman" w:hAnsi="Arial" w:cs="Arial"/>
                <w:kern w:val="0"/>
                <w:rtl/>
                <w14:ligatures w14:val="none"/>
              </w:rPr>
              <w:t xml:space="preserve"> לשלם להם מה שחייב להם ולעשות חפציהן, ויבטח שיהא לבו </w:t>
            </w:r>
            <w:proofErr w:type="spellStart"/>
            <w:r w:rsidRPr="00C73A87">
              <w:rPr>
                <w:rFonts w:ascii="Arial" w:eastAsia="Times New Roman" w:hAnsi="Arial" w:cs="Arial"/>
                <w:kern w:val="0"/>
                <w:rtl/>
                <w14:ligatures w14:val="none"/>
              </w:rPr>
              <w:t>עימהם</w:t>
            </w:r>
            <w:proofErr w:type="spellEnd"/>
            <w:r w:rsidRPr="00C73A87">
              <w:rPr>
                <w:rFonts w:ascii="Arial" w:eastAsia="Times New Roman" w:hAnsi="Arial" w:cs="Arial"/>
                <w:kern w:val="0"/>
                <w:rtl/>
                <w14:ligatures w14:val="none"/>
              </w:rPr>
              <w:t xml:space="preserve"> ויורה אותם דרכים בענייני התורה ובעבודת הבורא, ולא בשביל שהוא מצפה שיבוא לו רווח מחמת זה מהם, ולא שיכבדוהו עבור שהוא מראה להן דרך הישר, ולא להשתרר עליהן, אלא </w:t>
            </w:r>
            <w:r w:rsidRPr="00C73A87">
              <w:rPr>
                <w:rFonts w:ascii="Arial" w:eastAsia="Times New Roman" w:hAnsi="Arial" w:cs="Arial"/>
                <w:kern w:val="0"/>
                <w:rtl/>
                <w14:ligatures w14:val="none"/>
              </w:rPr>
              <w:lastRenderedPageBreak/>
              <w:t>יעשה כדי לקיים מצוות הבורא ברוך הוא לבד. ויחשוב, שהוא שלוחו של מקום ללמד לקרוביו ולאוהביו, ולא יחזיק טובה לעצמו ולא יגבה לבו עליהן. ואם יצטרך מקרוביו וימלאו חסרונו, יחשוב שהן שלוחים של מקום ברוך הוא למלאת חסרונו, ולא יבטח בהן כלל. ואם יבקש מהן דבר וישיבו פניו ריקם - אל ישים עליהם חטאת, אך יחשוב כי הרבה שלוחים למקום למלאת חסרונו</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הביטחון הרביעי</w:t>
            </w:r>
            <w:r w:rsidRPr="00C73A87">
              <w:rPr>
                <w:rFonts w:ascii="Arial" w:eastAsia="Times New Roman" w:hAnsi="Arial" w:cs="Arial"/>
                <w:color w:val="9900FF"/>
                <w:kern w:val="0"/>
                <w14:ligatures w14:val="none"/>
              </w:rPr>
              <w:t>, </w:t>
            </w:r>
            <w:r w:rsidRPr="00C73A87">
              <w:rPr>
                <w:rFonts w:ascii="Arial" w:eastAsia="Times New Roman" w:hAnsi="Arial" w:cs="Arial"/>
                <w:kern w:val="0"/>
                <w:rtl/>
                <w14:ligatures w14:val="none"/>
              </w:rPr>
              <w:t xml:space="preserve">בעניין חיוב הלב: שהאדם </w:t>
            </w:r>
            <w:proofErr w:type="spellStart"/>
            <w:r w:rsidRPr="00C73A87">
              <w:rPr>
                <w:rFonts w:ascii="Arial" w:eastAsia="Times New Roman" w:hAnsi="Arial" w:cs="Arial"/>
                <w:kern w:val="0"/>
                <w:rtl/>
                <w14:ligatures w14:val="none"/>
              </w:rPr>
              <w:t>מיחד</w:t>
            </w:r>
            <w:proofErr w:type="spellEnd"/>
            <w:r w:rsidRPr="00C73A87">
              <w:rPr>
                <w:rFonts w:ascii="Arial" w:eastAsia="Times New Roman" w:hAnsi="Arial" w:cs="Arial"/>
                <w:kern w:val="0"/>
                <w:rtl/>
                <w14:ligatures w14:val="none"/>
              </w:rPr>
              <w:t xml:space="preserve"> לבו בתענית ובתפילה ובשאר המצוות כולם, ונמנע מן העבירות. וצריך שילך בכל כוחו לקיים המצוות, ויתפלל בלב נאמן ובמחשבה נקיה ובכוונה לשמו הגדול. ובזה אנו חייבים לבטוח עליו ולהתחנן אליו לעזור אותנו ולהורות לנו הדרכים הישרים, כמו שאמר דוד עליו השלום: "הדריכני באמתך ולמדני" (תהילים כה, ה), ואומר: "הדריכני בנתיב מצוותיך" (שם קיט, לה), ואומר: "דרך אמונה בחרתי" (שם </w:t>
            </w:r>
            <w:proofErr w:type="spellStart"/>
            <w:r w:rsidRPr="00C73A87">
              <w:rPr>
                <w:rFonts w:ascii="Arial" w:eastAsia="Times New Roman" w:hAnsi="Arial" w:cs="Arial"/>
                <w:kern w:val="0"/>
                <w:rtl/>
                <w14:ligatures w14:val="none"/>
              </w:rPr>
              <w:t>שם</w:t>
            </w:r>
            <w:proofErr w:type="spellEnd"/>
            <w:r w:rsidRPr="00C73A87">
              <w:rPr>
                <w:rFonts w:ascii="Arial" w:eastAsia="Times New Roman" w:hAnsi="Arial" w:cs="Arial"/>
                <w:kern w:val="0"/>
                <w:rtl/>
                <w14:ligatures w14:val="none"/>
              </w:rPr>
              <w:t>, ל). וכל זה ראיה שהיה בוחר במעשה העבודה. ויתפלל על שני דברים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b/>
                <w:bCs/>
                <w:kern w:val="0"/>
                <w:rtl/>
                <w14:ligatures w14:val="none"/>
              </w:rPr>
              <w:t>האחד</w:t>
            </w:r>
            <w:r w:rsidRPr="00C73A87">
              <w:rPr>
                <w:rFonts w:ascii="Arial" w:eastAsia="Times New Roman" w:hAnsi="Arial" w:cs="Arial"/>
                <w:b/>
                <w:bCs/>
                <w:kern w:val="0"/>
                <w14:ligatures w14:val="none"/>
              </w:rPr>
              <w:t xml:space="preserve"> -</w:t>
            </w:r>
            <w:r w:rsidRPr="00C73A87">
              <w:rPr>
                <w:rFonts w:ascii="Arial" w:eastAsia="Times New Roman" w:hAnsi="Arial" w:cs="Arial"/>
                <w:kern w:val="0"/>
                <w14:ligatures w14:val="none"/>
              </w:rPr>
              <w:t> </w:t>
            </w:r>
            <w:r w:rsidRPr="00C73A87">
              <w:rPr>
                <w:rFonts w:ascii="Arial" w:eastAsia="Times New Roman" w:hAnsi="Arial" w:cs="Arial"/>
                <w:kern w:val="0"/>
                <w:rtl/>
                <w14:ligatures w14:val="none"/>
              </w:rPr>
              <w:t xml:space="preserve">לחזק לבו בייחודו באלוהים, ושירחיק </w:t>
            </w:r>
            <w:proofErr w:type="spellStart"/>
            <w:r w:rsidRPr="00C73A87">
              <w:rPr>
                <w:rFonts w:ascii="Arial" w:eastAsia="Times New Roman" w:hAnsi="Arial" w:cs="Arial"/>
                <w:kern w:val="0"/>
                <w:rtl/>
                <w14:ligatures w14:val="none"/>
              </w:rPr>
              <w:t>מלבו</w:t>
            </w:r>
            <w:proofErr w:type="spellEnd"/>
            <w:r w:rsidRPr="00C73A87">
              <w:rPr>
                <w:rFonts w:ascii="Arial" w:eastAsia="Times New Roman" w:hAnsi="Arial" w:cs="Arial"/>
                <w:kern w:val="0"/>
                <w:rtl/>
                <w14:ligatures w14:val="none"/>
              </w:rPr>
              <w:t xml:space="preserve"> טרדת העולם הזה</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b/>
                <w:bCs/>
                <w:kern w:val="0"/>
                <w:rtl/>
                <w14:ligatures w14:val="none"/>
              </w:rPr>
              <w:t>והשני</w:t>
            </w:r>
            <w:r w:rsidRPr="00C73A87">
              <w:rPr>
                <w:rFonts w:ascii="Arial" w:eastAsia="Times New Roman" w:hAnsi="Arial" w:cs="Arial"/>
                <w:b/>
                <w:bCs/>
                <w:kern w:val="0"/>
                <w14:ligatures w14:val="none"/>
              </w:rPr>
              <w:t xml:space="preserve"> -</w:t>
            </w:r>
            <w:r w:rsidRPr="00C73A87">
              <w:rPr>
                <w:rFonts w:ascii="Arial" w:eastAsia="Times New Roman" w:hAnsi="Arial" w:cs="Arial"/>
                <w:kern w:val="0"/>
                <w14:ligatures w14:val="none"/>
              </w:rPr>
              <w:t> </w:t>
            </w:r>
            <w:r w:rsidRPr="00C73A87">
              <w:rPr>
                <w:rFonts w:ascii="Arial" w:eastAsia="Times New Roman" w:hAnsi="Arial" w:cs="Arial"/>
                <w:kern w:val="0"/>
                <w:rtl/>
                <w14:ligatures w14:val="none"/>
              </w:rPr>
              <w:t>לחזקו בגופו ואיבריו, שיוכל להתחזק במעשים הטובים. וזה מה שאמר, שיצליחהו בגופו ובייחוד לבו לאלוהים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הביטחון החמישי</w:t>
            </w:r>
            <w:r w:rsidRPr="00C73A87">
              <w:rPr>
                <w:rFonts w:ascii="Arial" w:eastAsia="Times New Roman" w:hAnsi="Arial" w:cs="Arial"/>
                <w:color w:val="9900FF"/>
                <w:kern w:val="0"/>
                <w14:ligatures w14:val="none"/>
              </w:rPr>
              <w:t>, </w:t>
            </w:r>
            <w:r w:rsidRPr="00C73A87">
              <w:rPr>
                <w:rFonts w:ascii="Arial" w:eastAsia="Times New Roman" w:hAnsi="Arial" w:cs="Arial"/>
                <w:kern w:val="0"/>
                <w:rtl/>
                <w14:ligatures w14:val="none"/>
              </w:rPr>
              <w:t xml:space="preserve">הוא חובת האיברים אשר הוא עוסק להיטיב לאחרים, כגון הצדקה, וללמד החוכמה לתלמידים, ולצוות על הטוב ולהרחיק מן הרע, ולהשיב רשעים אל האלוהים, ולסבול חרפתם בעת שהוא מזהירם על העבודה ומאיימם בגמול ועונש. ויטרח בכל כוחו לדברים האלה לעשות, ויבטח באלוהים שיעזרהו, וישלים חפצו להתקרב בזה אל האלוהים בלבד, ולא לקנות שם עליהם וכבוד ביניהם, ולא לצפות הגמול מהן, ולא להשתרר עליהם. ויזהר כפי יכולתו להסתיר, ואם לא יכול להסתיר - יזכור, שכל התועלת והנזק לא יהא מן הברואים כי אם ברשות הבורא יתברך. ובכל זה ישים בטחונו בשם יתברך. וכאשר יגלגל השם יתעלה מצווה על-ידו, יחשוב </w:t>
            </w:r>
            <w:proofErr w:type="spellStart"/>
            <w:r w:rsidRPr="00C73A87">
              <w:rPr>
                <w:rFonts w:ascii="Arial" w:eastAsia="Times New Roman" w:hAnsi="Arial" w:cs="Arial"/>
                <w:kern w:val="0"/>
                <w:rtl/>
                <w14:ligatures w14:val="none"/>
              </w:rPr>
              <w:t>בלבו</w:t>
            </w:r>
            <w:proofErr w:type="spellEnd"/>
            <w:r w:rsidRPr="00C73A87">
              <w:rPr>
                <w:rFonts w:ascii="Arial" w:eastAsia="Times New Roman" w:hAnsi="Arial" w:cs="Arial"/>
                <w:kern w:val="0"/>
                <w:rtl/>
                <w14:ligatures w14:val="none"/>
              </w:rPr>
              <w:t xml:space="preserve"> כי הוא טובה מאת הבורא יתעלה, שהיטיב אליו, ולא ישמח אם משבחים אותו בני-אדם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הביטחון השישי</w:t>
            </w:r>
            <w:r w:rsidRPr="00C73A87">
              <w:rPr>
                <w:rFonts w:ascii="Arial" w:eastAsia="Times New Roman" w:hAnsi="Arial" w:cs="Arial"/>
                <w:color w:val="9900FF"/>
                <w:kern w:val="0"/>
                <w14:ligatures w14:val="none"/>
              </w:rPr>
              <w:t>,</w:t>
            </w:r>
            <w:r w:rsidRPr="00C73A87">
              <w:rPr>
                <w:rFonts w:ascii="Arial" w:eastAsia="Times New Roman" w:hAnsi="Arial" w:cs="Arial"/>
                <w:kern w:val="0"/>
                <w14:ligatures w14:val="none"/>
              </w:rPr>
              <w:t> </w:t>
            </w:r>
            <w:r w:rsidRPr="00C73A87">
              <w:rPr>
                <w:rFonts w:ascii="Arial" w:eastAsia="Times New Roman" w:hAnsi="Arial" w:cs="Arial"/>
                <w:kern w:val="0"/>
                <w:rtl/>
                <w14:ligatures w14:val="none"/>
              </w:rPr>
              <w:t>בעולם הזה: שיבטח באלוהים שלא יאכילהו בעולם הזה חלק הראוי לו בעולם הבא, ויבטח בו שישמרהו מפגעי העולם ומתחלואים ומדבר ומחרב ומרעב ומשאר הרעות המתרגשות לבוא בעולם. וכשיבטח, לא יבטח בשביל מעשיו הטובים, אך יעשה כל מעשיו בשביל האל יתעלה, אשר גדלו ונשאו בעולם הזה והיטיב לו, אין רגע מכל ימי חייו שאין טובות הבורא עליו. ויחשוב, שאם היו מעשיו כפלי-כפלים, לא היה אחד מריבוא ממה שיש עליו לעשות מחמת טובות האל יתברך, שהם עליו בכל רגע. ואחר שיחשוב כל זה, יבטח על חסדי השם ברוך הוא, שהוא הגומל חסד, הוא המרחם יותר ממעשיו של אדם, כי ברחמיו נותן לחם לשרצים ולבהמות ולחיות ולעופות, והוא זן מקרני ראמים ועד ביצי כנים (ע"ז ג, ב), וכאשר מרחם על אלו לא בשביל מעשיהם הטובים, כך ירחם עלי</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הביטחון השביעי</w:t>
            </w:r>
            <w:r w:rsidRPr="00C73A87">
              <w:rPr>
                <w:rFonts w:ascii="Arial" w:eastAsia="Times New Roman" w:hAnsi="Arial" w:cs="Arial"/>
                <w:color w:val="9900FF"/>
                <w:kern w:val="0"/>
                <w14:ligatures w14:val="none"/>
              </w:rPr>
              <w:t>, </w:t>
            </w:r>
            <w:r w:rsidRPr="00C73A87">
              <w:rPr>
                <w:rFonts w:ascii="Arial" w:eastAsia="Times New Roman" w:hAnsi="Arial" w:cs="Arial"/>
                <w:kern w:val="0"/>
                <w:rtl/>
                <w14:ligatures w14:val="none"/>
              </w:rPr>
              <w:t xml:space="preserve">שיבטח על המלך מלכי המלכים המושל על כל, ברוך הוא, שיביא בימיו תשועה לישראל, ויבנה ירושלים, ויבנה בית-המקדש בימיו. ולא תהיה כוונת בטחונו כדי לחיות בשלוה גדולה כאשר תהיה בימים ההם, ולאכול הפירות הטובות ולשתות יין עסיס, אך תהיה כוונת בטחונו שיהיה בימים ההם כדי לעבוד הבורא יתברך, כי בימים ההם יסיר יצר הרע מלב עמו, וכולם - קטנים וגדולים - ידעו את השם, ולא יהיה להם מונע, לא דבר ולא רעב ולא מלחמה ולא טרדה, אך כולם יהיו פנויים, וכולם ישיגו השגה גדולה בידיעת הבורא יתברך, ובימים ההם תרבה הדעת, </w:t>
            </w:r>
            <w:proofErr w:type="spellStart"/>
            <w:r w:rsidRPr="00C73A87">
              <w:rPr>
                <w:rFonts w:ascii="Arial" w:eastAsia="Times New Roman" w:hAnsi="Arial" w:cs="Arial"/>
                <w:kern w:val="0"/>
                <w:rtl/>
                <w14:ligatures w14:val="none"/>
              </w:rPr>
              <w:t>כדכתיב</w:t>
            </w:r>
            <w:proofErr w:type="spellEnd"/>
            <w:r w:rsidRPr="00C73A87">
              <w:rPr>
                <w:rFonts w:ascii="Arial" w:eastAsia="Times New Roman" w:hAnsi="Arial" w:cs="Arial"/>
                <w:kern w:val="0"/>
                <w:rtl/>
                <w14:ligatures w14:val="none"/>
              </w:rPr>
              <w:t>: "כי מלאה הארץ דעה את ה' כמים לים מכסים" (ישעיה יא, ט)</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lastRenderedPageBreak/>
              <w:t>הביטחון השמיני</w:t>
            </w:r>
            <w:r w:rsidRPr="00C73A87">
              <w:rPr>
                <w:rFonts w:ascii="Arial" w:eastAsia="Times New Roman" w:hAnsi="Arial" w:cs="Arial"/>
                <w:color w:val="9900FF"/>
                <w:kern w:val="0"/>
                <w14:ligatures w14:val="none"/>
              </w:rPr>
              <w:t>, </w:t>
            </w:r>
            <w:r w:rsidRPr="00C73A87">
              <w:rPr>
                <w:rFonts w:ascii="Arial" w:eastAsia="Times New Roman" w:hAnsi="Arial" w:cs="Arial"/>
                <w:kern w:val="0"/>
                <w:rtl/>
                <w14:ligatures w14:val="none"/>
              </w:rPr>
              <w:t>על עניין עולם הבא, אשר בו נעימות לאין קץ ואין חקר, ואין הפה יכול לספר יפי העולם ההוא, ואין העין יכולה לראות זיו הדרת הצדיקים, ואין שם לא אכילה ולא שתייה. אם כן מה תענוג יש שם? לכך צריך שתבין ותדע, כי כאשר לא ידע העוף תענוג הדג השט במים, כי התולדה שלהם הם הפוך זו מזו, כי עוף ימות במים והדג ימות ביבשה; כך מי שהוא בעולם הזה, הנשמה מערבת בגוף, לא תוכל לדעת תענוג הנשמות, כי אין לנו אלא תענוג הגוף, אבל תענוג מתענוגים העליונים לא נוכל להשיגם ולא נוכל להכיר אותם אלא אחר רוב המחשבה, וזהו מחמת שאנו בעולם הגופים, ועל-כן לא נכיר כי אם תענוגים האובדים והפוסקים, אבל תענוגי הנשמה הם תמיד בלי הפסק, ואין בין אותם התענוגים ובין אלו התענוגים חבור ושתוף ולא קורבה בשום עניין. ומי שיזכה אל מעלה ההיא אחר מותו, לא יאהב אלו התענוגים, כאשר לא יאהב המלך לחלץ מעליו יקר תפארתו ולשחק בחוצות עם הנערים. ולפעמים יהיה שהמלך קטן בשנים, ויגביר עליו שטות הקטנים, וישחק עם הנערים, ויניח יקר המלכות, וזהו מחמת שאין לו דעת לבחון בין שני הדרכים, כאשר אנחנו מגבירים תענוג עולם זה על תענוג עולם הבא מחמת חסרון דעתנו ומעוט הכרתנו עולם הנשמות ותענוגיו</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ובעולם הזה תוכל להכיר קצת עולם הנשמות מתענוגי הנשמות בלא אכילה ושתייה, כגון בני-אדם המתנקמים בשונאיהם, וכגון הכבוד בעת שמכבדים בני-אדם, וכשאדם רואה דברים יפים או כשרואה אדם בנו החביב שלא ראה אותו זמן מרובה, או כששומע בשורות טובות. ובכל אלה יש תענוג גדול בלא אכילה ושתייה, ואם זה בעולם הגופים, שאנחנו רואים שהנשמות נהנות, מזה תבין תענוג הנשמות כשתעלה לשמי מרומים ותהנה מזיו העולם העליון ומזיו השכינה. ואין לתענוג ההוא סיפור ולא תואר, ולא נוכל לדמותו לשום תענוג בעולם הזה, אלא כמו שאמר הנביא, שהיה תמה ונפלא על יקר עולם הבא: "מה רב טובך אשר צפנת </w:t>
            </w:r>
            <w:proofErr w:type="spellStart"/>
            <w:r w:rsidRPr="00C73A87">
              <w:rPr>
                <w:rFonts w:ascii="Arial" w:eastAsia="Times New Roman" w:hAnsi="Arial" w:cs="Arial"/>
                <w:kern w:val="0"/>
                <w:rtl/>
                <w14:ligatures w14:val="none"/>
              </w:rPr>
              <w:t>ליראיך</w:t>
            </w:r>
            <w:proofErr w:type="spellEnd"/>
            <w:r w:rsidRPr="00C73A87">
              <w:rPr>
                <w:rFonts w:ascii="Arial" w:eastAsia="Times New Roman" w:hAnsi="Arial" w:cs="Arial"/>
                <w:kern w:val="0"/>
                <w:rtl/>
                <w14:ligatures w14:val="none"/>
              </w:rPr>
              <w:t xml:space="preserve">" (תהילים לא, כ). ועל עולם הבא אשר הוא סוף כל אדם, ישים בה' בטחונו על שיגיעהו לעולם העליון, ואל ישליכהו מלפניו. ואין לו ביטחון בלא מעשים טובים, אך אחר שיעסוק בכל יכולתו בתורה ובמעשים טובים יעלה אל מדרגות החסידות הראויות לעניין זה, והוא שיוציא אהבת עולם הזה </w:t>
            </w:r>
            <w:proofErr w:type="spellStart"/>
            <w:r w:rsidRPr="00C73A87">
              <w:rPr>
                <w:rFonts w:ascii="Arial" w:eastAsia="Times New Roman" w:hAnsi="Arial" w:cs="Arial"/>
                <w:kern w:val="0"/>
                <w:rtl/>
                <w14:ligatures w14:val="none"/>
              </w:rPr>
              <w:t>מלבו</w:t>
            </w:r>
            <w:proofErr w:type="spellEnd"/>
            <w:r w:rsidRPr="00C73A87">
              <w:rPr>
                <w:rFonts w:ascii="Arial" w:eastAsia="Times New Roman" w:hAnsi="Arial" w:cs="Arial"/>
                <w:kern w:val="0"/>
                <w:rtl/>
                <w14:ligatures w14:val="none"/>
              </w:rPr>
              <w:t>, ויכניס במקום ההוא אהבת הבורא ברוך הוא, וימסור עצמו על קדושת השם יתברך. ואם יעשה כך, יבטח בבורא יתברך שיתחסד עמו כמו שהתחסד עם כל הנביאים והחסידים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הבוטח בה' מידה טובה גדולה היא מאוד, וצריך האדם תיקון גדול טרם יבוא בעמק הביטחון. הבוטח בה' מזומן לקבל חסד, </w:t>
            </w:r>
            <w:proofErr w:type="spellStart"/>
            <w:r w:rsidRPr="00C73A87">
              <w:rPr>
                <w:rFonts w:ascii="Arial" w:eastAsia="Times New Roman" w:hAnsi="Arial" w:cs="Arial"/>
                <w:kern w:val="0"/>
                <w:rtl/>
                <w14:ligatures w14:val="none"/>
              </w:rPr>
              <w:t>כדכתיב</w:t>
            </w:r>
            <w:proofErr w:type="spellEnd"/>
            <w:r w:rsidRPr="00C73A87">
              <w:rPr>
                <w:rFonts w:ascii="Arial" w:eastAsia="Times New Roman" w:hAnsi="Arial" w:cs="Arial"/>
                <w:kern w:val="0"/>
                <w:rtl/>
                <w14:ligatures w14:val="none"/>
              </w:rPr>
              <w:t xml:space="preserve">: "והבוטח בה' חסד יסובבנו" (תהילים לב, י); ולא אמר "יסובבנו" אלא בשביל אשר הבוטח צריך לפרוץ כמה פרצות שאינם טובים לו בעולם הזה: צריך להוכיח את הרבים, ואף-על-פי שצריך לירא מהם פן יזיקוהו בגופו ובממונו; וגם צריך להתייאש מקרוביו ומאוהביו, שלא ישתתף </w:t>
            </w:r>
            <w:proofErr w:type="spellStart"/>
            <w:r w:rsidRPr="00C73A87">
              <w:rPr>
                <w:rFonts w:ascii="Arial" w:eastAsia="Times New Roman" w:hAnsi="Arial" w:cs="Arial"/>
                <w:kern w:val="0"/>
                <w:rtl/>
                <w14:ligatures w14:val="none"/>
              </w:rPr>
              <w:t>עימהם</w:t>
            </w:r>
            <w:proofErr w:type="spellEnd"/>
            <w:r w:rsidRPr="00C73A87">
              <w:rPr>
                <w:rFonts w:ascii="Arial" w:eastAsia="Times New Roman" w:hAnsi="Arial" w:cs="Arial"/>
                <w:kern w:val="0"/>
                <w:rtl/>
                <w14:ligatures w14:val="none"/>
              </w:rPr>
              <w:t xml:space="preserve"> כשאינם הולכים בדרך טובה ושלא יחניף להם; גם צריך לעזוב הרבה עסקים בעולם הזה ולפנות לבו מהבלי העולם ולעסק בתורה - וזה צריך ביטחון גדול, ועבור כן אמר הכתוב "חסד יסובבנו</w:t>
            </w:r>
            <w:r w:rsidRPr="00C73A87">
              <w:rPr>
                <w:rFonts w:ascii="Arial" w:eastAsia="Times New Roman" w:hAnsi="Arial" w:cs="Arial"/>
                <w:kern w:val="0"/>
                <w14:ligatures w14:val="none"/>
              </w:rPr>
              <w:t>".</w:t>
            </w:r>
          </w:p>
          <w:p w14:paraId="3B2377E6" w14:textId="77777777" w:rsidR="00C73A87" w:rsidRPr="00C73A87" w:rsidRDefault="00C73A87" w:rsidP="00C73A87">
            <w:pPr>
              <w:bidi w:val="0"/>
              <w:spacing w:after="0" w:line="276" w:lineRule="atLeast"/>
              <w:jc w:val="right"/>
              <w:rPr>
                <w:rFonts w:ascii="Arial" w:eastAsia="Times New Roman" w:hAnsi="Arial" w:cs="Arial"/>
                <w:b/>
                <w:bCs/>
                <w:color w:val="000099"/>
                <w:kern w:val="0"/>
                <w:sz w:val="30"/>
                <w:szCs w:val="30"/>
                <w14:ligatures w14:val="none"/>
              </w:rPr>
            </w:pPr>
            <w:r w:rsidRPr="00C73A87">
              <w:rPr>
                <w:rFonts w:ascii="Arial" w:eastAsia="Times New Roman" w:hAnsi="Arial" w:cs="Arial"/>
                <w:b/>
                <w:bCs/>
                <w:color w:val="000099"/>
                <w:kern w:val="0"/>
                <w:sz w:val="30"/>
                <w:szCs w:val="30"/>
                <w14:ligatures w14:val="none"/>
              </w:rPr>
              <w:br/>
            </w:r>
            <w:r w:rsidRPr="00C73A87">
              <w:rPr>
                <w:rFonts w:ascii="Arial" w:eastAsia="Times New Roman" w:hAnsi="Arial" w:cs="Arial"/>
                <w:b/>
                <w:bCs/>
                <w:color w:val="000099"/>
                <w:kern w:val="0"/>
                <w:sz w:val="30"/>
                <w:szCs w:val="30"/>
                <w:rtl/>
                <w14:ligatures w14:val="none"/>
              </w:rPr>
              <w:t>והביטחון אי אפשר בלא אמונה</w:t>
            </w:r>
          </w:p>
          <w:p w14:paraId="5ABB7B3C" w14:textId="77777777" w:rsidR="00C73A87" w:rsidRPr="00C73A87" w:rsidRDefault="00C73A87" w:rsidP="00C73A87">
            <w:pPr>
              <w:bidi w:val="0"/>
              <w:spacing w:after="0" w:line="276" w:lineRule="atLeast"/>
              <w:jc w:val="right"/>
              <w:rPr>
                <w:rFonts w:ascii="Arial" w:eastAsia="Times New Roman" w:hAnsi="Arial" w:cs="Arial"/>
                <w:b/>
                <w:bCs/>
                <w:color w:val="0066CC"/>
                <w:kern w:val="0"/>
                <w:sz w:val="27"/>
                <w:szCs w:val="27"/>
                <w14:ligatures w14:val="none"/>
              </w:rPr>
            </w:pPr>
            <w:proofErr w:type="spellStart"/>
            <w:r w:rsidRPr="00C73A87">
              <w:rPr>
                <w:rFonts w:ascii="Arial" w:eastAsia="Times New Roman" w:hAnsi="Arial" w:cs="Arial"/>
                <w:kern w:val="0"/>
                <w:rtl/>
                <w14:ligatures w14:val="none"/>
              </w:rPr>
              <w:t>דכתיב</w:t>
            </w:r>
            <w:proofErr w:type="spellEnd"/>
            <w:r w:rsidRPr="00C73A87">
              <w:rPr>
                <w:rFonts w:ascii="Arial" w:eastAsia="Times New Roman" w:hAnsi="Arial" w:cs="Arial"/>
                <w:kern w:val="0"/>
                <w:rtl/>
                <w14:ligatures w14:val="none"/>
              </w:rPr>
              <w:t xml:space="preserve">: "ויבטחו בך יודעי שמך" (תהילים ט, יא); כי היודעים שמו הגדול ומכירים גדולתו וגבורתו, והמאמינים בכל לב, המה יכולים לבטוח בו, כי הביטחון והאמונה הם שותפים: אם אין אמונה - אין ביטחון. והאמונה ראש התורה, </w:t>
            </w:r>
            <w:proofErr w:type="spellStart"/>
            <w:r w:rsidRPr="00C73A87">
              <w:rPr>
                <w:rFonts w:ascii="Arial" w:eastAsia="Times New Roman" w:hAnsi="Arial" w:cs="Arial"/>
                <w:kern w:val="0"/>
                <w:rtl/>
                <w14:ligatures w14:val="none"/>
              </w:rPr>
              <w:t>דכתיב</w:t>
            </w:r>
            <w:proofErr w:type="spellEnd"/>
            <w:r w:rsidRPr="00C73A87">
              <w:rPr>
                <w:rFonts w:ascii="Arial" w:eastAsia="Times New Roman" w:hAnsi="Arial" w:cs="Arial"/>
                <w:kern w:val="0"/>
                <w:rtl/>
                <w14:ligatures w14:val="none"/>
              </w:rPr>
              <w:t xml:space="preserve">: "אנכי ה' אלוהיך וגו', לא יהיה לך אלוהים אחרים" (שמות כ, ב-ג;, ואם לא מאמין - מה יועיל תורתו? ובזמן שאדם מאמין מעומק הלב, שהבורא יקיים כל מה שכתוב בתורה לעשות פורענויות לחוטא ומשלם שכר למקיימים אותה, אז שומר התורה, כי אין שום גנב וגזלן אם יודעים </w:t>
            </w:r>
            <w:proofErr w:type="spellStart"/>
            <w:r w:rsidRPr="00C73A87">
              <w:rPr>
                <w:rFonts w:ascii="Arial" w:eastAsia="Times New Roman" w:hAnsi="Arial" w:cs="Arial"/>
                <w:kern w:val="0"/>
                <w:rtl/>
                <w14:ligatures w14:val="none"/>
              </w:rPr>
              <w:t>בודאי</w:t>
            </w:r>
            <w:proofErr w:type="spellEnd"/>
            <w:r w:rsidRPr="00C73A87">
              <w:rPr>
                <w:rFonts w:ascii="Arial" w:eastAsia="Times New Roman" w:hAnsi="Arial" w:cs="Arial"/>
                <w:kern w:val="0"/>
                <w:rtl/>
                <w14:ligatures w14:val="none"/>
              </w:rPr>
              <w:t xml:space="preserve"> שיהיו נהרגים על גנבתם וגזלתם ולא יהיו יכולים להימלט היו נמנעים, וכל הגנבים והגזלנים הם בוטחים להינצל לעולם, ועל-כן </w:t>
            </w:r>
            <w:r w:rsidRPr="00C73A87">
              <w:rPr>
                <w:rFonts w:ascii="Arial" w:eastAsia="Times New Roman" w:hAnsi="Arial" w:cs="Arial"/>
                <w:kern w:val="0"/>
                <w:rtl/>
                <w14:ligatures w14:val="none"/>
              </w:rPr>
              <w:lastRenderedPageBreak/>
              <w:t xml:space="preserve">עושים מה שלבם חפץ. גם-כן החוטא, אם היה מאמין </w:t>
            </w:r>
            <w:proofErr w:type="spellStart"/>
            <w:r w:rsidRPr="00C73A87">
              <w:rPr>
                <w:rFonts w:ascii="Arial" w:eastAsia="Times New Roman" w:hAnsi="Arial" w:cs="Arial"/>
                <w:kern w:val="0"/>
                <w:rtl/>
                <w14:ligatures w14:val="none"/>
              </w:rPr>
              <w:t>בודאי</w:t>
            </w:r>
            <w:proofErr w:type="spellEnd"/>
            <w:r w:rsidRPr="00C73A87">
              <w:rPr>
                <w:rFonts w:ascii="Arial" w:eastAsia="Times New Roman" w:hAnsi="Arial" w:cs="Arial"/>
                <w:kern w:val="0"/>
                <w:rtl/>
                <w14:ligatures w14:val="none"/>
              </w:rPr>
              <w:t xml:space="preserve"> על גודל עונשו, לא היה חוטא. לכן כל התורה כלולה באמונה, </w:t>
            </w:r>
            <w:proofErr w:type="spellStart"/>
            <w:r w:rsidRPr="00C73A87">
              <w:rPr>
                <w:rFonts w:ascii="Arial" w:eastAsia="Times New Roman" w:hAnsi="Arial" w:cs="Arial"/>
                <w:kern w:val="0"/>
                <w:rtl/>
                <w14:ligatures w14:val="none"/>
              </w:rPr>
              <w:t>כדכתיב</w:t>
            </w:r>
            <w:proofErr w:type="spellEnd"/>
            <w:r w:rsidRPr="00C73A87">
              <w:rPr>
                <w:rFonts w:ascii="Arial" w:eastAsia="Times New Roman" w:hAnsi="Arial" w:cs="Arial"/>
                <w:kern w:val="0"/>
                <w:rtl/>
                <w14:ligatures w14:val="none"/>
              </w:rPr>
              <w:t xml:space="preserve">: "וצדיק באמונתו יחיה" (חבקוק ב, ד); ועל אברהם נאמר: "והאמן בה' ויחשבה לו צדקה" (בראשית טו, ו) - ועל כל הטובות לא נכתב כן; ועל משה נכתב: "בכל ביתי נאמן הוא" (במדבר </w:t>
            </w:r>
            <w:proofErr w:type="spellStart"/>
            <w:r w:rsidRPr="00C73A87">
              <w:rPr>
                <w:rFonts w:ascii="Arial" w:eastAsia="Times New Roman" w:hAnsi="Arial" w:cs="Arial"/>
                <w:kern w:val="0"/>
                <w:rtl/>
                <w14:ligatures w14:val="none"/>
              </w:rPr>
              <w:t>יב</w:t>
            </w:r>
            <w:proofErr w:type="spellEnd"/>
            <w:r w:rsidRPr="00C73A87">
              <w:rPr>
                <w:rFonts w:ascii="Arial" w:eastAsia="Times New Roman" w:hAnsi="Arial" w:cs="Arial"/>
                <w:kern w:val="0"/>
                <w:rtl/>
                <w14:ligatures w14:val="none"/>
              </w:rPr>
              <w:t xml:space="preserve">, ז), </w:t>
            </w:r>
            <w:proofErr w:type="spellStart"/>
            <w:r w:rsidRPr="00C73A87">
              <w:rPr>
                <w:rFonts w:ascii="Arial" w:eastAsia="Times New Roman" w:hAnsi="Arial" w:cs="Arial"/>
                <w:kern w:val="0"/>
                <w:rtl/>
                <w14:ligatures w14:val="none"/>
              </w:rPr>
              <w:t>ואמרינן</w:t>
            </w:r>
            <w:proofErr w:type="spellEnd"/>
            <w:r w:rsidRPr="00C73A87">
              <w:rPr>
                <w:rFonts w:ascii="Arial" w:eastAsia="Times New Roman" w:hAnsi="Arial" w:cs="Arial"/>
                <w:kern w:val="0"/>
                <w:rtl/>
                <w14:ligatures w14:val="none"/>
              </w:rPr>
              <w:t xml:space="preserve"> במדרש (שמות-רבה </w:t>
            </w:r>
            <w:proofErr w:type="spellStart"/>
            <w:r w:rsidRPr="00C73A87">
              <w:rPr>
                <w:rFonts w:ascii="Arial" w:eastAsia="Times New Roman" w:hAnsi="Arial" w:cs="Arial"/>
                <w:kern w:val="0"/>
                <w:rtl/>
                <w14:ligatures w14:val="none"/>
              </w:rPr>
              <w:t>כב</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כג</w:t>
            </w:r>
            <w:proofErr w:type="spellEnd"/>
            <w:r w:rsidRPr="00C73A87">
              <w:rPr>
                <w:rFonts w:ascii="Arial" w:eastAsia="Times New Roman" w:hAnsi="Arial" w:cs="Arial"/>
                <w:kern w:val="0"/>
                <w:rtl/>
                <w14:ligatures w14:val="none"/>
              </w:rPr>
              <w:t xml:space="preserve">): גדולה האמונה לפני הקדוש-ברוך-הוא, שבזכות האמונה שהאמינו אבותינו שרתה עליהם רוח-הקודש ואמרו שירה, שנאמר: "ויאמינו בה' ובמשה עבדו - אז ישיר משה ובני ישראל" (שמות יד, לא - טו, א); ונגאלו בזכות האמונה שהאמינו, </w:t>
            </w:r>
            <w:proofErr w:type="spellStart"/>
            <w:r w:rsidRPr="00C73A87">
              <w:rPr>
                <w:rFonts w:ascii="Arial" w:eastAsia="Times New Roman" w:hAnsi="Arial" w:cs="Arial"/>
                <w:kern w:val="0"/>
                <w:rtl/>
                <w14:ligatures w14:val="none"/>
              </w:rPr>
              <w:t>דכתיב</w:t>
            </w:r>
            <w:proofErr w:type="spellEnd"/>
            <w:r w:rsidRPr="00C73A87">
              <w:rPr>
                <w:rFonts w:ascii="Arial" w:eastAsia="Times New Roman" w:hAnsi="Arial" w:cs="Arial"/>
                <w:kern w:val="0"/>
                <w:rtl/>
                <w14:ligatures w14:val="none"/>
              </w:rPr>
              <w:t>: "ויאמן העם" (שם ד, לא). ואמרו שם: כל המקבל מצווה אחת באמונה, כדאי הוא שתשרה עליו רוח-הקודש. והגלויות מתכנסות בזכות האמונה, שנאמר: "</w:t>
            </w:r>
            <w:proofErr w:type="spellStart"/>
            <w:r w:rsidRPr="00C73A87">
              <w:rPr>
                <w:rFonts w:ascii="Arial" w:eastAsia="Times New Roman" w:hAnsi="Arial" w:cs="Arial"/>
                <w:kern w:val="0"/>
                <w:rtl/>
                <w14:ligatures w14:val="none"/>
              </w:rPr>
              <w:t>תשורי</w:t>
            </w:r>
            <w:proofErr w:type="spellEnd"/>
            <w:r w:rsidRPr="00C73A87">
              <w:rPr>
                <w:rFonts w:ascii="Arial" w:eastAsia="Times New Roman" w:hAnsi="Arial" w:cs="Arial"/>
                <w:kern w:val="0"/>
                <w:rtl/>
                <w14:ligatures w14:val="none"/>
              </w:rPr>
              <w:t xml:space="preserve"> מראש אמנה" (שה"ש ד, ח), ואומר: "</w:t>
            </w:r>
            <w:proofErr w:type="spellStart"/>
            <w:r w:rsidRPr="00C73A87">
              <w:rPr>
                <w:rFonts w:ascii="Arial" w:eastAsia="Times New Roman" w:hAnsi="Arial" w:cs="Arial"/>
                <w:kern w:val="0"/>
                <w:rtl/>
                <w14:ligatures w14:val="none"/>
              </w:rPr>
              <w:t>וארשתיך</w:t>
            </w:r>
            <w:proofErr w:type="spellEnd"/>
            <w:r w:rsidRPr="00C73A87">
              <w:rPr>
                <w:rFonts w:ascii="Arial" w:eastAsia="Times New Roman" w:hAnsi="Arial" w:cs="Arial"/>
                <w:kern w:val="0"/>
                <w:rtl/>
                <w14:ligatures w14:val="none"/>
              </w:rPr>
              <w:t xml:space="preserve"> לי באמונה" (הושע ב, </w:t>
            </w:r>
            <w:proofErr w:type="spellStart"/>
            <w:r w:rsidRPr="00C73A87">
              <w:rPr>
                <w:rFonts w:ascii="Arial" w:eastAsia="Times New Roman" w:hAnsi="Arial" w:cs="Arial"/>
                <w:kern w:val="0"/>
                <w:rtl/>
                <w14:ligatures w14:val="none"/>
              </w:rPr>
              <w:t>כב</w:t>
            </w:r>
            <w:proofErr w:type="spellEnd"/>
            <w:r w:rsidRPr="00C73A87">
              <w:rPr>
                <w:rFonts w:ascii="Arial" w:eastAsia="Times New Roman" w:hAnsi="Arial" w:cs="Arial"/>
                <w:kern w:val="0"/>
                <w14:ligatures w14:val="none"/>
              </w:rPr>
              <w:t>).</w:t>
            </w:r>
          </w:p>
          <w:p w14:paraId="65738DFA" w14:textId="77777777" w:rsidR="00C73A87" w:rsidRPr="00C73A87" w:rsidRDefault="00C73A87" w:rsidP="00C73A87">
            <w:pPr>
              <w:bidi w:val="0"/>
              <w:spacing w:after="0" w:line="276" w:lineRule="atLeast"/>
              <w:jc w:val="right"/>
              <w:rPr>
                <w:rFonts w:ascii="Arial" w:eastAsia="Times New Roman" w:hAnsi="Arial" w:cs="Arial"/>
                <w:b/>
                <w:bCs/>
                <w:color w:val="000099"/>
                <w:kern w:val="0"/>
                <w:sz w:val="30"/>
                <w:szCs w:val="30"/>
                <w14:ligatures w14:val="none"/>
              </w:rPr>
            </w:pPr>
            <w:r w:rsidRPr="00C73A87">
              <w:rPr>
                <w:rFonts w:ascii="Arial" w:eastAsia="Times New Roman" w:hAnsi="Arial" w:cs="Arial"/>
                <w:b/>
                <w:bCs/>
                <w:color w:val="000099"/>
                <w:kern w:val="0"/>
                <w:sz w:val="30"/>
                <w:szCs w:val="30"/>
                <w14:ligatures w14:val="none"/>
              </w:rPr>
              <w:br/>
            </w:r>
            <w:r w:rsidRPr="00C73A87">
              <w:rPr>
                <w:rFonts w:ascii="Arial" w:eastAsia="Times New Roman" w:hAnsi="Arial" w:cs="Arial"/>
                <w:b/>
                <w:bCs/>
                <w:color w:val="000099"/>
                <w:kern w:val="0"/>
                <w:sz w:val="30"/>
                <w:szCs w:val="30"/>
                <w:rtl/>
                <w14:ligatures w14:val="none"/>
              </w:rPr>
              <w:t>ועתה נחזור לעניין השמחה</w:t>
            </w:r>
            <w:r w:rsidRPr="00C73A87">
              <w:rPr>
                <w:rFonts w:ascii="Arial" w:eastAsia="Times New Roman" w:hAnsi="Arial" w:cs="Arial"/>
                <w:b/>
                <w:bCs/>
                <w:color w:val="000099"/>
                <w:kern w:val="0"/>
                <w:sz w:val="30"/>
                <w:szCs w:val="30"/>
                <w14:ligatures w14:val="none"/>
              </w:rPr>
              <w:t>:</w:t>
            </w:r>
          </w:p>
          <w:p w14:paraId="1D1AA037" w14:textId="77777777" w:rsidR="00C73A87" w:rsidRPr="00C73A87" w:rsidRDefault="00C73A87" w:rsidP="00C73A87">
            <w:pPr>
              <w:bidi w:val="0"/>
              <w:spacing w:after="0" w:line="276" w:lineRule="atLeast"/>
              <w:jc w:val="right"/>
              <w:rPr>
                <w:rFonts w:ascii="Arial" w:eastAsia="Times New Roman" w:hAnsi="Arial" w:cs="Arial"/>
                <w:b/>
                <w:bCs/>
                <w:color w:val="0066CC"/>
                <w:kern w:val="0"/>
                <w:sz w:val="27"/>
                <w:szCs w:val="27"/>
                <w14:ligatures w14:val="none"/>
              </w:rPr>
            </w:pPr>
            <w:r w:rsidRPr="00C73A87">
              <w:rPr>
                <w:rFonts w:ascii="Arial" w:eastAsia="Times New Roman" w:hAnsi="Arial" w:cs="Arial"/>
                <w:kern w:val="0"/>
                <w:rtl/>
                <w14:ligatures w14:val="none"/>
              </w:rPr>
              <w:t xml:space="preserve">כי המאמין בלב שלם והבוטח בעזר הצור, הוא שמח לעולם והוא סובל כל דבר, כמו החולה שאוכל סמים המרים בשביל הרפואה. והסובל הוא חפשי מדאגת העולם. גם הסובל מסתפק במעט שיש לו, כי יאמר: די לי במה שגזר לי הבורא. ועתה הבט וראה, כי השמחה כוללת </w:t>
            </w:r>
            <w:proofErr w:type="spellStart"/>
            <w:r w:rsidRPr="00C73A87">
              <w:rPr>
                <w:rFonts w:ascii="Arial" w:eastAsia="Times New Roman" w:hAnsi="Arial" w:cs="Arial"/>
                <w:kern w:val="0"/>
                <w:rtl/>
                <w14:ligatures w14:val="none"/>
              </w:rPr>
              <w:t>הכל</w:t>
            </w:r>
            <w:proofErr w:type="spellEnd"/>
            <w:r w:rsidRPr="00C73A87">
              <w:rPr>
                <w:rFonts w:ascii="Arial" w:eastAsia="Times New Roman" w:hAnsi="Arial" w:cs="Arial"/>
                <w:kern w:val="0"/>
                <w:rtl/>
                <w14:ligatures w14:val="none"/>
              </w:rPr>
              <w:t xml:space="preserve">. כי כל האדם הדואג על העולם הזה, אין לו מנוחה, ותמיד הוא מחשב להרוויח ממון, ולא יסתפק במה שחלק לו האל. לכן השמח בחלקו הוא עשיר אף אם הוא עני (עיין אבות פ"ד מ"א), כי ישמח באלוהים שהוא חלקו ונחלתו. וכן כתיב: "חלקי ה' אמרתי" (תהילים קיט, </w:t>
            </w:r>
            <w:proofErr w:type="spellStart"/>
            <w:r w:rsidRPr="00C73A87">
              <w:rPr>
                <w:rFonts w:ascii="Arial" w:eastAsia="Times New Roman" w:hAnsi="Arial" w:cs="Arial"/>
                <w:kern w:val="0"/>
                <w:rtl/>
                <w14:ligatures w14:val="none"/>
              </w:rPr>
              <w:t>נז</w:t>
            </w:r>
            <w:proofErr w:type="spellEnd"/>
            <w:r w:rsidRPr="00C73A87">
              <w:rPr>
                <w:rFonts w:ascii="Arial" w:eastAsia="Times New Roman" w:hAnsi="Arial" w:cs="Arial"/>
                <w:kern w:val="0"/>
                <w:rtl/>
                <w14:ligatures w14:val="none"/>
              </w:rPr>
              <w:t xml:space="preserve">). וכן הוא אומר: "ישמח לב מבקשי ה'" (שם </w:t>
            </w:r>
            <w:proofErr w:type="spellStart"/>
            <w:r w:rsidRPr="00C73A87">
              <w:rPr>
                <w:rFonts w:ascii="Arial" w:eastAsia="Times New Roman" w:hAnsi="Arial" w:cs="Arial"/>
                <w:kern w:val="0"/>
                <w:rtl/>
                <w14:ligatures w14:val="none"/>
              </w:rPr>
              <w:t>קה</w:t>
            </w:r>
            <w:proofErr w:type="spellEnd"/>
            <w:r w:rsidRPr="00C73A87">
              <w:rPr>
                <w:rFonts w:ascii="Arial" w:eastAsia="Times New Roman" w:hAnsi="Arial" w:cs="Arial"/>
                <w:kern w:val="0"/>
                <w:rtl/>
                <w14:ligatures w14:val="none"/>
              </w:rPr>
              <w:t xml:space="preserve">, ג). ומידה הזאת בנפשות הצדיקים, שהם </w:t>
            </w:r>
            <w:proofErr w:type="spellStart"/>
            <w:r w:rsidRPr="00C73A87">
              <w:rPr>
                <w:rFonts w:ascii="Arial" w:eastAsia="Times New Roman" w:hAnsi="Arial" w:cs="Arial"/>
                <w:kern w:val="0"/>
                <w:rtl/>
                <w14:ligatures w14:val="none"/>
              </w:rPr>
              <w:t>בנעם</w:t>
            </w:r>
            <w:proofErr w:type="spellEnd"/>
            <w:r w:rsidRPr="00C73A87">
              <w:rPr>
                <w:rFonts w:ascii="Arial" w:eastAsia="Times New Roman" w:hAnsi="Arial" w:cs="Arial"/>
                <w:kern w:val="0"/>
                <w:rtl/>
                <w14:ligatures w14:val="none"/>
              </w:rPr>
              <w:t xml:space="preserve"> שלם בעניין עבודתם ובשמחה גדולה בפרישותם, כמו שנאמר: "שמחו בה' וגילו צדיקים, והרנינו כל ישרי לב" (שם לב, יא); וכן הוא אומר: "אור זרוע לצדיק </w:t>
            </w:r>
            <w:proofErr w:type="spellStart"/>
            <w:r w:rsidRPr="00C73A87">
              <w:rPr>
                <w:rFonts w:ascii="Arial" w:eastAsia="Times New Roman" w:hAnsi="Arial" w:cs="Arial"/>
                <w:kern w:val="0"/>
                <w:rtl/>
                <w14:ligatures w14:val="none"/>
              </w:rPr>
              <w:t>ולישרי</w:t>
            </w:r>
            <w:proofErr w:type="spellEnd"/>
            <w:r w:rsidRPr="00C73A87">
              <w:rPr>
                <w:rFonts w:ascii="Arial" w:eastAsia="Times New Roman" w:hAnsi="Arial" w:cs="Arial"/>
                <w:kern w:val="0"/>
                <w:rtl/>
                <w14:ligatures w14:val="none"/>
              </w:rPr>
              <w:t xml:space="preserve"> לב שמחה" (שם </w:t>
            </w:r>
            <w:proofErr w:type="spellStart"/>
            <w:r w:rsidRPr="00C73A87">
              <w:rPr>
                <w:rFonts w:ascii="Arial" w:eastAsia="Times New Roman" w:hAnsi="Arial" w:cs="Arial"/>
                <w:kern w:val="0"/>
                <w:rtl/>
                <w14:ligatures w14:val="none"/>
              </w:rPr>
              <w:t>צז</w:t>
            </w:r>
            <w:proofErr w:type="spellEnd"/>
            <w:r w:rsidRPr="00C73A87">
              <w:rPr>
                <w:rFonts w:ascii="Arial" w:eastAsia="Times New Roman" w:hAnsi="Arial" w:cs="Arial"/>
                <w:kern w:val="0"/>
                <w:rtl/>
                <w14:ligatures w14:val="none"/>
              </w:rPr>
              <w:t xml:space="preserve">, יא). לכן ישים כל האדם שמחתו על התורה, ובעת שיעשה המצוות ישמח </w:t>
            </w:r>
            <w:proofErr w:type="spellStart"/>
            <w:r w:rsidRPr="00C73A87">
              <w:rPr>
                <w:rFonts w:ascii="Arial" w:eastAsia="Times New Roman" w:hAnsi="Arial" w:cs="Arial"/>
                <w:kern w:val="0"/>
                <w:rtl/>
                <w14:ligatures w14:val="none"/>
              </w:rPr>
              <w:t>בלבו</w:t>
            </w:r>
            <w:proofErr w:type="spellEnd"/>
            <w:r w:rsidRPr="00C73A87">
              <w:rPr>
                <w:rFonts w:ascii="Arial" w:eastAsia="Times New Roman" w:hAnsi="Arial" w:cs="Arial"/>
                <w:kern w:val="0"/>
                <w:rtl/>
                <w14:ligatures w14:val="none"/>
              </w:rPr>
              <w:t xml:space="preserve"> על שזכה להיות עבד למלך עליון אשר בני מעלה ישתחוו לו, וכן אמר דוד: "שש אנכי על אמרתך כמוצא שלל רב" (שם קיט, </w:t>
            </w:r>
            <w:proofErr w:type="spellStart"/>
            <w:r w:rsidRPr="00C73A87">
              <w:rPr>
                <w:rFonts w:ascii="Arial" w:eastAsia="Times New Roman" w:hAnsi="Arial" w:cs="Arial"/>
                <w:kern w:val="0"/>
                <w:rtl/>
                <w14:ligatures w14:val="none"/>
              </w:rPr>
              <w:t>קסב</w:t>
            </w:r>
            <w:proofErr w:type="spellEnd"/>
            <w:r w:rsidRPr="00C73A87">
              <w:rPr>
                <w:rFonts w:ascii="Arial" w:eastAsia="Times New Roman" w:hAnsi="Arial" w:cs="Arial"/>
                <w:kern w:val="0"/>
                <w:rtl/>
                <w14:ligatures w14:val="none"/>
              </w:rPr>
              <w:t xml:space="preserve">). וכל העושה המצוות בשמחה, יש לו שכר אלף ידות יותר ממי שהמצוות עליו למשא. אברהם ודוד כל היום כולו היו עוסקים בתורה, ומפארים ומשבחים בשירות ותשבחות </w:t>
            </w:r>
            <w:proofErr w:type="spellStart"/>
            <w:r w:rsidRPr="00C73A87">
              <w:rPr>
                <w:rFonts w:ascii="Arial" w:eastAsia="Times New Roman" w:hAnsi="Arial" w:cs="Arial"/>
                <w:kern w:val="0"/>
                <w:rtl/>
                <w14:ligatures w14:val="none"/>
              </w:rPr>
              <w:t>להקדוש</w:t>
            </w:r>
            <w:proofErr w:type="spellEnd"/>
            <w:r w:rsidRPr="00C73A87">
              <w:rPr>
                <w:rFonts w:ascii="Arial" w:eastAsia="Times New Roman" w:hAnsi="Arial" w:cs="Arial"/>
                <w:kern w:val="0"/>
                <w:rtl/>
                <w14:ligatures w14:val="none"/>
              </w:rPr>
              <w:t xml:space="preserve">-ברוך-הוא להרים קול בשמחה (עיין שבת לא; </w:t>
            </w:r>
            <w:proofErr w:type="spellStart"/>
            <w:r w:rsidRPr="00C73A87">
              <w:rPr>
                <w:rFonts w:ascii="Arial" w:eastAsia="Times New Roman" w:hAnsi="Arial" w:cs="Arial"/>
                <w:kern w:val="0"/>
                <w:rtl/>
                <w14:ligatures w14:val="none"/>
              </w:rPr>
              <w:t>ב"ר</w:t>
            </w:r>
            <w:proofErr w:type="spellEnd"/>
            <w:r w:rsidRPr="00C73A87">
              <w:rPr>
                <w:rFonts w:ascii="Arial" w:eastAsia="Times New Roman" w:hAnsi="Arial" w:cs="Arial"/>
                <w:kern w:val="0"/>
                <w:rtl/>
                <w14:ligatures w14:val="none"/>
              </w:rPr>
              <w:t xml:space="preserve"> נו, כ). ואז מצליח בכל דרכיו, וטוב טעמיו, ושולח רוח-הקודש בקרבו, ולבו שמח, ומתמלא אהבת הקדוש-ברוך-הוא, ונפשו קשורה בגיל, ומגלה לו רזים וחידושים של מעלה, לפי שהיה ירא השם ברוך הוא וישר, ונכנס הטעם בקרבו. וזהו שאמר שלמה: "נפשי יצאה בדברו" (שיר-השירים ה, ו); "</w:t>
            </w:r>
            <w:proofErr w:type="spellStart"/>
            <w:r w:rsidRPr="00C73A87">
              <w:rPr>
                <w:rFonts w:ascii="Arial" w:eastAsia="Times New Roman" w:hAnsi="Arial" w:cs="Arial"/>
                <w:kern w:val="0"/>
                <w:rtl/>
                <w14:ligatures w14:val="none"/>
              </w:rPr>
              <w:t>ותעלזנה</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כליותי</w:t>
            </w:r>
            <w:proofErr w:type="spellEnd"/>
            <w:r w:rsidRPr="00C73A87">
              <w:rPr>
                <w:rFonts w:ascii="Arial" w:eastAsia="Times New Roman" w:hAnsi="Arial" w:cs="Arial"/>
                <w:kern w:val="0"/>
                <w:rtl/>
                <w14:ligatures w14:val="none"/>
              </w:rPr>
              <w:t xml:space="preserve"> בדבר שפתיך מישרים" (משלי </w:t>
            </w:r>
            <w:proofErr w:type="spellStart"/>
            <w:r w:rsidRPr="00C73A87">
              <w:rPr>
                <w:rFonts w:ascii="Arial" w:eastAsia="Times New Roman" w:hAnsi="Arial" w:cs="Arial"/>
                <w:kern w:val="0"/>
                <w:rtl/>
                <w14:ligatures w14:val="none"/>
              </w:rPr>
              <w:t>כג</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טז</w:t>
            </w:r>
            <w:proofErr w:type="spellEnd"/>
            <w:r w:rsidRPr="00C73A87">
              <w:rPr>
                <w:rFonts w:ascii="Arial" w:eastAsia="Times New Roman" w:hAnsi="Arial" w:cs="Arial"/>
                <w:kern w:val="0"/>
                <w:rtl/>
                <w14:ligatures w14:val="none"/>
              </w:rPr>
              <w:t xml:space="preserve">). וכן אמר דוד: "ברכי נפשי" (תהילים </w:t>
            </w:r>
            <w:proofErr w:type="spellStart"/>
            <w:r w:rsidRPr="00C73A87">
              <w:rPr>
                <w:rFonts w:ascii="Arial" w:eastAsia="Times New Roman" w:hAnsi="Arial" w:cs="Arial"/>
                <w:kern w:val="0"/>
                <w:rtl/>
                <w14:ligatures w14:val="none"/>
              </w:rPr>
              <w:t>קג</w:t>
            </w:r>
            <w:proofErr w:type="spellEnd"/>
            <w:r w:rsidRPr="00C73A87">
              <w:rPr>
                <w:rFonts w:ascii="Arial" w:eastAsia="Times New Roman" w:hAnsi="Arial" w:cs="Arial"/>
                <w:kern w:val="0"/>
                <w:rtl/>
                <w14:ligatures w14:val="none"/>
              </w:rPr>
              <w:t>, א) - לפי שהנפש ממעלה העולה למעלה, וכשהיא יודעת עניין סודה היא תאהב את בוראה ותסגל מצוותיו</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וכאשר תגיע הנפש אל המחתה והמעלה אשר היא דומה לו, אז תייחדהו במצפוניה ותשעשע בחדריה, ובכל עת ובכל רגע חושקת אהבתו וזוכרת אותו בלילה על </w:t>
            </w:r>
            <w:proofErr w:type="spellStart"/>
            <w:r w:rsidRPr="00C73A87">
              <w:rPr>
                <w:rFonts w:ascii="Arial" w:eastAsia="Times New Roman" w:hAnsi="Arial" w:cs="Arial"/>
                <w:kern w:val="0"/>
                <w:rtl/>
                <w14:ligatures w14:val="none"/>
              </w:rPr>
              <w:t>יצועו</w:t>
            </w:r>
            <w:proofErr w:type="spellEnd"/>
            <w:r w:rsidRPr="00C73A87">
              <w:rPr>
                <w:rFonts w:ascii="Arial" w:eastAsia="Times New Roman" w:hAnsi="Arial" w:cs="Arial"/>
                <w:kern w:val="0"/>
                <w:rtl/>
                <w14:ligatures w14:val="none"/>
              </w:rPr>
              <w:t xml:space="preserve">, אז השם ברוך הוא שולח בה חשק השמחה, והלב יבער </w:t>
            </w:r>
            <w:proofErr w:type="spellStart"/>
            <w:r w:rsidRPr="00C73A87">
              <w:rPr>
                <w:rFonts w:ascii="Arial" w:eastAsia="Times New Roman" w:hAnsi="Arial" w:cs="Arial"/>
                <w:kern w:val="0"/>
                <w:rtl/>
                <w14:ligatures w14:val="none"/>
              </w:rPr>
              <w:t>וידלק</w:t>
            </w:r>
            <w:proofErr w:type="spellEnd"/>
            <w:r w:rsidRPr="00C73A87">
              <w:rPr>
                <w:rFonts w:ascii="Arial" w:eastAsia="Times New Roman" w:hAnsi="Arial" w:cs="Arial"/>
                <w:kern w:val="0"/>
                <w:rtl/>
                <w14:ligatures w14:val="none"/>
              </w:rPr>
              <w:t xml:space="preserve"> מרוב חשק האהבה, כעניין שנאמר: "שוש אשיש בה', </w:t>
            </w:r>
            <w:proofErr w:type="spellStart"/>
            <w:r w:rsidRPr="00C73A87">
              <w:rPr>
                <w:rFonts w:ascii="Arial" w:eastAsia="Times New Roman" w:hAnsi="Arial" w:cs="Arial"/>
                <w:kern w:val="0"/>
                <w:rtl/>
                <w14:ligatures w14:val="none"/>
              </w:rPr>
              <w:t>תגל</w:t>
            </w:r>
            <w:proofErr w:type="spellEnd"/>
            <w:r w:rsidRPr="00C73A87">
              <w:rPr>
                <w:rFonts w:ascii="Arial" w:eastAsia="Times New Roman" w:hAnsi="Arial" w:cs="Arial"/>
                <w:kern w:val="0"/>
                <w:rtl/>
                <w14:ligatures w14:val="none"/>
              </w:rPr>
              <w:t xml:space="preserve"> נפשי </w:t>
            </w:r>
            <w:proofErr w:type="spellStart"/>
            <w:r w:rsidRPr="00C73A87">
              <w:rPr>
                <w:rFonts w:ascii="Arial" w:eastAsia="Times New Roman" w:hAnsi="Arial" w:cs="Arial"/>
                <w:kern w:val="0"/>
                <w:rtl/>
                <w14:ligatures w14:val="none"/>
              </w:rPr>
              <w:t>באלהי</w:t>
            </w:r>
            <w:proofErr w:type="spellEnd"/>
            <w:r w:rsidRPr="00C73A87">
              <w:rPr>
                <w:rFonts w:ascii="Arial" w:eastAsia="Times New Roman" w:hAnsi="Arial" w:cs="Arial"/>
                <w:kern w:val="0"/>
                <w:rtl/>
                <w14:ligatures w14:val="none"/>
              </w:rPr>
              <w:t xml:space="preserve">" (ישעיה </w:t>
            </w:r>
            <w:proofErr w:type="spellStart"/>
            <w:r w:rsidRPr="00C73A87">
              <w:rPr>
                <w:rFonts w:ascii="Arial" w:eastAsia="Times New Roman" w:hAnsi="Arial" w:cs="Arial"/>
                <w:kern w:val="0"/>
                <w:rtl/>
                <w14:ligatures w14:val="none"/>
              </w:rPr>
              <w:t>סא</w:t>
            </w:r>
            <w:proofErr w:type="spellEnd"/>
            <w:r w:rsidRPr="00C73A87">
              <w:rPr>
                <w:rFonts w:ascii="Arial" w:eastAsia="Times New Roman" w:hAnsi="Arial" w:cs="Arial"/>
                <w:kern w:val="0"/>
                <w:rtl/>
                <w14:ligatures w14:val="none"/>
              </w:rPr>
              <w:t>, י). ואשרי הנפש הזוכה לאותה שמחה. ואין השכינה שורה אלא מתוך שמחה (שבת ל, ב), וכל הנביאים לא היו מתנבאים בכל עד שירצו, אלא מכוונים דעתם ויושבים שמחים וטובי-לב ומתנבאים, שאין הנבואה שורה מתוך עצלות ולא מתוך עצבות אלא מתוך שמחה (</w:t>
            </w:r>
            <w:proofErr w:type="spellStart"/>
            <w:r w:rsidRPr="00C73A87">
              <w:rPr>
                <w:rFonts w:ascii="Arial" w:eastAsia="Times New Roman" w:hAnsi="Arial" w:cs="Arial"/>
                <w:kern w:val="0"/>
                <w:rtl/>
                <w14:ligatures w14:val="none"/>
              </w:rPr>
              <w:t>מידה"ג</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ויגש</w:t>
            </w:r>
            <w:proofErr w:type="spellEnd"/>
            <w:r w:rsidRPr="00C73A87">
              <w:rPr>
                <w:rFonts w:ascii="Arial" w:eastAsia="Times New Roman" w:hAnsi="Arial" w:cs="Arial"/>
                <w:kern w:val="0"/>
                <w:rtl/>
                <w14:ligatures w14:val="none"/>
              </w:rPr>
              <w:t xml:space="preserve"> מה, </w:t>
            </w:r>
            <w:proofErr w:type="spellStart"/>
            <w:r w:rsidRPr="00C73A87">
              <w:rPr>
                <w:rFonts w:ascii="Arial" w:eastAsia="Times New Roman" w:hAnsi="Arial" w:cs="Arial"/>
                <w:kern w:val="0"/>
                <w:rtl/>
                <w14:ligatures w14:val="none"/>
              </w:rPr>
              <w:t>כז</w:t>
            </w:r>
            <w:proofErr w:type="spellEnd"/>
            <w:r w:rsidRPr="00C73A87">
              <w:rPr>
                <w:rFonts w:ascii="Arial" w:eastAsia="Times New Roman" w:hAnsi="Arial" w:cs="Arial"/>
                <w:kern w:val="0"/>
                <w:rtl/>
                <w14:ligatures w14:val="none"/>
              </w:rPr>
              <w:t xml:space="preserve">), לפיכך בני הנביאים מביאים לפניהם נבל ותוף וכינור ומבקשים הנבואה, </w:t>
            </w:r>
            <w:proofErr w:type="spellStart"/>
            <w:r w:rsidRPr="00C73A87">
              <w:rPr>
                <w:rFonts w:ascii="Arial" w:eastAsia="Times New Roman" w:hAnsi="Arial" w:cs="Arial"/>
                <w:kern w:val="0"/>
                <w:rtl/>
                <w14:ligatures w14:val="none"/>
              </w:rPr>
              <w:t>כדכתיב</w:t>
            </w:r>
            <w:proofErr w:type="spellEnd"/>
            <w:r w:rsidRPr="00C73A87">
              <w:rPr>
                <w:rFonts w:ascii="Arial" w:eastAsia="Times New Roman" w:hAnsi="Arial" w:cs="Arial"/>
                <w:kern w:val="0"/>
                <w:rtl/>
                <w14:ligatures w14:val="none"/>
              </w:rPr>
              <w:t>: "והיה כנגן המנגן ותהי עליו יד ה'" (מלכים-ב ג, טו)</w:t>
            </w:r>
            <w:r w:rsidRPr="00C73A87">
              <w:rPr>
                <w:rFonts w:ascii="Arial" w:eastAsia="Times New Roman" w:hAnsi="Arial" w:cs="Arial"/>
                <w:kern w:val="0"/>
                <w14:ligatures w14:val="none"/>
              </w:rPr>
              <w:t>.</w:t>
            </w:r>
          </w:p>
          <w:p w14:paraId="21812324" w14:textId="77777777" w:rsidR="00C73A87" w:rsidRPr="00C73A87" w:rsidRDefault="00C73A87" w:rsidP="00C73A87">
            <w:pPr>
              <w:bidi w:val="0"/>
              <w:spacing w:after="0" w:line="276" w:lineRule="atLeast"/>
              <w:jc w:val="right"/>
              <w:rPr>
                <w:rFonts w:ascii="Arial" w:eastAsia="Times New Roman" w:hAnsi="Arial" w:cs="Arial"/>
                <w:b/>
                <w:bCs/>
                <w:color w:val="000099"/>
                <w:kern w:val="0"/>
                <w:sz w:val="30"/>
                <w:szCs w:val="30"/>
                <w14:ligatures w14:val="none"/>
              </w:rPr>
            </w:pPr>
            <w:r w:rsidRPr="00C73A87">
              <w:rPr>
                <w:rFonts w:ascii="Arial" w:eastAsia="Times New Roman" w:hAnsi="Arial" w:cs="Arial"/>
                <w:b/>
                <w:bCs/>
                <w:color w:val="000099"/>
                <w:kern w:val="0"/>
                <w:sz w:val="30"/>
                <w:szCs w:val="30"/>
                <w14:ligatures w14:val="none"/>
              </w:rPr>
              <w:br/>
            </w:r>
            <w:r w:rsidRPr="00C73A87">
              <w:rPr>
                <w:rFonts w:ascii="Arial" w:eastAsia="Times New Roman" w:hAnsi="Arial" w:cs="Arial"/>
                <w:b/>
                <w:bCs/>
                <w:color w:val="000099"/>
                <w:kern w:val="0"/>
                <w:sz w:val="30"/>
                <w:szCs w:val="30"/>
                <w:rtl/>
                <w14:ligatures w14:val="none"/>
              </w:rPr>
              <w:t>תפארת הנשמה - שתתפאר בתפארת השמחה אשר תשמח בה</w:t>
            </w:r>
            <w:r w:rsidRPr="00C73A87">
              <w:rPr>
                <w:rFonts w:ascii="Arial" w:eastAsia="Times New Roman" w:hAnsi="Arial" w:cs="Arial"/>
                <w:b/>
                <w:bCs/>
                <w:color w:val="000099"/>
                <w:kern w:val="0"/>
                <w:sz w:val="30"/>
                <w:szCs w:val="30"/>
                <w14:ligatures w14:val="none"/>
              </w:rPr>
              <w:t>'</w:t>
            </w:r>
          </w:p>
          <w:p w14:paraId="722DE8A7" w14:textId="77777777" w:rsidR="00C73A87" w:rsidRPr="00C73A87" w:rsidRDefault="00C73A87" w:rsidP="00C73A87">
            <w:pPr>
              <w:bidi w:val="0"/>
              <w:spacing w:after="0" w:line="276" w:lineRule="atLeast"/>
              <w:jc w:val="right"/>
              <w:rPr>
                <w:rFonts w:ascii="Arial" w:eastAsia="Times New Roman" w:hAnsi="Arial" w:cs="Arial"/>
                <w:kern w:val="0"/>
                <w14:ligatures w14:val="none"/>
              </w:rPr>
            </w:pPr>
            <w:r w:rsidRPr="00C73A87">
              <w:rPr>
                <w:rFonts w:ascii="Arial" w:eastAsia="Times New Roman" w:hAnsi="Arial" w:cs="Arial"/>
                <w:kern w:val="0"/>
                <w:rtl/>
                <w14:ligatures w14:val="none"/>
              </w:rPr>
              <w:lastRenderedPageBreak/>
              <w:t xml:space="preserve">ותבהק זיו יראתה להבהיק יקר הודה, ויתערב אור חמדתה ליוצרה באהבה תשוקת חשק תאוות עליו </w:t>
            </w:r>
            <w:proofErr w:type="spellStart"/>
            <w:r w:rsidRPr="00C73A87">
              <w:rPr>
                <w:rFonts w:ascii="Arial" w:eastAsia="Times New Roman" w:hAnsi="Arial" w:cs="Arial"/>
                <w:kern w:val="0"/>
                <w:rtl/>
                <w14:ligatures w14:val="none"/>
              </w:rPr>
              <w:t>להתעטר</w:t>
            </w:r>
            <w:proofErr w:type="spellEnd"/>
            <w:r w:rsidRPr="00C73A87">
              <w:rPr>
                <w:rFonts w:ascii="Arial" w:eastAsia="Times New Roman" w:hAnsi="Arial" w:cs="Arial"/>
                <w:kern w:val="0"/>
                <w:rtl/>
                <w14:ligatures w14:val="none"/>
              </w:rPr>
              <w:t xml:space="preserve"> עטרת יפי המחשבות הזכות הטהורות, ותהיה נוהמת מגודל עליצותה לידידה ידיד עליון, ותתקשר בקישורי חבה, ותהיה דורשת וחוקרת אחר המעלות לאור באור החיים, ובעת אשר היא מתרוממת ומגדלת ומגלגלת לדעת קדושת יוצרה ומדבקת באמונה לבורא יתברך, אז היא מתפשטת בחידוש גיל ומרחבת בשמחתה, באותה שעה מתקדשת קדושת קודש הקודשים, ואז מתאווה ונושאת חן לפני מלך מלכי המלכים, ובעת ההיא מתייקרת ומתייפה ומתהדרת בהדרת גאון עז תקף הדרתה, ואז העליון </w:t>
            </w:r>
            <w:proofErr w:type="spellStart"/>
            <w:r w:rsidRPr="00C73A87">
              <w:rPr>
                <w:rFonts w:ascii="Arial" w:eastAsia="Times New Roman" w:hAnsi="Arial" w:cs="Arial"/>
                <w:kern w:val="0"/>
                <w:rtl/>
                <w14:ligatures w14:val="none"/>
              </w:rPr>
              <w:t>יסגלנה</w:t>
            </w:r>
            <w:proofErr w:type="spellEnd"/>
            <w:r w:rsidRPr="00C73A87">
              <w:rPr>
                <w:rFonts w:ascii="Arial" w:eastAsia="Times New Roman" w:hAnsi="Arial" w:cs="Arial"/>
                <w:kern w:val="0"/>
                <w:rtl/>
                <w14:ligatures w14:val="none"/>
              </w:rPr>
              <w:t xml:space="preserve"> להצהיר זיוה, להכניסה בחדרי זוהר </w:t>
            </w:r>
            <w:proofErr w:type="spellStart"/>
            <w:r w:rsidRPr="00C73A87">
              <w:rPr>
                <w:rFonts w:ascii="Arial" w:eastAsia="Times New Roman" w:hAnsi="Arial" w:cs="Arial"/>
                <w:kern w:val="0"/>
                <w:rtl/>
                <w14:ligatures w14:val="none"/>
              </w:rPr>
              <w:t>ולצררה</w:t>
            </w:r>
            <w:proofErr w:type="spellEnd"/>
            <w:r w:rsidRPr="00C73A87">
              <w:rPr>
                <w:rFonts w:ascii="Arial" w:eastAsia="Times New Roman" w:hAnsi="Arial" w:cs="Arial"/>
                <w:kern w:val="0"/>
                <w:rtl/>
                <w14:ligatures w14:val="none"/>
              </w:rPr>
              <w:t xml:space="preserve"> בצרור החיים. והרחמן ישימנו מאנשי עבודתו השמחים</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FF0000"/>
                <w:kern w:val="0"/>
                <w:rtl/>
                <w14:ligatures w14:val="none"/>
              </w:rPr>
              <w:t>עוד יש תועלת בשמחה</w:t>
            </w:r>
            <w:r w:rsidRPr="00C73A87">
              <w:rPr>
                <w:rFonts w:ascii="Arial" w:eastAsia="Times New Roman" w:hAnsi="Arial" w:cs="Arial"/>
                <w:color w:val="FF0000"/>
                <w:kern w:val="0"/>
                <w14:ligatures w14:val="none"/>
              </w:rPr>
              <w:t>, </w:t>
            </w:r>
            <w:r w:rsidRPr="00C73A87">
              <w:rPr>
                <w:rFonts w:ascii="Arial" w:eastAsia="Times New Roman" w:hAnsi="Arial" w:cs="Arial"/>
                <w:kern w:val="0"/>
                <w:rtl/>
                <w14:ligatures w14:val="none"/>
              </w:rPr>
              <w:t xml:space="preserve">כמו שני אנשים שאמרו עליהם שהיו מבני העולם הבא בשביל שהיו אנשים שמחים, וכשהיו רואים איש עצב היו משמחים אותו, וכשהיו רואים שנים מתקוטטים זה עם זה, היו אומרים להם מלי </w:t>
            </w:r>
            <w:proofErr w:type="spellStart"/>
            <w:r w:rsidRPr="00C73A87">
              <w:rPr>
                <w:rFonts w:ascii="Arial" w:eastAsia="Times New Roman" w:hAnsi="Arial" w:cs="Arial"/>
                <w:kern w:val="0"/>
                <w:rtl/>
                <w14:ligatures w14:val="none"/>
              </w:rPr>
              <w:t>דבדיחותא</w:t>
            </w:r>
            <w:proofErr w:type="spellEnd"/>
            <w:r w:rsidRPr="00C73A87">
              <w:rPr>
                <w:rFonts w:ascii="Arial" w:eastAsia="Times New Roman" w:hAnsi="Arial" w:cs="Arial"/>
                <w:kern w:val="0"/>
                <w:rtl/>
                <w14:ligatures w14:val="none"/>
              </w:rPr>
              <w:t xml:space="preserve"> עד שהיו עושים שלום ביניהם. וכן לעניין ההלכה, </w:t>
            </w:r>
            <w:proofErr w:type="spellStart"/>
            <w:r w:rsidRPr="00C73A87">
              <w:rPr>
                <w:rFonts w:ascii="Arial" w:eastAsia="Times New Roman" w:hAnsi="Arial" w:cs="Arial"/>
                <w:kern w:val="0"/>
                <w:rtl/>
                <w14:ligatures w14:val="none"/>
              </w:rPr>
              <w:t>מתחילין</w:t>
            </w:r>
            <w:proofErr w:type="spellEnd"/>
            <w:r w:rsidRPr="00C73A87">
              <w:rPr>
                <w:rFonts w:ascii="Arial" w:eastAsia="Times New Roman" w:hAnsi="Arial" w:cs="Arial"/>
                <w:kern w:val="0"/>
                <w:rtl/>
                <w14:ligatures w14:val="none"/>
              </w:rPr>
              <w:t xml:space="preserve"> במלי </w:t>
            </w:r>
            <w:proofErr w:type="spellStart"/>
            <w:r w:rsidRPr="00C73A87">
              <w:rPr>
                <w:rFonts w:ascii="Arial" w:eastAsia="Times New Roman" w:hAnsi="Arial" w:cs="Arial"/>
                <w:kern w:val="0"/>
                <w:rtl/>
                <w14:ligatures w14:val="none"/>
              </w:rPr>
              <w:t>דבדיחותא</w:t>
            </w:r>
            <w:proofErr w:type="spellEnd"/>
            <w:r w:rsidRPr="00C73A87">
              <w:rPr>
                <w:rFonts w:ascii="Arial" w:eastAsia="Times New Roman" w:hAnsi="Arial" w:cs="Arial"/>
                <w:kern w:val="0"/>
                <w:rtl/>
                <w14:ligatures w14:val="none"/>
              </w:rPr>
              <w:t xml:space="preserve"> לפתוח הלב ללמוד בשמחה, אך לא שמחת נבל ושמחת הבל, אלא דברי המצוות המשמחים את הלב, </w:t>
            </w:r>
            <w:proofErr w:type="spellStart"/>
            <w:r w:rsidRPr="00C73A87">
              <w:rPr>
                <w:rFonts w:ascii="Arial" w:eastAsia="Times New Roman" w:hAnsi="Arial" w:cs="Arial"/>
                <w:kern w:val="0"/>
                <w:rtl/>
                <w14:ligatures w14:val="none"/>
              </w:rPr>
              <w:t>כדכתיב</w:t>
            </w:r>
            <w:proofErr w:type="spellEnd"/>
            <w:r w:rsidRPr="00C73A87">
              <w:rPr>
                <w:rFonts w:ascii="Arial" w:eastAsia="Times New Roman" w:hAnsi="Arial" w:cs="Arial"/>
                <w:kern w:val="0"/>
                <w:rtl/>
                <w14:ligatures w14:val="none"/>
              </w:rPr>
              <w:t xml:space="preserve">: "פקודי ה' ישרים משמחי לב" (תהילים </w:t>
            </w:r>
            <w:proofErr w:type="spellStart"/>
            <w:r w:rsidRPr="00C73A87">
              <w:rPr>
                <w:rFonts w:ascii="Arial" w:eastAsia="Times New Roman" w:hAnsi="Arial" w:cs="Arial"/>
                <w:kern w:val="0"/>
                <w:rtl/>
                <w14:ligatures w14:val="none"/>
              </w:rPr>
              <w:t>יט</w:t>
            </w:r>
            <w:proofErr w:type="spellEnd"/>
            <w:r w:rsidRPr="00C73A87">
              <w:rPr>
                <w:rFonts w:ascii="Arial" w:eastAsia="Times New Roman" w:hAnsi="Arial" w:cs="Arial"/>
                <w:kern w:val="0"/>
                <w:rtl/>
                <w14:ligatures w14:val="none"/>
              </w:rPr>
              <w:t>, ט) - וכל זה בשמחת מצווה</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וכן כשיש לאדם שום ייסורים, ישמח גם-כן. וכן אמרו חכמים: </w:t>
            </w:r>
            <w:proofErr w:type="spellStart"/>
            <w:r w:rsidRPr="00C73A87">
              <w:rPr>
                <w:rFonts w:ascii="Arial" w:eastAsia="Times New Roman" w:hAnsi="Arial" w:cs="Arial"/>
                <w:kern w:val="0"/>
                <w:rtl/>
                <w14:ligatures w14:val="none"/>
              </w:rPr>
              <w:t>חביבין</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יסורין</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ב"מ</w:t>
            </w:r>
            <w:proofErr w:type="spellEnd"/>
            <w:r w:rsidRPr="00C73A87">
              <w:rPr>
                <w:rFonts w:ascii="Arial" w:eastAsia="Times New Roman" w:hAnsi="Arial" w:cs="Arial"/>
                <w:kern w:val="0"/>
                <w:rtl/>
                <w14:ligatures w14:val="none"/>
              </w:rPr>
              <w:t xml:space="preserve"> פה, א). ועוד אמרו חכמים: כל השמח בייסורים שבאין עליו מביא ישועה לעולם (תענית ח, א). וירגיל פיו לומר "גם זו לטובה" (שם </w:t>
            </w:r>
            <w:proofErr w:type="spellStart"/>
            <w:r w:rsidRPr="00C73A87">
              <w:rPr>
                <w:rFonts w:ascii="Arial" w:eastAsia="Times New Roman" w:hAnsi="Arial" w:cs="Arial"/>
                <w:kern w:val="0"/>
                <w:rtl/>
                <w14:ligatures w14:val="none"/>
              </w:rPr>
              <w:t>כא</w:t>
            </w:r>
            <w:proofErr w:type="spellEnd"/>
            <w:r w:rsidRPr="00C73A87">
              <w:rPr>
                <w:rFonts w:ascii="Arial" w:eastAsia="Times New Roman" w:hAnsi="Arial" w:cs="Arial"/>
                <w:kern w:val="0"/>
                <w:rtl/>
                <w14:ligatures w14:val="none"/>
              </w:rPr>
              <w:t xml:space="preserve">, א), או "כל מה </w:t>
            </w:r>
            <w:proofErr w:type="spellStart"/>
            <w:r w:rsidRPr="00C73A87">
              <w:rPr>
                <w:rFonts w:ascii="Arial" w:eastAsia="Times New Roman" w:hAnsi="Arial" w:cs="Arial"/>
                <w:kern w:val="0"/>
                <w:rtl/>
                <w14:ligatures w14:val="none"/>
              </w:rPr>
              <w:t>דעבד</w:t>
            </w:r>
            <w:proofErr w:type="spellEnd"/>
            <w:r w:rsidRPr="00C73A87">
              <w:rPr>
                <w:rFonts w:ascii="Arial" w:eastAsia="Times New Roman" w:hAnsi="Arial" w:cs="Arial"/>
                <w:kern w:val="0"/>
                <w:rtl/>
                <w14:ligatures w14:val="none"/>
              </w:rPr>
              <w:t xml:space="preserve"> רחמנא </w:t>
            </w:r>
            <w:proofErr w:type="spellStart"/>
            <w:r w:rsidRPr="00C73A87">
              <w:rPr>
                <w:rFonts w:ascii="Arial" w:eastAsia="Times New Roman" w:hAnsi="Arial" w:cs="Arial"/>
                <w:kern w:val="0"/>
                <w:rtl/>
                <w14:ligatures w14:val="none"/>
              </w:rPr>
              <w:t>לטב</w:t>
            </w:r>
            <w:proofErr w:type="spellEnd"/>
            <w:r w:rsidRPr="00C73A87">
              <w:rPr>
                <w:rFonts w:ascii="Arial" w:eastAsia="Times New Roman" w:hAnsi="Arial" w:cs="Arial"/>
                <w:kern w:val="0"/>
                <w:rtl/>
                <w14:ligatures w14:val="none"/>
              </w:rPr>
              <w:t xml:space="preserve"> עבד" (ברכות ס, ב), כי יש כמה רעות אשר סופם טובות, וכן דרשו רבותינו על מקרא זה "</w:t>
            </w:r>
            <w:proofErr w:type="spellStart"/>
            <w:r w:rsidRPr="00C73A87">
              <w:rPr>
                <w:rFonts w:ascii="Arial" w:eastAsia="Times New Roman" w:hAnsi="Arial" w:cs="Arial"/>
                <w:kern w:val="0"/>
                <w:rtl/>
                <w14:ligatures w14:val="none"/>
              </w:rPr>
              <w:t>אודך</w:t>
            </w:r>
            <w:proofErr w:type="spellEnd"/>
            <w:r w:rsidRPr="00C73A87">
              <w:rPr>
                <w:rFonts w:ascii="Arial" w:eastAsia="Times New Roman" w:hAnsi="Arial" w:cs="Arial"/>
                <w:kern w:val="0"/>
                <w:rtl/>
                <w14:ligatures w14:val="none"/>
              </w:rPr>
              <w:t xml:space="preserve"> ה' כי אנפת בי, ישב אפך ותנחמני" (ישעיה </w:t>
            </w:r>
            <w:proofErr w:type="spellStart"/>
            <w:r w:rsidRPr="00C73A87">
              <w:rPr>
                <w:rFonts w:ascii="Arial" w:eastAsia="Times New Roman" w:hAnsi="Arial" w:cs="Arial"/>
                <w:kern w:val="0"/>
                <w:rtl/>
                <w14:ligatures w14:val="none"/>
              </w:rPr>
              <w:t>יב</w:t>
            </w:r>
            <w:proofErr w:type="spellEnd"/>
            <w:r w:rsidRPr="00C73A87">
              <w:rPr>
                <w:rFonts w:ascii="Arial" w:eastAsia="Times New Roman" w:hAnsi="Arial" w:cs="Arial"/>
                <w:kern w:val="0"/>
                <w:rtl/>
                <w14:ligatures w14:val="none"/>
              </w:rPr>
              <w:t>, א)</w:t>
            </w:r>
            <w:r w:rsidRPr="00C73A87">
              <w:rPr>
                <w:rFonts w:ascii="Arial" w:eastAsia="Times New Roman" w:hAnsi="Arial" w:cs="Arial"/>
                <w:kern w:val="0"/>
                <w14:ligatures w14:val="none"/>
              </w:rPr>
              <w:t>.</w:t>
            </w:r>
          </w:p>
        </w:tc>
      </w:tr>
    </w:tbl>
    <w:p w14:paraId="3D1EEAD0" w14:textId="77777777" w:rsidR="00C73A87" w:rsidRPr="00C73A87" w:rsidRDefault="00C73A87" w:rsidP="00C73A87">
      <w:pPr>
        <w:bidi w:val="0"/>
        <w:spacing w:after="0" w:line="240" w:lineRule="auto"/>
        <w:rPr>
          <w:rFonts w:ascii="Times New Roman" w:eastAsia="Times New Roman" w:hAnsi="Times New Roman" w:cs="Times New Roman"/>
          <w:vanish/>
          <w:kern w:val="0"/>
          <w14:ligatures w14:val="none"/>
        </w:rPr>
      </w:pPr>
    </w:p>
    <w:tbl>
      <w:tblPr>
        <w:tblW w:w="42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60"/>
      </w:tblGrid>
      <w:tr w:rsidR="00C73A87" w:rsidRPr="00C73A87" w14:paraId="69BD2221" w14:textId="77777777" w:rsidTr="00C73A87">
        <w:trPr>
          <w:tblCellSpacing w:w="15" w:type="dxa"/>
        </w:trPr>
        <w:tc>
          <w:tcPr>
            <w:tcW w:w="0" w:type="auto"/>
            <w:shd w:val="clear" w:color="auto" w:fill="FFFFFF"/>
            <w:vAlign w:val="center"/>
            <w:hideMark/>
          </w:tcPr>
          <w:p w14:paraId="66230D2B" w14:textId="77777777" w:rsidR="00C73A87" w:rsidRPr="00C73A87" w:rsidRDefault="00C73A87" w:rsidP="00C73A87">
            <w:pPr>
              <w:bidi w:val="0"/>
              <w:spacing w:after="0" w:line="276" w:lineRule="atLeast"/>
              <w:jc w:val="right"/>
              <w:divId w:val="1927154034"/>
              <w:rPr>
                <w:rFonts w:ascii="Arial" w:eastAsia="Times New Roman" w:hAnsi="Arial" w:cs="Arial"/>
                <w:color w:val="0077FF"/>
                <w:kern w:val="0"/>
                <w14:ligatures w14:val="none"/>
              </w:rPr>
            </w:pPr>
            <w:r w:rsidRPr="00C73A87">
              <w:rPr>
                <w:rFonts w:ascii="Arial" w:eastAsia="Times New Roman" w:hAnsi="Arial" w:cs="Arial"/>
                <w:color w:val="0077FF"/>
                <w:kern w:val="0"/>
                <w:rtl/>
                <w14:ligatures w14:val="none"/>
              </w:rPr>
              <w:t>משל בשני בני-אדם, שהלכו לעבור בספינה</w:t>
            </w:r>
            <w:r w:rsidRPr="00C73A87">
              <w:rPr>
                <w:rFonts w:ascii="Arial" w:eastAsia="Times New Roman" w:hAnsi="Arial" w:cs="Arial"/>
                <w:color w:val="0077FF"/>
                <w:kern w:val="0"/>
                <w14:ligatures w14:val="none"/>
              </w:rPr>
              <w:t>.</w:t>
            </w:r>
            <w:r w:rsidRPr="00C73A87">
              <w:rPr>
                <w:rFonts w:ascii="Arial" w:eastAsia="Times New Roman" w:hAnsi="Arial" w:cs="Arial"/>
                <w:color w:val="0077FF"/>
                <w:kern w:val="0"/>
                <w14:ligatures w14:val="none"/>
              </w:rPr>
              <w:br/>
            </w:r>
            <w:r w:rsidRPr="00C73A87">
              <w:rPr>
                <w:rFonts w:ascii="Arial" w:eastAsia="Times New Roman" w:hAnsi="Arial" w:cs="Arial"/>
                <w:color w:val="0077FF"/>
                <w:kern w:val="0"/>
                <w:rtl/>
                <w14:ligatures w14:val="none"/>
              </w:rPr>
              <w:t xml:space="preserve">האחד ישב לו קוץ ברגלו, עד שלא היה יכול לילך בספינה, וחברו נכנס בספינה לעבר, התחיל זה לקלל את יומו. לימים שמע שנטבעה הספינה ומתו האנשים אשר בה, אז התחיל זה לשבח לבורא יתברך, כי ראה שהיה זאת כדי </w:t>
            </w:r>
            <w:proofErr w:type="spellStart"/>
            <w:r w:rsidRPr="00C73A87">
              <w:rPr>
                <w:rFonts w:ascii="Arial" w:eastAsia="Times New Roman" w:hAnsi="Arial" w:cs="Arial"/>
                <w:color w:val="0077FF"/>
                <w:kern w:val="0"/>
                <w:rtl/>
                <w14:ligatures w14:val="none"/>
              </w:rPr>
              <w:t>להחיותו</w:t>
            </w:r>
            <w:proofErr w:type="spellEnd"/>
            <w:r w:rsidRPr="00C73A87">
              <w:rPr>
                <w:rFonts w:ascii="Arial" w:eastAsia="Times New Roman" w:hAnsi="Arial" w:cs="Arial"/>
                <w:color w:val="0077FF"/>
                <w:kern w:val="0"/>
                <w:rtl/>
                <w14:ligatures w14:val="none"/>
              </w:rPr>
              <w:t xml:space="preserve"> (נדה לא, א). לכן ישמח אדם </w:t>
            </w:r>
            <w:proofErr w:type="spellStart"/>
            <w:r w:rsidRPr="00C73A87">
              <w:rPr>
                <w:rFonts w:ascii="Arial" w:eastAsia="Times New Roman" w:hAnsi="Arial" w:cs="Arial"/>
                <w:color w:val="0077FF"/>
                <w:kern w:val="0"/>
                <w:rtl/>
                <w14:ligatures w14:val="none"/>
              </w:rPr>
              <w:t>בייסורין</w:t>
            </w:r>
            <w:proofErr w:type="spellEnd"/>
            <w:r w:rsidRPr="00C73A87">
              <w:rPr>
                <w:rFonts w:ascii="Arial" w:eastAsia="Times New Roman" w:hAnsi="Arial" w:cs="Arial"/>
                <w:color w:val="0077FF"/>
                <w:kern w:val="0"/>
                <w:rtl/>
                <w14:ligatures w14:val="none"/>
              </w:rPr>
              <w:t xml:space="preserve"> ובשאר נזקין שיהיו לו, כי אינו יודע מה טובה עתידה להיות לו מהם. וכן עשה נחום איש גם זו (תענית </w:t>
            </w:r>
            <w:proofErr w:type="spellStart"/>
            <w:r w:rsidRPr="00C73A87">
              <w:rPr>
                <w:rFonts w:ascii="Arial" w:eastAsia="Times New Roman" w:hAnsi="Arial" w:cs="Arial"/>
                <w:color w:val="0077FF"/>
                <w:kern w:val="0"/>
                <w:rtl/>
                <w14:ligatures w14:val="none"/>
              </w:rPr>
              <w:t>כא</w:t>
            </w:r>
            <w:proofErr w:type="spellEnd"/>
            <w:r w:rsidRPr="00C73A87">
              <w:rPr>
                <w:rFonts w:ascii="Arial" w:eastAsia="Times New Roman" w:hAnsi="Arial" w:cs="Arial"/>
                <w:color w:val="0077FF"/>
                <w:kern w:val="0"/>
                <w:rtl/>
                <w14:ligatures w14:val="none"/>
              </w:rPr>
              <w:t>, א)</w:t>
            </w:r>
            <w:r w:rsidRPr="00C73A87">
              <w:rPr>
                <w:rFonts w:ascii="Arial" w:eastAsia="Times New Roman" w:hAnsi="Arial" w:cs="Arial"/>
                <w:color w:val="0077FF"/>
                <w:kern w:val="0"/>
                <w14:ligatures w14:val="none"/>
              </w:rPr>
              <w:t>.</w:t>
            </w:r>
          </w:p>
        </w:tc>
      </w:tr>
    </w:tbl>
    <w:p w14:paraId="17D34154" w14:textId="77777777" w:rsidR="00C73A87" w:rsidRPr="00C73A87" w:rsidRDefault="00C73A87" w:rsidP="00C73A87">
      <w:pPr>
        <w:bidi w:val="0"/>
        <w:spacing w:after="0" w:line="240" w:lineRule="auto"/>
        <w:rPr>
          <w:rFonts w:ascii="Times New Roman" w:eastAsia="Times New Roman" w:hAnsi="Times New Roman" w:cs="Times New Roman"/>
          <w:vanish/>
          <w:kern w:val="0"/>
          <w14:ligatures w14:val="none"/>
        </w:rPr>
      </w:pPr>
    </w:p>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475"/>
      </w:tblGrid>
      <w:tr w:rsidR="00C73A87" w:rsidRPr="00C73A87" w14:paraId="61A89233" w14:textId="77777777" w:rsidTr="00C73A87">
        <w:trPr>
          <w:tblCellSpacing w:w="15" w:type="dxa"/>
        </w:trPr>
        <w:tc>
          <w:tcPr>
            <w:tcW w:w="0" w:type="auto"/>
            <w:shd w:val="clear" w:color="auto" w:fill="FFFFFF"/>
            <w:vAlign w:val="center"/>
            <w:hideMark/>
          </w:tcPr>
          <w:p w14:paraId="1E7DF83A" w14:textId="77777777" w:rsidR="00C73A87" w:rsidRPr="00C73A87" w:rsidRDefault="00C73A87" w:rsidP="00C73A87">
            <w:pPr>
              <w:bidi w:val="0"/>
              <w:spacing w:after="0" w:line="276" w:lineRule="atLeast"/>
              <w:jc w:val="right"/>
              <w:rPr>
                <w:rFonts w:ascii="Arial" w:eastAsia="Times New Roman" w:hAnsi="Arial" w:cs="Arial"/>
                <w:kern w:val="0"/>
                <w14:ligatures w14:val="none"/>
              </w:rPr>
            </w:pPr>
            <w:r w:rsidRPr="00C73A87">
              <w:rPr>
                <w:rFonts w:ascii="Arial" w:eastAsia="Times New Roman" w:hAnsi="Arial" w:cs="Arial"/>
                <w:kern w:val="0"/>
                <w14:ligatures w14:val="none"/>
              </w:rPr>
              <w:br/>
            </w:r>
            <w:r w:rsidRPr="00C73A87">
              <w:rPr>
                <w:rFonts w:ascii="Arial" w:eastAsia="Times New Roman" w:hAnsi="Arial" w:cs="Arial"/>
                <w:kern w:val="0"/>
                <w:rtl/>
                <w14:ligatures w14:val="none"/>
              </w:rPr>
              <w:t xml:space="preserve">עוד טובה, לשמח חתן וכלה, שנאמר: "קול ששון וקול שמחה, קול חתן וקול כלה" (ירמיה ז, לד). ומאוד יזהר שלא לשמחם בנבול פה, כי זאת השמחה היא אף וחמה וקצף; ולא שמחת אנשים ונשים יחדו, כי זאת השמחה היא קלות ראש; ואפילו בשעת ההספד והאבל </w:t>
            </w:r>
            <w:proofErr w:type="spellStart"/>
            <w:r w:rsidRPr="00C73A87">
              <w:rPr>
                <w:rFonts w:ascii="Arial" w:eastAsia="Times New Roman" w:hAnsi="Arial" w:cs="Arial"/>
                <w:kern w:val="0"/>
                <w:rtl/>
                <w14:ligatures w14:val="none"/>
              </w:rPr>
              <w:t>אמרינן</w:t>
            </w:r>
            <w:proofErr w:type="spellEnd"/>
            <w:r w:rsidRPr="00C73A87">
              <w:rPr>
                <w:rFonts w:ascii="Arial" w:eastAsia="Times New Roman" w:hAnsi="Arial" w:cs="Arial"/>
                <w:kern w:val="0"/>
                <w:rtl/>
                <w14:ligatures w14:val="none"/>
              </w:rPr>
              <w:t xml:space="preserve">: אנשים לבד ונשים לבד (סוכה נב, א), כל-שכן בשעת השמחה. </w:t>
            </w:r>
            <w:proofErr w:type="spellStart"/>
            <w:r w:rsidRPr="00C73A87">
              <w:rPr>
                <w:rFonts w:ascii="Arial" w:eastAsia="Times New Roman" w:hAnsi="Arial" w:cs="Arial"/>
                <w:kern w:val="0"/>
                <w:rtl/>
                <w14:ligatures w14:val="none"/>
              </w:rPr>
              <w:t>ודרשינן</w:t>
            </w:r>
            <w:proofErr w:type="spellEnd"/>
            <w:r w:rsidRPr="00C73A87">
              <w:rPr>
                <w:rFonts w:ascii="Arial" w:eastAsia="Times New Roman" w:hAnsi="Arial" w:cs="Arial"/>
                <w:kern w:val="0"/>
                <w:rtl/>
                <w14:ligatures w14:val="none"/>
              </w:rPr>
              <w:t>: "והצנע לכת עם אלוהיך" (מיכה ו, ח) - זו הוצאת המת והכנסת כלה לחופה (סוכה מט, ב)</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גם צריך לשמוח בשבתות וימים טובים ופורים</w:t>
            </w:r>
            <w:r w:rsidRPr="00C73A87">
              <w:rPr>
                <w:rFonts w:ascii="Arial" w:eastAsia="Times New Roman" w:hAnsi="Arial" w:cs="Arial"/>
                <w:color w:val="9900FF"/>
                <w:kern w:val="0"/>
                <w14:ligatures w14:val="none"/>
              </w:rPr>
              <w:t>, </w:t>
            </w:r>
            <w:r w:rsidRPr="00C73A87">
              <w:rPr>
                <w:rFonts w:ascii="Arial" w:eastAsia="Times New Roman" w:hAnsi="Arial" w:cs="Arial"/>
                <w:kern w:val="0"/>
                <w:rtl/>
                <w14:ligatures w14:val="none"/>
              </w:rPr>
              <w:t xml:space="preserve">כי כולם לזכר יציאת מצרים ולזכר הנסים שהפליא עם </w:t>
            </w:r>
            <w:proofErr w:type="spellStart"/>
            <w:r w:rsidRPr="00C73A87">
              <w:rPr>
                <w:rFonts w:ascii="Arial" w:eastAsia="Times New Roman" w:hAnsi="Arial" w:cs="Arial"/>
                <w:kern w:val="0"/>
                <w:rtl/>
                <w14:ligatures w14:val="none"/>
              </w:rPr>
              <w:t>בחיריו</w:t>
            </w:r>
            <w:proofErr w:type="spellEnd"/>
            <w:r w:rsidRPr="00C73A87">
              <w:rPr>
                <w:rFonts w:ascii="Arial" w:eastAsia="Times New Roman" w:hAnsi="Arial" w:cs="Arial"/>
                <w:kern w:val="0"/>
                <w:rtl/>
                <w14:ligatures w14:val="none"/>
              </w:rPr>
              <w:t xml:space="preserve">, לכן ישמח </w:t>
            </w:r>
            <w:proofErr w:type="spellStart"/>
            <w:r w:rsidRPr="00C73A87">
              <w:rPr>
                <w:rFonts w:ascii="Arial" w:eastAsia="Times New Roman" w:hAnsi="Arial" w:cs="Arial"/>
                <w:kern w:val="0"/>
                <w:rtl/>
                <w14:ligatures w14:val="none"/>
              </w:rPr>
              <w:t>בלבו</w:t>
            </w:r>
            <w:proofErr w:type="spellEnd"/>
            <w:r w:rsidRPr="00C73A87">
              <w:rPr>
                <w:rFonts w:ascii="Arial" w:eastAsia="Times New Roman" w:hAnsi="Arial" w:cs="Arial"/>
                <w:kern w:val="0"/>
                <w:rtl/>
                <w14:ligatures w14:val="none"/>
              </w:rPr>
              <w:t xml:space="preserve"> בזכרו חסדי המקום וגודל טובותיו עם עושי רצונו, ובעבור כן מתקנים מטעמים ומלבושים יקרים ושותים יין כדי לשמח הלב. ויזהר שלא ישמח בשמחה ההיא על ההבלים, אלא ישים השמחה על אהבת השם יתברך, ויתגעגע בשעשוע אהבת הצור, וישמח ויגיל בשמחת אדון כל, אשר צווה להתענג ביום ההוא ולשמח. גם יזכור בימים ההם נעם עולם הבא, אשר היא תכלית הנעימות. ונאה לאדם בעת ההיא שמתענג בתענוגים, שיזכור התענוגים הגדולים ויתאווה להם, </w:t>
            </w:r>
            <w:proofErr w:type="spellStart"/>
            <w:r w:rsidRPr="00C73A87">
              <w:rPr>
                <w:rFonts w:ascii="Arial" w:eastAsia="Times New Roman" w:hAnsi="Arial" w:cs="Arial"/>
                <w:kern w:val="0"/>
                <w:rtl/>
                <w14:ligatures w14:val="none"/>
              </w:rPr>
              <w:t>כדכתיב</w:t>
            </w:r>
            <w:proofErr w:type="spellEnd"/>
            <w:r w:rsidRPr="00C73A87">
              <w:rPr>
                <w:rFonts w:ascii="Arial" w:eastAsia="Times New Roman" w:hAnsi="Arial" w:cs="Arial"/>
                <w:kern w:val="0"/>
                <w:rtl/>
                <w14:ligatures w14:val="none"/>
              </w:rPr>
              <w:t>: "אז תתענג על ה'" (ישעיה נח, יד)</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גם ישמח כשיראה שמחת הרשעים ותענוגי הפושעים </w:t>
            </w:r>
            <w:r w:rsidRPr="00C73A87">
              <w:rPr>
                <w:rFonts w:ascii="Arial" w:eastAsia="Times New Roman" w:hAnsi="Arial" w:cs="Arial"/>
                <w:kern w:val="0"/>
                <w:rtl/>
                <w14:ligatures w14:val="none"/>
              </w:rPr>
              <w:t>ויחשוב: אם לעוברי רצונו כך לעושי רצונו על אחת כמה וכמה (נדרים נ, ב). ועל זה אמר דוד: "</w:t>
            </w:r>
            <w:proofErr w:type="spellStart"/>
            <w:r w:rsidRPr="00C73A87">
              <w:rPr>
                <w:rFonts w:ascii="Arial" w:eastAsia="Times New Roman" w:hAnsi="Arial" w:cs="Arial"/>
                <w:kern w:val="0"/>
                <w:rtl/>
                <w14:ligatures w14:val="none"/>
              </w:rPr>
              <w:t>נתתה</w:t>
            </w:r>
            <w:proofErr w:type="spellEnd"/>
            <w:r w:rsidRPr="00C73A87">
              <w:rPr>
                <w:rFonts w:ascii="Arial" w:eastAsia="Times New Roman" w:hAnsi="Arial" w:cs="Arial"/>
                <w:kern w:val="0"/>
                <w:rtl/>
                <w14:ligatures w14:val="none"/>
              </w:rPr>
              <w:t xml:space="preserve"> שמחה </w:t>
            </w:r>
            <w:proofErr w:type="spellStart"/>
            <w:r w:rsidRPr="00C73A87">
              <w:rPr>
                <w:rFonts w:ascii="Arial" w:eastAsia="Times New Roman" w:hAnsi="Arial" w:cs="Arial"/>
                <w:kern w:val="0"/>
                <w:rtl/>
                <w14:ligatures w14:val="none"/>
              </w:rPr>
              <w:lastRenderedPageBreak/>
              <w:t>בלבי</w:t>
            </w:r>
            <w:proofErr w:type="spellEnd"/>
            <w:r w:rsidRPr="00C73A87">
              <w:rPr>
                <w:rFonts w:ascii="Arial" w:eastAsia="Times New Roman" w:hAnsi="Arial" w:cs="Arial"/>
                <w:kern w:val="0"/>
                <w:rtl/>
                <w14:ligatures w14:val="none"/>
              </w:rPr>
              <w:t xml:space="preserve"> מעת דגנם </w:t>
            </w:r>
            <w:proofErr w:type="spellStart"/>
            <w:r w:rsidRPr="00C73A87">
              <w:rPr>
                <w:rFonts w:ascii="Arial" w:eastAsia="Times New Roman" w:hAnsi="Arial" w:cs="Arial"/>
                <w:kern w:val="0"/>
                <w:rtl/>
                <w14:ligatures w14:val="none"/>
              </w:rPr>
              <w:t>ותירושם</w:t>
            </w:r>
            <w:proofErr w:type="spellEnd"/>
            <w:r w:rsidRPr="00C73A87">
              <w:rPr>
                <w:rFonts w:ascii="Arial" w:eastAsia="Times New Roman" w:hAnsi="Arial" w:cs="Arial"/>
                <w:kern w:val="0"/>
                <w:rtl/>
                <w14:ligatures w14:val="none"/>
              </w:rPr>
              <w:t xml:space="preserve"> רבו" (תהילים ד, ח). משל: זה דומה למלך שזמן אורחים, וכשהגיעו לחצר המלך ראו שהכלבים אוכלים אווזים ותרנגולים, אז שמחו האורחים ואמרו: אם כלבים כך, אנו המזומנים לסעד עם המלך מה יהיה לנו (מדרש שוחר טוב, ד, יא). ואין לשמח בטובתו ולא ישמח בשום עניין אלא בעניין המביאו לעבודת המקום ברוך הוא</w:t>
            </w:r>
            <w:r w:rsidRPr="00C73A87">
              <w:rPr>
                <w:rFonts w:ascii="Arial" w:eastAsia="Times New Roman" w:hAnsi="Arial" w:cs="Arial"/>
                <w:kern w:val="0"/>
                <w14:ligatures w14:val="none"/>
              </w:rPr>
              <w:t>.</w:t>
            </w:r>
            <w:r w:rsidRPr="00C73A87">
              <w:rPr>
                <w:rFonts w:ascii="Arial" w:eastAsia="Times New Roman" w:hAnsi="Arial" w:cs="Arial"/>
                <w:kern w:val="0"/>
                <w14:ligatures w14:val="none"/>
              </w:rPr>
              <w:br/>
            </w:r>
            <w:r w:rsidRPr="00C73A87">
              <w:rPr>
                <w:rFonts w:ascii="Arial" w:eastAsia="Times New Roman" w:hAnsi="Arial" w:cs="Arial"/>
                <w:kern w:val="0"/>
                <w14:ligatures w14:val="none"/>
              </w:rPr>
              <w:br/>
            </w:r>
            <w:r w:rsidRPr="00C73A87">
              <w:rPr>
                <w:rFonts w:ascii="Arial" w:eastAsia="Times New Roman" w:hAnsi="Arial" w:cs="Arial"/>
                <w:color w:val="9900FF"/>
                <w:kern w:val="0"/>
                <w:rtl/>
                <w14:ligatures w14:val="none"/>
              </w:rPr>
              <w:t>צריך אדם שלא לשמוח על דבר שהוא טוב לו ויש בו תקלה לאחרים</w:t>
            </w:r>
            <w:r w:rsidRPr="00C73A87">
              <w:rPr>
                <w:rFonts w:ascii="Arial" w:eastAsia="Times New Roman" w:hAnsi="Arial" w:cs="Arial"/>
                <w:kern w:val="0"/>
                <w14:ligatures w14:val="none"/>
              </w:rPr>
              <w:t xml:space="preserve">, </w:t>
            </w:r>
            <w:r w:rsidRPr="00C73A87">
              <w:rPr>
                <w:rFonts w:ascii="Arial" w:eastAsia="Times New Roman" w:hAnsi="Arial" w:cs="Arial"/>
                <w:kern w:val="0"/>
                <w:rtl/>
                <w14:ligatures w14:val="none"/>
              </w:rPr>
              <w:t xml:space="preserve">כגון אדם שיש לו תבואה - לא ישמח אם יהיה יוקר ורעב, כי בשביל טובתו לא ישמח בתקלת העולם. גם לא ישמח במיתת האדם אף-על-פי שיהיה לו ירושה ממנו או שאר טובות. סוף דבר: לא ישמח בתקלת שום אדם בשביל הנאתו, ועל זה נאמר: "ואהבת לרעך כמוך" (ויקרא </w:t>
            </w:r>
            <w:proofErr w:type="spellStart"/>
            <w:r w:rsidRPr="00C73A87">
              <w:rPr>
                <w:rFonts w:ascii="Arial" w:eastAsia="Times New Roman" w:hAnsi="Arial" w:cs="Arial"/>
                <w:kern w:val="0"/>
                <w:rtl/>
                <w14:ligatures w14:val="none"/>
              </w:rPr>
              <w:t>יט</w:t>
            </w:r>
            <w:proofErr w:type="spellEnd"/>
            <w:r w:rsidRPr="00C73A87">
              <w:rPr>
                <w:rFonts w:ascii="Arial" w:eastAsia="Times New Roman" w:hAnsi="Arial" w:cs="Arial"/>
                <w:kern w:val="0"/>
                <w:rtl/>
                <w14:ligatures w14:val="none"/>
              </w:rPr>
              <w:t xml:space="preserve">, </w:t>
            </w:r>
            <w:proofErr w:type="spellStart"/>
            <w:r w:rsidRPr="00C73A87">
              <w:rPr>
                <w:rFonts w:ascii="Arial" w:eastAsia="Times New Roman" w:hAnsi="Arial" w:cs="Arial"/>
                <w:kern w:val="0"/>
                <w:rtl/>
                <w14:ligatures w14:val="none"/>
              </w:rPr>
              <w:t>יח</w:t>
            </w:r>
            <w:proofErr w:type="spellEnd"/>
            <w:r w:rsidRPr="00C73A87">
              <w:rPr>
                <w:rFonts w:ascii="Arial" w:eastAsia="Times New Roman" w:hAnsi="Arial" w:cs="Arial"/>
                <w:kern w:val="0"/>
                <w:rtl/>
                <w14:ligatures w14:val="none"/>
              </w:rPr>
              <w:t xml:space="preserve">). וירגיל את לבו להיות שמח כשיש לאחרים טובות, וביותר ישמח בראותו בני-אדם המחזרים על מצוות לעשות רצון הבורא יתברך. ולא ישמח ולא ימלא פיו שחוק, כי עכשיו ערבה כל שמחה (ברכות לא, א), כי ביום שהיה שוחק בו רבנו הקדוש היה באה פורעניות לעולם (נדרים נ, ב). וכן עד כאן הביא רבי ירמיה לרבי </w:t>
            </w:r>
            <w:proofErr w:type="spellStart"/>
            <w:r w:rsidRPr="00C73A87">
              <w:rPr>
                <w:rFonts w:ascii="Arial" w:eastAsia="Times New Roman" w:hAnsi="Arial" w:cs="Arial"/>
                <w:kern w:val="0"/>
                <w:rtl/>
                <w14:ligatures w14:val="none"/>
              </w:rPr>
              <w:t>זירא</w:t>
            </w:r>
            <w:proofErr w:type="spellEnd"/>
            <w:r w:rsidRPr="00C73A87">
              <w:rPr>
                <w:rFonts w:ascii="Arial" w:eastAsia="Times New Roman" w:hAnsi="Arial" w:cs="Arial"/>
                <w:kern w:val="0"/>
                <w:rtl/>
                <w14:ligatures w14:val="none"/>
              </w:rPr>
              <w:t xml:space="preserve"> לידי גיחוך ולא </w:t>
            </w:r>
            <w:proofErr w:type="spellStart"/>
            <w:r w:rsidRPr="00C73A87">
              <w:rPr>
                <w:rFonts w:ascii="Arial" w:eastAsia="Times New Roman" w:hAnsi="Arial" w:cs="Arial"/>
                <w:kern w:val="0"/>
                <w:rtl/>
                <w14:ligatures w14:val="none"/>
              </w:rPr>
              <w:t>גחיך</w:t>
            </w:r>
            <w:proofErr w:type="spellEnd"/>
            <w:r w:rsidRPr="00C73A87">
              <w:rPr>
                <w:rFonts w:ascii="Arial" w:eastAsia="Times New Roman" w:hAnsi="Arial" w:cs="Arial"/>
                <w:kern w:val="0"/>
                <w:rtl/>
                <w14:ligatures w14:val="none"/>
              </w:rPr>
              <w:t xml:space="preserve"> (נדה </w:t>
            </w:r>
            <w:proofErr w:type="spellStart"/>
            <w:r w:rsidRPr="00C73A87">
              <w:rPr>
                <w:rFonts w:ascii="Arial" w:eastAsia="Times New Roman" w:hAnsi="Arial" w:cs="Arial"/>
                <w:kern w:val="0"/>
                <w:rtl/>
                <w14:ligatures w14:val="none"/>
              </w:rPr>
              <w:t>כג</w:t>
            </w:r>
            <w:proofErr w:type="spellEnd"/>
            <w:r w:rsidRPr="00C73A87">
              <w:rPr>
                <w:rFonts w:ascii="Arial" w:eastAsia="Times New Roman" w:hAnsi="Arial" w:cs="Arial"/>
                <w:kern w:val="0"/>
                <w:rtl/>
                <w14:ligatures w14:val="none"/>
              </w:rPr>
              <w:t xml:space="preserve">, א). ומתי יש לשמוח ולשחוק? בעת אשר תחזו ר השכינה לציון, שהיא שמחה גדולה, </w:t>
            </w:r>
            <w:proofErr w:type="spellStart"/>
            <w:r w:rsidRPr="00C73A87">
              <w:rPr>
                <w:rFonts w:ascii="Arial" w:eastAsia="Times New Roman" w:hAnsi="Arial" w:cs="Arial"/>
                <w:kern w:val="0"/>
                <w:rtl/>
                <w14:ligatures w14:val="none"/>
              </w:rPr>
              <w:t>כדכתיב</w:t>
            </w:r>
            <w:proofErr w:type="spellEnd"/>
            <w:r w:rsidRPr="00C73A87">
              <w:rPr>
                <w:rFonts w:ascii="Arial" w:eastAsia="Times New Roman" w:hAnsi="Arial" w:cs="Arial"/>
                <w:kern w:val="0"/>
                <w:rtl/>
                <w14:ligatures w14:val="none"/>
              </w:rPr>
              <w:t xml:space="preserve">: (תהילים </w:t>
            </w:r>
            <w:proofErr w:type="spellStart"/>
            <w:r w:rsidRPr="00C73A87">
              <w:rPr>
                <w:rFonts w:ascii="Arial" w:eastAsia="Times New Roman" w:hAnsi="Arial" w:cs="Arial"/>
                <w:kern w:val="0"/>
                <w:rtl/>
                <w14:ligatures w14:val="none"/>
              </w:rPr>
              <w:t>קכו</w:t>
            </w:r>
            <w:proofErr w:type="spellEnd"/>
            <w:r w:rsidRPr="00C73A87">
              <w:rPr>
                <w:rFonts w:ascii="Arial" w:eastAsia="Times New Roman" w:hAnsi="Arial" w:cs="Arial"/>
                <w:kern w:val="0"/>
                <w:rtl/>
                <w14:ligatures w14:val="none"/>
              </w:rPr>
              <w:t>, ב): "אז ימלא שחוק פינו ולשוננו רנה, אז יאמרו בגוים הגדיל ה' לעשות עם אלה" (ברכות שם)</w:t>
            </w:r>
            <w:r w:rsidRPr="00C73A87">
              <w:rPr>
                <w:rFonts w:ascii="Arial" w:eastAsia="Times New Roman" w:hAnsi="Arial" w:cs="Arial"/>
                <w:kern w:val="0"/>
                <w14:ligatures w14:val="none"/>
              </w:rPr>
              <w:t>.</w:t>
            </w:r>
          </w:p>
        </w:tc>
      </w:tr>
    </w:tbl>
    <w:p w14:paraId="1AFD9329" w14:textId="77777777" w:rsidR="00C73A87" w:rsidRPr="00C73A87" w:rsidRDefault="00C73A87" w:rsidP="00C73A87">
      <w:pPr>
        <w:bidi w:val="0"/>
        <w:spacing w:after="0" w:line="240" w:lineRule="auto"/>
        <w:rPr>
          <w:rFonts w:ascii="Times New Roman" w:eastAsia="Times New Roman" w:hAnsi="Times New Roman" w:cs="Times New Roman"/>
          <w:kern w:val="0"/>
          <w14:ligatures w14:val="none"/>
        </w:rPr>
      </w:pPr>
    </w:p>
    <w:p w14:paraId="0D033D33" w14:textId="77777777" w:rsidR="00C73A87" w:rsidRPr="00C73A87" w:rsidRDefault="00000000" w:rsidP="00C73A87">
      <w:pPr>
        <w:bidi w:val="0"/>
        <w:spacing w:after="0" w:line="240" w:lineRule="auto"/>
        <w:rPr>
          <w:rFonts w:ascii="Arial" w:eastAsia="Times New Roman" w:hAnsi="Arial" w:cs="Arial"/>
          <w:kern w:val="0"/>
          <w:sz w:val="27"/>
          <w:szCs w:val="27"/>
          <w14:ligatures w14:val="none"/>
        </w:rPr>
      </w:pPr>
      <w:r>
        <w:rPr>
          <w:rFonts w:ascii="Times New Roman" w:eastAsia="Times New Roman" w:hAnsi="Times New Roman" w:cs="Times New Roman"/>
          <w:kern w:val="0"/>
          <w14:ligatures w14:val="none"/>
        </w:rPr>
        <w:pict w14:anchorId="129377FE">
          <v:rect id="_x0000_i1025" style="width:367.2pt;height:.6pt" o:hrpct="850" o:hralign="center" o:hrstd="t" o:hrnoshade="t" o:hr="t" fillcolor="black" stroked="f"/>
        </w:pict>
      </w:r>
    </w:p>
    <w:p w14:paraId="504F94EF" w14:textId="1766875E" w:rsidR="00C73A87" w:rsidRPr="00C73A87" w:rsidRDefault="00C73A87" w:rsidP="00C73A87">
      <w:pPr>
        <w:bidi w:val="0"/>
        <w:spacing w:after="0" w:line="240" w:lineRule="auto"/>
        <w:rPr>
          <w:rFonts w:ascii="Times New Roman" w:eastAsia="Times New Roman" w:hAnsi="Times New Roman" w:cs="Times New Roman"/>
          <w:kern w:val="0"/>
          <w14:ligatures w14:val="none"/>
        </w:rPr>
      </w:pPr>
      <w:r w:rsidRPr="00C73A87">
        <w:rPr>
          <w:rFonts w:ascii="Arial" w:eastAsia="Times New Roman" w:hAnsi="Arial" w:cs="Arial"/>
          <w:noProof/>
          <w:color w:val="0000FF"/>
          <w:kern w:val="0"/>
          <w:sz w:val="27"/>
          <w:szCs w:val="27"/>
          <w:shd w:val="clear" w:color="auto" w:fill="FFFFFF"/>
          <w14:ligatures w14:val="none"/>
        </w:rPr>
        <w:drawing>
          <wp:inline distT="0" distB="0" distL="0" distR="0" wp14:anchorId="3E6F129B" wp14:editId="47E781AC">
            <wp:extent cx="924560" cy="152400"/>
            <wp:effectExtent l="0" t="0" r="0" b="0"/>
            <wp:docPr id="377515528" name="תמונה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4560" cy="152400"/>
                    </a:xfrm>
                    <a:prstGeom prst="rect">
                      <a:avLst/>
                    </a:prstGeom>
                    <a:noFill/>
                    <a:ln>
                      <a:noFill/>
                    </a:ln>
                  </pic:spPr>
                </pic:pic>
              </a:graphicData>
            </a:graphic>
          </wp:inline>
        </w:drawing>
      </w:r>
      <w:r w:rsidRPr="00C73A87">
        <w:rPr>
          <w:rFonts w:ascii="Arial" w:eastAsia="Times New Roman" w:hAnsi="Arial" w:cs="Arial"/>
          <w:color w:val="000000"/>
          <w:kern w:val="0"/>
          <w:sz w:val="27"/>
          <w:szCs w:val="27"/>
          <w:shd w:val="clear" w:color="auto" w:fill="FFFFFF"/>
          <w14:ligatures w14:val="none"/>
        </w:rPr>
        <w:t> </w:t>
      </w:r>
      <w:r w:rsidRPr="00C73A87">
        <w:rPr>
          <w:rFonts w:ascii="Times New Roman" w:eastAsia="Times New Roman" w:hAnsi="Times New Roman" w:cs="Times New Roman"/>
          <w:noProof/>
          <w:kern w:val="0"/>
          <w14:ligatures w14:val="none"/>
        </w:rPr>
        <w:drawing>
          <wp:inline distT="0" distB="0" distL="0" distR="0" wp14:anchorId="46299B27" wp14:editId="120C4FB2">
            <wp:extent cx="934720" cy="172720"/>
            <wp:effectExtent l="0" t="0" r="0" b="0"/>
            <wp:docPr id="150718387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720" cy="172720"/>
                    </a:xfrm>
                    <a:prstGeom prst="rect">
                      <a:avLst/>
                    </a:prstGeom>
                    <a:noFill/>
                    <a:ln>
                      <a:noFill/>
                    </a:ln>
                  </pic:spPr>
                </pic:pic>
              </a:graphicData>
            </a:graphic>
          </wp:inline>
        </w:drawing>
      </w:r>
      <w:r w:rsidRPr="00C73A87">
        <w:rPr>
          <w:rFonts w:ascii="Arial" w:eastAsia="Times New Roman" w:hAnsi="Arial" w:cs="Arial"/>
          <w:color w:val="000000"/>
          <w:kern w:val="0"/>
          <w:sz w:val="27"/>
          <w:szCs w:val="27"/>
          <w:shd w:val="clear" w:color="auto" w:fill="FFFFFF"/>
          <w14:ligatures w14:val="none"/>
        </w:rPr>
        <w:t> </w:t>
      </w:r>
      <w:r w:rsidRPr="00C73A87">
        <w:rPr>
          <w:rFonts w:ascii="Arial" w:eastAsia="Times New Roman" w:hAnsi="Arial" w:cs="Arial"/>
          <w:noProof/>
          <w:color w:val="0000FF"/>
          <w:kern w:val="0"/>
          <w:sz w:val="27"/>
          <w:szCs w:val="27"/>
          <w:shd w:val="clear" w:color="auto" w:fill="FFFFFF"/>
          <w14:ligatures w14:val="none"/>
        </w:rPr>
        <w:drawing>
          <wp:inline distT="0" distB="0" distL="0" distR="0" wp14:anchorId="4531EEA6" wp14:editId="6986782A">
            <wp:extent cx="924560" cy="152400"/>
            <wp:effectExtent l="0" t="0" r="0" b="0"/>
            <wp:docPr id="846973661" name="תמונה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4560" cy="152400"/>
                    </a:xfrm>
                    <a:prstGeom prst="rect">
                      <a:avLst/>
                    </a:prstGeom>
                    <a:noFill/>
                    <a:ln>
                      <a:noFill/>
                    </a:ln>
                  </pic:spPr>
                </pic:pic>
              </a:graphicData>
            </a:graphic>
          </wp:inline>
        </w:drawing>
      </w:r>
      <w:r w:rsidRPr="00C73A87">
        <w:rPr>
          <w:rFonts w:ascii="Arial" w:eastAsia="Times New Roman" w:hAnsi="Arial" w:cs="Arial"/>
          <w:color w:val="000000"/>
          <w:kern w:val="0"/>
          <w:sz w:val="27"/>
          <w:szCs w:val="27"/>
          <w:shd w:val="clear" w:color="auto" w:fill="FFFFFF"/>
          <w14:ligatures w14:val="none"/>
        </w:rPr>
        <w:t> </w:t>
      </w:r>
      <w:r w:rsidRPr="00C73A87">
        <w:rPr>
          <w:rFonts w:ascii="Times New Roman" w:eastAsia="Times New Roman" w:hAnsi="Times New Roman" w:cs="Times New Roman"/>
          <w:noProof/>
          <w:kern w:val="0"/>
          <w14:ligatures w14:val="none"/>
        </w:rPr>
        <w:drawing>
          <wp:inline distT="0" distB="0" distL="0" distR="0" wp14:anchorId="279D3B16" wp14:editId="2100BA66">
            <wp:extent cx="934720" cy="172720"/>
            <wp:effectExtent l="0" t="0" r="0" b="0"/>
            <wp:docPr id="178562549"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720" cy="172720"/>
                    </a:xfrm>
                    <a:prstGeom prst="rect">
                      <a:avLst/>
                    </a:prstGeom>
                    <a:noFill/>
                    <a:ln>
                      <a:noFill/>
                    </a:ln>
                  </pic:spPr>
                </pic:pic>
              </a:graphicData>
            </a:graphic>
          </wp:inline>
        </w:drawing>
      </w:r>
      <w:r w:rsidRPr="00C73A87">
        <w:rPr>
          <w:rFonts w:ascii="Arial" w:eastAsia="Times New Roman" w:hAnsi="Arial" w:cs="Arial"/>
          <w:color w:val="000000"/>
          <w:kern w:val="0"/>
          <w:sz w:val="27"/>
          <w:szCs w:val="27"/>
          <w:shd w:val="clear" w:color="auto" w:fill="FFFFFF"/>
          <w14:ligatures w14:val="none"/>
        </w:rPr>
        <w:t> </w:t>
      </w:r>
      <w:r w:rsidRPr="00C73A87">
        <w:rPr>
          <w:rFonts w:ascii="Arial" w:eastAsia="Times New Roman" w:hAnsi="Arial" w:cs="Arial"/>
          <w:noProof/>
          <w:color w:val="0000FF"/>
          <w:kern w:val="0"/>
          <w:sz w:val="27"/>
          <w:szCs w:val="27"/>
          <w:shd w:val="clear" w:color="auto" w:fill="FFFFFF"/>
          <w14:ligatures w14:val="none"/>
        </w:rPr>
        <w:drawing>
          <wp:inline distT="0" distB="0" distL="0" distR="0" wp14:anchorId="55F07A3B" wp14:editId="52981CD7">
            <wp:extent cx="924560" cy="152400"/>
            <wp:effectExtent l="0" t="0" r="0" b="0"/>
            <wp:docPr id="369982839" name="תמונה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560" cy="152400"/>
                    </a:xfrm>
                    <a:prstGeom prst="rect">
                      <a:avLst/>
                    </a:prstGeom>
                    <a:noFill/>
                    <a:ln>
                      <a:noFill/>
                    </a:ln>
                  </pic:spPr>
                </pic:pic>
              </a:graphicData>
            </a:graphic>
          </wp:inline>
        </w:drawing>
      </w:r>
    </w:p>
    <w:p w14:paraId="181172A3" w14:textId="77777777" w:rsidR="00C73A87" w:rsidRPr="00C73A87" w:rsidRDefault="00000000" w:rsidP="00C73A87">
      <w:pPr>
        <w:bidi w:val="0"/>
        <w:spacing w:after="0" w:line="240" w:lineRule="auto"/>
        <w:rPr>
          <w:rFonts w:ascii="Arial" w:eastAsia="Times New Roman" w:hAnsi="Arial" w:cs="Arial"/>
          <w:kern w:val="0"/>
          <w:sz w:val="27"/>
          <w:szCs w:val="27"/>
          <w14:ligatures w14:val="none"/>
        </w:rPr>
      </w:pPr>
      <w:r>
        <w:rPr>
          <w:rFonts w:ascii="Times New Roman" w:eastAsia="Times New Roman" w:hAnsi="Times New Roman" w:cs="Times New Roman"/>
          <w:kern w:val="0"/>
          <w14:ligatures w14:val="none"/>
        </w:rPr>
        <w:pict w14:anchorId="058E0EF7">
          <v:rect id="_x0000_i1026" style="width:367.2pt;height:.6pt" o:hrpct="850" o:hralign="center" o:hrstd="t" o:hrnoshade="t" o:hr="t" fillcolor="black" stroked="f"/>
        </w:pict>
      </w:r>
    </w:p>
    <w:p w14:paraId="4EE31D1A" w14:textId="471B9134" w:rsidR="00C73A87" w:rsidRDefault="00C73A87" w:rsidP="00C73A87">
      <w:r w:rsidRPr="00C73A87">
        <w:rPr>
          <w:rFonts w:ascii="Arial" w:eastAsia="Times New Roman" w:hAnsi="Arial" w:cs="Arial"/>
          <w:color w:val="000000"/>
          <w:kern w:val="0"/>
          <w:sz w:val="27"/>
          <w:szCs w:val="27"/>
          <w14:ligatures w14:val="none"/>
        </w:rPr>
        <w:br/>
      </w:r>
      <w:r w:rsidRPr="00C73A87">
        <w:rPr>
          <w:rFonts w:ascii="Arial" w:eastAsia="Times New Roman" w:hAnsi="Arial" w:cs="Arial"/>
          <w:noProof/>
          <w:color w:val="0000FF"/>
          <w:kern w:val="0"/>
          <w:sz w:val="27"/>
          <w:szCs w:val="27"/>
          <w:shd w:val="clear" w:color="auto" w:fill="FFFFFF"/>
          <w14:ligatures w14:val="none"/>
        </w:rPr>
        <w:drawing>
          <wp:inline distT="0" distB="0" distL="0" distR="0" wp14:anchorId="35E0D1ED" wp14:editId="3685D3D0">
            <wp:extent cx="858520" cy="645160"/>
            <wp:effectExtent l="0" t="0" r="0" b="2540"/>
            <wp:docPr id="161458088" name="תמונה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8520" cy="645160"/>
                    </a:xfrm>
                    <a:prstGeom prst="rect">
                      <a:avLst/>
                    </a:prstGeom>
                    <a:noFill/>
                    <a:ln>
                      <a:noFill/>
                    </a:ln>
                  </pic:spPr>
                </pic:pic>
              </a:graphicData>
            </a:graphic>
          </wp:inline>
        </w:drawing>
      </w:r>
      <w:r w:rsidRPr="00C73A87">
        <w:rPr>
          <w:rFonts w:ascii="Arial" w:eastAsia="Times New Roman" w:hAnsi="Arial" w:cs="Arial"/>
          <w:color w:val="000000"/>
          <w:kern w:val="0"/>
          <w:sz w:val="27"/>
          <w:szCs w:val="27"/>
          <w:shd w:val="clear" w:color="auto" w:fill="FFFFFF"/>
          <w14:ligatures w14:val="none"/>
        </w:rPr>
        <w:t>             </w:t>
      </w:r>
      <w:r w:rsidRPr="00C73A87">
        <w:rPr>
          <w:rFonts w:ascii="Arial" w:eastAsia="Times New Roman" w:hAnsi="Arial" w:cs="Arial"/>
          <w:noProof/>
          <w:color w:val="0000FF"/>
          <w:kern w:val="0"/>
          <w:sz w:val="27"/>
          <w:szCs w:val="27"/>
          <w:shd w:val="clear" w:color="auto" w:fill="FFFFFF"/>
          <w14:ligatures w14:val="none"/>
        </w:rPr>
        <w:drawing>
          <wp:inline distT="0" distB="0" distL="0" distR="0" wp14:anchorId="0CE253C8" wp14:editId="2E08EE36">
            <wp:extent cx="858520" cy="645160"/>
            <wp:effectExtent l="0" t="0" r="0" b="2540"/>
            <wp:docPr id="1976396359" name="תמונה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8520" cy="645160"/>
                    </a:xfrm>
                    <a:prstGeom prst="rect">
                      <a:avLst/>
                    </a:prstGeom>
                    <a:noFill/>
                    <a:ln>
                      <a:noFill/>
                    </a:ln>
                  </pic:spPr>
                </pic:pic>
              </a:graphicData>
            </a:graphic>
          </wp:inline>
        </w:drawing>
      </w:r>
    </w:p>
    <w:sectPr w:rsidR="00C73A87" w:rsidSect="009623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87"/>
    <w:rsid w:val="004158F9"/>
    <w:rsid w:val="007D246D"/>
    <w:rsid w:val="008118A2"/>
    <w:rsid w:val="00962315"/>
    <w:rsid w:val="00C73A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AC66"/>
  <w15:chartTrackingRefBased/>
  <w15:docId w15:val="{158E82EC-C6E3-4A9F-A25F-C8F0A08B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C73A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73A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73A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73A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C73A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73A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73A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73A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73A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73A87"/>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C73A87"/>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C73A87"/>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C73A87"/>
    <w:rPr>
      <w:rFonts w:eastAsiaTheme="majorEastAsia" w:cstheme="majorBidi"/>
      <w:i/>
      <w:iCs/>
      <w:color w:val="0F4761" w:themeColor="accent1" w:themeShade="BF"/>
    </w:rPr>
  </w:style>
  <w:style w:type="character" w:customStyle="1" w:styleId="50">
    <w:name w:val="כותרת 5 תו"/>
    <w:basedOn w:val="a0"/>
    <w:link w:val="5"/>
    <w:uiPriority w:val="9"/>
    <w:semiHidden/>
    <w:rsid w:val="00C73A87"/>
    <w:rPr>
      <w:rFonts w:eastAsiaTheme="majorEastAsia" w:cstheme="majorBidi"/>
      <w:color w:val="0F4761" w:themeColor="accent1" w:themeShade="BF"/>
    </w:rPr>
  </w:style>
  <w:style w:type="character" w:customStyle="1" w:styleId="60">
    <w:name w:val="כותרת 6 תו"/>
    <w:basedOn w:val="a0"/>
    <w:link w:val="6"/>
    <w:uiPriority w:val="9"/>
    <w:semiHidden/>
    <w:rsid w:val="00C73A87"/>
    <w:rPr>
      <w:rFonts w:eastAsiaTheme="majorEastAsia" w:cstheme="majorBidi"/>
      <w:i/>
      <w:iCs/>
      <w:color w:val="595959" w:themeColor="text1" w:themeTint="A6"/>
    </w:rPr>
  </w:style>
  <w:style w:type="character" w:customStyle="1" w:styleId="70">
    <w:name w:val="כותרת 7 תו"/>
    <w:basedOn w:val="a0"/>
    <w:link w:val="7"/>
    <w:uiPriority w:val="9"/>
    <w:semiHidden/>
    <w:rsid w:val="00C73A87"/>
    <w:rPr>
      <w:rFonts w:eastAsiaTheme="majorEastAsia" w:cstheme="majorBidi"/>
      <w:color w:val="595959" w:themeColor="text1" w:themeTint="A6"/>
    </w:rPr>
  </w:style>
  <w:style w:type="character" w:customStyle="1" w:styleId="80">
    <w:name w:val="כותרת 8 תו"/>
    <w:basedOn w:val="a0"/>
    <w:link w:val="8"/>
    <w:uiPriority w:val="9"/>
    <w:semiHidden/>
    <w:rsid w:val="00C73A87"/>
    <w:rPr>
      <w:rFonts w:eastAsiaTheme="majorEastAsia" w:cstheme="majorBidi"/>
      <w:i/>
      <w:iCs/>
      <w:color w:val="272727" w:themeColor="text1" w:themeTint="D8"/>
    </w:rPr>
  </w:style>
  <w:style w:type="character" w:customStyle="1" w:styleId="90">
    <w:name w:val="כותרת 9 תו"/>
    <w:basedOn w:val="a0"/>
    <w:link w:val="9"/>
    <w:uiPriority w:val="9"/>
    <w:semiHidden/>
    <w:rsid w:val="00C73A87"/>
    <w:rPr>
      <w:rFonts w:eastAsiaTheme="majorEastAsia" w:cstheme="majorBidi"/>
      <w:color w:val="272727" w:themeColor="text1" w:themeTint="D8"/>
    </w:rPr>
  </w:style>
  <w:style w:type="paragraph" w:styleId="a3">
    <w:name w:val="Title"/>
    <w:basedOn w:val="a"/>
    <w:next w:val="a"/>
    <w:link w:val="a4"/>
    <w:uiPriority w:val="10"/>
    <w:qFormat/>
    <w:rsid w:val="00C73A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C73A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73A87"/>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C73A87"/>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C73A87"/>
    <w:pPr>
      <w:spacing w:before="160"/>
      <w:jc w:val="center"/>
    </w:pPr>
    <w:rPr>
      <w:i/>
      <w:iCs/>
      <w:color w:val="404040" w:themeColor="text1" w:themeTint="BF"/>
    </w:rPr>
  </w:style>
  <w:style w:type="character" w:customStyle="1" w:styleId="a8">
    <w:name w:val="ציטוט תו"/>
    <w:basedOn w:val="a0"/>
    <w:link w:val="a7"/>
    <w:uiPriority w:val="29"/>
    <w:rsid w:val="00C73A87"/>
    <w:rPr>
      <w:i/>
      <w:iCs/>
      <w:color w:val="404040" w:themeColor="text1" w:themeTint="BF"/>
    </w:rPr>
  </w:style>
  <w:style w:type="paragraph" w:styleId="a9">
    <w:name w:val="List Paragraph"/>
    <w:basedOn w:val="a"/>
    <w:uiPriority w:val="34"/>
    <w:qFormat/>
    <w:rsid w:val="00C73A87"/>
    <w:pPr>
      <w:ind w:left="720"/>
      <w:contextualSpacing/>
    </w:pPr>
  </w:style>
  <w:style w:type="character" w:styleId="aa">
    <w:name w:val="Intense Emphasis"/>
    <w:basedOn w:val="a0"/>
    <w:uiPriority w:val="21"/>
    <w:qFormat/>
    <w:rsid w:val="00C73A87"/>
    <w:rPr>
      <w:i/>
      <w:iCs/>
      <w:color w:val="0F4761" w:themeColor="accent1" w:themeShade="BF"/>
    </w:rPr>
  </w:style>
  <w:style w:type="paragraph" w:styleId="ab">
    <w:name w:val="Intense Quote"/>
    <w:basedOn w:val="a"/>
    <w:next w:val="a"/>
    <w:link w:val="ac"/>
    <w:uiPriority w:val="30"/>
    <w:qFormat/>
    <w:rsid w:val="00C73A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C73A87"/>
    <w:rPr>
      <w:i/>
      <w:iCs/>
      <w:color w:val="0F4761" w:themeColor="accent1" w:themeShade="BF"/>
    </w:rPr>
  </w:style>
  <w:style w:type="character" w:styleId="ad">
    <w:name w:val="Intense Reference"/>
    <w:basedOn w:val="a0"/>
    <w:uiPriority w:val="32"/>
    <w:qFormat/>
    <w:rsid w:val="00C73A8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89979">
      <w:bodyDiv w:val="1"/>
      <w:marLeft w:val="0"/>
      <w:marRight w:val="0"/>
      <w:marTop w:val="0"/>
      <w:marBottom w:val="0"/>
      <w:divBdr>
        <w:top w:val="none" w:sz="0" w:space="0" w:color="auto"/>
        <w:left w:val="none" w:sz="0" w:space="0" w:color="auto"/>
        <w:bottom w:val="none" w:sz="0" w:space="0" w:color="auto"/>
        <w:right w:val="none" w:sz="0" w:space="0" w:color="auto"/>
      </w:divBdr>
      <w:divsChild>
        <w:div w:id="335619754">
          <w:marLeft w:val="0"/>
          <w:marRight w:val="0"/>
          <w:marTop w:val="0"/>
          <w:marBottom w:val="0"/>
          <w:divBdr>
            <w:top w:val="none" w:sz="0" w:space="0" w:color="auto"/>
            <w:left w:val="none" w:sz="0" w:space="0" w:color="auto"/>
            <w:bottom w:val="none" w:sz="0" w:space="0" w:color="auto"/>
            <w:right w:val="none" w:sz="0" w:space="0" w:color="auto"/>
          </w:divBdr>
        </w:div>
        <w:div w:id="1783574848">
          <w:marLeft w:val="0"/>
          <w:marRight w:val="0"/>
          <w:marTop w:val="0"/>
          <w:marBottom w:val="0"/>
          <w:divBdr>
            <w:top w:val="none" w:sz="0" w:space="0" w:color="auto"/>
            <w:left w:val="none" w:sz="0" w:space="0" w:color="auto"/>
            <w:bottom w:val="none" w:sz="0" w:space="0" w:color="auto"/>
            <w:right w:val="none" w:sz="0" w:space="0" w:color="auto"/>
          </w:divBdr>
        </w:div>
        <w:div w:id="1852523080">
          <w:marLeft w:val="0"/>
          <w:marRight w:val="0"/>
          <w:marTop w:val="0"/>
          <w:marBottom w:val="0"/>
          <w:divBdr>
            <w:top w:val="none" w:sz="0" w:space="0" w:color="auto"/>
            <w:left w:val="none" w:sz="0" w:space="0" w:color="auto"/>
            <w:bottom w:val="none" w:sz="0" w:space="0" w:color="auto"/>
            <w:right w:val="none" w:sz="0" w:space="0" w:color="auto"/>
          </w:divBdr>
        </w:div>
        <w:div w:id="1548222870">
          <w:marLeft w:val="0"/>
          <w:marRight w:val="0"/>
          <w:marTop w:val="0"/>
          <w:marBottom w:val="0"/>
          <w:divBdr>
            <w:top w:val="none" w:sz="0" w:space="0" w:color="auto"/>
            <w:left w:val="none" w:sz="0" w:space="0" w:color="auto"/>
            <w:bottom w:val="none" w:sz="0" w:space="0" w:color="auto"/>
            <w:right w:val="none" w:sz="0" w:space="0" w:color="auto"/>
          </w:divBdr>
        </w:div>
        <w:div w:id="1411195875">
          <w:marLeft w:val="0"/>
          <w:marRight w:val="0"/>
          <w:marTop w:val="0"/>
          <w:marBottom w:val="0"/>
          <w:divBdr>
            <w:top w:val="none" w:sz="0" w:space="0" w:color="auto"/>
            <w:left w:val="none" w:sz="0" w:space="0" w:color="auto"/>
            <w:bottom w:val="none" w:sz="0" w:space="0" w:color="auto"/>
            <w:right w:val="none" w:sz="0" w:space="0" w:color="auto"/>
          </w:divBdr>
        </w:div>
        <w:div w:id="1369910029">
          <w:marLeft w:val="0"/>
          <w:marRight w:val="0"/>
          <w:marTop w:val="0"/>
          <w:marBottom w:val="0"/>
          <w:divBdr>
            <w:top w:val="none" w:sz="0" w:space="0" w:color="auto"/>
            <w:left w:val="none" w:sz="0" w:space="0" w:color="auto"/>
            <w:bottom w:val="none" w:sz="0" w:space="0" w:color="auto"/>
            <w:right w:val="none" w:sz="0" w:space="0" w:color="auto"/>
          </w:divBdr>
        </w:div>
        <w:div w:id="479159031">
          <w:marLeft w:val="0"/>
          <w:marRight w:val="0"/>
          <w:marTop w:val="0"/>
          <w:marBottom w:val="0"/>
          <w:divBdr>
            <w:top w:val="none" w:sz="0" w:space="0" w:color="auto"/>
            <w:left w:val="none" w:sz="0" w:space="0" w:color="auto"/>
            <w:bottom w:val="none" w:sz="0" w:space="0" w:color="auto"/>
            <w:right w:val="none" w:sz="0" w:space="0" w:color="auto"/>
          </w:divBdr>
        </w:div>
        <w:div w:id="1130510497">
          <w:marLeft w:val="0"/>
          <w:marRight w:val="0"/>
          <w:marTop w:val="0"/>
          <w:marBottom w:val="0"/>
          <w:divBdr>
            <w:top w:val="none" w:sz="0" w:space="0" w:color="auto"/>
            <w:left w:val="none" w:sz="0" w:space="0" w:color="auto"/>
            <w:bottom w:val="none" w:sz="0" w:space="0" w:color="auto"/>
            <w:right w:val="none" w:sz="0" w:space="0" w:color="auto"/>
          </w:divBdr>
        </w:div>
        <w:div w:id="393941023">
          <w:marLeft w:val="0"/>
          <w:marRight w:val="0"/>
          <w:marTop w:val="0"/>
          <w:marBottom w:val="0"/>
          <w:divBdr>
            <w:top w:val="none" w:sz="0" w:space="0" w:color="auto"/>
            <w:left w:val="none" w:sz="0" w:space="0" w:color="auto"/>
            <w:bottom w:val="none" w:sz="0" w:space="0" w:color="auto"/>
            <w:right w:val="none" w:sz="0" w:space="0" w:color="auto"/>
          </w:divBdr>
        </w:div>
        <w:div w:id="117065149">
          <w:marLeft w:val="0"/>
          <w:marRight w:val="0"/>
          <w:marTop w:val="0"/>
          <w:marBottom w:val="0"/>
          <w:divBdr>
            <w:top w:val="none" w:sz="0" w:space="0" w:color="auto"/>
            <w:left w:val="none" w:sz="0" w:space="0" w:color="auto"/>
            <w:bottom w:val="none" w:sz="0" w:space="0" w:color="auto"/>
            <w:right w:val="none" w:sz="0" w:space="0" w:color="auto"/>
          </w:divBdr>
        </w:div>
        <w:div w:id="192715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daat.ac.il/daat/mahshevt/orhot/tohen-2.htm" TargetMode="External"/><Relationship Id="rId18" Type="http://schemas.openxmlformats.org/officeDocument/2006/relationships/hyperlink" Target="https://www.daat.ac.il/daat.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aat.ac.il/daat/mahshevt/orhot/shaar-2.htm" TargetMode="External"/><Relationship Id="rId12" Type="http://schemas.openxmlformats.org/officeDocument/2006/relationships/image" Target="media/image5.gif"/><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https://www.daat.ac.il/daat/mahshevt/mahaduro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s://www.daat.ac.il/index.htm" TargetMode="External"/><Relationship Id="rId15" Type="http://schemas.openxmlformats.org/officeDocument/2006/relationships/image" Target="media/image7.gif"/><Relationship Id="rId10" Type="http://schemas.openxmlformats.org/officeDocument/2006/relationships/hyperlink" Target="https://www.daat.ac.il/daat/mahshevt/orhot/10-2.htm" TargetMode="Externa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6F73-49E0-42CA-AA4A-C72D8631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4762</Words>
  <Characters>23815</Characters>
  <Application>Microsoft Office Word</Application>
  <DocSecurity>0</DocSecurity>
  <Lines>198</Lines>
  <Paragraphs>57</Paragraphs>
  <ScaleCrop>false</ScaleCrop>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2</cp:revision>
  <dcterms:created xsi:type="dcterms:W3CDTF">2024-02-26T22:10:00Z</dcterms:created>
  <dcterms:modified xsi:type="dcterms:W3CDTF">2024-04-02T17:19:00Z</dcterms:modified>
</cp:coreProperties>
</file>