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0199D619" w:rsidR="00772561" w:rsidRPr="00F7527D" w:rsidRDefault="00D036C2" w:rsidP="00B62BD6">
      <w:pPr>
        <w:spacing w:after="120"/>
        <w:jc w:val="center"/>
        <w:rPr>
          <w:rFonts w:asciiTheme="majorBidi" w:hAnsiTheme="majorBidi" w:cstheme="majorBidi"/>
          <w:u w:val="single"/>
          <w:rtl/>
        </w:rPr>
      </w:pPr>
      <w:r w:rsidRPr="00F7527D">
        <w:rPr>
          <w:rFonts w:asciiTheme="majorBidi" w:hAnsiTheme="majorBidi" w:cstheme="majorBidi"/>
          <w:u w:val="single"/>
          <w:rtl/>
        </w:rPr>
        <w:t>מ</w:t>
      </w:r>
      <w:r w:rsidR="001A560C" w:rsidRPr="00F7527D">
        <w:rPr>
          <w:rFonts w:asciiTheme="majorBidi" w:hAnsiTheme="majorBidi" w:cstheme="majorBidi"/>
          <w:u w:val="single"/>
          <w:rtl/>
        </w:rPr>
        <w:t>ס</w:t>
      </w:r>
      <w:r w:rsidR="0047139E" w:rsidRPr="00F7527D">
        <w:rPr>
          <w:rFonts w:asciiTheme="majorBidi" w:hAnsiTheme="majorBidi" w:cstheme="majorBidi"/>
          <w:u w:val="single"/>
          <w:rtl/>
        </w:rPr>
        <w:t xml:space="preserve">כת </w:t>
      </w:r>
      <w:r w:rsidR="00975647" w:rsidRPr="00F7527D">
        <w:rPr>
          <w:rFonts w:asciiTheme="majorBidi" w:hAnsiTheme="majorBidi" w:cstheme="majorBidi"/>
          <w:u w:val="single"/>
          <w:rtl/>
        </w:rPr>
        <w:t>ברכות</w:t>
      </w:r>
      <w:r w:rsidR="0047139E" w:rsidRPr="00F7527D">
        <w:rPr>
          <w:rFonts w:asciiTheme="majorBidi" w:hAnsiTheme="majorBidi" w:cstheme="majorBidi"/>
          <w:u w:val="single"/>
          <w:rtl/>
        </w:rPr>
        <w:t xml:space="preserve"> – דף-מקורות </w:t>
      </w:r>
      <w:r w:rsidR="00905B52">
        <w:rPr>
          <w:rFonts w:asciiTheme="majorBidi" w:hAnsiTheme="majorBidi" w:cstheme="majorBidi" w:hint="cs"/>
          <w:u w:val="single"/>
          <w:rtl/>
        </w:rPr>
        <w:t>40</w:t>
      </w:r>
    </w:p>
    <w:p w14:paraId="413AA23B" w14:textId="77777777" w:rsidR="008A74AD" w:rsidRPr="00F7527D" w:rsidRDefault="008A74AD" w:rsidP="00576078">
      <w:pPr>
        <w:tabs>
          <w:tab w:val="left" w:pos="6836"/>
        </w:tabs>
        <w:spacing w:after="120"/>
        <w:jc w:val="both"/>
        <w:rPr>
          <w:rFonts w:asciiTheme="majorBidi" w:hAnsiTheme="majorBidi" w:cstheme="majorBidi"/>
          <w:rtl/>
        </w:rPr>
      </w:pPr>
    </w:p>
    <w:p w14:paraId="763B2377" w14:textId="0F98BB65" w:rsidR="002C6717" w:rsidRDefault="005F6888" w:rsidP="002C6717">
      <w:pPr>
        <w:tabs>
          <w:tab w:val="left" w:pos="6836"/>
        </w:tabs>
        <w:spacing w:after="120"/>
        <w:jc w:val="both"/>
        <w:rPr>
          <w:rFonts w:asciiTheme="majorBidi" w:hAnsiTheme="majorBidi" w:cstheme="majorBidi"/>
          <w:rtl/>
        </w:rPr>
      </w:pPr>
      <w:r w:rsidRPr="00F7527D">
        <w:rPr>
          <w:rFonts w:asciiTheme="majorBidi" w:hAnsiTheme="majorBidi" w:cstheme="majorBidi"/>
          <w:rtl/>
        </w:rPr>
        <w:t>(</w:t>
      </w:r>
      <w:r w:rsidR="003F0ECA" w:rsidRPr="00F7527D">
        <w:rPr>
          <w:rFonts w:asciiTheme="majorBidi" w:hAnsiTheme="majorBidi" w:cstheme="majorBidi"/>
        </w:rPr>
        <w:t>1</w:t>
      </w:r>
      <w:r w:rsidRPr="00F7527D">
        <w:rPr>
          <w:rFonts w:asciiTheme="majorBidi" w:hAnsiTheme="majorBidi" w:cstheme="majorBidi"/>
          <w:rtl/>
        </w:rPr>
        <w:t>)</w:t>
      </w:r>
      <w:r w:rsidR="00E35810" w:rsidRPr="00F7527D">
        <w:rPr>
          <w:rFonts w:asciiTheme="majorBidi" w:hAnsiTheme="majorBidi" w:cstheme="majorBidi"/>
          <w:rtl/>
        </w:rPr>
        <w:t xml:space="preserve"> </w:t>
      </w:r>
      <w:r w:rsidR="00AE1E5B" w:rsidRPr="00F7527D">
        <w:rPr>
          <w:rFonts w:asciiTheme="majorBidi" w:hAnsiTheme="majorBidi" w:cstheme="majorBidi" w:hint="cs"/>
          <w:rtl/>
        </w:rPr>
        <w:t xml:space="preserve">לסיים את המקורות מדף </w:t>
      </w:r>
      <w:r w:rsidR="00905B52">
        <w:rPr>
          <w:rFonts w:asciiTheme="majorBidi" w:hAnsiTheme="majorBidi" w:cstheme="majorBidi" w:hint="cs"/>
          <w:rtl/>
        </w:rPr>
        <w:t>39</w:t>
      </w:r>
      <w:r w:rsidR="000C2190">
        <w:rPr>
          <w:rFonts w:asciiTheme="majorBidi" w:hAnsiTheme="majorBidi" w:cstheme="majorBidi" w:hint="cs"/>
          <w:rtl/>
        </w:rPr>
        <w:t xml:space="preserve"> חלק 3</w:t>
      </w:r>
    </w:p>
    <w:p w14:paraId="74AF96AD" w14:textId="77777777" w:rsidR="00977F57" w:rsidRDefault="00977F57" w:rsidP="00120AB8">
      <w:pPr>
        <w:tabs>
          <w:tab w:val="left" w:pos="6836"/>
        </w:tabs>
        <w:spacing w:after="120"/>
        <w:jc w:val="both"/>
        <w:rPr>
          <w:rFonts w:asciiTheme="majorBidi" w:hAnsiTheme="majorBidi" w:cstheme="majorBidi"/>
          <w:rtl/>
        </w:rPr>
      </w:pPr>
    </w:p>
    <w:p w14:paraId="51B236E2" w14:textId="387FA4E9" w:rsidR="00905B52" w:rsidRDefault="000C2190" w:rsidP="00120AB8">
      <w:pPr>
        <w:tabs>
          <w:tab w:val="left" w:pos="6836"/>
        </w:tabs>
        <w:spacing w:after="120"/>
        <w:jc w:val="both"/>
        <w:rPr>
          <w:rFonts w:asciiTheme="majorBidi" w:hAnsiTheme="majorBidi" w:cstheme="majorBidi"/>
          <w:rtl/>
        </w:rPr>
      </w:pPr>
      <w:r>
        <w:rPr>
          <w:rFonts w:asciiTheme="majorBidi" w:hAnsiTheme="majorBidi" w:cstheme="majorBidi" w:hint="cs"/>
          <w:rtl/>
        </w:rPr>
        <w:t xml:space="preserve">(2) </w:t>
      </w:r>
      <w:r w:rsidR="00905B52">
        <w:rPr>
          <w:rFonts w:asciiTheme="majorBidi" w:hAnsiTheme="majorBidi" w:cstheme="majorBidi" w:hint="cs"/>
          <w:rtl/>
        </w:rPr>
        <w:t>בענ</w:t>
      </w:r>
      <w:r w:rsidR="001A3144">
        <w:rPr>
          <w:rFonts w:asciiTheme="majorBidi" w:hAnsiTheme="majorBidi" w:cstheme="majorBidi" w:hint="cs"/>
          <w:rtl/>
        </w:rPr>
        <w:t>ין הגדרת עץ:</w:t>
      </w:r>
    </w:p>
    <w:p w14:paraId="6EC9C5EE" w14:textId="191B63A8" w:rsidR="00905B52" w:rsidRDefault="001A3144" w:rsidP="00266D7D">
      <w:pPr>
        <w:tabs>
          <w:tab w:val="left" w:pos="6836"/>
        </w:tabs>
        <w:spacing w:after="120"/>
        <w:jc w:val="both"/>
        <w:rPr>
          <w:rFonts w:asciiTheme="majorBidi" w:hAnsiTheme="majorBidi" w:cstheme="majorBidi"/>
          <w:rtl/>
        </w:rPr>
      </w:pPr>
      <w:r>
        <w:rPr>
          <w:rFonts w:asciiTheme="majorBidi" w:hAnsiTheme="majorBidi" w:cstheme="majorBidi" w:hint="cs"/>
          <w:rtl/>
        </w:rPr>
        <w:t>מה הפירוש של "</w:t>
      </w:r>
      <w:r w:rsidRPr="001A3144">
        <w:rPr>
          <w:rFonts w:asciiTheme="majorBidi" w:hAnsiTheme="majorBidi"/>
          <w:rtl/>
        </w:rPr>
        <w:t>איתיה לגווזא והדר מפיק</w:t>
      </w:r>
      <w:r>
        <w:rPr>
          <w:rFonts w:asciiTheme="majorBidi" w:hAnsiTheme="majorBidi" w:hint="cs"/>
          <w:rtl/>
        </w:rPr>
        <w:t>"? רא"ש סימן כג (עד "</w:t>
      </w:r>
      <w:r w:rsidRPr="001A3144">
        <w:rPr>
          <w:rFonts w:asciiTheme="majorBidi" w:hAnsiTheme="majorBidi"/>
          <w:rtl/>
        </w:rPr>
        <w:t>ומברכין עליו בורא פרי העץ</w:t>
      </w:r>
      <w:r>
        <w:rPr>
          <w:rFonts w:asciiTheme="majorBidi" w:hAnsiTheme="majorBidi" w:hint="cs"/>
          <w:rtl/>
        </w:rPr>
        <w:t>"), מרדכי סימן קלא</w:t>
      </w:r>
      <w:r w:rsidR="00266D7D">
        <w:rPr>
          <w:rFonts w:asciiTheme="majorBidi" w:hAnsiTheme="majorBidi" w:hint="cs"/>
          <w:rtl/>
        </w:rPr>
        <w:t xml:space="preserve">, </w:t>
      </w:r>
      <w:r w:rsidR="00146EA0">
        <w:rPr>
          <w:rFonts w:asciiTheme="majorBidi" w:hAnsiTheme="majorBidi" w:cstheme="majorBidi" w:hint="cs"/>
          <w:rtl/>
        </w:rPr>
        <w:t>סדר ברכת הנהנין לבעל התניא ו:ו, [צמח צדק על הגמרא כאן ד"ה ועל פירות הארץ בפה"ע לא יצא]</w:t>
      </w:r>
    </w:p>
    <w:p w14:paraId="1B38E092" w14:textId="77777777" w:rsidR="007B3248" w:rsidRDefault="007B3248" w:rsidP="00281D5C">
      <w:pPr>
        <w:tabs>
          <w:tab w:val="left" w:pos="6836"/>
        </w:tabs>
        <w:spacing w:after="120"/>
        <w:jc w:val="both"/>
        <w:rPr>
          <w:rFonts w:asciiTheme="majorBidi" w:hAnsiTheme="majorBidi" w:cstheme="majorBidi"/>
          <w:rtl/>
        </w:rPr>
      </w:pPr>
    </w:p>
    <w:p w14:paraId="40F3E89B" w14:textId="7F592DA4" w:rsidR="007B3248" w:rsidRDefault="00CD1041" w:rsidP="00281D5C">
      <w:pPr>
        <w:tabs>
          <w:tab w:val="left" w:pos="6836"/>
        </w:tabs>
        <w:spacing w:after="120"/>
        <w:jc w:val="both"/>
        <w:rPr>
          <w:rFonts w:asciiTheme="majorBidi" w:hAnsiTheme="majorBidi" w:cstheme="majorBidi"/>
          <w:rtl/>
        </w:rPr>
      </w:pPr>
      <w:r>
        <w:rPr>
          <w:rFonts w:asciiTheme="majorBidi" w:hAnsiTheme="majorBidi" w:cstheme="majorBidi" w:hint="cs"/>
          <w:rtl/>
        </w:rPr>
        <w:t xml:space="preserve">תוספתא כלאים פרק ג סוף הלכה יג (הלכה טו במהדורת ליברמן). מה היחס בין התוספתא לסוגיין? </w:t>
      </w:r>
    </w:p>
    <w:p w14:paraId="76C27E17" w14:textId="77777777" w:rsidR="007B3248" w:rsidRDefault="00CD1041" w:rsidP="00281D5C">
      <w:pPr>
        <w:tabs>
          <w:tab w:val="left" w:pos="6836"/>
        </w:tabs>
        <w:spacing w:after="120"/>
        <w:jc w:val="both"/>
        <w:rPr>
          <w:rFonts w:asciiTheme="majorBidi" w:hAnsiTheme="majorBidi" w:cstheme="majorBidi"/>
          <w:rtl/>
        </w:rPr>
      </w:pPr>
      <w:r>
        <w:rPr>
          <w:rFonts w:asciiTheme="majorBidi" w:hAnsiTheme="majorBidi" w:cstheme="majorBidi" w:hint="cs"/>
          <w:rtl/>
        </w:rPr>
        <w:t xml:space="preserve">רא"ה וריטב"א כאן, </w:t>
      </w:r>
      <w:r w:rsidR="00281D5C">
        <w:rPr>
          <w:rFonts w:asciiTheme="majorBidi" w:hAnsiTheme="majorBidi" w:cstheme="majorBidi" w:hint="cs"/>
          <w:rtl/>
        </w:rPr>
        <w:t xml:space="preserve">רא"ש הנ"ל, ב"ח רג:א, </w:t>
      </w:r>
      <w:r w:rsidR="00372F64">
        <w:rPr>
          <w:rFonts w:asciiTheme="majorBidi" w:hAnsiTheme="majorBidi" w:cstheme="majorBidi" w:hint="cs"/>
          <w:rtl/>
        </w:rPr>
        <w:t>[דרישה שם]</w:t>
      </w:r>
    </w:p>
    <w:p w14:paraId="3B59820F" w14:textId="281989A6" w:rsidR="00281D5C" w:rsidRDefault="00281D5C" w:rsidP="00281D5C">
      <w:pPr>
        <w:tabs>
          <w:tab w:val="left" w:pos="6836"/>
        </w:tabs>
        <w:spacing w:after="120"/>
        <w:jc w:val="both"/>
        <w:rPr>
          <w:rFonts w:asciiTheme="majorBidi" w:hAnsiTheme="majorBidi" w:cstheme="majorBidi"/>
          <w:rtl/>
        </w:rPr>
      </w:pPr>
      <w:r>
        <w:rPr>
          <w:rFonts w:asciiTheme="majorBidi" w:hAnsiTheme="majorBidi" w:cstheme="majorBidi" w:hint="cs"/>
          <w:rtl/>
        </w:rPr>
        <w:t>נשמת אדם נא:ז "</w:t>
      </w:r>
      <w:r w:rsidR="00640B47" w:rsidRPr="00281D5C">
        <w:rPr>
          <w:rFonts w:asciiTheme="majorBidi" w:hAnsiTheme="majorBidi"/>
          <w:rtl/>
        </w:rPr>
        <w:t>אבל דעת התוס' בברכות שם וכן נהג ר"ת</w:t>
      </w:r>
      <w:r w:rsidR="00640B47">
        <w:rPr>
          <w:rFonts w:asciiTheme="majorBidi" w:hAnsiTheme="majorBidi" w:hint="cs"/>
          <w:rtl/>
        </w:rPr>
        <w:t xml:space="preserve"> </w:t>
      </w:r>
      <w:r>
        <w:rPr>
          <w:rFonts w:asciiTheme="majorBidi" w:hAnsiTheme="majorBidi" w:cstheme="majorBidi" w:hint="cs"/>
          <w:rtl/>
        </w:rPr>
        <w:t>...</w:t>
      </w:r>
      <w:r w:rsidR="00640B47">
        <w:rPr>
          <w:rFonts w:asciiTheme="majorBidi" w:hAnsiTheme="majorBidi" w:cstheme="majorBidi" w:hint="cs"/>
          <w:rtl/>
        </w:rPr>
        <w:t xml:space="preserve"> </w:t>
      </w:r>
      <w:r w:rsidR="00640B47" w:rsidRPr="00281D5C">
        <w:rPr>
          <w:rFonts w:asciiTheme="majorBidi" w:hAnsiTheme="majorBidi"/>
          <w:rtl/>
        </w:rPr>
        <w:t>זה מיקרי אילן</w:t>
      </w:r>
      <w:r w:rsidR="00640B47">
        <w:rPr>
          <w:rFonts w:asciiTheme="majorBidi" w:hAnsiTheme="majorBidi" w:hint="cs"/>
          <w:rtl/>
        </w:rPr>
        <w:t xml:space="preserve"> </w:t>
      </w:r>
      <w:r w:rsidR="00640B47" w:rsidRPr="00281D5C">
        <w:rPr>
          <w:rFonts w:asciiTheme="majorBidi" w:hAnsiTheme="majorBidi"/>
          <w:rtl/>
        </w:rPr>
        <w:t>והוא דוחק גדול</w:t>
      </w:r>
      <w:r>
        <w:rPr>
          <w:rFonts w:asciiTheme="majorBidi" w:hAnsiTheme="majorBidi" w:cstheme="majorBidi" w:hint="cs"/>
          <w:rtl/>
        </w:rPr>
        <w:t>"</w:t>
      </w:r>
      <w:r w:rsidR="00640B47">
        <w:rPr>
          <w:rFonts w:asciiTheme="majorBidi" w:hAnsiTheme="majorBidi" w:cstheme="majorBidi" w:hint="cs"/>
          <w:rtl/>
        </w:rPr>
        <w:t>, ושם "</w:t>
      </w:r>
      <w:r w:rsidR="00640B47" w:rsidRPr="00281D5C">
        <w:rPr>
          <w:rFonts w:asciiTheme="majorBidi" w:hAnsiTheme="majorBidi"/>
          <w:rtl/>
        </w:rPr>
        <w:t>ולכן נ"ל דהרא"ש מפרש שיטה שלישית</w:t>
      </w:r>
      <w:r w:rsidR="00640B47">
        <w:rPr>
          <w:rFonts w:asciiTheme="majorBidi" w:hAnsiTheme="majorBidi" w:hint="cs"/>
          <w:rtl/>
        </w:rPr>
        <w:t xml:space="preserve"> ... </w:t>
      </w:r>
      <w:r w:rsidR="00640B47" w:rsidRPr="00281D5C">
        <w:rPr>
          <w:rFonts w:asciiTheme="majorBidi" w:hAnsiTheme="majorBidi"/>
          <w:rtl/>
        </w:rPr>
        <w:t>ומהענף יוצא עלין ופירות זה נקרא אילן</w:t>
      </w:r>
      <w:r w:rsidR="00640B47">
        <w:rPr>
          <w:rFonts w:asciiTheme="majorBidi" w:hAnsiTheme="majorBidi" w:hint="cs"/>
          <w:rtl/>
        </w:rPr>
        <w:t>"</w:t>
      </w:r>
    </w:p>
    <w:p w14:paraId="3A29E775" w14:textId="532E7C30" w:rsidR="007B3248" w:rsidRDefault="007B3248" w:rsidP="00281D5C">
      <w:pPr>
        <w:tabs>
          <w:tab w:val="left" w:pos="6836"/>
        </w:tabs>
        <w:spacing w:after="120"/>
        <w:jc w:val="both"/>
        <w:rPr>
          <w:rFonts w:asciiTheme="majorBidi" w:hAnsiTheme="majorBidi" w:cstheme="majorBidi"/>
          <w:rtl/>
        </w:rPr>
      </w:pPr>
      <w:r>
        <w:rPr>
          <w:rFonts w:asciiTheme="majorBidi" w:hAnsiTheme="majorBidi" w:cstheme="majorBidi" w:hint="cs"/>
          <w:rtl/>
        </w:rPr>
        <w:t xml:space="preserve">רמב"ם כלאים ה:כ, </w:t>
      </w:r>
      <w:r w:rsidR="00266D7D">
        <w:rPr>
          <w:rFonts w:asciiTheme="majorBidi" w:hAnsiTheme="majorBidi" w:cstheme="majorBidi" w:hint="cs"/>
          <w:rtl/>
        </w:rPr>
        <w:t>ברכות ח:א</w:t>
      </w:r>
    </w:p>
    <w:p w14:paraId="689A37BD" w14:textId="77777777" w:rsidR="007B3248" w:rsidRDefault="007B3248" w:rsidP="00281D5C">
      <w:pPr>
        <w:tabs>
          <w:tab w:val="left" w:pos="6836"/>
        </w:tabs>
        <w:spacing w:after="120"/>
        <w:jc w:val="both"/>
        <w:rPr>
          <w:rFonts w:asciiTheme="majorBidi" w:hAnsiTheme="majorBidi" w:cstheme="majorBidi"/>
          <w:rtl/>
        </w:rPr>
      </w:pPr>
    </w:p>
    <w:p w14:paraId="6CC5AF14" w14:textId="01B97F9A" w:rsidR="00281D5C" w:rsidRDefault="00281D5C" w:rsidP="00281D5C">
      <w:pPr>
        <w:tabs>
          <w:tab w:val="left" w:pos="6836"/>
        </w:tabs>
        <w:spacing w:after="120"/>
        <w:jc w:val="both"/>
        <w:rPr>
          <w:rFonts w:asciiTheme="majorBidi" w:hAnsiTheme="majorBidi" w:cstheme="majorBidi"/>
          <w:rtl/>
        </w:rPr>
      </w:pPr>
      <w:r>
        <w:rPr>
          <w:rFonts w:asciiTheme="majorBidi" w:hAnsiTheme="majorBidi" w:cstheme="majorBidi" w:hint="cs"/>
          <w:rtl/>
        </w:rPr>
        <w:t>למה אטד מוגדר כעץ לענין כלאים וכירק לע</w:t>
      </w:r>
      <w:r w:rsidR="00FF1985">
        <w:rPr>
          <w:rFonts w:asciiTheme="majorBidi" w:hAnsiTheme="majorBidi" w:cstheme="majorBidi" w:hint="cs"/>
          <w:rtl/>
        </w:rPr>
        <w:t>נ</w:t>
      </w:r>
      <w:r>
        <w:rPr>
          <w:rFonts w:asciiTheme="majorBidi" w:hAnsiTheme="majorBidi" w:cstheme="majorBidi" w:hint="cs"/>
          <w:rtl/>
        </w:rPr>
        <w:t xml:space="preserve">ין ברכה, לפי הירושלמי? </w:t>
      </w:r>
    </w:p>
    <w:p w14:paraId="377FF661" w14:textId="393B51D6" w:rsidR="00281D5C" w:rsidRDefault="00807AD2" w:rsidP="00807AD2">
      <w:pPr>
        <w:tabs>
          <w:tab w:val="left" w:pos="6836"/>
        </w:tabs>
        <w:spacing w:after="120"/>
        <w:jc w:val="both"/>
        <w:rPr>
          <w:rFonts w:asciiTheme="majorBidi" w:hAnsiTheme="majorBidi" w:cstheme="majorBidi"/>
        </w:rPr>
      </w:pPr>
      <w:r w:rsidRPr="00807AD2">
        <w:rPr>
          <w:rFonts w:asciiTheme="majorBidi" w:hAnsiTheme="majorBidi"/>
          <w:rtl/>
        </w:rPr>
        <w:t>ירושלמי כלאים</w:t>
      </w:r>
      <w:r>
        <w:rPr>
          <w:rFonts w:asciiTheme="majorBidi" w:hAnsiTheme="majorBidi" w:hint="cs"/>
          <w:rtl/>
        </w:rPr>
        <w:t xml:space="preserve"> ה</w:t>
      </w:r>
      <w:r w:rsidR="00B451A8">
        <w:rPr>
          <w:rFonts w:asciiTheme="majorBidi" w:hAnsiTheme="majorBidi" w:hint="cs"/>
          <w:rtl/>
        </w:rPr>
        <w:t>:</w:t>
      </w:r>
      <w:r w:rsidR="00EF64AD">
        <w:rPr>
          <w:rFonts w:asciiTheme="majorBidi" w:hAnsiTheme="majorBidi" w:hint="cs"/>
          <w:rtl/>
        </w:rPr>
        <w:t>ז</w:t>
      </w:r>
      <w:r>
        <w:rPr>
          <w:rFonts w:asciiTheme="majorBidi" w:hAnsiTheme="majorBidi" w:hint="cs"/>
          <w:rtl/>
        </w:rPr>
        <w:t xml:space="preserve"> "</w:t>
      </w:r>
      <w:r w:rsidRPr="00807AD2">
        <w:rPr>
          <w:rFonts w:asciiTheme="majorBidi" w:hAnsiTheme="majorBidi"/>
          <w:rtl/>
        </w:rPr>
        <w:t xml:space="preserve">הקני' והאגין והוורד והאטדין </w:t>
      </w:r>
      <w:r>
        <w:rPr>
          <w:rFonts w:asciiTheme="majorBidi" w:hAnsiTheme="majorBidi" w:hint="cs"/>
          <w:rtl/>
        </w:rPr>
        <w:t xml:space="preserve">... </w:t>
      </w:r>
      <w:r w:rsidRPr="00807AD2">
        <w:rPr>
          <w:rFonts w:asciiTheme="majorBidi" w:hAnsiTheme="majorBidi"/>
          <w:rtl/>
        </w:rPr>
        <w:t>על התמורות שלו בורא מיני דשאים</w:t>
      </w:r>
      <w:r>
        <w:rPr>
          <w:rFonts w:asciiTheme="majorBidi" w:hAnsiTheme="majorBidi" w:hint="cs"/>
          <w:rtl/>
        </w:rPr>
        <w:t>", [פירוש מהר"א פולדא או ר"ח קנייבסקי שם]</w:t>
      </w:r>
    </w:p>
    <w:p w14:paraId="3873216E" w14:textId="4D02500C" w:rsidR="00281D5C" w:rsidRDefault="00281D5C" w:rsidP="00281D5C">
      <w:pPr>
        <w:tabs>
          <w:tab w:val="left" w:pos="6836"/>
        </w:tabs>
        <w:spacing w:after="120"/>
        <w:jc w:val="both"/>
        <w:rPr>
          <w:rFonts w:asciiTheme="majorBidi" w:hAnsiTheme="majorBidi" w:cstheme="majorBidi"/>
          <w:rtl/>
        </w:rPr>
      </w:pPr>
      <w:r w:rsidRPr="00281D5C">
        <w:rPr>
          <w:rFonts w:asciiTheme="majorBidi" w:hAnsiTheme="majorBidi"/>
          <w:rtl/>
        </w:rPr>
        <w:t xml:space="preserve">שו"ת רדב"ז חלק ג סימן תקלא </w:t>
      </w:r>
      <w:r>
        <w:rPr>
          <w:rFonts w:asciiTheme="majorBidi" w:hAnsiTheme="majorBidi" w:hint="cs"/>
          <w:rtl/>
        </w:rPr>
        <w:t>"</w:t>
      </w:r>
      <w:r w:rsidRPr="00281D5C">
        <w:rPr>
          <w:rFonts w:asciiTheme="majorBidi" w:hAnsiTheme="majorBidi"/>
          <w:rtl/>
        </w:rPr>
        <w:t>ואף על גב שיש מי שכתב שפרי האטד מברכין עליו ב"פ האדמה והולך לשיטת הגאונים דילמא האטד אין נשארה לו גזע אלא חוזר וצומח משרשיו</w:t>
      </w:r>
      <w:r>
        <w:rPr>
          <w:rFonts w:asciiTheme="majorBidi" w:hAnsiTheme="majorBidi" w:hint="cs"/>
          <w:rtl/>
        </w:rPr>
        <w:t>"</w:t>
      </w:r>
    </w:p>
    <w:p w14:paraId="2C16F088" w14:textId="4D8D95FD" w:rsidR="00702365" w:rsidRDefault="00807AD2" w:rsidP="00120AB8">
      <w:pPr>
        <w:tabs>
          <w:tab w:val="left" w:pos="6836"/>
        </w:tabs>
        <w:spacing w:after="120"/>
        <w:jc w:val="both"/>
        <w:rPr>
          <w:rFonts w:asciiTheme="majorBidi" w:hAnsiTheme="majorBidi"/>
          <w:rtl/>
        </w:rPr>
      </w:pPr>
      <w:r>
        <w:rPr>
          <w:rFonts w:asciiTheme="majorBidi" w:hAnsiTheme="majorBidi" w:cstheme="majorBidi" w:hint="cs"/>
          <w:rtl/>
        </w:rPr>
        <w:t xml:space="preserve">רש"ש לעיל ד"ה </w:t>
      </w:r>
      <w:r w:rsidRPr="00807AD2">
        <w:rPr>
          <w:rFonts w:asciiTheme="majorBidi" w:hAnsiTheme="majorBidi"/>
          <w:rtl/>
        </w:rPr>
        <w:t>מאן תנא</w:t>
      </w:r>
    </w:p>
    <w:p w14:paraId="1CA320D2" w14:textId="78A62662" w:rsidR="00807AD2" w:rsidRDefault="009A2ACB" w:rsidP="00266D7D">
      <w:pPr>
        <w:tabs>
          <w:tab w:val="left" w:pos="6836"/>
        </w:tabs>
        <w:spacing w:after="120"/>
        <w:jc w:val="both"/>
        <w:rPr>
          <w:rFonts w:asciiTheme="majorBidi" w:hAnsiTheme="majorBidi"/>
          <w:rtl/>
        </w:rPr>
      </w:pPr>
      <w:r>
        <w:rPr>
          <w:rFonts w:asciiTheme="majorBidi" w:hAnsiTheme="majorBidi" w:cstheme="majorBidi" w:hint="cs"/>
          <w:rtl/>
        </w:rPr>
        <w:t>[סדר ברכת הנהנין לבעל התניא ו:ז]</w:t>
      </w:r>
      <w:r w:rsidR="00266D7D">
        <w:rPr>
          <w:rFonts w:asciiTheme="majorBidi" w:hAnsiTheme="majorBidi" w:cstheme="majorBidi" w:hint="cs"/>
          <w:rtl/>
        </w:rPr>
        <w:t xml:space="preserve">, </w:t>
      </w:r>
      <w:r w:rsidR="00640B47">
        <w:rPr>
          <w:rFonts w:asciiTheme="majorBidi" w:hAnsiTheme="majorBidi" w:hint="cs"/>
          <w:rtl/>
        </w:rPr>
        <w:t>[</w:t>
      </w:r>
      <w:r w:rsidR="00807AD2">
        <w:rPr>
          <w:rFonts w:asciiTheme="majorBidi" w:hAnsiTheme="majorBidi" w:hint="cs"/>
          <w:rtl/>
        </w:rPr>
        <w:t xml:space="preserve">חזון איש ערלה </w:t>
      </w:r>
      <w:r w:rsidR="00640B47">
        <w:rPr>
          <w:rFonts w:asciiTheme="majorBidi" w:hAnsiTheme="majorBidi" w:hint="cs"/>
          <w:rtl/>
        </w:rPr>
        <w:t xml:space="preserve">סימן </w:t>
      </w:r>
      <w:r w:rsidR="00807AD2">
        <w:rPr>
          <w:rFonts w:asciiTheme="majorBidi" w:hAnsiTheme="majorBidi" w:hint="cs"/>
          <w:rtl/>
        </w:rPr>
        <w:t>יב</w:t>
      </w:r>
      <w:r w:rsidR="00640B47">
        <w:rPr>
          <w:rFonts w:asciiTheme="majorBidi" w:hAnsiTheme="majorBidi" w:hint="cs"/>
          <w:rtl/>
        </w:rPr>
        <w:t xml:space="preserve"> סוף סעיף </w:t>
      </w:r>
      <w:r w:rsidR="00807AD2">
        <w:rPr>
          <w:rFonts w:asciiTheme="majorBidi" w:hAnsiTheme="majorBidi" w:hint="cs"/>
          <w:rtl/>
        </w:rPr>
        <w:t>ג</w:t>
      </w:r>
      <w:r w:rsidR="00640B47">
        <w:rPr>
          <w:rFonts w:asciiTheme="majorBidi" w:hAnsiTheme="majorBidi" w:hint="cs"/>
          <w:rtl/>
        </w:rPr>
        <w:t xml:space="preserve"> ד"ה מרדכי פ' כ"מ]</w:t>
      </w:r>
    </w:p>
    <w:p w14:paraId="26F3024D" w14:textId="77777777" w:rsidR="00807AD2" w:rsidRDefault="00807AD2" w:rsidP="00120AB8">
      <w:pPr>
        <w:tabs>
          <w:tab w:val="left" w:pos="6836"/>
        </w:tabs>
        <w:spacing w:after="120"/>
        <w:jc w:val="both"/>
        <w:rPr>
          <w:rFonts w:asciiTheme="majorBidi" w:hAnsiTheme="majorBidi"/>
          <w:rtl/>
        </w:rPr>
      </w:pPr>
    </w:p>
    <w:p w14:paraId="15F2978E" w14:textId="4B75BBF4" w:rsidR="00807AD2" w:rsidRDefault="00807AD2" w:rsidP="00807AD2">
      <w:pPr>
        <w:tabs>
          <w:tab w:val="left" w:pos="6836"/>
        </w:tabs>
        <w:spacing w:after="120"/>
        <w:jc w:val="both"/>
        <w:rPr>
          <w:rFonts w:asciiTheme="majorBidi" w:hAnsiTheme="majorBidi"/>
          <w:rtl/>
        </w:rPr>
      </w:pPr>
      <w:r>
        <w:rPr>
          <w:rFonts w:asciiTheme="majorBidi" w:hAnsiTheme="majorBidi" w:hint="cs"/>
          <w:rtl/>
        </w:rPr>
        <w:t xml:space="preserve">הלכה למעשה </w:t>
      </w:r>
      <w:r>
        <w:rPr>
          <w:rFonts w:asciiTheme="majorBidi" w:hAnsiTheme="majorBidi"/>
          <w:rtl/>
        </w:rPr>
        <w:t>–</w:t>
      </w:r>
      <w:r>
        <w:rPr>
          <w:rFonts w:asciiTheme="majorBidi" w:hAnsiTheme="majorBidi" w:hint="cs"/>
          <w:rtl/>
        </w:rPr>
        <w:t xml:space="preserve"> שו"ע רג:א</w:t>
      </w:r>
      <w:r w:rsidR="004D782E">
        <w:rPr>
          <w:rFonts w:asciiTheme="majorBidi" w:hAnsiTheme="majorBidi" w:hint="cs"/>
          <w:rtl/>
        </w:rPr>
        <w:t>-ג</w:t>
      </w:r>
      <w:r>
        <w:rPr>
          <w:rFonts w:asciiTheme="majorBidi" w:hAnsiTheme="majorBidi" w:hint="cs"/>
          <w:rtl/>
        </w:rPr>
        <w:t xml:space="preserve">, משנ"ב שם ג, </w:t>
      </w:r>
      <w:r w:rsidR="004D782E">
        <w:rPr>
          <w:rFonts w:asciiTheme="majorBidi" w:hAnsiTheme="majorBidi" w:hint="cs"/>
          <w:rtl/>
        </w:rPr>
        <w:t>[</w:t>
      </w:r>
      <w:r w:rsidR="00640B47">
        <w:rPr>
          <w:rFonts w:asciiTheme="majorBidi" w:hAnsiTheme="majorBidi" w:hint="cs"/>
          <w:rtl/>
        </w:rPr>
        <w:t>נשמת אדם שם "</w:t>
      </w:r>
      <w:r w:rsidR="00640B47" w:rsidRPr="00281D5C">
        <w:rPr>
          <w:rFonts w:asciiTheme="majorBidi" w:hAnsiTheme="majorBidi"/>
          <w:rtl/>
        </w:rPr>
        <w:t xml:space="preserve">ועל פירות הגדלים באילנות נמוכים מאד </w:t>
      </w:r>
      <w:r w:rsidR="00640B47">
        <w:rPr>
          <w:rFonts w:asciiTheme="majorBidi" w:hAnsiTheme="majorBidi" w:hint="cs"/>
          <w:rtl/>
        </w:rPr>
        <w:t xml:space="preserve">...", </w:t>
      </w:r>
      <w:r w:rsidR="004D782E">
        <w:rPr>
          <w:rFonts w:asciiTheme="majorBidi" w:hAnsiTheme="majorBidi" w:hint="cs"/>
          <w:rtl/>
        </w:rPr>
        <w:t>שו"ת אגרות משה או"ח ח"א סי' פה]</w:t>
      </w:r>
    </w:p>
    <w:p w14:paraId="22DEB6D9" w14:textId="3F7EE774" w:rsidR="00905B52" w:rsidRDefault="007B3248" w:rsidP="00120AB8">
      <w:pPr>
        <w:tabs>
          <w:tab w:val="left" w:pos="6836"/>
        </w:tabs>
        <w:spacing w:after="120"/>
        <w:jc w:val="both"/>
        <w:rPr>
          <w:rFonts w:asciiTheme="majorBidi" w:hAnsiTheme="majorBidi" w:cstheme="majorBidi"/>
          <w:rtl/>
        </w:rPr>
      </w:pPr>
      <w:r>
        <w:rPr>
          <w:rFonts w:asciiTheme="majorBidi" w:hAnsiTheme="majorBidi" w:cstheme="majorBidi" w:hint="cs"/>
          <w:rtl/>
        </w:rPr>
        <w:t>[בענין פטל, עיין עוד שו"ת מהרש"ם א:קצו]</w:t>
      </w:r>
    </w:p>
    <w:p w14:paraId="5629BC56" w14:textId="6BFD6082" w:rsidR="007B3248" w:rsidRDefault="007B3248" w:rsidP="00120AB8">
      <w:pPr>
        <w:tabs>
          <w:tab w:val="left" w:pos="6836"/>
        </w:tabs>
        <w:spacing w:after="120"/>
        <w:jc w:val="both"/>
        <w:rPr>
          <w:rFonts w:asciiTheme="majorBidi" w:hAnsiTheme="majorBidi" w:cstheme="majorBidi"/>
          <w:rtl/>
        </w:rPr>
      </w:pPr>
      <w:r>
        <w:rPr>
          <w:rFonts w:asciiTheme="majorBidi" w:hAnsiTheme="majorBidi" w:cstheme="majorBidi" w:hint="cs"/>
          <w:rtl/>
        </w:rPr>
        <w:t xml:space="preserve">[בענין חציל ופפאיה, עיין עוד שו"ת רדב"ז ג:תקלא, שו"ת רב פעלים או"ח ב:ל, חזון איש ערלה יב:ג, שו"ת שבט הלוי ו:קסה] </w:t>
      </w:r>
    </w:p>
    <w:p w14:paraId="6504CD84" w14:textId="77777777" w:rsidR="00266D7D" w:rsidRDefault="00266D7D" w:rsidP="00120AB8">
      <w:pPr>
        <w:tabs>
          <w:tab w:val="left" w:pos="6836"/>
        </w:tabs>
        <w:spacing w:after="120"/>
        <w:jc w:val="both"/>
        <w:rPr>
          <w:rFonts w:asciiTheme="majorBidi" w:hAnsiTheme="majorBidi" w:cstheme="majorBidi"/>
          <w:rtl/>
        </w:rPr>
      </w:pPr>
    </w:p>
    <w:p w14:paraId="1D76EA82" w14:textId="77777777" w:rsidR="00266D7D" w:rsidRDefault="00266D7D" w:rsidP="00DE363D">
      <w:pPr>
        <w:autoSpaceDE w:val="0"/>
        <w:autoSpaceDN w:val="0"/>
        <w:adjustRightInd w:val="0"/>
        <w:jc w:val="both"/>
        <w:rPr>
          <w:rFonts w:asciiTheme="majorBidi" w:hAnsiTheme="majorBidi"/>
          <w:u w:val="single"/>
          <w:rtl/>
        </w:rPr>
      </w:pPr>
    </w:p>
    <w:p w14:paraId="536A5A28" w14:textId="044D1DA5" w:rsidR="00DE363D" w:rsidRPr="00DE363D" w:rsidRDefault="00DE363D" w:rsidP="00DE363D">
      <w:pPr>
        <w:autoSpaceDE w:val="0"/>
        <w:autoSpaceDN w:val="0"/>
        <w:adjustRightInd w:val="0"/>
        <w:jc w:val="both"/>
        <w:rPr>
          <w:rFonts w:asciiTheme="majorBidi" w:hAnsiTheme="majorBidi"/>
          <w:u w:val="single"/>
          <w:rtl/>
        </w:rPr>
      </w:pPr>
      <w:r w:rsidRPr="00DE363D">
        <w:rPr>
          <w:rFonts w:asciiTheme="majorBidi" w:hAnsiTheme="majorBidi"/>
          <w:u w:val="single"/>
          <w:rtl/>
        </w:rPr>
        <w:t>שולחן ערוך הרב סדר ברכת הנהנין פרק ו סעיף ו - ז</w:t>
      </w:r>
    </w:p>
    <w:p w14:paraId="286C32AD" w14:textId="147796D6" w:rsidR="00DE363D" w:rsidRPr="00DE363D" w:rsidRDefault="00372F64" w:rsidP="00372F64">
      <w:pPr>
        <w:autoSpaceDE w:val="0"/>
        <w:autoSpaceDN w:val="0"/>
        <w:adjustRightInd w:val="0"/>
        <w:jc w:val="both"/>
        <w:rPr>
          <w:rFonts w:asciiTheme="majorBidi" w:hAnsiTheme="majorBidi"/>
          <w:rtl/>
        </w:rPr>
      </w:pPr>
      <w:r>
        <w:rPr>
          <w:rFonts w:asciiTheme="majorBidi" w:hAnsiTheme="majorBidi" w:hint="cs"/>
          <w:rtl/>
        </w:rPr>
        <w:t xml:space="preserve">(ו) </w:t>
      </w:r>
      <w:r w:rsidR="00DE363D" w:rsidRPr="00DE363D">
        <w:rPr>
          <w:rFonts w:asciiTheme="majorBidi" w:hAnsiTheme="majorBidi"/>
          <w:rtl/>
        </w:rPr>
        <w:t xml:space="preserve">וסימן לידע איזהו פרי העץ ואיזהו פרי האדמה בעצים הנמוכים כמיני סנה וכיוצא בו. יש אומרים שכל עץ העושה פירות משנה לשנה אף אם בחורף כלה כל העץ שלמעלה מהקרקע העיקר והענפים ולא נשאר אלא השורש בארץ שחוזר ומצמיח העיקר וענפיו ועליו ופירותיו בשנה השניה הרי זה אילן גמור ומברכין על פירותיו בורא פרי העץ. ויש חולקים בזה ואומרים שמאחר שכלה כל העיקר בחורף וחוזר וצומח משרשו נקרא פרי האדמה לענין ברכה. ויש אומרים שאפילו העיקר נשאר קיים כל החורף רק שענפיו נושרים בחורף וחוזרים וצומחים בקיץ מהעיקר ומוציאין עלין ופירות אין פירותיו חשובים לברך עליהם בורא פרי העץ ויש לחוש לדבריהם לכתחלה לברך בורא פרי האדמה ואם בירך בורא פרי העץ אף על פירות עץ שכלה כל העיקר וענפיו בחורף ולא נשאר אלא השורש יצא בדיעבד: </w:t>
      </w:r>
    </w:p>
    <w:p w14:paraId="0657270B" w14:textId="62053609" w:rsidR="00905B52" w:rsidRDefault="00372F64" w:rsidP="00372F64">
      <w:pPr>
        <w:autoSpaceDE w:val="0"/>
        <w:autoSpaceDN w:val="0"/>
        <w:adjustRightInd w:val="0"/>
        <w:jc w:val="both"/>
        <w:rPr>
          <w:rFonts w:asciiTheme="majorBidi" w:hAnsiTheme="majorBidi"/>
          <w:rtl/>
        </w:rPr>
      </w:pPr>
      <w:r>
        <w:rPr>
          <w:rFonts w:asciiTheme="majorBidi" w:hAnsiTheme="majorBidi" w:hint="cs"/>
          <w:rtl/>
        </w:rPr>
        <w:t>(</w:t>
      </w:r>
      <w:r w:rsidR="00DE363D" w:rsidRPr="00DE363D">
        <w:rPr>
          <w:rFonts w:asciiTheme="majorBidi" w:hAnsiTheme="majorBidi"/>
          <w:rtl/>
        </w:rPr>
        <w:t>ז</w:t>
      </w:r>
      <w:r>
        <w:rPr>
          <w:rFonts w:asciiTheme="majorBidi" w:hAnsiTheme="majorBidi" w:hint="cs"/>
          <w:rtl/>
        </w:rPr>
        <w:t xml:space="preserve">) </w:t>
      </w:r>
      <w:r w:rsidR="00DE363D" w:rsidRPr="00DE363D">
        <w:rPr>
          <w:rFonts w:asciiTheme="majorBidi" w:hAnsiTheme="majorBidi"/>
          <w:rtl/>
        </w:rPr>
        <w:t>וכל זה כשחוזרים וצומחים ענפים מהעיקר והענפים הם שמוציאים עלין ופירות ולא העיקר שהוא קשה אבל מיני עצים רכין שהעלין והפירות יוצאין מהעיקר עצמו אינו נקרא אילן כלל לדברי הכל לענין ברכת בורא פרי העץ (ואף שנקרא אילן לענין ברכת בורא עצי בשמים על ריחו וכמו שיתבאר בפי"א וכמו שנקרא אילן לענין כלאי הכרם). ואף אם אינו כלה כלל בחורף אלא כל העיקר נשאר קיים כל החורף וחוזר ומתלחלח ומוציא עלין ופירות בשנה השנית מברכין עליהם בורא פרי האדמה כגון מיני תותים שקורין במדינתינו מאלינע"ס אבל מיני תותים הגדלים באילן גמור אם הם פירות חשובים כגון מין שקורין בפולין יאגידעס השחורים מברך עליהם בורא פרי העץ:</w:t>
      </w:r>
    </w:p>
    <w:p w14:paraId="05B70FC3" w14:textId="77777777" w:rsidR="00CD1041" w:rsidRDefault="00CD1041" w:rsidP="00DE363D">
      <w:pPr>
        <w:autoSpaceDE w:val="0"/>
        <w:autoSpaceDN w:val="0"/>
        <w:adjustRightInd w:val="0"/>
        <w:jc w:val="both"/>
        <w:rPr>
          <w:rFonts w:asciiTheme="majorBidi" w:hAnsiTheme="majorBidi"/>
          <w:rtl/>
        </w:rPr>
      </w:pPr>
    </w:p>
    <w:p w14:paraId="1D0DB60C" w14:textId="77777777" w:rsidR="00CD1041" w:rsidRPr="00CD1041" w:rsidRDefault="00CD1041" w:rsidP="00CD1041">
      <w:pPr>
        <w:autoSpaceDE w:val="0"/>
        <w:autoSpaceDN w:val="0"/>
        <w:adjustRightInd w:val="0"/>
        <w:jc w:val="both"/>
        <w:rPr>
          <w:rFonts w:asciiTheme="majorBidi" w:hAnsiTheme="majorBidi"/>
          <w:u w:val="single"/>
          <w:rtl/>
        </w:rPr>
      </w:pPr>
      <w:r w:rsidRPr="00CD1041">
        <w:rPr>
          <w:rFonts w:asciiTheme="majorBidi" w:hAnsiTheme="majorBidi"/>
          <w:u w:val="single"/>
          <w:rtl/>
        </w:rPr>
        <w:t>חדושי הרא"ה מסכת ברכות פרק ו - כיצד מברכין</w:t>
      </w:r>
    </w:p>
    <w:p w14:paraId="03AE34AF" w14:textId="320DAD0C" w:rsidR="00CD1041" w:rsidRDefault="00CD1041" w:rsidP="00CD1041">
      <w:pPr>
        <w:autoSpaceDE w:val="0"/>
        <w:autoSpaceDN w:val="0"/>
        <w:adjustRightInd w:val="0"/>
        <w:jc w:val="both"/>
        <w:rPr>
          <w:rFonts w:asciiTheme="majorBidi" w:hAnsiTheme="majorBidi"/>
        </w:rPr>
      </w:pPr>
      <w:r w:rsidRPr="00CD1041">
        <w:rPr>
          <w:rFonts w:asciiTheme="majorBidi" w:hAnsiTheme="majorBidi"/>
          <w:rtl/>
        </w:rPr>
        <w:t>ועל דבר שאין גדולו מן הארץ אומר שהכל, ורבי יהודה אומר כל שהוא מין קללה אין מברכין עליו. פי' ולענין פרי העץ פרישנא בגמ' דכל היכא דאי שקלת ליה לפירא משתייר אילנא ולאפוקי פירא לשתא אחריתי חשיב אילן, ואי לא לא חשיב אילן, ולא מברכינן עליה בורא פרי העץ, ואין למדין דין אלא מכלל זה, ואף על פי שלענין כלאים שנינו בהם כלל אחר, ששנו שם כל שמוציא עלין מעצו הרי זה אילן משרשיו הרי ירק, התם הוא דלענין גופיה אי איכא לחשובי ירק או לא, אבל לענין פרי אי לחשובי פרי עץ או לא אין למדין אותו אלא מכלל זה, אי נמי אפשר דחדא מילתא הוא בהדיה האי, והכי קאמר כל שמתיבש בימות הגשמים וחוזר ומוציא עלין בעצו בימות החמה הרי זה אילן, ואם מתיבש בימות הגשמים ומוציא עליו משרשיו בימות החמה הרי זה ירק, והוא ענין אחד לגמרי עם כלל [זה] וכן עקר וברור.</w:t>
      </w:r>
    </w:p>
    <w:p w14:paraId="35D64D19" w14:textId="77777777" w:rsidR="00807AD2" w:rsidRDefault="00807AD2" w:rsidP="00CD1041">
      <w:pPr>
        <w:autoSpaceDE w:val="0"/>
        <w:autoSpaceDN w:val="0"/>
        <w:adjustRightInd w:val="0"/>
        <w:jc w:val="both"/>
        <w:rPr>
          <w:rFonts w:asciiTheme="majorBidi" w:hAnsiTheme="majorBidi"/>
        </w:rPr>
      </w:pPr>
    </w:p>
    <w:p w14:paraId="5474D8AC" w14:textId="6BFDD226" w:rsidR="00807AD2" w:rsidRPr="000E2DFF" w:rsidRDefault="00807AD2" w:rsidP="00807AD2">
      <w:pPr>
        <w:autoSpaceDE w:val="0"/>
        <w:autoSpaceDN w:val="0"/>
        <w:adjustRightInd w:val="0"/>
        <w:jc w:val="both"/>
        <w:rPr>
          <w:rFonts w:asciiTheme="majorBidi" w:hAnsiTheme="majorBidi"/>
          <w:u w:val="single"/>
          <w:rtl/>
        </w:rPr>
      </w:pPr>
      <w:r w:rsidRPr="000E2DFF">
        <w:rPr>
          <w:rFonts w:asciiTheme="majorBidi" w:hAnsiTheme="majorBidi"/>
          <w:u w:val="single"/>
          <w:rtl/>
        </w:rPr>
        <w:t>ב"ח אורח חיים סימן רג</w:t>
      </w:r>
      <w:r w:rsidR="00372F64">
        <w:rPr>
          <w:rFonts w:asciiTheme="majorBidi" w:hAnsiTheme="majorBidi" w:hint="cs"/>
          <w:u w:val="single"/>
          <w:rtl/>
        </w:rPr>
        <w:t xml:space="preserve"> ס"ק א</w:t>
      </w:r>
    </w:p>
    <w:p w14:paraId="21A92C08" w14:textId="29134613" w:rsidR="00807AD2" w:rsidRPr="00807AD2" w:rsidRDefault="00807AD2" w:rsidP="00807AD2">
      <w:pPr>
        <w:autoSpaceDE w:val="0"/>
        <w:autoSpaceDN w:val="0"/>
        <w:adjustRightInd w:val="0"/>
        <w:jc w:val="both"/>
        <w:rPr>
          <w:rFonts w:asciiTheme="majorBidi" w:hAnsiTheme="majorBidi"/>
          <w:rtl/>
        </w:rPr>
      </w:pPr>
      <w:r w:rsidRPr="00807AD2">
        <w:rPr>
          <w:rFonts w:asciiTheme="majorBidi" w:hAnsiTheme="majorBidi"/>
          <w:rtl/>
        </w:rPr>
        <w:t>על פירות הארץ בורא פרי האדמה וסימן לידע וכו'. בפרק כיצד מברכין היכא מברכינן בורא פרי העץ היכא דכי שקלת ליה לפירי איתיה לגווזא והדר מפיק אבל היכא דכי שקלת ליה לפירי ליתיה לגווזא דהדר מפיק לא מברכין עליה בורא פרי העץ אלא בורא פרי האדמה ופירש רש"י גווזא הענף של עץ עד כאן לשונו משמע דאם הענף כלה לגמרי בחורף אף על פי דבשנה האחרת חזר וגדל הענף מן השורש שנשאר בארץ משנה שעברה ומוציא הענף פירות אין מברכין עליו בורא פרי העץ אלא בורא פרי האדמה וזהו דעת הר"ר יוסף וכמו שמצא בתשובת הגאונים וכלו גווזיה וטרפיה לגמרי והדר פארי משרשיו מברכין עליו בורא פרי האדמה כלומר דכל העץ שלמעלה מן הקרקע הכל כלה ולא נשאר אלא השורש שתחת הקרקע וממנו חזר וגדל לשנה האחרת והכי משמע מלישנא דתלמודא בפרק אין מעמידין (ע"ז דף ל"ה ב) דלישנא דגווזיה פירושו העץ שלמעלה מן הקרקע דקאמר התם עד כאן לא פליג רבי יהושע עליה דרבי אליעזר אלא בקטפא דגווזא ופירש רש"י שרף היוצא מן העץ עד כאן לשונו:</w:t>
      </w:r>
    </w:p>
    <w:p w14:paraId="720AF7CF" w14:textId="77777777" w:rsidR="00807AD2" w:rsidRPr="00807AD2" w:rsidRDefault="00807AD2" w:rsidP="00807AD2">
      <w:pPr>
        <w:autoSpaceDE w:val="0"/>
        <w:autoSpaceDN w:val="0"/>
        <w:adjustRightInd w:val="0"/>
        <w:jc w:val="both"/>
        <w:rPr>
          <w:rFonts w:asciiTheme="majorBidi" w:hAnsiTheme="majorBidi"/>
          <w:rtl/>
        </w:rPr>
      </w:pPr>
      <w:r w:rsidRPr="00807AD2">
        <w:rPr>
          <w:rFonts w:asciiTheme="majorBidi" w:hAnsiTheme="majorBidi"/>
          <w:rtl/>
        </w:rPr>
        <w:t>אבל הרא"ש כתב וזה לשונו ובגמרא קאמר כל דבר שעושה פירות משנה לשנה נקרא עץ אבל כל דבר שצריך לזרעו בכל שנה נקרא פרי הארץ ועוד אומר סימן אחר בתוספתא כל שמוציא מעיקרו עשב הוא ומברך עליו בורא פרי האדמה וכל שמוציא עלין מענפיו אילן הוא ומברכין עליו בורא פרי העץ עד כאן לשונו נראה מבואר שהוא ז"ל אינו מפרש כפירוש רש"י אלא מפרש הא דקאמר בגמרא דכי שקלת ליה לפירי איתיה לגווזא דהדר מפיק היינו לומר דנשאר העץ שממנו חזר וגדל אפילו לא נשאר אלא השורש שתחת הקרקע וממנו חזר וגדל נמי מברכין בורא פרי העץ אבל אם לא נשאר אפילו השורש וצריך לזרעו בכל שנה ושנה נקרא פרי הארץ ומה שכתב אחר כך ועוד אומר סימן אחר בתוספתא וכו' אינו חולק על מה שכתב תחלה אלא מוסיף לפי שמתחלה לא קא יהיב סימן אלא בדברים הנזרעים והתוספתא אומר סימן אחר בדברים שאינן נזרעין כל שמוציא מעיקרו עשב הוא ומברכין עליו בורא פרי האדמה פירוש כל שמוציא האוכל שהוא הפרי מעיקרו מתחת הקרקע עשב הוא אבל כל שאינו מוציא האוכל עצמו מתחת הקרקע אלא תחלה גדל העץ שהוא נקרא ענף גדל מן השורש שנשאר תחת הקרקע ואחר כך מוציא פרי מענפיו אילן הוא ומ"ש וכל שמוציא עלין מענפיו הוא טעות סופר וצריך להיות וכל שמוציא מענפיו כלומר שמוציא האוכל מענפיו כמו שאמר ברישא כל שמוציא מעיקרו אי נמי האוכל שיוצא מן הענף רגילות הוא שיהיו עלין על כן אמר כל שמוציא עלין מענפיו זו היא דעת הרא"ש בפירוש הא דקאמר דכי שקלת לפירא איתיה לגווזא והיא דעת ר"י בתוספות שכתבו וזה לשונם איתיה לגווזיה והדר אתי מהכא נראה דתותים וכיוצא בהן צריכים לברך עליהם בורא פרי העץ שהרי דרך העץ להתקיים ימים רבים וכי שקיל הפרי בשנה זו הדר אתי הפרי באותו העץ עצמו כלומר העץ שהוא השורש נשאר תחת הקרקע והדר אתי הפרי מן השורש והכי משמע להדיא מהגהת אשיר"י (סי' כג) שהביא דברי התוספות בשם ר"י וכך היה נוהג רבינו תם בשם אביו רבינו מאיר לראיה לדעת הרא"ש:</w:t>
      </w:r>
    </w:p>
    <w:p w14:paraId="0B61B1CA" w14:textId="29D1B64A" w:rsidR="00807AD2" w:rsidRDefault="00807AD2" w:rsidP="00807AD2">
      <w:pPr>
        <w:autoSpaceDE w:val="0"/>
        <w:autoSpaceDN w:val="0"/>
        <w:adjustRightInd w:val="0"/>
        <w:jc w:val="both"/>
        <w:rPr>
          <w:rFonts w:asciiTheme="majorBidi" w:hAnsiTheme="majorBidi"/>
          <w:rtl/>
        </w:rPr>
      </w:pPr>
      <w:r w:rsidRPr="00807AD2">
        <w:rPr>
          <w:rFonts w:asciiTheme="majorBidi" w:hAnsiTheme="majorBidi"/>
          <w:rtl/>
        </w:rPr>
        <w:t>ומעתה נבוא לבאר דברי רבינו דמה שכתב תחלה כל אילן שעושה פרי משנה לשנה נקרא פרי העץ פירוש אפילו כלו ענפיו ולא נשאר אלא השורש שתחת הקרקע וממנו חזר וגדל אבל כל דבר שאין שרשיו נשארין בארץ וכו' הילכך היה אומר רבינו יצחק תותין הגדלין בסנה וכו' דתותין אף על פי שכלו כל הענפים בחורף מכל מקום כיון שנשאר השורש תחת הקרקע שממנו חזר וגדל מין אילן הם אם כן מבואר מדברי רבינו דדעת ר"י שבתוספות היא דעת הרא"ש אביו ומה שנמצא במקצת ספרי רבינו הילכך היה אומר ה"ר יונה טעות סופר הוא וצריך להיות הילכך היה אומר רבינו יצחק וכך הוא בספרי רבינו הישנים שבקלף הילכך היה אומר רבינו יצחק וכך מבואר בברכות מהר"ם (עי' תשב"ץ קטן סי' שכב) שכתב וזה לשונו ועל התותים שגדלין בסנה ובעשבים שקורין ברוימב"ר בלשון אשכנז ופרי אדום שנקרא ערפי"ד כתוב בתוספות שיש לברך עליו בורא פרי העץ וכן היה נוהג רבינו תם בשם אביו רבינו מאיר ז"ל אבל הר"ר יוסף ז"ל כתב שיש לברך עליהם בורא פרי האדמה לפי שמצא בתשובת הגאונים כל אילן וכו' מיהו נהגו העולם כמו התוספות עד כאן לשונו אבל עכשיו נהגו על פי השלחן ערוך (ס"ב) לברך עליהם בורא פרי האדמה וכן נכון והגון לאפוקי נפשין מספק ברכה בפלוגתא דרבוותא ותו דהבאתי ראיה מפרק אין מעמידין דלישנא דגווזא אין פירושו השורש אלא הענף בלא שורש הוא שנקרא גווזא וזהו כפירוש רש"י והר"ר יוסף ותשובות הגאונים:</w:t>
      </w:r>
    </w:p>
    <w:p w14:paraId="6F47D181" w14:textId="77777777" w:rsidR="00807AD2" w:rsidRDefault="00807AD2" w:rsidP="00807AD2">
      <w:pPr>
        <w:autoSpaceDE w:val="0"/>
        <w:autoSpaceDN w:val="0"/>
        <w:adjustRightInd w:val="0"/>
        <w:jc w:val="both"/>
        <w:rPr>
          <w:rFonts w:asciiTheme="majorBidi" w:hAnsiTheme="majorBidi"/>
          <w:rtl/>
        </w:rPr>
      </w:pPr>
    </w:p>
    <w:p w14:paraId="52969A92" w14:textId="4AE63F3A" w:rsidR="00281D5C" w:rsidRPr="00D10B8E" w:rsidRDefault="00281D5C" w:rsidP="00281D5C">
      <w:pPr>
        <w:autoSpaceDE w:val="0"/>
        <w:autoSpaceDN w:val="0"/>
        <w:adjustRightInd w:val="0"/>
        <w:jc w:val="both"/>
        <w:rPr>
          <w:rFonts w:asciiTheme="majorBidi" w:hAnsiTheme="majorBidi"/>
          <w:u w:val="single"/>
          <w:rtl/>
        </w:rPr>
      </w:pPr>
      <w:r w:rsidRPr="00D10B8E">
        <w:rPr>
          <w:rFonts w:asciiTheme="majorBidi" w:hAnsiTheme="majorBidi"/>
          <w:u w:val="single"/>
          <w:rtl/>
        </w:rPr>
        <w:lastRenderedPageBreak/>
        <w:t xml:space="preserve">נשמת אדם חלק א כלל נא </w:t>
      </w:r>
      <w:r w:rsidR="00D10B8E" w:rsidRPr="00D10B8E">
        <w:rPr>
          <w:rFonts w:asciiTheme="majorBidi" w:hAnsiTheme="majorBidi" w:hint="cs"/>
          <w:u w:val="single"/>
          <w:rtl/>
        </w:rPr>
        <w:t>ס"ק</w:t>
      </w:r>
      <w:r w:rsidRPr="00D10B8E">
        <w:rPr>
          <w:rFonts w:asciiTheme="majorBidi" w:hAnsiTheme="majorBidi"/>
          <w:u w:val="single"/>
          <w:rtl/>
        </w:rPr>
        <w:t xml:space="preserve"> ז</w:t>
      </w:r>
    </w:p>
    <w:p w14:paraId="4813400A" w14:textId="77777777" w:rsidR="00D10B8E" w:rsidRDefault="00281D5C" w:rsidP="00D10B8E">
      <w:pPr>
        <w:autoSpaceDE w:val="0"/>
        <w:autoSpaceDN w:val="0"/>
        <w:adjustRightInd w:val="0"/>
        <w:jc w:val="both"/>
        <w:rPr>
          <w:rFonts w:asciiTheme="majorBidi" w:hAnsiTheme="majorBidi"/>
          <w:rtl/>
        </w:rPr>
      </w:pPr>
      <w:r w:rsidRPr="00281D5C">
        <w:rPr>
          <w:rFonts w:asciiTheme="majorBidi" w:hAnsiTheme="majorBidi"/>
          <w:rtl/>
        </w:rPr>
        <w:t>אבל דעת התוס' בברכות שם וכן נהג ר"ת דס"ל דמה שאמרו בגמ' היכא דשקלי לפירא והדר גוזא, אין ר"ל ענף, אלא ר"ל השורש, שאם נשאר השורש בארץ אף על פי שכלה בחורף לגמרי הענף ולא נשאר אלא השורש אפ"ה הוי אילן, וזהו שכתבו האגודה ופסקי תוס' הביאם המ"א דעל "ברומבער" ו"ערפער" שהם "פאזימקעס" דמברכין בפה"ע. והיה נראה דס"ל לתוס' דלא קיי"ל כההיא דתוספתא דכל שמוציא עלין מעיקרו ירק, כיון דבגמ' לא מחלקין, רק אם נשאר השורש או לא, אך השל"ה בעמק ברכה כתב דיש לדחוק דלתוס' מה שאמרו בתוספתא כל שמוציא עלין מעיקרו היינו דווקא שלא נשאר כלום מן הענף רק השורש שתחת הקרקע, אבל כשנשאר מעט מן הענף סמוך לקרקע, זה מיקרי אילן, והוא דוחק גדול.</w:t>
      </w:r>
      <w:r w:rsidR="00D10B8E">
        <w:rPr>
          <w:rFonts w:asciiTheme="majorBidi" w:hAnsiTheme="majorBidi" w:hint="cs"/>
          <w:rtl/>
        </w:rPr>
        <w:t>..</w:t>
      </w:r>
    </w:p>
    <w:p w14:paraId="1F8271CE" w14:textId="77777777" w:rsidR="00640B47" w:rsidRDefault="00281D5C" w:rsidP="00281D5C">
      <w:pPr>
        <w:autoSpaceDE w:val="0"/>
        <w:autoSpaceDN w:val="0"/>
        <w:adjustRightInd w:val="0"/>
        <w:jc w:val="both"/>
        <w:rPr>
          <w:rFonts w:asciiTheme="majorBidi" w:hAnsiTheme="majorBidi"/>
          <w:rtl/>
        </w:rPr>
      </w:pPr>
      <w:r w:rsidRPr="00281D5C">
        <w:rPr>
          <w:rFonts w:asciiTheme="majorBidi" w:hAnsiTheme="majorBidi"/>
          <w:rtl/>
        </w:rPr>
        <w:t>ולכן נ"ל דהרא"ש מפרש שיטה שלישית, דהיינו בגמ' שלנו מוכח דכל דבר שצריך לזורעו מקרי ירק, ומה שנשאר שורש בקרקע ואין צריך לזרעו נקרא אילן, והתוספתא נתן סימן אחר וס"ל לרא"ש דבגמ' שלנו אינו נותן סימן, אלא דחטין כיון שצריך לזרעה בכל שנה לא מקרי אילן אבל מה שנשאר השורש בארץ, לא נחית הגמ' לפרש איזו הוא אילן או ירק, אבל בתוספתא נותן סימן אחר, ר"ל אפילו מה שנשאר בארץ, וכ"כ הב"ח דכל שמוציא עלין מעיקרו ר"ל שאינו גדל בשרביט וגבעול רק עלין כמו "פאזימקעש" הוי ירק, אבל מה שאינו מוציא עלין מעקרו אלא מענפיו, כמו תותים שקורין "ברומבער" וכמו "מאלינעס" שגדילים על גבעולין גבוהין ומהענף יוצא עלין ופירות, זה נקרא אילן.</w:t>
      </w:r>
      <w:r w:rsidR="00640B47">
        <w:rPr>
          <w:rFonts w:asciiTheme="majorBidi" w:hAnsiTheme="majorBidi" w:hint="cs"/>
          <w:rtl/>
        </w:rPr>
        <w:t>..</w:t>
      </w:r>
    </w:p>
    <w:p w14:paraId="52BE5617" w14:textId="020A8122" w:rsidR="00281D5C" w:rsidRDefault="00281D5C" w:rsidP="00281D5C">
      <w:pPr>
        <w:autoSpaceDE w:val="0"/>
        <w:autoSpaceDN w:val="0"/>
        <w:adjustRightInd w:val="0"/>
        <w:jc w:val="both"/>
        <w:rPr>
          <w:rFonts w:asciiTheme="majorBidi" w:hAnsiTheme="majorBidi"/>
          <w:rtl/>
        </w:rPr>
      </w:pPr>
      <w:r w:rsidRPr="00281D5C">
        <w:rPr>
          <w:rFonts w:asciiTheme="majorBidi" w:hAnsiTheme="majorBidi"/>
          <w:rtl/>
        </w:rPr>
        <w:t>ועל פירות הגדלים באילנות נמוכים מאד כמו "יאגדעש" שחורים, סבור הייתי דלא נקרא אילן כיון שהוא פחות מג' טפחים כדאמרינן בעירובין דף ק', וראיתי דליתא, מהא דסוטה מ"ג ע"ב ילדה פחותה מטפח חייב לעולם בערלה מדרבנן דמיחזי כבת שתא ופסקה הרמב"ם והש"ע בי"ד סי' רצ"ד סעיף כ"א, ש"מ דאיקרי אילן מדאורייתא על כל פנים, דאל"כ אפילו אי מחזי כבת שתא מאי הוי, ויפה כתב המ"א לברך על יאגדעס שחורים בפה"ע, והא דאיתא שם בסוטה ילדה פחותה מטפח אינה מקדשת זרעים, כבר כתב רש"י משום דדוקא קנבוס ולוף אסרה תורה ושאר זרעים מדרבנן ובהאי כרם לא גזרו. ולפי מה שכתב המ"א א"כ ה"ה על יאגדעש שקורין "ברושניצעס" שגדלים ג"כ על אילנות קטנים כמו שחורים היה ראוי לברך בפה"ע, אבל כמדומה שנוהגין העולם לברך עליהם וגם על השחורים בפה"א, וצ"ל הטעם דפירי דידהו לא חשיבי כ"כ:</w:t>
      </w:r>
    </w:p>
    <w:p w14:paraId="128C6FB4" w14:textId="77777777" w:rsidR="00CD1041" w:rsidRDefault="00CD1041" w:rsidP="00CD1041">
      <w:pPr>
        <w:autoSpaceDE w:val="0"/>
        <w:autoSpaceDN w:val="0"/>
        <w:adjustRightInd w:val="0"/>
        <w:jc w:val="both"/>
        <w:rPr>
          <w:rFonts w:asciiTheme="majorBidi" w:hAnsiTheme="majorBidi"/>
          <w:rtl/>
        </w:rPr>
      </w:pPr>
    </w:p>
    <w:p w14:paraId="2E965590" w14:textId="77777777" w:rsidR="00266D7D" w:rsidRPr="00807AD2" w:rsidRDefault="00266D7D" w:rsidP="00266D7D">
      <w:pPr>
        <w:autoSpaceDE w:val="0"/>
        <w:autoSpaceDN w:val="0"/>
        <w:adjustRightInd w:val="0"/>
        <w:jc w:val="both"/>
        <w:rPr>
          <w:rFonts w:asciiTheme="majorBidi" w:hAnsiTheme="majorBidi"/>
          <w:u w:val="single"/>
          <w:rtl/>
        </w:rPr>
      </w:pPr>
      <w:r w:rsidRPr="00807AD2">
        <w:rPr>
          <w:rFonts w:asciiTheme="majorBidi" w:hAnsiTheme="majorBidi"/>
          <w:u w:val="single"/>
          <w:rtl/>
        </w:rPr>
        <w:t>תלמוד ירושלמי מסכת כלאים פרק ה הלכה ז</w:t>
      </w:r>
    </w:p>
    <w:p w14:paraId="585D36E0" w14:textId="77777777" w:rsidR="00266D7D" w:rsidRDefault="00266D7D" w:rsidP="00266D7D">
      <w:pPr>
        <w:autoSpaceDE w:val="0"/>
        <w:autoSpaceDN w:val="0"/>
        <w:adjustRightInd w:val="0"/>
        <w:jc w:val="both"/>
        <w:rPr>
          <w:rFonts w:asciiTheme="majorBidi" w:hAnsiTheme="majorBidi"/>
        </w:rPr>
      </w:pPr>
      <w:r w:rsidRPr="00807AD2">
        <w:rPr>
          <w:rFonts w:asciiTheme="majorBidi" w:hAnsiTheme="majorBidi"/>
          <w:rtl/>
        </w:rPr>
        <w:t>הקני' והאגין והוורד והאטדין מין אילן ואינן כלאים בכרם. השיפה (והחיטין) [והאיטן] והגמי ושאר כל הגדלים באפר מין דשאים ואינן כלאים בכרם. והתני רבי הושעיה אילו הן מיני דשאים הקינרס והחלמה והדמוע והאטד. תמן לברכה וכאן לכלאים. אמר ר' יוסי הדא אמרה אתרוג אף על פי שאתה אומר עליו בורא פרי העץ את אמר על התמורות שלו בורא מיני דשאים.</w:t>
      </w:r>
    </w:p>
    <w:p w14:paraId="0B0F06BF" w14:textId="77777777" w:rsidR="00266D7D" w:rsidRDefault="00266D7D" w:rsidP="00266D7D">
      <w:pPr>
        <w:autoSpaceDE w:val="0"/>
        <w:autoSpaceDN w:val="0"/>
        <w:adjustRightInd w:val="0"/>
        <w:jc w:val="both"/>
        <w:rPr>
          <w:rFonts w:asciiTheme="majorBidi" w:hAnsiTheme="majorBidi"/>
        </w:rPr>
      </w:pPr>
    </w:p>
    <w:p w14:paraId="5A8278EB" w14:textId="77777777" w:rsidR="00266D7D" w:rsidRPr="00807AD2" w:rsidRDefault="00266D7D" w:rsidP="00266D7D">
      <w:pPr>
        <w:autoSpaceDE w:val="0"/>
        <w:autoSpaceDN w:val="0"/>
        <w:adjustRightInd w:val="0"/>
        <w:jc w:val="both"/>
        <w:rPr>
          <w:rFonts w:asciiTheme="majorBidi" w:hAnsiTheme="majorBidi"/>
          <w:u w:val="single"/>
          <w:rtl/>
        </w:rPr>
      </w:pPr>
      <w:r w:rsidRPr="00807AD2">
        <w:rPr>
          <w:rFonts w:asciiTheme="majorBidi" w:hAnsiTheme="majorBidi"/>
          <w:u w:val="single"/>
          <w:rtl/>
        </w:rPr>
        <w:t>ידיד נפש מסכת כלאים פרק ה הלכה ז</w:t>
      </w:r>
    </w:p>
    <w:p w14:paraId="46ACFB5F" w14:textId="43F4326C" w:rsidR="00266D7D" w:rsidRPr="00266D7D" w:rsidRDefault="00266D7D" w:rsidP="00266D7D">
      <w:pPr>
        <w:autoSpaceDE w:val="0"/>
        <w:autoSpaceDN w:val="0"/>
        <w:adjustRightInd w:val="0"/>
        <w:jc w:val="both"/>
        <w:rPr>
          <w:rFonts w:asciiTheme="majorBidi" w:hAnsiTheme="majorBidi"/>
          <w:rtl/>
        </w:rPr>
      </w:pPr>
      <w:r w:rsidRPr="00807AD2">
        <w:rPr>
          <w:rFonts w:asciiTheme="majorBidi" w:hAnsiTheme="majorBidi"/>
          <w:rtl/>
        </w:rPr>
        <w:t>הַקָנִין וְהַאָגִין וְהַוֵורֶד וְהַאָטָדִין מִין אִילָן וְאֵינָן כִּלְאַיִם בַּכֶּרֶם. הַשִּׁיפָה וְהַאִיטַן וְהַגֻמִי וּשְׁאַר כֹּל הַגְּדָלִים בָּאֵפֶר מִין דְּשָׁאִים וְאֵינָן כִּלְאַיִם בַּכֶּרֶם. ושואל וְהַתְנִי רַבִּי הוֹשַׁעֲיָה, אֵילוּ הֵן מִינֵי דְּשָׁאִים? הַקִינָרֵס וְהַחְלָמָה וְהַדִימוּעַ וְהָאָטָד משמע שהאטד הוא מין דשאים ולא מין אילן! ועונה תִמַן לִבְרָכָה מה שר' הושעיא דיבר זה לענין ברכה, וכיון שאין אוכלים מהאטד אלא את התמרות, מברך עליהם בורא מיני דשאים כי אין הם עיקר העץ וְכָאן לַכִּלְאַיִם אבל לענין כלאים עיקר האטד הוא מין אילן. אָמַר ר' יוֹסֵי, הַדָא אָמְרָה זאת אומרת, מכאן אתה למד אֶתְרוֹג, אף על פי שֶׁאַתָּה אוֹמֵר עָלָיו בּוֹרֵא פְּרִי הָעֵץ, אַתְּ אָמַר עַל הַתְּמוּרוֹת שְׁלוּ בּוֹרֵא מִינֵי דְּשָׁאִים כי אינם חשובים כמו הפרי עצמו, כמו שאמרת בתמרות של האטד.</w:t>
      </w:r>
    </w:p>
    <w:p w14:paraId="6F97D369" w14:textId="77777777" w:rsidR="00266D7D" w:rsidRDefault="00266D7D" w:rsidP="00266D7D">
      <w:pPr>
        <w:autoSpaceDE w:val="0"/>
        <w:autoSpaceDN w:val="0"/>
        <w:adjustRightInd w:val="0"/>
        <w:jc w:val="both"/>
        <w:rPr>
          <w:rFonts w:asciiTheme="majorBidi" w:hAnsiTheme="majorBidi"/>
          <w:u w:val="single"/>
          <w:rtl/>
        </w:rPr>
      </w:pPr>
    </w:p>
    <w:p w14:paraId="1FDBC3D6" w14:textId="753439BC" w:rsidR="00266D7D" w:rsidRPr="004D782E" w:rsidRDefault="00266D7D" w:rsidP="00266D7D">
      <w:pPr>
        <w:autoSpaceDE w:val="0"/>
        <w:autoSpaceDN w:val="0"/>
        <w:adjustRightInd w:val="0"/>
        <w:jc w:val="both"/>
        <w:rPr>
          <w:rFonts w:asciiTheme="majorBidi" w:hAnsiTheme="majorBidi"/>
          <w:u w:val="single"/>
          <w:rtl/>
        </w:rPr>
      </w:pPr>
      <w:r w:rsidRPr="004D782E">
        <w:rPr>
          <w:rFonts w:asciiTheme="majorBidi" w:hAnsiTheme="majorBidi"/>
          <w:u w:val="single"/>
          <w:rtl/>
        </w:rPr>
        <w:t>שו"ת אגרות משה אורח חיים חלק א סימן פה</w:t>
      </w:r>
    </w:p>
    <w:p w14:paraId="4CF4B073" w14:textId="77777777" w:rsidR="00266D7D" w:rsidRPr="004D782E" w:rsidRDefault="00266D7D" w:rsidP="00266D7D">
      <w:pPr>
        <w:autoSpaceDE w:val="0"/>
        <w:autoSpaceDN w:val="0"/>
        <w:adjustRightInd w:val="0"/>
        <w:jc w:val="both"/>
        <w:rPr>
          <w:rFonts w:asciiTheme="majorBidi" w:hAnsiTheme="majorBidi"/>
          <w:rtl/>
        </w:rPr>
      </w:pPr>
      <w:r w:rsidRPr="004D782E">
        <w:rPr>
          <w:rFonts w:asciiTheme="majorBidi" w:hAnsiTheme="majorBidi"/>
          <w:rtl/>
        </w:rPr>
        <w:t xml:space="preserve">בברכת יאגדעס שחורים </w:t>
      </w:r>
    </w:p>
    <w:p w14:paraId="2EDFF0AF" w14:textId="60213061" w:rsidR="00266D7D" w:rsidRPr="009B0485" w:rsidRDefault="00266D7D" w:rsidP="00266D7D">
      <w:pPr>
        <w:autoSpaceDE w:val="0"/>
        <w:autoSpaceDN w:val="0"/>
        <w:adjustRightInd w:val="0"/>
        <w:jc w:val="both"/>
        <w:rPr>
          <w:rFonts w:asciiTheme="majorBidi" w:hAnsiTheme="majorBidi"/>
        </w:rPr>
      </w:pPr>
      <w:r w:rsidRPr="004D782E">
        <w:rPr>
          <w:rFonts w:asciiTheme="majorBidi" w:hAnsiTheme="majorBidi"/>
          <w:rtl/>
        </w:rPr>
        <w:t>היאגדעס שחורים שכתב המ"ב /או"ח/ בסי' ר"ג סק"ג שדעת המג"א ועוד אחרונים לברך בפה"ע ומ"מ נוהגין לברך בפה"א הם רק אלו שגדלין באילנות קטנות שגובהן פחות מג' טפחים שהיו מצויין במדינותינו אבל היאגד"ש השחורים שבפה גדלים על אילנות גבוהות הרבה יותר מג"ט ועל אלו צריך לברך בפה"ע לכו"ע. וגם על יאגדש השחורים שבמדינותינו אף שהמ"ב כתב שהעולם נוהגין לברך בפה"א, וכן איתא בח"א, לא היה מנהג זה בכל העולם דבהרבה מקומות וכן בסביבותינו היו מברכין בפה"ע כהמג"א, לכן במקום שלא ידוע המנהג יש לברך בפה"ע וכן כשיש ספק אם גדלים על אילנות פחותין מג"ט או גבוהין יש לברך בכ"מ בפה"ע.</w:t>
      </w:r>
    </w:p>
    <w:sectPr w:rsidR="00266D7D" w:rsidRPr="009B0485" w:rsidSect="00266D7D">
      <w:footerReference w:type="default" r:id="rId8"/>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089F" w14:textId="77777777" w:rsidR="005019A4" w:rsidRDefault="005019A4">
      <w:r>
        <w:separator/>
      </w:r>
    </w:p>
  </w:endnote>
  <w:endnote w:type="continuationSeparator" w:id="0">
    <w:p w14:paraId="5DB47BB2" w14:textId="77777777" w:rsidR="005019A4" w:rsidRDefault="0050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711F450A" w14:textId="29EBD1F8" w:rsidR="00BF3B7C" w:rsidRDefault="00BF3B7C" w:rsidP="00D54D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66A8" w14:textId="77777777" w:rsidR="005019A4" w:rsidRDefault="005019A4">
      <w:r>
        <w:separator/>
      </w:r>
    </w:p>
  </w:footnote>
  <w:footnote w:type="continuationSeparator" w:id="0">
    <w:p w14:paraId="30812595" w14:textId="77777777" w:rsidR="005019A4" w:rsidRDefault="00501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A9D"/>
    <w:rsid w:val="00006B56"/>
    <w:rsid w:val="00006B95"/>
    <w:rsid w:val="00006F31"/>
    <w:rsid w:val="000073C5"/>
    <w:rsid w:val="00010852"/>
    <w:rsid w:val="00010A19"/>
    <w:rsid w:val="00010EB6"/>
    <w:rsid w:val="00010FFC"/>
    <w:rsid w:val="00011A1C"/>
    <w:rsid w:val="00012CC4"/>
    <w:rsid w:val="0001333F"/>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25B9"/>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11B"/>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92D"/>
    <w:rsid w:val="00050B3F"/>
    <w:rsid w:val="00050F5C"/>
    <w:rsid w:val="000510D6"/>
    <w:rsid w:val="0005137D"/>
    <w:rsid w:val="000516CB"/>
    <w:rsid w:val="00051D60"/>
    <w:rsid w:val="00051F5E"/>
    <w:rsid w:val="000524E0"/>
    <w:rsid w:val="00052FBC"/>
    <w:rsid w:val="000533FB"/>
    <w:rsid w:val="00053F8A"/>
    <w:rsid w:val="00054761"/>
    <w:rsid w:val="00054928"/>
    <w:rsid w:val="00054F07"/>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375"/>
    <w:rsid w:val="000655DB"/>
    <w:rsid w:val="000659E8"/>
    <w:rsid w:val="00065E54"/>
    <w:rsid w:val="00066208"/>
    <w:rsid w:val="0006658B"/>
    <w:rsid w:val="0006688E"/>
    <w:rsid w:val="00066A08"/>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D2"/>
    <w:rsid w:val="00075873"/>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39D"/>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8DB"/>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190"/>
    <w:rsid w:val="000C257E"/>
    <w:rsid w:val="000C26D4"/>
    <w:rsid w:val="000C2A08"/>
    <w:rsid w:val="000C3196"/>
    <w:rsid w:val="000C35BB"/>
    <w:rsid w:val="000C387B"/>
    <w:rsid w:val="000C3D3D"/>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86D"/>
    <w:rsid w:val="000D79C0"/>
    <w:rsid w:val="000E00BC"/>
    <w:rsid w:val="000E04F5"/>
    <w:rsid w:val="000E06C1"/>
    <w:rsid w:val="000E0AD1"/>
    <w:rsid w:val="000E0F61"/>
    <w:rsid w:val="000E1097"/>
    <w:rsid w:val="000E1207"/>
    <w:rsid w:val="000E1406"/>
    <w:rsid w:val="000E153E"/>
    <w:rsid w:val="000E163F"/>
    <w:rsid w:val="000E1B57"/>
    <w:rsid w:val="000E1BAF"/>
    <w:rsid w:val="000E1EA6"/>
    <w:rsid w:val="000E27E2"/>
    <w:rsid w:val="000E2925"/>
    <w:rsid w:val="000E2C63"/>
    <w:rsid w:val="000E2DA4"/>
    <w:rsid w:val="000E2DFF"/>
    <w:rsid w:val="000E3916"/>
    <w:rsid w:val="000E476A"/>
    <w:rsid w:val="000E4E7F"/>
    <w:rsid w:val="000E4E8F"/>
    <w:rsid w:val="000E50B8"/>
    <w:rsid w:val="000E55C8"/>
    <w:rsid w:val="000E5BC3"/>
    <w:rsid w:val="000E64A1"/>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4FC"/>
    <w:rsid w:val="000F2698"/>
    <w:rsid w:val="000F389C"/>
    <w:rsid w:val="000F3959"/>
    <w:rsid w:val="000F3D34"/>
    <w:rsid w:val="000F4652"/>
    <w:rsid w:val="000F47E9"/>
    <w:rsid w:val="000F4B07"/>
    <w:rsid w:val="000F50C5"/>
    <w:rsid w:val="000F527D"/>
    <w:rsid w:val="000F5428"/>
    <w:rsid w:val="000F5E75"/>
    <w:rsid w:val="000F5F42"/>
    <w:rsid w:val="000F712E"/>
    <w:rsid w:val="000F79CA"/>
    <w:rsid w:val="00100042"/>
    <w:rsid w:val="00100256"/>
    <w:rsid w:val="00100362"/>
    <w:rsid w:val="0010078A"/>
    <w:rsid w:val="00100D82"/>
    <w:rsid w:val="00100DCE"/>
    <w:rsid w:val="00101600"/>
    <w:rsid w:val="00102190"/>
    <w:rsid w:val="001023F2"/>
    <w:rsid w:val="0010261F"/>
    <w:rsid w:val="00102666"/>
    <w:rsid w:val="001026B1"/>
    <w:rsid w:val="00102813"/>
    <w:rsid w:val="00102DFA"/>
    <w:rsid w:val="001040CF"/>
    <w:rsid w:val="0010411E"/>
    <w:rsid w:val="0010413A"/>
    <w:rsid w:val="001043CE"/>
    <w:rsid w:val="001046B0"/>
    <w:rsid w:val="00104E0D"/>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0AB8"/>
    <w:rsid w:val="00121111"/>
    <w:rsid w:val="001211CA"/>
    <w:rsid w:val="0012202F"/>
    <w:rsid w:val="00122200"/>
    <w:rsid w:val="00123250"/>
    <w:rsid w:val="00123343"/>
    <w:rsid w:val="0012368D"/>
    <w:rsid w:val="00123832"/>
    <w:rsid w:val="0012399E"/>
    <w:rsid w:val="001240D6"/>
    <w:rsid w:val="00124977"/>
    <w:rsid w:val="00124A9E"/>
    <w:rsid w:val="00125070"/>
    <w:rsid w:val="00125496"/>
    <w:rsid w:val="001254C0"/>
    <w:rsid w:val="001256C1"/>
    <w:rsid w:val="00125B71"/>
    <w:rsid w:val="0012699A"/>
    <w:rsid w:val="00127335"/>
    <w:rsid w:val="001273EA"/>
    <w:rsid w:val="00127BFD"/>
    <w:rsid w:val="00127CDB"/>
    <w:rsid w:val="0013023A"/>
    <w:rsid w:val="00130450"/>
    <w:rsid w:val="00130F6E"/>
    <w:rsid w:val="00131B74"/>
    <w:rsid w:val="001322DD"/>
    <w:rsid w:val="001326A3"/>
    <w:rsid w:val="0013285F"/>
    <w:rsid w:val="00132B2F"/>
    <w:rsid w:val="00132F90"/>
    <w:rsid w:val="0013339D"/>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DFB"/>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2"/>
    <w:rsid w:val="001442DA"/>
    <w:rsid w:val="00144959"/>
    <w:rsid w:val="00144A15"/>
    <w:rsid w:val="00144B99"/>
    <w:rsid w:val="00144E58"/>
    <w:rsid w:val="00145F88"/>
    <w:rsid w:val="001464A5"/>
    <w:rsid w:val="00146A7D"/>
    <w:rsid w:val="00146D6F"/>
    <w:rsid w:val="00146EA0"/>
    <w:rsid w:val="00146F91"/>
    <w:rsid w:val="001470A7"/>
    <w:rsid w:val="00147800"/>
    <w:rsid w:val="001509CF"/>
    <w:rsid w:val="00151CDF"/>
    <w:rsid w:val="00151EBB"/>
    <w:rsid w:val="00152CA8"/>
    <w:rsid w:val="00152E21"/>
    <w:rsid w:val="00152E3A"/>
    <w:rsid w:val="0015319D"/>
    <w:rsid w:val="001539C9"/>
    <w:rsid w:val="00153ABF"/>
    <w:rsid w:val="00153D52"/>
    <w:rsid w:val="00154376"/>
    <w:rsid w:val="00154CF7"/>
    <w:rsid w:val="00154E5B"/>
    <w:rsid w:val="00154F16"/>
    <w:rsid w:val="00155352"/>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1C3E"/>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2931"/>
    <w:rsid w:val="00173423"/>
    <w:rsid w:val="0017357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588"/>
    <w:rsid w:val="00183CE7"/>
    <w:rsid w:val="00184064"/>
    <w:rsid w:val="001840E0"/>
    <w:rsid w:val="0018436A"/>
    <w:rsid w:val="001848D6"/>
    <w:rsid w:val="00184908"/>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2FE1"/>
    <w:rsid w:val="001932DE"/>
    <w:rsid w:val="00193932"/>
    <w:rsid w:val="0019474E"/>
    <w:rsid w:val="00194DE9"/>
    <w:rsid w:val="0019525D"/>
    <w:rsid w:val="00195541"/>
    <w:rsid w:val="001955A5"/>
    <w:rsid w:val="00195F45"/>
    <w:rsid w:val="00196864"/>
    <w:rsid w:val="00196D41"/>
    <w:rsid w:val="00196FB4"/>
    <w:rsid w:val="001A01F7"/>
    <w:rsid w:val="001A14C9"/>
    <w:rsid w:val="001A1AD0"/>
    <w:rsid w:val="001A2209"/>
    <w:rsid w:val="001A234E"/>
    <w:rsid w:val="001A285C"/>
    <w:rsid w:val="001A2958"/>
    <w:rsid w:val="001A2C2F"/>
    <w:rsid w:val="001A2C9C"/>
    <w:rsid w:val="001A3144"/>
    <w:rsid w:val="001A33A9"/>
    <w:rsid w:val="001A37AB"/>
    <w:rsid w:val="001A3D7C"/>
    <w:rsid w:val="001A4238"/>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D"/>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566"/>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44"/>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4CE"/>
    <w:rsid w:val="001E6CB6"/>
    <w:rsid w:val="001E6D1B"/>
    <w:rsid w:val="001E6F39"/>
    <w:rsid w:val="001E6F81"/>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5EF3"/>
    <w:rsid w:val="00206465"/>
    <w:rsid w:val="002069C6"/>
    <w:rsid w:val="00206D04"/>
    <w:rsid w:val="00206E8B"/>
    <w:rsid w:val="00207227"/>
    <w:rsid w:val="002078FD"/>
    <w:rsid w:val="002108DC"/>
    <w:rsid w:val="00211759"/>
    <w:rsid w:val="002118AC"/>
    <w:rsid w:val="002118FF"/>
    <w:rsid w:val="00211C7F"/>
    <w:rsid w:val="00211CA5"/>
    <w:rsid w:val="00211D9F"/>
    <w:rsid w:val="00212291"/>
    <w:rsid w:val="0021249C"/>
    <w:rsid w:val="00212B60"/>
    <w:rsid w:val="002132BE"/>
    <w:rsid w:val="0021376B"/>
    <w:rsid w:val="00213808"/>
    <w:rsid w:val="002139B8"/>
    <w:rsid w:val="00213B8C"/>
    <w:rsid w:val="00213EB0"/>
    <w:rsid w:val="00213F75"/>
    <w:rsid w:val="002143D7"/>
    <w:rsid w:val="00214769"/>
    <w:rsid w:val="002147F8"/>
    <w:rsid w:val="00214BA5"/>
    <w:rsid w:val="00214D80"/>
    <w:rsid w:val="00216789"/>
    <w:rsid w:val="0021698B"/>
    <w:rsid w:val="00216BDF"/>
    <w:rsid w:val="00216F12"/>
    <w:rsid w:val="0022029E"/>
    <w:rsid w:val="002205D1"/>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6CB7"/>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2"/>
    <w:rsid w:val="00243F5E"/>
    <w:rsid w:val="00243FAD"/>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1EFA"/>
    <w:rsid w:val="002531B1"/>
    <w:rsid w:val="0025339B"/>
    <w:rsid w:val="0025348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2450"/>
    <w:rsid w:val="0026255A"/>
    <w:rsid w:val="002626E7"/>
    <w:rsid w:val="00263252"/>
    <w:rsid w:val="00263396"/>
    <w:rsid w:val="00263A8F"/>
    <w:rsid w:val="00263B41"/>
    <w:rsid w:val="00263C51"/>
    <w:rsid w:val="00263D54"/>
    <w:rsid w:val="002641FD"/>
    <w:rsid w:val="00264A64"/>
    <w:rsid w:val="00264FAD"/>
    <w:rsid w:val="002654CC"/>
    <w:rsid w:val="00265864"/>
    <w:rsid w:val="00265F8A"/>
    <w:rsid w:val="00266A74"/>
    <w:rsid w:val="00266D7D"/>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EFC"/>
    <w:rsid w:val="00274516"/>
    <w:rsid w:val="00274838"/>
    <w:rsid w:val="00274BAB"/>
    <w:rsid w:val="002751FA"/>
    <w:rsid w:val="0027552A"/>
    <w:rsid w:val="002756E1"/>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D5C"/>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FC8"/>
    <w:rsid w:val="00295812"/>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3B2F"/>
    <w:rsid w:val="002A3CB1"/>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A7E5E"/>
    <w:rsid w:val="002B04B5"/>
    <w:rsid w:val="002B0B46"/>
    <w:rsid w:val="002B0F2F"/>
    <w:rsid w:val="002B0F7E"/>
    <w:rsid w:val="002B1244"/>
    <w:rsid w:val="002B14B7"/>
    <w:rsid w:val="002B22CE"/>
    <w:rsid w:val="002B2508"/>
    <w:rsid w:val="002B2951"/>
    <w:rsid w:val="002B32A7"/>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84B"/>
    <w:rsid w:val="002B7A82"/>
    <w:rsid w:val="002C016C"/>
    <w:rsid w:val="002C07D2"/>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717"/>
    <w:rsid w:val="002C6BE5"/>
    <w:rsid w:val="002C6D19"/>
    <w:rsid w:val="002C6E25"/>
    <w:rsid w:val="002C7DC3"/>
    <w:rsid w:val="002D0029"/>
    <w:rsid w:val="002D1258"/>
    <w:rsid w:val="002D12F9"/>
    <w:rsid w:val="002D14C2"/>
    <w:rsid w:val="002D212A"/>
    <w:rsid w:val="002D29F2"/>
    <w:rsid w:val="002D2AD0"/>
    <w:rsid w:val="002D2F6B"/>
    <w:rsid w:val="002D3289"/>
    <w:rsid w:val="002D344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5BCF"/>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070"/>
    <w:rsid w:val="00306B07"/>
    <w:rsid w:val="003074ED"/>
    <w:rsid w:val="00307673"/>
    <w:rsid w:val="00307911"/>
    <w:rsid w:val="00307D29"/>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3FCD"/>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B82"/>
    <w:rsid w:val="00344D86"/>
    <w:rsid w:val="00345079"/>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503"/>
    <w:rsid w:val="0035386F"/>
    <w:rsid w:val="00353AF9"/>
    <w:rsid w:val="00353D9D"/>
    <w:rsid w:val="00354374"/>
    <w:rsid w:val="003545B3"/>
    <w:rsid w:val="00354765"/>
    <w:rsid w:val="00354A0F"/>
    <w:rsid w:val="00354C8B"/>
    <w:rsid w:val="00354CD9"/>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0D"/>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2F6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068"/>
    <w:rsid w:val="003814D5"/>
    <w:rsid w:val="00381A01"/>
    <w:rsid w:val="00381F2B"/>
    <w:rsid w:val="00382017"/>
    <w:rsid w:val="003822B5"/>
    <w:rsid w:val="003824C6"/>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3F"/>
    <w:rsid w:val="003C1DC1"/>
    <w:rsid w:val="003C2308"/>
    <w:rsid w:val="003C23B4"/>
    <w:rsid w:val="003C2525"/>
    <w:rsid w:val="003C266A"/>
    <w:rsid w:val="003C2CA7"/>
    <w:rsid w:val="003C31A5"/>
    <w:rsid w:val="003C34B9"/>
    <w:rsid w:val="003C35BE"/>
    <w:rsid w:val="003C35F5"/>
    <w:rsid w:val="003C38F5"/>
    <w:rsid w:val="003C3B70"/>
    <w:rsid w:val="003C3C1C"/>
    <w:rsid w:val="003C4196"/>
    <w:rsid w:val="003C4383"/>
    <w:rsid w:val="003C439D"/>
    <w:rsid w:val="003C4BE6"/>
    <w:rsid w:val="003C4C57"/>
    <w:rsid w:val="003C4CA6"/>
    <w:rsid w:val="003C4CC3"/>
    <w:rsid w:val="003C5AC3"/>
    <w:rsid w:val="003C5F39"/>
    <w:rsid w:val="003C5F96"/>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5187"/>
    <w:rsid w:val="003D5319"/>
    <w:rsid w:val="003D56B5"/>
    <w:rsid w:val="003D633A"/>
    <w:rsid w:val="003D647D"/>
    <w:rsid w:val="003D6AAF"/>
    <w:rsid w:val="003D6CFA"/>
    <w:rsid w:val="003D6D2A"/>
    <w:rsid w:val="003D74F5"/>
    <w:rsid w:val="003D7918"/>
    <w:rsid w:val="003D7983"/>
    <w:rsid w:val="003D7A83"/>
    <w:rsid w:val="003D7A8B"/>
    <w:rsid w:val="003D7C6D"/>
    <w:rsid w:val="003D7E0F"/>
    <w:rsid w:val="003D7E5F"/>
    <w:rsid w:val="003E000D"/>
    <w:rsid w:val="003E00AF"/>
    <w:rsid w:val="003E01D9"/>
    <w:rsid w:val="003E0811"/>
    <w:rsid w:val="003E0B18"/>
    <w:rsid w:val="003E0BD7"/>
    <w:rsid w:val="003E0DD7"/>
    <w:rsid w:val="003E15D8"/>
    <w:rsid w:val="003E1897"/>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7A0"/>
    <w:rsid w:val="004302C4"/>
    <w:rsid w:val="004305A8"/>
    <w:rsid w:val="00430929"/>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37F8F"/>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FC1"/>
    <w:rsid w:val="00446090"/>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44"/>
    <w:rsid w:val="004611DB"/>
    <w:rsid w:val="004613CB"/>
    <w:rsid w:val="004616F2"/>
    <w:rsid w:val="0046199A"/>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687A"/>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3F68"/>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484A"/>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08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82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2EE5"/>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01"/>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0C05"/>
    <w:rsid w:val="00501453"/>
    <w:rsid w:val="005019A4"/>
    <w:rsid w:val="00501CBC"/>
    <w:rsid w:val="0050210F"/>
    <w:rsid w:val="005023EB"/>
    <w:rsid w:val="00502E9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6BBF"/>
    <w:rsid w:val="0050744F"/>
    <w:rsid w:val="00507C34"/>
    <w:rsid w:val="0051104A"/>
    <w:rsid w:val="0051170C"/>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315"/>
    <w:rsid w:val="005226BC"/>
    <w:rsid w:val="00522F8C"/>
    <w:rsid w:val="0052380C"/>
    <w:rsid w:val="00523822"/>
    <w:rsid w:val="00523B89"/>
    <w:rsid w:val="005242DA"/>
    <w:rsid w:val="00524307"/>
    <w:rsid w:val="005249AA"/>
    <w:rsid w:val="00524D8B"/>
    <w:rsid w:val="0052523E"/>
    <w:rsid w:val="005256B4"/>
    <w:rsid w:val="005257B1"/>
    <w:rsid w:val="005262C1"/>
    <w:rsid w:val="0052651B"/>
    <w:rsid w:val="005266EF"/>
    <w:rsid w:val="00526796"/>
    <w:rsid w:val="00526C97"/>
    <w:rsid w:val="00526EDA"/>
    <w:rsid w:val="00527584"/>
    <w:rsid w:val="005276DA"/>
    <w:rsid w:val="005278FB"/>
    <w:rsid w:val="00527E14"/>
    <w:rsid w:val="0053020D"/>
    <w:rsid w:val="00530721"/>
    <w:rsid w:val="005319C5"/>
    <w:rsid w:val="00531EF1"/>
    <w:rsid w:val="005323D3"/>
    <w:rsid w:val="005328B6"/>
    <w:rsid w:val="00533308"/>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0C17"/>
    <w:rsid w:val="005411FB"/>
    <w:rsid w:val="00542437"/>
    <w:rsid w:val="005424DB"/>
    <w:rsid w:val="005425C2"/>
    <w:rsid w:val="0054261D"/>
    <w:rsid w:val="00542701"/>
    <w:rsid w:val="005429D0"/>
    <w:rsid w:val="00542A18"/>
    <w:rsid w:val="00543613"/>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87B"/>
    <w:rsid w:val="00572B1D"/>
    <w:rsid w:val="00572DF1"/>
    <w:rsid w:val="005732B8"/>
    <w:rsid w:val="00573456"/>
    <w:rsid w:val="005744AC"/>
    <w:rsid w:val="005749AD"/>
    <w:rsid w:val="00574C95"/>
    <w:rsid w:val="00574CE3"/>
    <w:rsid w:val="00575110"/>
    <w:rsid w:val="0057540E"/>
    <w:rsid w:val="00576078"/>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3FD8"/>
    <w:rsid w:val="005A4128"/>
    <w:rsid w:val="005A44B8"/>
    <w:rsid w:val="005A46A0"/>
    <w:rsid w:val="005A46EC"/>
    <w:rsid w:val="005A4817"/>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1025"/>
    <w:rsid w:val="005B23AA"/>
    <w:rsid w:val="005B334E"/>
    <w:rsid w:val="005B33C1"/>
    <w:rsid w:val="005B3805"/>
    <w:rsid w:val="005B3BB0"/>
    <w:rsid w:val="005B3F6B"/>
    <w:rsid w:val="005B521A"/>
    <w:rsid w:val="005B5257"/>
    <w:rsid w:val="005B583E"/>
    <w:rsid w:val="005B691F"/>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37"/>
    <w:rsid w:val="005C3B83"/>
    <w:rsid w:val="005C448B"/>
    <w:rsid w:val="005C519F"/>
    <w:rsid w:val="005C52F9"/>
    <w:rsid w:val="005C56EB"/>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170"/>
    <w:rsid w:val="005D2AFD"/>
    <w:rsid w:val="005D2B4A"/>
    <w:rsid w:val="005D3754"/>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A8C"/>
    <w:rsid w:val="005E3C32"/>
    <w:rsid w:val="005E3D4C"/>
    <w:rsid w:val="005E3EEC"/>
    <w:rsid w:val="005E42FB"/>
    <w:rsid w:val="005E4415"/>
    <w:rsid w:val="005E4B3F"/>
    <w:rsid w:val="005E5056"/>
    <w:rsid w:val="005E57C2"/>
    <w:rsid w:val="005E5E8E"/>
    <w:rsid w:val="005E621B"/>
    <w:rsid w:val="005E6496"/>
    <w:rsid w:val="005E6B12"/>
    <w:rsid w:val="005E712F"/>
    <w:rsid w:val="005E7589"/>
    <w:rsid w:val="005E7C99"/>
    <w:rsid w:val="005F05BF"/>
    <w:rsid w:val="005F174C"/>
    <w:rsid w:val="005F179D"/>
    <w:rsid w:val="005F1911"/>
    <w:rsid w:val="005F1937"/>
    <w:rsid w:val="005F2077"/>
    <w:rsid w:val="005F22D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F06"/>
    <w:rsid w:val="00601047"/>
    <w:rsid w:val="00601C5E"/>
    <w:rsid w:val="006024AE"/>
    <w:rsid w:val="006025F5"/>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676"/>
    <w:rsid w:val="00627853"/>
    <w:rsid w:val="00627B34"/>
    <w:rsid w:val="0063025C"/>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108"/>
    <w:rsid w:val="00635785"/>
    <w:rsid w:val="00635B34"/>
    <w:rsid w:val="006360CF"/>
    <w:rsid w:val="0063631E"/>
    <w:rsid w:val="00636320"/>
    <w:rsid w:val="006365A3"/>
    <w:rsid w:val="00636C14"/>
    <w:rsid w:val="00637135"/>
    <w:rsid w:val="0063728E"/>
    <w:rsid w:val="00637A38"/>
    <w:rsid w:val="00637B1E"/>
    <w:rsid w:val="00637C25"/>
    <w:rsid w:val="0064037C"/>
    <w:rsid w:val="00640B47"/>
    <w:rsid w:val="006410E8"/>
    <w:rsid w:val="00641D82"/>
    <w:rsid w:val="00641F38"/>
    <w:rsid w:val="0064244A"/>
    <w:rsid w:val="0064248A"/>
    <w:rsid w:val="00642ADE"/>
    <w:rsid w:val="00642BC1"/>
    <w:rsid w:val="006433CA"/>
    <w:rsid w:val="00643FB6"/>
    <w:rsid w:val="00644148"/>
    <w:rsid w:val="00644197"/>
    <w:rsid w:val="0064499B"/>
    <w:rsid w:val="00645575"/>
    <w:rsid w:val="00645A56"/>
    <w:rsid w:val="006460AA"/>
    <w:rsid w:val="00646640"/>
    <w:rsid w:val="00646A52"/>
    <w:rsid w:val="00646BD1"/>
    <w:rsid w:val="00647584"/>
    <w:rsid w:val="006476DC"/>
    <w:rsid w:val="006476E3"/>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4E3B"/>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423C"/>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536D"/>
    <w:rsid w:val="00685B6E"/>
    <w:rsid w:val="006860E0"/>
    <w:rsid w:val="00686271"/>
    <w:rsid w:val="006865E4"/>
    <w:rsid w:val="00686A3F"/>
    <w:rsid w:val="00686E0E"/>
    <w:rsid w:val="006870D2"/>
    <w:rsid w:val="00687444"/>
    <w:rsid w:val="00687524"/>
    <w:rsid w:val="00687AFF"/>
    <w:rsid w:val="00690226"/>
    <w:rsid w:val="006902F6"/>
    <w:rsid w:val="00690A62"/>
    <w:rsid w:val="00691976"/>
    <w:rsid w:val="00691C7B"/>
    <w:rsid w:val="00691D2A"/>
    <w:rsid w:val="00691E89"/>
    <w:rsid w:val="006926A8"/>
    <w:rsid w:val="006936C9"/>
    <w:rsid w:val="00694138"/>
    <w:rsid w:val="00694297"/>
    <w:rsid w:val="00694504"/>
    <w:rsid w:val="00694583"/>
    <w:rsid w:val="006947C5"/>
    <w:rsid w:val="00694AAF"/>
    <w:rsid w:val="00695025"/>
    <w:rsid w:val="0069550D"/>
    <w:rsid w:val="0069579E"/>
    <w:rsid w:val="00695DC1"/>
    <w:rsid w:val="00696112"/>
    <w:rsid w:val="00696A4B"/>
    <w:rsid w:val="00697297"/>
    <w:rsid w:val="006A0102"/>
    <w:rsid w:val="006A02EB"/>
    <w:rsid w:val="006A0969"/>
    <w:rsid w:val="006A098E"/>
    <w:rsid w:val="006A0C70"/>
    <w:rsid w:val="006A106A"/>
    <w:rsid w:val="006A15A7"/>
    <w:rsid w:val="006A18F2"/>
    <w:rsid w:val="006A18F7"/>
    <w:rsid w:val="006A248B"/>
    <w:rsid w:val="006A2E3B"/>
    <w:rsid w:val="006A2F3E"/>
    <w:rsid w:val="006A32D5"/>
    <w:rsid w:val="006A3530"/>
    <w:rsid w:val="006A3546"/>
    <w:rsid w:val="006A394E"/>
    <w:rsid w:val="006A4230"/>
    <w:rsid w:val="006A4693"/>
    <w:rsid w:val="006A5335"/>
    <w:rsid w:val="006A5E1D"/>
    <w:rsid w:val="006A600C"/>
    <w:rsid w:val="006A6321"/>
    <w:rsid w:val="006A65DF"/>
    <w:rsid w:val="006A660F"/>
    <w:rsid w:val="006A66BF"/>
    <w:rsid w:val="006A78CD"/>
    <w:rsid w:val="006A7B3D"/>
    <w:rsid w:val="006B0532"/>
    <w:rsid w:val="006B0795"/>
    <w:rsid w:val="006B0B6F"/>
    <w:rsid w:val="006B0D40"/>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5ABE"/>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1E82"/>
    <w:rsid w:val="006D25B7"/>
    <w:rsid w:val="006D28EA"/>
    <w:rsid w:val="006D2986"/>
    <w:rsid w:val="006D2B8A"/>
    <w:rsid w:val="006D3B97"/>
    <w:rsid w:val="006D444A"/>
    <w:rsid w:val="006D4ECE"/>
    <w:rsid w:val="006D4F45"/>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085"/>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4DF3"/>
    <w:rsid w:val="006E51E6"/>
    <w:rsid w:val="006E586D"/>
    <w:rsid w:val="006E69C6"/>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365"/>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9B3"/>
    <w:rsid w:val="00717A49"/>
    <w:rsid w:val="00717E27"/>
    <w:rsid w:val="007214E8"/>
    <w:rsid w:val="007216C8"/>
    <w:rsid w:val="00721788"/>
    <w:rsid w:val="00721CD2"/>
    <w:rsid w:val="00721EEE"/>
    <w:rsid w:val="007220C2"/>
    <w:rsid w:val="007220EA"/>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731"/>
    <w:rsid w:val="00727993"/>
    <w:rsid w:val="00727F00"/>
    <w:rsid w:val="007301DB"/>
    <w:rsid w:val="00730435"/>
    <w:rsid w:val="00730CE1"/>
    <w:rsid w:val="00730D48"/>
    <w:rsid w:val="00730EE5"/>
    <w:rsid w:val="007311C1"/>
    <w:rsid w:val="0073178F"/>
    <w:rsid w:val="00731D33"/>
    <w:rsid w:val="007320EE"/>
    <w:rsid w:val="00732FAE"/>
    <w:rsid w:val="007330AC"/>
    <w:rsid w:val="007336E6"/>
    <w:rsid w:val="00734294"/>
    <w:rsid w:val="00734554"/>
    <w:rsid w:val="007354B0"/>
    <w:rsid w:val="00735639"/>
    <w:rsid w:val="0073618C"/>
    <w:rsid w:val="00736BC3"/>
    <w:rsid w:val="007370B4"/>
    <w:rsid w:val="0073756C"/>
    <w:rsid w:val="007376CA"/>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2D2"/>
    <w:rsid w:val="00757CE9"/>
    <w:rsid w:val="00757E06"/>
    <w:rsid w:val="007601CE"/>
    <w:rsid w:val="007602AB"/>
    <w:rsid w:val="00760718"/>
    <w:rsid w:val="0076093B"/>
    <w:rsid w:val="0076197C"/>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77D1B"/>
    <w:rsid w:val="007802A5"/>
    <w:rsid w:val="007806DA"/>
    <w:rsid w:val="00780A19"/>
    <w:rsid w:val="00780CB9"/>
    <w:rsid w:val="00780EDB"/>
    <w:rsid w:val="00780F4F"/>
    <w:rsid w:val="0078133D"/>
    <w:rsid w:val="007814EA"/>
    <w:rsid w:val="00781B46"/>
    <w:rsid w:val="00782089"/>
    <w:rsid w:val="007822AE"/>
    <w:rsid w:val="00782B13"/>
    <w:rsid w:val="00782B92"/>
    <w:rsid w:val="00783974"/>
    <w:rsid w:val="00784179"/>
    <w:rsid w:val="007846E8"/>
    <w:rsid w:val="00784E0C"/>
    <w:rsid w:val="0078521F"/>
    <w:rsid w:val="0078563E"/>
    <w:rsid w:val="007857FE"/>
    <w:rsid w:val="0078615C"/>
    <w:rsid w:val="0078639C"/>
    <w:rsid w:val="00786B5F"/>
    <w:rsid w:val="00787142"/>
    <w:rsid w:val="00787673"/>
    <w:rsid w:val="00787766"/>
    <w:rsid w:val="00787EF2"/>
    <w:rsid w:val="00787F78"/>
    <w:rsid w:val="007900BA"/>
    <w:rsid w:val="007905D0"/>
    <w:rsid w:val="007909E2"/>
    <w:rsid w:val="00790C6C"/>
    <w:rsid w:val="007918B9"/>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248"/>
    <w:rsid w:val="007B3735"/>
    <w:rsid w:val="007B3CB4"/>
    <w:rsid w:val="007B42E8"/>
    <w:rsid w:val="007B4344"/>
    <w:rsid w:val="007B43CC"/>
    <w:rsid w:val="007B456B"/>
    <w:rsid w:val="007B459B"/>
    <w:rsid w:val="007B4849"/>
    <w:rsid w:val="007B4D24"/>
    <w:rsid w:val="007B504B"/>
    <w:rsid w:val="007B5086"/>
    <w:rsid w:val="007B54FF"/>
    <w:rsid w:val="007B5E36"/>
    <w:rsid w:val="007B6760"/>
    <w:rsid w:val="007B6FB9"/>
    <w:rsid w:val="007C02F7"/>
    <w:rsid w:val="007C12E7"/>
    <w:rsid w:val="007C24F5"/>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F51"/>
    <w:rsid w:val="007D2084"/>
    <w:rsid w:val="007D23B4"/>
    <w:rsid w:val="007D288F"/>
    <w:rsid w:val="007D2C12"/>
    <w:rsid w:val="007D2D52"/>
    <w:rsid w:val="007D300F"/>
    <w:rsid w:val="007D31EB"/>
    <w:rsid w:val="007D352C"/>
    <w:rsid w:val="007D3784"/>
    <w:rsid w:val="007D3871"/>
    <w:rsid w:val="007D3A18"/>
    <w:rsid w:val="007D3CDF"/>
    <w:rsid w:val="007D3E7F"/>
    <w:rsid w:val="007D4486"/>
    <w:rsid w:val="007D45C8"/>
    <w:rsid w:val="007D46F3"/>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9E1"/>
    <w:rsid w:val="007F6B35"/>
    <w:rsid w:val="007F712D"/>
    <w:rsid w:val="007F73CA"/>
    <w:rsid w:val="007F757E"/>
    <w:rsid w:val="007F7956"/>
    <w:rsid w:val="007F7AD3"/>
    <w:rsid w:val="007F7E52"/>
    <w:rsid w:val="00800145"/>
    <w:rsid w:val="008006F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AD2"/>
    <w:rsid w:val="00807F66"/>
    <w:rsid w:val="00810098"/>
    <w:rsid w:val="008101D7"/>
    <w:rsid w:val="00810233"/>
    <w:rsid w:val="00810447"/>
    <w:rsid w:val="0081065E"/>
    <w:rsid w:val="00810BD7"/>
    <w:rsid w:val="00810E80"/>
    <w:rsid w:val="00810EC3"/>
    <w:rsid w:val="00810F3A"/>
    <w:rsid w:val="00811196"/>
    <w:rsid w:val="008111E6"/>
    <w:rsid w:val="008113D5"/>
    <w:rsid w:val="00811776"/>
    <w:rsid w:val="00811802"/>
    <w:rsid w:val="00811E00"/>
    <w:rsid w:val="008123B2"/>
    <w:rsid w:val="00812602"/>
    <w:rsid w:val="0081263A"/>
    <w:rsid w:val="00812783"/>
    <w:rsid w:val="0081293D"/>
    <w:rsid w:val="008133A7"/>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79"/>
    <w:rsid w:val="008227AC"/>
    <w:rsid w:val="00822AF3"/>
    <w:rsid w:val="00822D6D"/>
    <w:rsid w:val="00822DC4"/>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7A2"/>
    <w:rsid w:val="00832818"/>
    <w:rsid w:val="0083375F"/>
    <w:rsid w:val="008338F3"/>
    <w:rsid w:val="0083397E"/>
    <w:rsid w:val="00834055"/>
    <w:rsid w:val="0083406B"/>
    <w:rsid w:val="00834144"/>
    <w:rsid w:val="00834AD7"/>
    <w:rsid w:val="00834EBF"/>
    <w:rsid w:val="00834F1D"/>
    <w:rsid w:val="008362E5"/>
    <w:rsid w:val="0083679B"/>
    <w:rsid w:val="00836B9B"/>
    <w:rsid w:val="00836C8E"/>
    <w:rsid w:val="00836F43"/>
    <w:rsid w:val="00837989"/>
    <w:rsid w:val="008400CE"/>
    <w:rsid w:val="00840205"/>
    <w:rsid w:val="008405C0"/>
    <w:rsid w:val="008411D6"/>
    <w:rsid w:val="008412F6"/>
    <w:rsid w:val="0084156D"/>
    <w:rsid w:val="0084184F"/>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610D"/>
    <w:rsid w:val="008978C8"/>
    <w:rsid w:val="00897B2E"/>
    <w:rsid w:val="00897D5C"/>
    <w:rsid w:val="008A0787"/>
    <w:rsid w:val="008A0834"/>
    <w:rsid w:val="008A0ACA"/>
    <w:rsid w:val="008A0B24"/>
    <w:rsid w:val="008A1130"/>
    <w:rsid w:val="008A1207"/>
    <w:rsid w:val="008A154B"/>
    <w:rsid w:val="008A17C3"/>
    <w:rsid w:val="008A23BE"/>
    <w:rsid w:val="008A3435"/>
    <w:rsid w:val="008A3DB4"/>
    <w:rsid w:val="008A4D93"/>
    <w:rsid w:val="008A4DD7"/>
    <w:rsid w:val="008A59DA"/>
    <w:rsid w:val="008A60DC"/>
    <w:rsid w:val="008A6406"/>
    <w:rsid w:val="008A6D56"/>
    <w:rsid w:val="008A7089"/>
    <w:rsid w:val="008A7091"/>
    <w:rsid w:val="008A74AD"/>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A20"/>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6FC3"/>
    <w:rsid w:val="008C75A1"/>
    <w:rsid w:val="008D0B98"/>
    <w:rsid w:val="008D142F"/>
    <w:rsid w:val="008D1CCE"/>
    <w:rsid w:val="008D1FCC"/>
    <w:rsid w:val="008D272A"/>
    <w:rsid w:val="008D2B9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A50"/>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72"/>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B52"/>
    <w:rsid w:val="00905F71"/>
    <w:rsid w:val="00906DB4"/>
    <w:rsid w:val="00906DF4"/>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4810"/>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717"/>
    <w:rsid w:val="00933939"/>
    <w:rsid w:val="00933B8E"/>
    <w:rsid w:val="00934487"/>
    <w:rsid w:val="0093483D"/>
    <w:rsid w:val="00934C91"/>
    <w:rsid w:val="009359AB"/>
    <w:rsid w:val="00935C9D"/>
    <w:rsid w:val="0093603F"/>
    <w:rsid w:val="009362BD"/>
    <w:rsid w:val="00936863"/>
    <w:rsid w:val="00936A25"/>
    <w:rsid w:val="00936B36"/>
    <w:rsid w:val="00936C42"/>
    <w:rsid w:val="00936CDA"/>
    <w:rsid w:val="00936D32"/>
    <w:rsid w:val="00936EDF"/>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2EEC"/>
    <w:rsid w:val="00943445"/>
    <w:rsid w:val="009434C0"/>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8DF"/>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F66"/>
    <w:rsid w:val="009561E9"/>
    <w:rsid w:val="00956662"/>
    <w:rsid w:val="0095683C"/>
    <w:rsid w:val="009570EF"/>
    <w:rsid w:val="00957425"/>
    <w:rsid w:val="00957507"/>
    <w:rsid w:val="00957568"/>
    <w:rsid w:val="00957EC3"/>
    <w:rsid w:val="0096046C"/>
    <w:rsid w:val="0096053C"/>
    <w:rsid w:val="009605D0"/>
    <w:rsid w:val="009606DF"/>
    <w:rsid w:val="00960764"/>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08D"/>
    <w:rsid w:val="009715F9"/>
    <w:rsid w:val="009721F7"/>
    <w:rsid w:val="00972641"/>
    <w:rsid w:val="0097271A"/>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77F57"/>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617"/>
    <w:rsid w:val="00985815"/>
    <w:rsid w:val="00985ADD"/>
    <w:rsid w:val="00985B3F"/>
    <w:rsid w:val="00985DA9"/>
    <w:rsid w:val="00985E19"/>
    <w:rsid w:val="00986118"/>
    <w:rsid w:val="00986B6C"/>
    <w:rsid w:val="00986C03"/>
    <w:rsid w:val="00986CDF"/>
    <w:rsid w:val="00987118"/>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5D4"/>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432"/>
    <w:rsid w:val="009A1B9F"/>
    <w:rsid w:val="009A1C06"/>
    <w:rsid w:val="009A1C92"/>
    <w:rsid w:val="009A24DB"/>
    <w:rsid w:val="009A2A14"/>
    <w:rsid w:val="009A2ACB"/>
    <w:rsid w:val="009A2B79"/>
    <w:rsid w:val="009A2E9C"/>
    <w:rsid w:val="009A3146"/>
    <w:rsid w:val="009A33F1"/>
    <w:rsid w:val="009A36B5"/>
    <w:rsid w:val="009A3736"/>
    <w:rsid w:val="009A58DE"/>
    <w:rsid w:val="009A5B93"/>
    <w:rsid w:val="009A5CC0"/>
    <w:rsid w:val="009A728A"/>
    <w:rsid w:val="009A73AF"/>
    <w:rsid w:val="009B0485"/>
    <w:rsid w:val="009B158B"/>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4F39"/>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3F31"/>
    <w:rsid w:val="00A042D0"/>
    <w:rsid w:val="00A04825"/>
    <w:rsid w:val="00A04A59"/>
    <w:rsid w:val="00A04B26"/>
    <w:rsid w:val="00A04C0A"/>
    <w:rsid w:val="00A04DEF"/>
    <w:rsid w:val="00A05667"/>
    <w:rsid w:val="00A059E6"/>
    <w:rsid w:val="00A05D41"/>
    <w:rsid w:val="00A05E80"/>
    <w:rsid w:val="00A066CF"/>
    <w:rsid w:val="00A06BCF"/>
    <w:rsid w:val="00A06FF1"/>
    <w:rsid w:val="00A07571"/>
    <w:rsid w:val="00A0773C"/>
    <w:rsid w:val="00A0785A"/>
    <w:rsid w:val="00A07953"/>
    <w:rsid w:val="00A109C0"/>
    <w:rsid w:val="00A110BD"/>
    <w:rsid w:val="00A11B23"/>
    <w:rsid w:val="00A12382"/>
    <w:rsid w:val="00A12C1F"/>
    <w:rsid w:val="00A12D87"/>
    <w:rsid w:val="00A12EDA"/>
    <w:rsid w:val="00A135F4"/>
    <w:rsid w:val="00A14370"/>
    <w:rsid w:val="00A14903"/>
    <w:rsid w:val="00A14BB2"/>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2E06"/>
    <w:rsid w:val="00A22F96"/>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2DC0"/>
    <w:rsid w:val="00A33384"/>
    <w:rsid w:val="00A334A5"/>
    <w:rsid w:val="00A3357C"/>
    <w:rsid w:val="00A33AEA"/>
    <w:rsid w:val="00A33AFE"/>
    <w:rsid w:val="00A33DFB"/>
    <w:rsid w:val="00A3420F"/>
    <w:rsid w:val="00A343B9"/>
    <w:rsid w:val="00A3440C"/>
    <w:rsid w:val="00A34F86"/>
    <w:rsid w:val="00A35477"/>
    <w:rsid w:val="00A36450"/>
    <w:rsid w:val="00A36892"/>
    <w:rsid w:val="00A36DB1"/>
    <w:rsid w:val="00A3734A"/>
    <w:rsid w:val="00A373FE"/>
    <w:rsid w:val="00A37978"/>
    <w:rsid w:val="00A37ECD"/>
    <w:rsid w:val="00A40239"/>
    <w:rsid w:val="00A40556"/>
    <w:rsid w:val="00A405F0"/>
    <w:rsid w:val="00A408AE"/>
    <w:rsid w:val="00A40ACD"/>
    <w:rsid w:val="00A40B86"/>
    <w:rsid w:val="00A40EC7"/>
    <w:rsid w:val="00A427CE"/>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424"/>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5BF"/>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D2B"/>
    <w:rsid w:val="00A64F89"/>
    <w:rsid w:val="00A659D1"/>
    <w:rsid w:val="00A66035"/>
    <w:rsid w:val="00A6619C"/>
    <w:rsid w:val="00A663F8"/>
    <w:rsid w:val="00A66448"/>
    <w:rsid w:val="00A66A4A"/>
    <w:rsid w:val="00A66F43"/>
    <w:rsid w:val="00A6778C"/>
    <w:rsid w:val="00A67F62"/>
    <w:rsid w:val="00A7005A"/>
    <w:rsid w:val="00A7074E"/>
    <w:rsid w:val="00A71F98"/>
    <w:rsid w:val="00A721DF"/>
    <w:rsid w:val="00A7227B"/>
    <w:rsid w:val="00A722DD"/>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3B"/>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2FA4"/>
    <w:rsid w:val="00A932EB"/>
    <w:rsid w:val="00A938BB"/>
    <w:rsid w:val="00A945BD"/>
    <w:rsid w:val="00A94A3B"/>
    <w:rsid w:val="00A95099"/>
    <w:rsid w:val="00A95112"/>
    <w:rsid w:val="00A95150"/>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4751"/>
    <w:rsid w:val="00AA50BF"/>
    <w:rsid w:val="00AA5681"/>
    <w:rsid w:val="00AA5B38"/>
    <w:rsid w:val="00AA5F7A"/>
    <w:rsid w:val="00AA6113"/>
    <w:rsid w:val="00AA62DB"/>
    <w:rsid w:val="00AA6A78"/>
    <w:rsid w:val="00AA6D52"/>
    <w:rsid w:val="00AA7062"/>
    <w:rsid w:val="00AA7A8F"/>
    <w:rsid w:val="00AA7F22"/>
    <w:rsid w:val="00AB0509"/>
    <w:rsid w:val="00AB1940"/>
    <w:rsid w:val="00AB1FB8"/>
    <w:rsid w:val="00AB21A5"/>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0680"/>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E47"/>
    <w:rsid w:val="00AD4F51"/>
    <w:rsid w:val="00AD551E"/>
    <w:rsid w:val="00AD5F1E"/>
    <w:rsid w:val="00AD619A"/>
    <w:rsid w:val="00AD620A"/>
    <w:rsid w:val="00AD622D"/>
    <w:rsid w:val="00AD66BE"/>
    <w:rsid w:val="00AD6BDC"/>
    <w:rsid w:val="00AD6EB6"/>
    <w:rsid w:val="00AD7A5E"/>
    <w:rsid w:val="00AE107F"/>
    <w:rsid w:val="00AE11C2"/>
    <w:rsid w:val="00AE1DCB"/>
    <w:rsid w:val="00AE1E5B"/>
    <w:rsid w:val="00AE3442"/>
    <w:rsid w:val="00AE45EF"/>
    <w:rsid w:val="00AE489D"/>
    <w:rsid w:val="00AE4BBC"/>
    <w:rsid w:val="00AE4E52"/>
    <w:rsid w:val="00AE5549"/>
    <w:rsid w:val="00AE5FDA"/>
    <w:rsid w:val="00AE60B2"/>
    <w:rsid w:val="00AE60B6"/>
    <w:rsid w:val="00AE63BD"/>
    <w:rsid w:val="00AE6B20"/>
    <w:rsid w:val="00AE6E19"/>
    <w:rsid w:val="00AE720E"/>
    <w:rsid w:val="00AE74DD"/>
    <w:rsid w:val="00AE777D"/>
    <w:rsid w:val="00AF049A"/>
    <w:rsid w:val="00AF04A0"/>
    <w:rsid w:val="00AF0626"/>
    <w:rsid w:val="00AF0E44"/>
    <w:rsid w:val="00AF12EF"/>
    <w:rsid w:val="00AF1609"/>
    <w:rsid w:val="00AF1B50"/>
    <w:rsid w:val="00AF1BA1"/>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2AD"/>
    <w:rsid w:val="00B11B33"/>
    <w:rsid w:val="00B11EED"/>
    <w:rsid w:val="00B11FA7"/>
    <w:rsid w:val="00B121E5"/>
    <w:rsid w:val="00B12A15"/>
    <w:rsid w:val="00B12D7B"/>
    <w:rsid w:val="00B12DE4"/>
    <w:rsid w:val="00B12E76"/>
    <w:rsid w:val="00B136BA"/>
    <w:rsid w:val="00B13FC8"/>
    <w:rsid w:val="00B1446C"/>
    <w:rsid w:val="00B14BE5"/>
    <w:rsid w:val="00B15159"/>
    <w:rsid w:val="00B15390"/>
    <w:rsid w:val="00B15B5D"/>
    <w:rsid w:val="00B15CCB"/>
    <w:rsid w:val="00B161D8"/>
    <w:rsid w:val="00B1620B"/>
    <w:rsid w:val="00B16B22"/>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9A0"/>
    <w:rsid w:val="00B24D04"/>
    <w:rsid w:val="00B24D95"/>
    <w:rsid w:val="00B2579C"/>
    <w:rsid w:val="00B259D9"/>
    <w:rsid w:val="00B26FF0"/>
    <w:rsid w:val="00B27F99"/>
    <w:rsid w:val="00B305FF"/>
    <w:rsid w:val="00B30923"/>
    <w:rsid w:val="00B30AC9"/>
    <w:rsid w:val="00B30D3B"/>
    <w:rsid w:val="00B30FD5"/>
    <w:rsid w:val="00B31C2D"/>
    <w:rsid w:val="00B31FEB"/>
    <w:rsid w:val="00B3291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AA"/>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1A8"/>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0D38"/>
    <w:rsid w:val="00B71022"/>
    <w:rsid w:val="00B716B1"/>
    <w:rsid w:val="00B72275"/>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252"/>
    <w:rsid w:val="00B846F1"/>
    <w:rsid w:val="00B84976"/>
    <w:rsid w:val="00B84AC6"/>
    <w:rsid w:val="00B85B4C"/>
    <w:rsid w:val="00B85EB3"/>
    <w:rsid w:val="00B86084"/>
    <w:rsid w:val="00B86945"/>
    <w:rsid w:val="00B86951"/>
    <w:rsid w:val="00B869C6"/>
    <w:rsid w:val="00B87963"/>
    <w:rsid w:val="00B87B6E"/>
    <w:rsid w:val="00B902CC"/>
    <w:rsid w:val="00B913BC"/>
    <w:rsid w:val="00B92109"/>
    <w:rsid w:val="00B923F7"/>
    <w:rsid w:val="00B9248D"/>
    <w:rsid w:val="00B92E38"/>
    <w:rsid w:val="00B92FA6"/>
    <w:rsid w:val="00B930E3"/>
    <w:rsid w:val="00B936CC"/>
    <w:rsid w:val="00B93EC5"/>
    <w:rsid w:val="00B94011"/>
    <w:rsid w:val="00B9446D"/>
    <w:rsid w:val="00B94CD7"/>
    <w:rsid w:val="00B95581"/>
    <w:rsid w:val="00B9560D"/>
    <w:rsid w:val="00B96002"/>
    <w:rsid w:val="00B96196"/>
    <w:rsid w:val="00B962A3"/>
    <w:rsid w:val="00B963EF"/>
    <w:rsid w:val="00B968E3"/>
    <w:rsid w:val="00B969BE"/>
    <w:rsid w:val="00B96B59"/>
    <w:rsid w:val="00B96EDA"/>
    <w:rsid w:val="00B97112"/>
    <w:rsid w:val="00B9732C"/>
    <w:rsid w:val="00B97922"/>
    <w:rsid w:val="00B97A23"/>
    <w:rsid w:val="00B97D78"/>
    <w:rsid w:val="00B97EF5"/>
    <w:rsid w:val="00BA01BF"/>
    <w:rsid w:val="00BA06C6"/>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08FA"/>
    <w:rsid w:val="00BB1F5E"/>
    <w:rsid w:val="00BB2630"/>
    <w:rsid w:val="00BB2886"/>
    <w:rsid w:val="00BB298B"/>
    <w:rsid w:val="00BB2E45"/>
    <w:rsid w:val="00BB2EB9"/>
    <w:rsid w:val="00BB3174"/>
    <w:rsid w:val="00BB3A7E"/>
    <w:rsid w:val="00BB3DB1"/>
    <w:rsid w:val="00BB3EFC"/>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B7E9E"/>
    <w:rsid w:val="00BC01F0"/>
    <w:rsid w:val="00BC08B3"/>
    <w:rsid w:val="00BC0C42"/>
    <w:rsid w:val="00BC0EDA"/>
    <w:rsid w:val="00BC187D"/>
    <w:rsid w:val="00BC1C4B"/>
    <w:rsid w:val="00BC1C5A"/>
    <w:rsid w:val="00BC2494"/>
    <w:rsid w:val="00BC2648"/>
    <w:rsid w:val="00BC2A11"/>
    <w:rsid w:val="00BC2A96"/>
    <w:rsid w:val="00BC2BBA"/>
    <w:rsid w:val="00BC2FCE"/>
    <w:rsid w:val="00BC3299"/>
    <w:rsid w:val="00BC36E1"/>
    <w:rsid w:val="00BC44FF"/>
    <w:rsid w:val="00BC4809"/>
    <w:rsid w:val="00BC4E70"/>
    <w:rsid w:val="00BC5144"/>
    <w:rsid w:val="00BC51E7"/>
    <w:rsid w:val="00BC570C"/>
    <w:rsid w:val="00BC5C88"/>
    <w:rsid w:val="00BC6362"/>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91"/>
    <w:rsid w:val="00BD7CF3"/>
    <w:rsid w:val="00BD7F63"/>
    <w:rsid w:val="00BE02BF"/>
    <w:rsid w:val="00BE05EB"/>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48B4"/>
    <w:rsid w:val="00BF512F"/>
    <w:rsid w:val="00BF5543"/>
    <w:rsid w:val="00BF55AA"/>
    <w:rsid w:val="00BF55C9"/>
    <w:rsid w:val="00BF561D"/>
    <w:rsid w:val="00BF5731"/>
    <w:rsid w:val="00BF5937"/>
    <w:rsid w:val="00BF5C45"/>
    <w:rsid w:val="00BF6106"/>
    <w:rsid w:val="00BF6526"/>
    <w:rsid w:val="00BF7C49"/>
    <w:rsid w:val="00C004E6"/>
    <w:rsid w:val="00C00805"/>
    <w:rsid w:val="00C00D3A"/>
    <w:rsid w:val="00C01EC7"/>
    <w:rsid w:val="00C02095"/>
    <w:rsid w:val="00C025F9"/>
    <w:rsid w:val="00C03037"/>
    <w:rsid w:val="00C03D7B"/>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17E0F"/>
    <w:rsid w:val="00C17ED9"/>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E7A"/>
    <w:rsid w:val="00C23FB6"/>
    <w:rsid w:val="00C243C8"/>
    <w:rsid w:val="00C249E1"/>
    <w:rsid w:val="00C25B52"/>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BB7"/>
    <w:rsid w:val="00C33F61"/>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48A"/>
    <w:rsid w:val="00C52A53"/>
    <w:rsid w:val="00C52D13"/>
    <w:rsid w:val="00C531C8"/>
    <w:rsid w:val="00C53CA5"/>
    <w:rsid w:val="00C53F09"/>
    <w:rsid w:val="00C54796"/>
    <w:rsid w:val="00C548F7"/>
    <w:rsid w:val="00C54AFE"/>
    <w:rsid w:val="00C54E37"/>
    <w:rsid w:val="00C5513B"/>
    <w:rsid w:val="00C55365"/>
    <w:rsid w:val="00C55FEE"/>
    <w:rsid w:val="00C5660E"/>
    <w:rsid w:val="00C56974"/>
    <w:rsid w:val="00C5737C"/>
    <w:rsid w:val="00C575E0"/>
    <w:rsid w:val="00C57E5A"/>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765"/>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65A0"/>
    <w:rsid w:val="00C76F5E"/>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204"/>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5A9"/>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45CD"/>
    <w:rsid w:val="00C9464A"/>
    <w:rsid w:val="00C949AE"/>
    <w:rsid w:val="00C94C0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2EEE"/>
    <w:rsid w:val="00CB30E4"/>
    <w:rsid w:val="00CB35AB"/>
    <w:rsid w:val="00CB3A25"/>
    <w:rsid w:val="00CB451C"/>
    <w:rsid w:val="00CB47C0"/>
    <w:rsid w:val="00CB4C96"/>
    <w:rsid w:val="00CB4DCA"/>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2761"/>
    <w:rsid w:val="00CC3E41"/>
    <w:rsid w:val="00CC3E78"/>
    <w:rsid w:val="00CC45E6"/>
    <w:rsid w:val="00CC4729"/>
    <w:rsid w:val="00CC4DAE"/>
    <w:rsid w:val="00CC5EA5"/>
    <w:rsid w:val="00CC6098"/>
    <w:rsid w:val="00CC626B"/>
    <w:rsid w:val="00CC653C"/>
    <w:rsid w:val="00CC6A1A"/>
    <w:rsid w:val="00CC6AB2"/>
    <w:rsid w:val="00CC6D2F"/>
    <w:rsid w:val="00CC71B0"/>
    <w:rsid w:val="00CC7423"/>
    <w:rsid w:val="00CC770C"/>
    <w:rsid w:val="00CC7DD6"/>
    <w:rsid w:val="00CD0E94"/>
    <w:rsid w:val="00CD1041"/>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B68"/>
    <w:rsid w:val="00CF4F81"/>
    <w:rsid w:val="00CF4FF3"/>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8E"/>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17F"/>
    <w:rsid w:val="00D22280"/>
    <w:rsid w:val="00D223CA"/>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38D"/>
    <w:rsid w:val="00D33920"/>
    <w:rsid w:val="00D33B50"/>
    <w:rsid w:val="00D33E00"/>
    <w:rsid w:val="00D34053"/>
    <w:rsid w:val="00D3411F"/>
    <w:rsid w:val="00D343F2"/>
    <w:rsid w:val="00D34B27"/>
    <w:rsid w:val="00D34EA6"/>
    <w:rsid w:val="00D35649"/>
    <w:rsid w:val="00D35A40"/>
    <w:rsid w:val="00D35A7D"/>
    <w:rsid w:val="00D35F0E"/>
    <w:rsid w:val="00D3644D"/>
    <w:rsid w:val="00D36790"/>
    <w:rsid w:val="00D37120"/>
    <w:rsid w:val="00D37512"/>
    <w:rsid w:val="00D40E78"/>
    <w:rsid w:val="00D41247"/>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90E"/>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4D73"/>
    <w:rsid w:val="00D55C02"/>
    <w:rsid w:val="00D56131"/>
    <w:rsid w:val="00D56339"/>
    <w:rsid w:val="00D56C70"/>
    <w:rsid w:val="00D56D1B"/>
    <w:rsid w:val="00D57758"/>
    <w:rsid w:val="00D6049F"/>
    <w:rsid w:val="00D609B1"/>
    <w:rsid w:val="00D60B02"/>
    <w:rsid w:val="00D614C8"/>
    <w:rsid w:val="00D6178B"/>
    <w:rsid w:val="00D618E0"/>
    <w:rsid w:val="00D61942"/>
    <w:rsid w:val="00D6299A"/>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EA"/>
    <w:rsid w:val="00D80DF8"/>
    <w:rsid w:val="00D80E8A"/>
    <w:rsid w:val="00D81554"/>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990"/>
    <w:rsid w:val="00D969E4"/>
    <w:rsid w:val="00D96EBC"/>
    <w:rsid w:val="00D97927"/>
    <w:rsid w:val="00D97959"/>
    <w:rsid w:val="00D979A4"/>
    <w:rsid w:val="00DA0147"/>
    <w:rsid w:val="00DA081B"/>
    <w:rsid w:val="00DA09A7"/>
    <w:rsid w:val="00DA0B7E"/>
    <w:rsid w:val="00DA0CE7"/>
    <w:rsid w:val="00DA0E06"/>
    <w:rsid w:val="00DA10A3"/>
    <w:rsid w:val="00DA12C9"/>
    <w:rsid w:val="00DA1E10"/>
    <w:rsid w:val="00DA244E"/>
    <w:rsid w:val="00DA2733"/>
    <w:rsid w:val="00DA2B9F"/>
    <w:rsid w:val="00DA2FF1"/>
    <w:rsid w:val="00DA30C4"/>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805"/>
    <w:rsid w:val="00DB1D48"/>
    <w:rsid w:val="00DB29A0"/>
    <w:rsid w:val="00DB2F46"/>
    <w:rsid w:val="00DB2F9F"/>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B7CFF"/>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A92"/>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35"/>
    <w:rsid w:val="00DD7977"/>
    <w:rsid w:val="00DD7D97"/>
    <w:rsid w:val="00DD7F25"/>
    <w:rsid w:val="00DE014D"/>
    <w:rsid w:val="00DE03D7"/>
    <w:rsid w:val="00DE0419"/>
    <w:rsid w:val="00DE067A"/>
    <w:rsid w:val="00DE0E7A"/>
    <w:rsid w:val="00DE1884"/>
    <w:rsid w:val="00DE2A60"/>
    <w:rsid w:val="00DE2B39"/>
    <w:rsid w:val="00DE363D"/>
    <w:rsid w:val="00DE382C"/>
    <w:rsid w:val="00DE4292"/>
    <w:rsid w:val="00DE463B"/>
    <w:rsid w:val="00DE4773"/>
    <w:rsid w:val="00DE4E09"/>
    <w:rsid w:val="00DE52E0"/>
    <w:rsid w:val="00DE5373"/>
    <w:rsid w:val="00DE5A45"/>
    <w:rsid w:val="00DE6839"/>
    <w:rsid w:val="00DE69DF"/>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38E1"/>
    <w:rsid w:val="00E1396B"/>
    <w:rsid w:val="00E13B0C"/>
    <w:rsid w:val="00E14850"/>
    <w:rsid w:val="00E14BF5"/>
    <w:rsid w:val="00E14C92"/>
    <w:rsid w:val="00E14D5B"/>
    <w:rsid w:val="00E154D4"/>
    <w:rsid w:val="00E15D4B"/>
    <w:rsid w:val="00E15E0A"/>
    <w:rsid w:val="00E1680C"/>
    <w:rsid w:val="00E16ACB"/>
    <w:rsid w:val="00E16CC0"/>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6E47"/>
    <w:rsid w:val="00E272D6"/>
    <w:rsid w:val="00E277CA"/>
    <w:rsid w:val="00E303F2"/>
    <w:rsid w:val="00E306A3"/>
    <w:rsid w:val="00E30A6C"/>
    <w:rsid w:val="00E311A3"/>
    <w:rsid w:val="00E31BDA"/>
    <w:rsid w:val="00E3211E"/>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AFD"/>
    <w:rsid w:val="00E36BE9"/>
    <w:rsid w:val="00E378A8"/>
    <w:rsid w:val="00E378E1"/>
    <w:rsid w:val="00E37F49"/>
    <w:rsid w:val="00E40A98"/>
    <w:rsid w:val="00E40D59"/>
    <w:rsid w:val="00E41085"/>
    <w:rsid w:val="00E41601"/>
    <w:rsid w:val="00E417D2"/>
    <w:rsid w:val="00E418A7"/>
    <w:rsid w:val="00E41D10"/>
    <w:rsid w:val="00E41E22"/>
    <w:rsid w:val="00E428D3"/>
    <w:rsid w:val="00E42CBC"/>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4E6B"/>
    <w:rsid w:val="00E8519D"/>
    <w:rsid w:val="00E85368"/>
    <w:rsid w:val="00E858A6"/>
    <w:rsid w:val="00E85B2B"/>
    <w:rsid w:val="00E85BDE"/>
    <w:rsid w:val="00E868D0"/>
    <w:rsid w:val="00E87147"/>
    <w:rsid w:val="00E873E8"/>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0BF7"/>
    <w:rsid w:val="00EA11B6"/>
    <w:rsid w:val="00EA1299"/>
    <w:rsid w:val="00EA12A4"/>
    <w:rsid w:val="00EA263A"/>
    <w:rsid w:val="00EA2656"/>
    <w:rsid w:val="00EA2784"/>
    <w:rsid w:val="00EA2DFB"/>
    <w:rsid w:val="00EA32A3"/>
    <w:rsid w:val="00EA340A"/>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4E3"/>
    <w:rsid w:val="00EB2625"/>
    <w:rsid w:val="00EB26C9"/>
    <w:rsid w:val="00EB2833"/>
    <w:rsid w:val="00EB29F2"/>
    <w:rsid w:val="00EB2ECB"/>
    <w:rsid w:val="00EB30C5"/>
    <w:rsid w:val="00EB30C8"/>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040"/>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006"/>
    <w:rsid w:val="00ED239F"/>
    <w:rsid w:val="00ED24C4"/>
    <w:rsid w:val="00ED2966"/>
    <w:rsid w:val="00ED2A29"/>
    <w:rsid w:val="00ED2FC7"/>
    <w:rsid w:val="00ED30E8"/>
    <w:rsid w:val="00ED3472"/>
    <w:rsid w:val="00ED3520"/>
    <w:rsid w:val="00ED3948"/>
    <w:rsid w:val="00ED3C23"/>
    <w:rsid w:val="00ED41CF"/>
    <w:rsid w:val="00ED446F"/>
    <w:rsid w:val="00ED49CF"/>
    <w:rsid w:val="00ED49EA"/>
    <w:rsid w:val="00ED561C"/>
    <w:rsid w:val="00ED5A55"/>
    <w:rsid w:val="00ED5BDD"/>
    <w:rsid w:val="00ED6502"/>
    <w:rsid w:val="00ED6BF6"/>
    <w:rsid w:val="00ED7837"/>
    <w:rsid w:val="00ED7C09"/>
    <w:rsid w:val="00EE03DD"/>
    <w:rsid w:val="00EE0584"/>
    <w:rsid w:val="00EE09A1"/>
    <w:rsid w:val="00EE100A"/>
    <w:rsid w:val="00EE118D"/>
    <w:rsid w:val="00EE1335"/>
    <w:rsid w:val="00EE1930"/>
    <w:rsid w:val="00EE21EF"/>
    <w:rsid w:val="00EE2439"/>
    <w:rsid w:val="00EE306B"/>
    <w:rsid w:val="00EE317D"/>
    <w:rsid w:val="00EE38C1"/>
    <w:rsid w:val="00EE3CD8"/>
    <w:rsid w:val="00EE3FEF"/>
    <w:rsid w:val="00EE43B8"/>
    <w:rsid w:val="00EE4523"/>
    <w:rsid w:val="00EE456F"/>
    <w:rsid w:val="00EE478E"/>
    <w:rsid w:val="00EE4A1C"/>
    <w:rsid w:val="00EE4F09"/>
    <w:rsid w:val="00EE52F8"/>
    <w:rsid w:val="00EE59BA"/>
    <w:rsid w:val="00EE5CF9"/>
    <w:rsid w:val="00EE5FFC"/>
    <w:rsid w:val="00EE656C"/>
    <w:rsid w:val="00EE697A"/>
    <w:rsid w:val="00EE6D0C"/>
    <w:rsid w:val="00EE6DC0"/>
    <w:rsid w:val="00EE6E5A"/>
    <w:rsid w:val="00EE708C"/>
    <w:rsid w:val="00EE7B10"/>
    <w:rsid w:val="00EF0806"/>
    <w:rsid w:val="00EF0AAF"/>
    <w:rsid w:val="00EF0B47"/>
    <w:rsid w:val="00EF14B5"/>
    <w:rsid w:val="00EF175E"/>
    <w:rsid w:val="00EF1944"/>
    <w:rsid w:val="00EF27AF"/>
    <w:rsid w:val="00EF29E0"/>
    <w:rsid w:val="00EF2BD0"/>
    <w:rsid w:val="00EF3C0E"/>
    <w:rsid w:val="00EF470F"/>
    <w:rsid w:val="00EF47C5"/>
    <w:rsid w:val="00EF486C"/>
    <w:rsid w:val="00EF4FD0"/>
    <w:rsid w:val="00EF5183"/>
    <w:rsid w:val="00EF5BD4"/>
    <w:rsid w:val="00EF64AD"/>
    <w:rsid w:val="00EF6BD7"/>
    <w:rsid w:val="00EF6BDB"/>
    <w:rsid w:val="00EF71CC"/>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1F31"/>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6B6"/>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5DF6"/>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43E"/>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2F83"/>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402"/>
    <w:rsid w:val="00F67CEB"/>
    <w:rsid w:val="00F70195"/>
    <w:rsid w:val="00F70198"/>
    <w:rsid w:val="00F7022C"/>
    <w:rsid w:val="00F7031B"/>
    <w:rsid w:val="00F705CF"/>
    <w:rsid w:val="00F70667"/>
    <w:rsid w:val="00F70E2D"/>
    <w:rsid w:val="00F7167C"/>
    <w:rsid w:val="00F7265E"/>
    <w:rsid w:val="00F73112"/>
    <w:rsid w:val="00F7369A"/>
    <w:rsid w:val="00F73784"/>
    <w:rsid w:val="00F741D7"/>
    <w:rsid w:val="00F745FB"/>
    <w:rsid w:val="00F75277"/>
    <w:rsid w:val="00F7527D"/>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8772A"/>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656"/>
    <w:rsid w:val="00FA0987"/>
    <w:rsid w:val="00FA0A82"/>
    <w:rsid w:val="00FA2206"/>
    <w:rsid w:val="00FA2555"/>
    <w:rsid w:val="00FA289E"/>
    <w:rsid w:val="00FA2B50"/>
    <w:rsid w:val="00FA2FCA"/>
    <w:rsid w:val="00FA30E3"/>
    <w:rsid w:val="00FA391B"/>
    <w:rsid w:val="00FA461E"/>
    <w:rsid w:val="00FA48CC"/>
    <w:rsid w:val="00FA4902"/>
    <w:rsid w:val="00FA5651"/>
    <w:rsid w:val="00FA59E7"/>
    <w:rsid w:val="00FA62A8"/>
    <w:rsid w:val="00FA64F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3C2"/>
    <w:rsid w:val="00FC4CCB"/>
    <w:rsid w:val="00FC58C6"/>
    <w:rsid w:val="00FC5AE6"/>
    <w:rsid w:val="00FC5C19"/>
    <w:rsid w:val="00FC6085"/>
    <w:rsid w:val="00FC66EF"/>
    <w:rsid w:val="00FC68BD"/>
    <w:rsid w:val="00FC68DD"/>
    <w:rsid w:val="00FC7422"/>
    <w:rsid w:val="00FC7987"/>
    <w:rsid w:val="00FC7B5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C11"/>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1985"/>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42CE18CC"/>
    <w:rsid w:val="4E549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73822026">
      <w:bodyDiv w:val="1"/>
      <w:marLeft w:val="0"/>
      <w:marRight w:val="0"/>
      <w:marTop w:val="0"/>
      <w:marBottom w:val="0"/>
      <w:divBdr>
        <w:top w:val="none" w:sz="0" w:space="0" w:color="auto"/>
        <w:left w:val="none" w:sz="0" w:space="0" w:color="auto"/>
        <w:bottom w:val="none" w:sz="0" w:space="0" w:color="auto"/>
        <w:right w:val="none" w:sz="0" w:space="0" w:color="auto"/>
      </w:divBdr>
      <w:divsChild>
        <w:div w:id="741028260">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05084358">
      <w:bodyDiv w:val="1"/>
      <w:marLeft w:val="0"/>
      <w:marRight w:val="0"/>
      <w:marTop w:val="0"/>
      <w:marBottom w:val="0"/>
      <w:divBdr>
        <w:top w:val="none" w:sz="0" w:space="0" w:color="auto"/>
        <w:left w:val="none" w:sz="0" w:space="0" w:color="auto"/>
        <w:bottom w:val="none" w:sz="0" w:space="0" w:color="auto"/>
        <w:right w:val="none" w:sz="0" w:space="0" w:color="auto"/>
      </w:divBdr>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494145876">
      <w:bodyDiv w:val="1"/>
      <w:marLeft w:val="0"/>
      <w:marRight w:val="0"/>
      <w:marTop w:val="0"/>
      <w:marBottom w:val="0"/>
      <w:divBdr>
        <w:top w:val="none" w:sz="0" w:space="0" w:color="auto"/>
        <w:left w:val="none" w:sz="0" w:space="0" w:color="auto"/>
        <w:bottom w:val="none" w:sz="0" w:space="0" w:color="auto"/>
        <w:right w:val="none" w:sz="0" w:space="0" w:color="auto"/>
      </w:divBdr>
    </w:div>
    <w:div w:id="549339838">
      <w:bodyDiv w:val="1"/>
      <w:marLeft w:val="0"/>
      <w:marRight w:val="0"/>
      <w:marTop w:val="0"/>
      <w:marBottom w:val="0"/>
      <w:divBdr>
        <w:top w:val="none" w:sz="0" w:space="0" w:color="auto"/>
        <w:left w:val="none" w:sz="0" w:space="0" w:color="auto"/>
        <w:bottom w:val="none" w:sz="0" w:space="0" w:color="auto"/>
        <w:right w:val="none" w:sz="0" w:space="0" w:color="auto"/>
      </w:divBdr>
      <w:divsChild>
        <w:div w:id="850222004">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667831850">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24377015">
      <w:bodyDiv w:val="1"/>
      <w:marLeft w:val="0"/>
      <w:marRight w:val="0"/>
      <w:marTop w:val="0"/>
      <w:marBottom w:val="0"/>
      <w:divBdr>
        <w:top w:val="none" w:sz="0" w:space="0" w:color="auto"/>
        <w:left w:val="none" w:sz="0" w:space="0" w:color="auto"/>
        <w:bottom w:val="none" w:sz="0" w:space="0" w:color="auto"/>
        <w:right w:val="none" w:sz="0" w:space="0" w:color="auto"/>
      </w:divBdr>
      <w:divsChild>
        <w:div w:id="745034058">
          <w:marLeft w:val="0"/>
          <w:marRight w:val="0"/>
          <w:marTop w:val="100"/>
          <w:marBottom w:val="100"/>
          <w:divBdr>
            <w:top w:val="single" w:sz="6" w:space="0" w:color="AAAAAA"/>
            <w:left w:val="single" w:sz="6" w:space="0" w:color="AAAAAA"/>
            <w:bottom w:val="single" w:sz="6" w:space="0" w:color="AAAAAA"/>
            <w:right w:val="single" w:sz="6" w:space="0" w:color="AAAAAA"/>
          </w:divBdr>
        </w:div>
      </w:divsChild>
    </w:div>
    <w:div w:id="877086874">
      <w:bodyDiv w:val="1"/>
      <w:marLeft w:val="0"/>
      <w:marRight w:val="0"/>
      <w:marTop w:val="0"/>
      <w:marBottom w:val="0"/>
      <w:divBdr>
        <w:top w:val="none" w:sz="0" w:space="0" w:color="auto"/>
        <w:left w:val="none" w:sz="0" w:space="0" w:color="auto"/>
        <w:bottom w:val="none" w:sz="0" w:space="0" w:color="auto"/>
        <w:right w:val="none" w:sz="0" w:space="0" w:color="auto"/>
      </w:divBdr>
    </w:div>
    <w:div w:id="882207887">
      <w:bodyDiv w:val="1"/>
      <w:marLeft w:val="0"/>
      <w:marRight w:val="0"/>
      <w:marTop w:val="0"/>
      <w:marBottom w:val="0"/>
      <w:divBdr>
        <w:top w:val="none" w:sz="0" w:space="0" w:color="auto"/>
        <w:left w:val="none" w:sz="0" w:space="0" w:color="auto"/>
        <w:bottom w:val="none" w:sz="0" w:space="0" w:color="auto"/>
        <w:right w:val="none" w:sz="0" w:space="0" w:color="auto"/>
      </w:divBdr>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97610258">
      <w:bodyDiv w:val="1"/>
      <w:marLeft w:val="0"/>
      <w:marRight w:val="0"/>
      <w:marTop w:val="0"/>
      <w:marBottom w:val="0"/>
      <w:divBdr>
        <w:top w:val="none" w:sz="0" w:space="0" w:color="auto"/>
        <w:left w:val="none" w:sz="0" w:space="0" w:color="auto"/>
        <w:bottom w:val="none" w:sz="0" w:space="0" w:color="auto"/>
        <w:right w:val="none" w:sz="0" w:space="0" w:color="auto"/>
      </w:divBdr>
      <w:divsChild>
        <w:div w:id="1931350189">
          <w:marLeft w:val="0"/>
          <w:marRight w:val="0"/>
          <w:marTop w:val="0"/>
          <w:marBottom w:val="0"/>
          <w:divBdr>
            <w:top w:val="none" w:sz="0" w:space="0" w:color="auto"/>
            <w:left w:val="none" w:sz="0" w:space="0" w:color="auto"/>
            <w:bottom w:val="none" w:sz="0" w:space="0" w:color="auto"/>
            <w:right w:val="none" w:sz="0" w:space="0" w:color="auto"/>
          </w:divBdr>
        </w:div>
      </w:divsChild>
    </w:div>
    <w:div w:id="1043139396">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095828773">
      <w:bodyDiv w:val="1"/>
      <w:marLeft w:val="0"/>
      <w:marRight w:val="0"/>
      <w:marTop w:val="0"/>
      <w:marBottom w:val="0"/>
      <w:divBdr>
        <w:top w:val="none" w:sz="0" w:space="0" w:color="auto"/>
        <w:left w:val="none" w:sz="0" w:space="0" w:color="auto"/>
        <w:bottom w:val="none" w:sz="0" w:space="0" w:color="auto"/>
        <w:right w:val="none" w:sz="0" w:space="0" w:color="auto"/>
      </w:divBdr>
    </w:div>
    <w:div w:id="1139492689">
      <w:bodyDiv w:val="1"/>
      <w:marLeft w:val="0"/>
      <w:marRight w:val="0"/>
      <w:marTop w:val="0"/>
      <w:marBottom w:val="0"/>
      <w:divBdr>
        <w:top w:val="none" w:sz="0" w:space="0" w:color="auto"/>
        <w:left w:val="none" w:sz="0" w:space="0" w:color="auto"/>
        <w:bottom w:val="none" w:sz="0" w:space="0" w:color="auto"/>
        <w:right w:val="none" w:sz="0" w:space="0" w:color="auto"/>
      </w:divBdr>
      <w:divsChild>
        <w:div w:id="418674688">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404791449">
      <w:bodyDiv w:val="1"/>
      <w:marLeft w:val="0"/>
      <w:marRight w:val="0"/>
      <w:marTop w:val="0"/>
      <w:marBottom w:val="0"/>
      <w:divBdr>
        <w:top w:val="none" w:sz="0" w:space="0" w:color="auto"/>
        <w:left w:val="none" w:sz="0" w:space="0" w:color="auto"/>
        <w:bottom w:val="none" w:sz="0" w:space="0" w:color="auto"/>
        <w:right w:val="none" w:sz="0" w:space="0" w:color="auto"/>
      </w:divBdr>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20808875">
      <w:bodyDiv w:val="1"/>
      <w:marLeft w:val="0"/>
      <w:marRight w:val="0"/>
      <w:marTop w:val="0"/>
      <w:marBottom w:val="0"/>
      <w:divBdr>
        <w:top w:val="none" w:sz="0" w:space="0" w:color="auto"/>
        <w:left w:val="none" w:sz="0" w:space="0" w:color="auto"/>
        <w:bottom w:val="none" w:sz="0" w:space="0" w:color="auto"/>
        <w:right w:val="none" w:sz="0" w:space="0" w:color="auto"/>
      </w:divBdr>
      <w:divsChild>
        <w:div w:id="786504211">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10</cp:revision>
  <cp:lastPrinted>2024-01-07T06:12:00Z</cp:lastPrinted>
  <dcterms:created xsi:type="dcterms:W3CDTF">2024-01-26T07:38:00Z</dcterms:created>
  <dcterms:modified xsi:type="dcterms:W3CDTF">2024-01-28T21:09:00Z</dcterms:modified>
</cp:coreProperties>
</file>