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5F9CB797" w:rsidR="00772561" w:rsidRPr="00144A15" w:rsidRDefault="00D036C2" w:rsidP="00B62BD6">
      <w:pPr>
        <w:spacing w:after="120"/>
        <w:jc w:val="center"/>
        <w:rPr>
          <w:rFonts w:asciiTheme="majorBidi" w:hAnsiTheme="majorBidi" w:cstheme="majorBidi"/>
          <w:u w:val="single"/>
          <w:rtl/>
          <w:lang w:val="en-GB"/>
        </w:rPr>
      </w:pPr>
      <w:r w:rsidRPr="00251EFA">
        <w:rPr>
          <w:rFonts w:asciiTheme="majorBidi" w:hAnsiTheme="majorBidi" w:cstheme="majorBidi"/>
          <w:u w:val="single"/>
          <w:rtl/>
        </w:rPr>
        <w:t>מ</w:t>
      </w:r>
      <w:r w:rsidR="001A560C" w:rsidRPr="00251EFA">
        <w:rPr>
          <w:rFonts w:hint="cs"/>
          <w:u w:val="single"/>
          <w:rtl/>
        </w:rPr>
        <w:t>ס</w:t>
      </w:r>
      <w:r w:rsidR="0047139E" w:rsidRPr="00251EFA">
        <w:rPr>
          <w:rFonts w:hint="cs"/>
          <w:u w:val="single"/>
          <w:rtl/>
        </w:rPr>
        <w:t xml:space="preserve">כת </w:t>
      </w:r>
      <w:r w:rsidR="00975647" w:rsidRPr="00251EFA">
        <w:rPr>
          <w:rFonts w:hint="cs"/>
          <w:u w:val="single"/>
          <w:rtl/>
        </w:rPr>
        <w:t>ברכות</w:t>
      </w:r>
      <w:r w:rsidR="0047139E" w:rsidRPr="00251EFA">
        <w:rPr>
          <w:rFonts w:hint="cs"/>
          <w:u w:val="single"/>
          <w:rtl/>
        </w:rPr>
        <w:t xml:space="preserve"> – דף-מקורות </w:t>
      </w:r>
      <w:r w:rsidR="00C2062E">
        <w:rPr>
          <w:rFonts w:asciiTheme="majorBidi" w:hAnsiTheme="majorBidi" w:cstheme="majorBidi" w:hint="cs"/>
          <w:u w:val="single"/>
          <w:rtl/>
        </w:rPr>
        <w:t>23</w:t>
      </w:r>
    </w:p>
    <w:p w14:paraId="1C10DD15" w14:textId="77777777" w:rsidR="002B0B46" w:rsidRPr="00251EFA" w:rsidRDefault="002B0B46" w:rsidP="00B62BD6">
      <w:pPr>
        <w:tabs>
          <w:tab w:val="left" w:pos="6836"/>
        </w:tabs>
        <w:spacing w:after="120"/>
        <w:jc w:val="both"/>
        <w:rPr>
          <w:rFonts w:asciiTheme="majorBidi" w:hAnsiTheme="majorBidi"/>
          <w:rtl/>
        </w:rPr>
      </w:pPr>
    </w:p>
    <w:p w14:paraId="25B3431B" w14:textId="707D0422" w:rsidR="00E35810" w:rsidRDefault="005F6888" w:rsidP="001B2810">
      <w:pPr>
        <w:tabs>
          <w:tab w:val="left" w:pos="6836"/>
        </w:tabs>
        <w:spacing w:after="120"/>
        <w:jc w:val="both"/>
        <w:rPr>
          <w:rFonts w:asciiTheme="majorBidi" w:hAnsiTheme="majorBidi"/>
          <w:rtl/>
        </w:rPr>
      </w:pPr>
      <w:r w:rsidRPr="00251EFA">
        <w:rPr>
          <w:rFonts w:asciiTheme="majorBidi" w:hAnsiTheme="majorBidi" w:hint="cs"/>
          <w:rtl/>
        </w:rPr>
        <w:t>(</w:t>
      </w:r>
      <w:r w:rsidR="003F0ECA" w:rsidRPr="00251EFA">
        <w:rPr>
          <w:rFonts w:asciiTheme="majorBidi" w:hAnsiTheme="majorBidi"/>
        </w:rPr>
        <w:t>1</w:t>
      </w:r>
      <w:r w:rsidRPr="00251EFA">
        <w:rPr>
          <w:rFonts w:asciiTheme="majorBidi" w:hAnsiTheme="majorBidi" w:hint="cs"/>
          <w:rtl/>
        </w:rPr>
        <w:t>)</w:t>
      </w:r>
      <w:r w:rsidR="00E35810">
        <w:rPr>
          <w:rFonts w:asciiTheme="majorBidi" w:hAnsiTheme="majorBidi" w:hint="cs"/>
          <w:rtl/>
        </w:rPr>
        <w:t xml:space="preserve"> </w:t>
      </w:r>
      <w:r w:rsidR="00C2062E">
        <w:rPr>
          <w:rFonts w:asciiTheme="majorBidi" w:hAnsiTheme="majorBidi" w:hint="cs"/>
          <w:rtl/>
        </w:rPr>
        <w:t>גמרא לח. "ואמר מר בר רב אשי ... במילתייהו קיימי כדמעיקרא", רש"י, תוס'</w:t>
      </w:r>
    </w:p>
    <w:p w14:paraId="47215384" w14:textId="77777777" w:rsidR="00A22D5A" w:rsidRDefault="00A22D5A" w:rsidP="001B2810">
      <w:pPr>
        <w:tabs>
          <w:tab w:val="left" w:pos="6836"/>
        </w:tabs>
        <w:spacing w:after="120"/>
        <w:jc w:val="both"/>
        <w:rPr>
          <w:rFonts w:asciiTheme="majorBidi" w:hAnsiTheme="majorBidi"/>
          <w:rtl/>
        </w:rPr>
      </w:pPr>
    </w:p>
    <w:p w14:paraId="7AE175CA" w14:textId="442F2F05" w:rsidR="00A22D5A" w:rsidRDefault="00CA061F" w:rsidP="001B2810">
      <w:pPr>
        <w:tabs>
          <w:tab w:val="left" w:pos="6836"/>
        </w:tabs>
        <w:spacing w:after="120"/>
        <w:jc w:val="both"/>
        <w:rPr>
          <w:rFonts w:asciiTheme="majorBidi" w:hAnsiTheme="majorBidi"/>
          <w:rtl/>
        </w:rPr>
      </w:pPr>
      <w:r>
        <w:rPr>
          <w:rFonts w:asciiTheme="majorBidi" w:hAnsiTheme="majorBidi" w:hint="cs"/>
          <w:rtl/>
        </w:rPr>
        <w:t xml:space="preserve">(2) </w:t>
      </w:r>
      <w:r w:rsidR="00A22D5A">
        <w:rPr>
          <w:rFonts w:asciiTheme="majorBidi" w:hAnsiTheme="majorBidi" w:hint="cs"/>
          <w:rtl/>
        </w:rPr>
        <w:t>בענין שיטת בה"ג:</w:t>
      </w:r>
    </w:p>
    <w:p w14:paraId="4D489AFF" w14:textId="268B01F9" w:rsidR="00A22D5A" w:rsidRDefault="00A22D5A" w:rsidP="00A22D5A">
      <w:pPr>
        <w:tabs>
          <w:tab w:val="left" w:pos="6836"/>
        </w:tabs>
        <w:spacing w:after="120"/>
        <w:jc w:val="both"/>
        <w:rPr>
          <w:rFonts w:asciiTheme="majorBidi" w:hAnsiTheme="majorBidi"/>
          <w:rtl/>
        </w:rPr>
      </w:pPr>
      <w:r>
        <w:rPr>
          <w:rFonts w:asciiTheme="majorBidi" w:hAnsiTheme="majorBidi" w:hint="cs"/>
          <w:rtl/>
        </w:rPr>
        <w:t>הלכות גדולות כאן "</w:t>
      </w:r>
      <w:r w:rsidRPr="00A22D5A">
        <w:rPr>
          <w:rFonts w:asciiTheme="majorBidi" w:hAnsiTheme="majorBidi"/>
          <w:rtl/>
        </w:rPr>
        <w:t xml:space="preserve">דובשא דתמרי דתארו להו מיתרא </w:t>
      </w:r>
      <w:r>
        <w:rPr>
          <w:rFonts w:asciiTheme="majorBidi" w:hAnsiTheme="majorBidi" w:hint="cs"/>
          <w:rtl/>
        </w:rPr>
        <w:t xml:space="preserve">... </w:t>
      </w:r>
      <w:r w:rsidRPr="00A22D5A">
        <w:rPr>
          <w:rFonts w:asciiTheme="majorBidi" w:hAnsiTheme="majorBidi"/>
          <w:rtl/>
        </w:rPr>
        <w:t>דובשא דדאיב מן תמרי בורא פרי העץ</w:t>
      </w:r>
      <w:r>
        <w:rPr>
          <w:rFonts w:asciiTheme="majorBidi" w:hAnsiTheme="majorBidi" w:hint="cs"/>
          <w:rtl/>
        </w:rPr>
        <w:t>"</w:t>
      </w:r>
    </w:p>
    <w:p w14:paraId="49ACAB1C" w14:textId="4DF40395" w:rsidR="00A22D5A" w:rsidRDefault="00A22D5A" w:rsidP="00A22D5A">
      <w:pPr>
        <w:tabs>
          <w:tab w:val="left" w:pos="6836"/>
        </w:tabs>
        <w:spacing w:after="120"/>
        <w:jc w:val="both"/>
        <w:rPr>
          <w:rFonts w:asciiTheme="majorBidi" w:hAnsiTheme="majorBidi"/>
          <w:rtl/>
        </w:rPr>
      </w:pPr>
      <w:r>
        <w:rPr>
          <w:rFonts w:asciiTheme="majorBidi" w:hAnsiTheme="majorBidi" w:hint="cs"/>
          <w:rtl/>
        </w:rPr>
        <w:t>רא"ש ו:יב, הגה"א שם</w:t>
      </w:r>
    </w:p>
    <w:p w14:paraId="377B21E4" w14:textId="77777777" w:rsidR="00A22D5A" w:rsidRDefault="00A22D5A" w:rsidP="00A22D5A">
      <w:pPr>
        <w:tabs>
          <w:tab w:val="left" w:pos="6836"/>
        </w:tabs>
        <w:spacing w:after="120"/>
        <w:jc w:val="both"/>
        <w:rPr>
          <w:rFonts w:asciiTheme="majorBidi" w:hAnsiTheme="majorBidi"/>
          <w:rtl/>
        </w:rPr>
      </w:pPr>
    </w:p>
    <w:p w14:paraId="395B6107" w14:textId="51C686AE" w:rsidR="00C2062E" w:rsidRDefault="00CA061F" w:rsidP="001B2810">
      <w:pPr>
        <w:tabs>
          <w:tab w:val="left" w:pos="6836"/>
        </w:tabs>
        <w:spacing w:after="120"/>
        <w:jc w:val="both"/>
        <w:rPr>
          <w:rFonts w:asciiTheme="majorBidi" w:hAnsiTheme="majorBidi"/>
          <w:rtl/>
        </w:rPr>
      </w:pPr>
      <w:r>
        <w:rPr>
          <w:rFonts w:asciiTheme="majorBidi" w:hAnsiTheme="majorBidi" w:hint="cs"/>
          <w:rtl/>
        </w:rPr>
        <w:t xml:space="preserve">(3) </w:t>
      </w:r>
      <w:r w:rsidR="00C2062E">
        <w:rPr>
          <w:rFonts w:asciiTheme="majorBidi" w:hAnsiTheme="majorBidi" w:hint="cs"/>
          <w:rtl/>
        </w:rPr>
        <w:t>בענין מי פירות</w:t>
      </w:r>
      <w:r w:rsidR="00D80DEA">
        <w:rPr>
          <w:rFonts w:asciiTheme="majorBidi" w:hAnsiTheme="majorBidi" w:hint="cs"/>
          <w:rtl/>
        </w:rPr>
        <w:t xml:space="preserve"> לעומת מי שלקות</w:t>
      </w:r>
      <w:r w:rsidR="00C2062E">
        <w:rPr>
          <w:rFonts w:asciiTheme="majorBidi" w:hAnsiTheme="majorBidi" w:hint="cs"/>
          <w:rtl/>
        </w:rPr>
        <w:t>:</w:t>
      </w:r>
    </w:p>
    <w:p w14:paraId="293B8B91" w14:textId="784C05FB" w:rsidR="00D80DEA" w:rsidRDefault="00C2062E" w:rsidP="00D80DEA">
      <w:pPr>
        <w:tabs>
          <w:tab w:val="left" w:pos="6836"/>
        </w:tabs>
        <w:spacing w:after="120"/>
        <w:jc w:val="both"/>
        <w:rPr>
          <w:rFonts w:asciiTheme="majorBidi" w:hAnsiTheme="majorBidi"/>
        </w:rPr>
      </w:pPr>
      <w:r>
        <w:rPr>
          <w:rFonts w:asciiTheme="majorBidi" w:hAnsiTheme="majorBidi" w:hint="cs"/>
          <w:rtl/>
        </w:rPr>
        <w:t>גמרא לט. "אמר רב פפא פשיטא לי ... ככולהו שלקי", רש"י, תוס'</w:t>
      </w:r>
    </w:p>
    <w:p w14:paraId="3D806BD8" w14:textId="1F5695B7" w:rsidR="00E521EA" w:rsidRDefault="00D80DEA" w:rsidP="00D80DEA">
      <w:pPr>
        <w:tabs>
          <w:tab w:val="left" w:pos="6836"/>
        </w:tabs>
        <w:spacing w:after="120"/>
        <w:jc w:val="both"/>
        <w:rPr>
          <w:rFonts w:asciiTheme="majorBidi" w:hAnsiTheme="majorBidi"/>
          <w:rtl/>
        </w:rPr>
      </w:pPr>
      <w:r w:rsidRPr="00D80DEA">
        <w:rPr>
          <w:rFonts w:asciiTheme="majorBidi" w:hAnsiTheme="majorBidi"/>
          <w:rtl/>
        </w:rPr>
        <w:t>רשב"א לח</w:t>
      </w:r>
      <w:r>
        <w:rPr>
          <w:rFonts w:asciiTheme="majorBidi" w:hAnsiTheme="majorBidi" w:hint="cs"/>
          <w:rtl/>
        </w:rPr>
        <w:t xml:space="preserve">. ד"ה </w:t>
      </w:r>
      <w:r w:rsidRPr="00D80DEA">
        <w:rPr>
          <w:rFonts w:asciiTheme="majorBidi" w:hAnsiTheme="majorBidi"/>
          <w:rtl/>
        </w:rPr>
        <w:t>דבש של תמרים</w:t>
      </w:r>
      <w:r>
        <w:rPr>
          <w:rFonts w:asciiTheme="majorBidi" w:hAnsiTheme="majorBidi" w:hint="cs"/>
          <w:rtl/>
        </w:rPr>
        <w:t>, [רמב"ם וראב"ד הל' טומאת אוכלין א:ד]</w:t>
      </w:r>
    </w:p>
    <w:p w14:paraId="4B351CD2" w14:textId="5E84DA10" w:rsidR="00D80DEA" w:rsidRDefault="00D80DEA" w:rsidP="00D80DEA">
      <w:pPr>
        <w:tabs>
          <w:tab w:val="left" w:pos="6836"/>
        </w:tabs>
        <w:spacing w:after="120"/>
        <w:jc w:val="both"/>
        <w:rPr>
          <w:rFonts w:asciiTheme="majorBidi" w:hAnsiTheme="majorBidi"/>
          <w:rtl/>
        </w:rPr>
      </w:pPr>
      <w:r>
        <w:rPr>
          <w:rFonts w:asciiTheme="majorBidi" w:hAnsiTheme="majorBidi" w:hint="cs"/>
          <w:rtl/>
        </w:rPr>
        <w:t xml:space="preserve">רא"ה לט. ד"ה </w:t>
      </w:r>
      <w:r w:rsidRPr="00D80DEA">
        <w:rPr>
          <w:rFonts w:asciiTheme="majorBidi" w:hAnsiTheme="majorBidi"/>
          <w:rtl/>
        </w:rPr>
        <w:t>וכתב רבנו ז"ל ומיא דסילקא ומיא דליפתא</w:t>
      </w:r>
      <w:r>
        <w:rPr>
          <w:rFonts w:asciiTheme="majorBidi" w:hAnsiTheme="majorBidi" w:hint="cs"/>
          <w:rtl/>
        </w:rPr>
        <w:t xml:space="preserve">, ריטב"א שם ד"ה </w:t>
      </w:r>
      <w:r w:rsidRPr="00D80DEA">
        <w:rPr>
          <w:rFonts w:asciiTheme="majorBidi" w:hAnsiTheme="majorBidi"/>
          <w:rtl/>
        </w:rPr>
        <w:t>פשיטא לי מיא דסלקא כסלקא</w:t>
      </w:r>
    </w:p>
    <w:p w14:paraId="28333856" w14:textId="1781F5C4" w:rsidR="00D80DEA" w:rsidRDefault="00D80DEA" w:rsidP="00D80DEA">
      <w:pPr>
        <w:tabs>
          <w:tab w:val="left" w:pos="6836"/>
        </w:tabs>
        <w:spacing w:after="120"/>
        <w:jc w:val="both"/>
        <w:rPr>
          <w:rFonts w:asciiTheme="majorBidi" w:hAnsiTheme="majorBidi"/>
          <w:rtl/>
        </w:rPr>
      </w:pPr>
      <w:r w:rsidRPr="00D80DEA">
        <w:rPr>
          <w:rFonts w:asciiTheme="majorBidi" w:hAnsiTheme="majorBidi"/>
          <w:rtl/>
        </w:rPr>
        <w:t>הלכות ברכות לריטב"א פרק א אות לו</w:t>
      </w:r>
    </w:p>
    <w:p w14:paraId="59B21B48" w14:textId="524600B9" w:rsidR="000F132C" w:rsidRDefault="000F132C" w:rsidP="00D80DEA">
      <w:pPr>
        <w:tabs>
          <w:tab w:val="left" w:pos="6836"/>
        </w:tabs>
        <w:spacing w:after="120"/>
        <w:jc w:val="both"/>
        <w:rPr>
          <w:rFonts w:asciiTheme="majorBidi" w:hAnsiTheme="majorBidi"/>
          <w:rtl/>
        </w:rPr>
      </w:pPr>
      <w:r>
        <w:rPr>
          <w:rFonts w:asciiTheme="majorBidi" w:hAnsiTheme="majorBidi" w:hint="cs"/>
          <w:rtl/>
        </w:rPr>
        <w:t xml:space="preserve">רבינו יונה לט. (דף כז: באלפס) ד"ה </w:t>
      </w:r>
      <w:r w:rsidRPr="000F132C">
        <w:rPr>
          <w:rFonts w:asciiTheme="majorBidi" w:hAnsiTheme="majorBidi"/>
          <w:rtl/>
        </w:rPr>
        <w:t>ומיא דשיבתא בפה"א</w:t>
      </w:r>
    </w:p>
    <w:p w14:paraId="1F328A7D" w14:textId="72BDC17D" w:rsidR="00D80DEA" w:rsidRDefault="00D80DEA" w:rsidP="00D80DEA">
      <w:pPr>
        <w:tabs>
          <w:tab w:val="left" w:pos="6836"/>
        </w:tabs>
        <w:spacing w:after="120"/>
        <w:jc w:val="both"/>
        <w:rPr>
          <w:rFonts w:asciiTheme="majorBidi" w:hAnsiTheme="majorBidi"/>
          <w:rtl/>
        </w:rPr>
      </w:pPr>
      <w:r>
        <w:rPr>
          <w:rFonts w:asciiTheme="majorBidi" w:hAnsiTheme="majorBidi" w:hint="cs"/>
          <w:rtl/>
        </w:rPr>
        <w:t>רא"ש ו:יח</w:t>
      </w:r>
      <w:r w:rsidR="006476E3">
        <w:rPr>
          <w:rFonts w:asciiTheme="majorBidi" w:hAnsiTheme="majorBidi" w:hint="cs"/>
          <w:rtl/>
        </w:rPr>
        <w:t xml:space="preserve">, </w:t>
      </w:r>
      <w:r w:rsidR="005677C2">
        <w:rPr>
          <w:rFonts w:asciiTheme="majorBidi" w:hAnsiTheme="majorBidi" w:hint="cs"/>
          <w:rtl/>
        </w:rPr>
        <w:t xml:space="preserve">[ט"ז רה:ו], </w:t>
      </w:r>
      <w:r w:rsidR="006476E3">
        <w:rPr>
          <w:rFonts w:asciiTheme="majorBidi" w:hAnsiTheme="majorBidi" w:hint="cs"/>
          <w:rtl/>
        </w:rPr>
        <w:t>[קהלות יעקב סימן כא]</w:t>
      </w:r>
    </w:p>
    <w:p w14:paraId="66BABB33" w14:textId="3C1BBB55" w:rsidR="001C21ED" w:rsidRDefault="001C21ED" w:rsidP="00D80DEA">
      <w:pPr>
        <w:tabs>
          <w:tab w:val="left" w:pos="6836"/>
        </w:tabs>
        <w:spacing w:after="120"/>
        <w:jc w:val="both"/>
        <w:rPr>
          <w:rFonts w:asciiTheme="majorBidi" w:hAnsiTheme="majorBidi"/>
          <w:rtl/>
        </w:rPr>
      </w:pPr>
      <w:r>
        <w:rPr>
          <w:rFonts w:asciiTheme="majorBidi" w:hAnsiTheme="majorBidi" w:hint="cs"/>
          <w:rtl/>
        </w:rPr>
        <w:t>שו"ת הרא"ש ד:טו</w:t>
      </w:r>
    </w:p>
    <w:p w14:paraId="43C29A16" w14:textId="1231E359" w:rsidR="00D80DEA" w:rsidRDefault="00D80DEA" w:rsidP="00D80DEA">
      <w:pPr>
        <w:tabs>
          <w:tab w:val="left" w:pos="6836"/>
        </w:tabs>
        <w:spacing w:after="120"/>
        <w:jc w:val="both"/>
        <w:rPr>
          <w:rFonts w:asciiTheme="majorBidi" w:hAnsiTheme="majorBidi"/>
          <w:rtl/>
        </w:rPr>
      </w:pPr>
      <w:r>
        <w:rPr>
          <w:rFonts w:asciiTheme="majorBidi" w:hAnsiTheme="majorBidi" w:hint="cs"/>
          <w:rtl/>
        </w:rPr>
        <w:t>מרדכי סי' קכה</w:t>
      </w:r>
    </w:p>
    <w:p w14:paraId="72348F90" w14:textId="3E0CC3DF" w:rsidR="006476E3" w:rsidRDefault="006476E3" w:rsidP="00D80DEA">
      <w:pPr>
        <w:tabs>
          <w:tab w:val="left" w:pos="6836"/>
        </w:tabs>
        <w:spacing w:after="120"/>
        <w:jc w:val="both"/>
        <w:rPr>
          <w:rFonts w:asciiTheme="majorBidi" w:hAnsiTheme="majorBidi"/>
          <w:rtl/>
        </w:rPr>
      </w:pPr>
      <w:r>
        <w:rPr>
          <w:rFonts w:asciiTheme="majorBidi" w:hAnsiTheme="majorBidi" w:hint="cs"/>
          <w:rtl/>
        </w:rPr>
        <w:t>רמב"ם הל</w:t>
      </w:r>
      <w:r w:rsidR="001C21ED">
        <w:rPr>
          <w:rFonts w:asciiTheme="majorBidi" w:hAnsiTheme="majorBidi" w:hint="cs"/>
          <w:rtl/>
        </w:rPr>
        <w:t>'</w:t>
      </w:r>
      <w:r>
        <w:rPr>
          <w:rFonts w:asciiTheme="majorBidi" w:hAnsiTheme="majorBidi" w:hint="cs"/>
          <w:rtl/>
        </w:rPr>
        <w:t xml:space="preserve"> ברכות פרק ח הלכות ב, ד, ה</w:t>
      </w:r>
    </w:p>
    <w:p w14:paraId="65F9DD14" w14:textId="334475EA" w:rsidR="00E521EA" w:rsidRDefault="001139B7" w:rsidP="001139B7">
      <w:pPr>
        <w:tabs>
          <w:tab w:val="left" w:pos="6836"/>
        </w:tabs>
        <w:spacing w:after="120"/>
        <w:jc w:val="both"/>
        <w:rPr>
          <w:rFonts w:asciiTheme="majorBidi" w:hAnsiTheme="majorBidi"/>
          <w:rtl/>
        </w:rPr>
      </w:pPr>
      <w:r>
        <w:rPr>
          <w:rFonts w:asciiTheme="majorBidi" w:hAnsiTheme="majorBidi" w:hint="cs"/>
          <w:rtl/>
        </w:rPr>
        <w:t xml:space="preserve">ביאור הגר"א או"ח רב:ד ד"ה </w:t>
      </w:r>
      <w:r w:rsidRPr="001139B7">
        <w:rPr>
          <w:rFonts w:asciiTheme="majorBidi" w:hAnsiTheme="majorBidi"/>
          <w:rtl/>
        </w:rPr>
        <w:t>שהכל</w:t>
      </w:r>
      <w:r>
        <w:rPr>
          <w:rFonts w:asciiTheme="majorBidi" w:hAnsiTheme="majorBidi" w:hint="cs"/>
          <w:rtl/>
        </w:rPr>
        <w:t xml:space="preserve">, [מ"א שם </w:t>
      </w:r>
      <w:r w:rsidR="00612313">
        <w:rPr>
          <w:rFonts w:asciiTheme="majorBidi" w:hAnsiTheme="majorBidi" w:hint="cs"/>
          <w:rtl/>
        </w:rPr>
        <w:t>ס"ק יא, אליה רבה שם ס"ק ט; ןע"ע אבן האזל הל' ברכות ח:ב]</w:t>
      </w:r>
    </w:p>
    <w:p w14:paraId="2E63D627" w14:textId="77777777" w:rsidR="00612313" w:rsidRDefault="00612313" w:rsidP="001139B7">
      <w:pPr>
        <w:tabs>
          <w:tab w:val="left" w:pos="6836"/>
        </w:tabs>
        <w:spacing w:after="120"/>
        <w:jc w:val="both"/>
        <w:rPr>
          <w:rFonts w:asciiTheme="majorBidi" w:hAnsiTheme="majorBidi"/>
        </w:rPr>
      </w:pPr>
    </w:p>
    <w:p w14:paraId="38FB19F7" w14:textId="77777777" w:rsidR="005677C2" w:rsidRDefault="00CA061F" w:rsidP="001B2810">
      <w:pPr>
        <w:tabs>
          <w:tab w:val="left" w:pos="6836"/>
        </w:tabs>
        <w:spacing w:after="120"/>
        <w:jc w:val="both"/>
        <w:rPr>
          <w:rFonts w:asciiTheme="majorBidi" w:hAnsiTheme="majorBidi"/>
          <w:rtl/>
        </w:rPr>
      </w:pPr>
      <w:r>
        <w:rPr>
          <w:rFonts w:asciiTheme="majorBidi" w:hAnsiTheme="majorBidi" w:hint="cs"/>
          <w:rtl/>
        </w:rPr>
        <w:t>(4) הלכה למעשה</w:t>
      </w:r>
      <w:r w:rsidR="005677C2">
        <w:rPr>
          <w:rFonts w:asciiTheme="majorBidi" w:hAnsiTheme="majorBidi" w:hint="cs"/>
          <w:rtl/>
        </w:rPr>
        <w:t>:</w:t>
      </w:r>
    </w:p>
    <w:p w14:paraId="3733B0B0" w14:textId="77777777" w:rsidR="005677C2" w:rsidRDefault="00CA061F" w:rsidP="001B2810">
      <w:pPr>
        <w:tabs>
          <w:tab w:val="left" w:pos="6836"/>
        </w:tabs>
        <w:spacing w:after="120"/>
        <w:jc w:val="both"/>
        <w:rPr>
          <w:rFonts w:asciiTheme="majorBidi" w:hAnsiTheme="majorBidi"/>
          <w:rtl/>
        </w:rPr>
      </w:pPr>
      <w:r>
        <w:rPr>
          <w:rFonts w:asciiTheme="majorBidi" w:hAnsiTheme="majorBidi" w:hint="cs"/>
          <w:rtl/>
        </w:rPr>
        <w:t xml:space="preserve">שו"ע רב:ח, משנ"ב שם, שעה"צ נד; שו"ע </w:t>
      </w:r>
      <w:r w:rsidR="00AA1A97">
        <w:rPr>
          <w:rFonts w:asciiTheme="majorBidi" w:hAnsiTheme="majorBidi" w:hint="cs"/>
          <w:rtl/>
        </w:rPr>
        <w:t>רב:י, משנ"ב שם</w:t>
      </w:r>
    </w:p>
    <w:p w14:paraId="3B17812A" w14:textId="4FB42CED" w:rsidR="00E521EA" w:rsidRDefault="00AA1A97" w:rsidP="005677C2">
      <w:pPr>
        <w:tabs>
          <w:tab w:val="left" w:pos="6836"/>
        </w:tabs>
        <w:spacing w:after="120"/>
        <w:jc w:val="both"/>
        <w:rPr>
          <w:rFonts w:asciiTheme="majorBidi" w:hAnsiTheme="majorBidi"/>
          <w:rtl/>
        </w:rPr>
      </w:pPr>
      <w:r>
        <w:rPr>
          <w:rFonts w:asciiTheme="majorBidi" w:hAnsiTheme="majorBidi" w:hint="cs"/>
          <w:rtl/>
        </w:rPr>
        <w:t xml:space="preserve">שו"ע </w:t>
      </w:r>
      <w:r w:rsidR="005677C2">
        <w:rPr>
          <w:rFonts w:asciiTheme="majorBidi" w:hAnsiTheme="majorBidi" w:hint="cs"/>
          <w:rtl/>
        </w:rPr>
        <w:t>רה:ב, משנ"ב ריש ס"ק ח (עד "</w:t>
      </w:r>
      <w:r w:rsidR="005677C2" w:rsidRPr="005677C2">
        <w:rPr>
          <w:rFonts w:asciiTheme="majorBidi" w:hAnsiTheme="majorBidi"/>
          <w:rtl/>
        </w:rPr>
        <w:t>אף כששותה המשקין לבד]</w:t>
      </w:r>
      <w:r w:rsidR="005677C2">
        <w:rPr>
          <w:rFonts w:asciiTheme="majorBidi" w:hAnsiTheme="majorBidi" w:hint="cs"/>
          <w:rtl/>
        </w:rPr>
        <w:t>"), ס"ק י; שו"ע רה:ג, משנ"ב ושעה"צ</w:t>
      </w:r>
      <w:r w:rsidR="0046199A">
        <w:rPr>
          <w:rFonts w:asciiTheme="majorBidi" w:hAnsiTheme="majorBidi" w:hint="cs"/>
          <w:rtl/>
        </w:rPr>
        <w:t xml:space="preserve"> שם</w:t>
      </w:r>
    </w:p>
    <w:p w14:paraId="1380E58D" w14:textId="7C9A573D" w:rsidR="005677C2" w:rsidRDefault="0046199A" w:rsidP="0046199A">
      <w:pPr>
        <w:tabs>
          <w:tab w:val="left" w:pos="6836"/>
        </w:tabs>
        <w:spacing w:after="120"/>
        <w:jc w:val="both"/>
        <w:rPr>
          <w:rFonts w:asciiTheme="majorBidi" w:hAnsiTheme="majorBidi"/>
          <w:rtl/>
        </w:rPr>
      </w:pPr>
      <w:r>
        <w:rPr>
          <w:rFonts w:asciiTheme="majorBidi" w:hAnsiTheme="majorBidi" w:hint="cs"/>
          <w:rtl/>
        </w:rPr>
        <w:t xml:space="preserve">בענין מיץ פירות - </w:t>
      </w:r>
      <w:r w:rsidRPr="005677C2">
        <w:rPr>
          <w:rFonts w:asciiTheme="majorBidi" w:hAnsiTheme="majorBidi"/>
          <w:rtl/>
        </w:rPr>
        <w:t>שו"ת אגרות משה יו</w:t>
      </w:r>
      <w:r>
        <w:rPr>
          <w:rFonts w:asciiTheme="majorBidi" w:hAnsiTheme="majorBidi" w:hint="cs"/>
          <w:rtl/>
        </w:rPr>
        <w:t>"ד</w:t>
      </w:r>
      <w:r w:rsidRPr="005677C2">
        <w:rPr>
          <w:rFonts w:asciiTheme="majorBidi" w:hAnsiTheme="majorBidi"/>
          <w:rtl/>
        </w:rPr>
        <w:t xml:space="preserve"> ח</w:t>
      </w:r>
      <w:r>
        <w:rPr>
          <w:rFonts w:asciiTheme="majorBidi" w:hAnsiTheme="majorBidi" w:hint="cs"/>
          <w:rtl/>
        </w:rPr>
        <w:t>"</w:t>
      </w:r>
      <w:r w:rsidRPr="005677C2">
        <w:rPr>
          <w:rFonts w:asciiTheme="majorBidi" w:hAnsiTheme="majorBidi"/>
          <w:rtl/>
        </w:rPr>
        <w:t>ב סי</w:t>
      </w:r>
      <w:r>
        <w:rPr>
          <w:rFonts w:asciiTheme="majorBidi" w:hAnsiTheme="majorBidi" w:hint="cs"/>
          <w:rtl/>
        </w:rPr>
        <w:t>'</w:t>
      </w:r>
      <w:r w:rsidRPr="005677C2">
        <w:rPr>
          <w:rFonts w:asciiTheme="majorBidi" w:hAnsiTheme="majorBidi"/>
          <w:rtl/>
        </w:rPr>
        <w:t xml:space="preserve"> כה</w:t>
      </w:r>
      <w:r>
        <w:rPr>
          <w:rFonts w:asciiTheme="majorBidi" w:hAnsiTheme="majorBidi" w:hint="cs"/>
          <w:rtl/>
        </w:rPr>
        <w:t xml:space="preserve"> "</w:t>
      </w:r>
      <w:r w:rsidRPr="005677C2">
        <w:rPr>
          <w:rFonts w:asciiTheme="majorBidi" w:hAnsiTheme="majorBidi"/>
          <w:rtl/>
        </w:rPr>
        <w:t>בענין משקה היוצא מן הפירות</w:t>
      </w:r>
      <w:r>
        <w:rPr>
          <w:rFonts w:asciiTheme="majorBidi" w:hAnsiTheme="majorBidi" w:hint="cs"/>
          <w:rtl/>
        </w:rPr>
        <w:t xml:space="preserve"> ..."</w:t>
      </w:r>
      <w:r>
        <w:rPr>
          <w:rFonts w:asciiTheme="majorBidi" w:hAnsiTheme="majorBidi" w:hint="cs"/>
          <w:rtl/>
        </w:rPr>
        <w:t xml:space="preserve">, </w:t>
      </w:r>
      <w:r w:rsidR="005677C2">
        <w:rPr>
          <w:rFonts w:asciiTheme="majorBidi" w:hAnsiTheme="majorBidi" w:hint="cs"/>
          <w:rtl/>
        </w:rPr>
        <w:t>[חזון איש או</w:t>
      </w:r>
      <w:r w:rsidR="001C21ED">
        <w:rPr>
          <w:rFonts w:asciiTheme="majorBidi" w:hAnsiTheme="majorBidi" w:hint="cs"/>
          <w:rtl/>
        </w:rPr>
        <w:t>"ח</w:t>
      </w:r>
      <w:r w:rsidR="005677C2">
        <w:rPr>
          <w:rFonts w:asciiTheme="majorBidi" w:hAnsiTheme="majorBidi" w:hint="cs"/>
          <w:rtl/>
        </w:rPr>
        <w:t xml:space="preserve"> ל</w:t>
      </w:r>
      <w:r w:rsidR="001C21ED">
        <w:rPr>
          <w:rFonts w:asciiTheme="majorBidi" w:hAnsiTheme="majorBidi" w:hint="cs"/>
          <w:rtl/>
        </w:rPr>
        <w:t>ג</w:t>
      </w:r>
      <w:r w:rsidR="005677C2">
        <w:rPr>
          <w:rFonts w:asciiTheme="majorBidi" w:hAnsiTheme="majorBidi" w:hint="cs"/>
          <w:rtl/>
        </w:rPr>
        <w:t>:</w:t>
      </w:r>
      <w:r w:rsidR="001C21ED">
        <w:rPr>
          <w:rFonts w:asciiTheme="majorBidi" w:hAnsiTheme="majorBidi" w:hint="cs"/>
          <w:rtl/>
        </w:rPr>
        <w:t>ה</w:t>
      </w:r>
      <w:r w:rsidR="005677C2">
        <w:rPr>
          <w:rFonts w:asciiTheme="majorBidi" w:hAnsiTheme="majorBidi" w:hint="cs"/>
          <w:rtl/>
        </w:rPr>
        <w:t>]</w:t>
      </w:r>
    </w:p>
    <w:p w14:paraId="34F99B28" w14:textId="3C23F220" w:rsidR="0046199A" w:rsidRDefault="0046199A" w:rsidP="0046199A">
      <w:pPr>
        <w:tabs>
          <w:tab w:val="left" w:pos="6836"/>
        </w:tabs>
        <w:spacing w:after="120"/>
        <w:jc w:val="both"/>
        <w:rPr>
          <w:rFonts w:asciiTheme="majorBidi" w:hAnsiTheme="majorBidi"/>
          <w:rtl/>
        </w:rPr>
      </w:pPr>
      <w:r>
        <w:rPr>
          <w:rFonts w:asciiTheme="majorBidi" w:hAnsiTheme="majorBidi" w:hint="cs"/>
          <w:rtl/>
        </w:rPr>
        <w:t xml:space="preserve">בענין קפה ותה </w:t>
      </w:r>
      <w:r>
        <w:rPr>
          <w:rFonts w:asciiTheme="majorBidi" w:hAnsiTheme="majorBidi"/>
          <w:rtl/>
        </w:rPr>
        <w:t>–</w:t>
      </w:r>
      <w:r>
        <w:rPr>
          <w:rFonts w:asciiTheme="majorBidi" w:hAnsiTheme="majorBidi" w:hint="cs"/>
          <w:rtl/>
        </w:rPr>
        <w:t xml:space="preserve"> באר היטב או"ח רב:יט</w:t>
      </w:r>
    </w:p>
    <w:p w14:paraId="2C098273" w14:textId="39277A08" w:rsidR="0046199A" w:rsidRPr="0046199A" w:rsidRDefault="0046199A" w:rsidP="0046199A">
      <w:pPr>
        <w:tabs>
          <w:tab w:val="left" w:pos="6836"/>
        </w:tabs>
        <w:spacing w:after="120"/>
        <w:jc w:val="both"/>
        <w:rPr>
          <w:rFonts w:asciiTheme="majorBidi" w:hAnsiTheme="majorBidi"/>
          <w:rtl/>
        </w:rPr>
      </w:pPr>
      <w:r>
        <w:rPr>
          <w:rFonts w:asciiTheme="majorBidi" w:hAnsiTheme="majorBidi" w:hint="cs"/>
          <w:rtl/>
        </w:rPr>
        <w:t xml:space="preserve">בענין מי קוקוס - </w:t>
      </w:r>
      <w:r w:rsidRPr="0046199A">
        <w:rPr>
          <w:rFonts w:asciiTheme="majorBidi" w:hAnsiTheme="majorBidi"/>
          <w:rtl/>
        </w:rPr>
        <w:t>בן איש חי שנה ראשונה פרשת פינחס סעיף ט</w:t>
      </w:r>
    </w:p>
    <w:p w14:paraId="4676934A" w14:textId="411A3C60" w:rsidR="00E521EA" w:rsidRPr="00CA061F" w:rsidRDefault="0046199A" w:rsidP="001B2810">
      <w:pPr>
        <w:tabs>
          <w:tab w:val="left" w:pos="6836"/>
        </w:tabs>
        <w:spacing w:after="120"/>
        <w:jc w:val="both"/>
        <w:rPr>
          <w:rFonts w:asciiTheme="majorBidi" w:hAnsiTheme="majorBidi"/>
        </w:rPr>
      </w:pPr>
      <w:r>
        <w:rPr>
          <w:rFonts w:asciiTheme="majorBidi" w:hAnsiTheme="majorBidi" w:hint="cs"/>
          <w:rtl/>
        </w:rPr>
        <w:t xml:space="preserve">[בענין מרק טחון </w:t>
      </w:r>
      <w:r>
        <w:rPr>
          <w:rFonts w:asciiTheme="majorBidi" w:hAnsiTheme="majorBidi"/>
          <w:rtl/>
        </w:rPr>
        <w:t>–</w:t>
      </w:r>
      <w:r>
        <w:rPr>
          <w:rFonts w:asciiTheme="majorBidi" w:hAnsiTheme="majorBidi" w:hint="cs"/>
          <w:rtl/>
        </w:rPr>
        <w:t xml:space="preserve"> משנה ברורה "דרשו" סימן רה הערה 15]</w:t>
      </w:r>
    </w:p>
    <w:p w14:paraId="0B8E20B6" w14:textId="77777777" w:rsidR="00E521EA" w:rsidRDefault="00E521EA" w:rsidP="001B2810">
      <w:pPr>
        <w:tabs>
          <w:tab w:val="left" w:pos="6836"/>
        </w:tabs>
        <w:spacing w:after="120"/>
        <w:jc w:val="both"/>
        <w:rPr>
          <w:rFonts w:asciiTheme="majorBidi" w:hAnsiTheme="majorBidi"/>
        </w:rPr>
      </w:pPr>
    </w:p>
    <w:p w14:paraId="46100253" w14:textId="77777777" w:rsidR="00E521EA" w:rsidRDefault="00E521EA" w:rsidP="001B2810">
      <w:pPr>
        <w:tabs>
          <w:tab w:val="left" w:pos="6836"/>
        </w:tabs>
        <w:spacing w:after="120"/>
        <w:jc w:val="both"/>
        <w:rPr>
          <w:rFonts w:asciiTheme="majorBidi" w:hAnsiTheme="majorBidi"/>
          <w:rtl/>
        </w:rPr>
      </w:pPr>
    </w:p>
    <w:p w14:paraId="0344F152" w14:textId="77777777" w:rsidR="001C21ED" w:rsidRPr="001C21ED" w:rsidRDefault="001C21ED">
      <w:pPr>
        <w:bidi w:val="0"/>
        <w:rPr>
          <w:rtl/>
        </w:rPr>
      </w:pPr>
      <w:r w:rsidRPr="001C21ED">
        <w:rPr>
          <w:rtl/>
        </w:rPr>
        <w:br w:type="page"/>
      </w:r>
    </w:p>
    <w:p w14:paraId="2EDD7C58" w14:textId="12668D3C" w:rsidR="00A22D5A" w:rsidRPr="00A22D5A" w:rsidRDefault="00A22D5A" w:rsidP="00A22D5A">
      <w:pPr>
        <w:autoSpaceDE w:val="0"/>
        <w:autoSpaceDN w:val="0"/>
        <w:adjustRightInd w:val="0"/>
        <w:jc w:val="both"/>
        <w:rPr>
          <w:u w:val="single"/>
          <w:rtl/>
        </w:rPr>
      </w:pPr>
      <w:r w:rsidRPr="00A22D5A">
        <w:rPr>
          <w:u w:val="single"/>
          <w:rtl/>
        </w:rPr>
        <w:lastRenderedPageBreak/>
        <w:t>ספר הלכות גדולות סימן א - הלכות ברכות פרק שישי עמוד סט</w:t>
      </w:r>
    </w:p>
    <w:p w14:paraId="3B98DFDB" w14:textId="01F816B6" w:rsidR="00A22D5A" w:rsidRPr="00A22D5A" w:rsidRDefault="00A22D5A" w:rsidP="00A22D5A">
      <w:pPr>
        <w:autoSpaceDE w:val="0"/>
        <w:autoSpaceDN w:val="0"/>
        <w:adjustRightInd w:val="0"/>
        <w:jc w:val="both"/>
        <w:rPr>
          <w:rtl/>
        </w:rPr>
      </w:pPr>
      <w:r w:rsidRPr="00A22D5A">
        <w:rPr>
          <w:rtl/>
        </w:rPr>
        <w:t>(שם לח א) דובשא דתמרי דתארו להו מיתרא שהכל, דאמר מר בר רב אשי האי דובשא דתמרי מברכינן עליה שהכל, מאי טעמא, זיעה בעלמא הוא דקיימא לן הלכה כרבי יהושע דתנן דבש תמרים ויין תפוחים וחומץ ספניות ושאר כל מיני פירות של תרומה רבי אליעזר מחייב בקרן וחומש ור' יהושע פוטר. דובשא דדאיב מן תמרי, בורא פרי העץ.</w:t>
      </w:r>
    </w:p>
    <w:p w14:paraId="4A9152CC" w14:textId="77777777" w:rsidR="00A22D5A" w:rsidRDefault="00A22D5A" w:rsidP="00D80DEA">
      <w:pPr>
        <w:autoSpaceDE w:val="0"/>
        <w:autoSpaceDN w:val="0"/>
        <w:adjustRightInd w:val="0"/>
        <w:jc w:val="both"/>
        <w:rPr>
          <w:u w:val="single"/>
          <w:rtl/>
        </w:rPr>
      </w:pPr>
    </w:p>
    <w:p w14:paraId="027FD0E9" w14:textId="72D0AD32" w:rsidR="00D80DEA" w:rsidRPr="00D80DEA" w:rsidRDefault="00D80DEA" w:rsidP="00D80DEA">
      <w:pPr>
        <w:autoSpaceDE w:val="0"/>
        <w:autoSpaceDN w:val="0"/>
        <w:adjustRightInd w:val="0"/>
        <w:jc w:val="both"/>
        <w:rPr>
          <w:u w:val="single"/>
          <w:rtl/>
        </w:rPr>
      </w:pPr>
      <w:r w:rsidRPr="00D80DEA">
        <w:rPr>
          <w:u w:val="single"/>
          <w:rtl/>
        </w:rPr>
        <w:t>חדושי הרא"ה מסכת ברכות פרק ו - כיצד מברכין</w:t>
      </w:r>
    </w:p>
    <w:p w14:paraId="258FB660" w14:textId="7C7E26EC" w:rsidR="00523B89" w:rsidRDefault="00D80DEA" w:rsidP="00D80DEA">
      <w:pPr>
        <w:autoSpaceDE w:val="0"/>
        <w:autoSpaceDN w:val="0"/>
        <w:adjustRightInd w:val="0"/>
        <w:jc w:val="both"/>
        <w:rPr>
          <w:rtl/>
        </w:rPr>
      </w:pPr>
      <w:r>
        <w:rPr>
          <w:rtl/>
        </w:rPr>
        <w:t>וכתב רבנו ז"ל ומיא דסילקא, ומיא דליפתא, ומיא דשבתא כלהו בורא פרי האדמה, דקימא לן מיא דכלהו שלקי ככלהו שלקי. ואין דברי רבנו ז"ל נכונים בזה, ובגמ' אמרינן אמר רב פפא פשיטא לי מיא דסילקא כסילקא, מיא דליפתא כליפתא, מיא דכלהו שלקי ככלהו שלקי. ומאי דמפרש לה אמיא למימרא דמברך אמיא בורא פרי האדמה כפשטה דמלתא, ליתה, דהיכי אפשר דפשיטא ליה לרב פפא הא מילתא בהדיא, דהשתא כלהו רבנן אפליגו בגמ' בשלקות גופיהו אי קימי בעיניהו או לא, ובדובשא דתמרי דגופא דתמרי ממש אמרינן לעיל שהכל, ובגרגלידי דליפתא אתינן למימר לעיל דפרמינהו פירמי זוטרי שהכל אי לאו משום טעמא דרב יהודה, מימיהן מבעיא, ואי אפשר לאפלוגי אהא בשום אנפא. אלא ודאי פירושא דהא מלתא דרב פפא לאיפטורי בברכה דידהו קאמר, דאי מברך אסילקא או אליפתא או אשאר שלקי דברכה דידהו בורא פרי האדמה מפטרי מיא דידהו, ואף על גב דשלקי דליפתא וסילקא בורא פרי האדמה ומימיהן שהכל וברכת בורא פרי האדמה אינה פוטרת שהכל, אפילו הכי כיון דמגופיהו היא דינא הוא לאפטורי בברכה דידהו, והאי דינא הוא בהדי רב פפא למימר דפשיטא ליה.</w:t>
      </w:r>
    </w:p>
    <w:p w14:paraId="6BC1F26C" w14:textId="77777777" w:rsidR="00D80DEA" w:rsidRDefault="00D80DEA" w:rsidP="00D80DEA">
      <w:pPr>
        <w:autoSpaceDE w:val="0"/>
        <w:autoSpaceDN w:val="0"/>
        <w:adjustRightInd w:val="0"/>
        <w:jc w:val="both"/>
        <w:rPr>
          <w:rtl/>
        </w:rPr>
      </w:pPr>
    </w:p>
    <w:p w14:paraId="796CAE60" w14:textId="77777777" w:rsidR="00D80DEA" w:rsidRPr="00D80DEA" w:rsidRDefault="00D80DEA" w:rsidP="00D80DEA">
      <w:pPr>
        <w:autoSpaceDE w:val="0"/>
        <w:autoSpaceDN w:val="0"/>
        <w:adjustRightInd w:val="0"/>
        <w:jc w:val="both"/>
        <w:rPr>
          <w:u w:val="single"/>
          <w:rtl/>
        </w:rPr>
      </w:pPr>
      <w:r w:rsidRPr="00D80DEA">
        <w:rPr>
          <w:u w:val="single"/>
          <w:rtl/>
        </w:rPr>
        <w:t>הלכות ברכות לריטב"א פרק א אות לו</w:t>
      </w:r>
    </w:p>
    <w:p w14:paraId="20D6C421" w14:textId="596A800D" w:rsidR="00D80DEA" w:rsidRDefault="00D80DEA" w:rsidP="00D80DEA">
      <w:pPr>
        <w:autoSpaceDE w:val="0"/>
        <w:autoSpaceDN w:val="0"/>
        <w:adjustRightInd w:val="0"/>
        <w:jc w:val="both"/>
        <w:rPr>
          <w:rtl/>
        </w:rPr>
      </w:pPr>
      <w:r>
        <w:rPr>
          <w:rtl/>
        </w:rPr>
        <w:t>לו. וכן האוכל מרק הירקות לבדו מברך שהכל כאוכל משקה פירות, ואם אכלו עם הירקות הדבר פשוט שנפטר שהרי הירקות הם עיקר, ולא עוד אלא אפילו אכל הירקות תחילה בברכתם בורא פרי האדמה ואחר כך המרק, נפטר בברכת הירקות כיון שהיו מגופן ממש, ואף על פי שאין ברכותיהן שוות וברכת בורא פרי האדמה אינה פוטרת ברכת שהכל, בכאן נידונין כגוף אחד וממין אחד, וזהו שאמרו (ברכות ל"ט א') מיא דכולהו שלקי ככולהו שלקי (א"ה, עי' מש"כ רבינו בפסחים כ"ד ב').</w:t>
      </w:r>
    </w:p>
    <w:p w14:paraId="75D627F2" w14:textId="77777777" w:rsidR="00A22D5A" w:rsidRDefault="00A22D5A" w:rsidP="00D80DEA">
      <w:pPr>
        <w:autoSpaceDE w:val="0"/>
        <w:autoSpaceDN w:val="0"/>
        <w:adjustRightInd w:val="0"/>
        <w:jc w:val="both"/>
        <w:rPr>
          <w:rtl/>
        </w:rPr>
      </w:pPr>
    </w:p>
    <w:p w14:paraId="7AD5C1EA" w14:textId="77777777" w:rsidR="001C21ED" w:rsidRPr="005677C2" w:rsidRDefault="001C21ED" w:rsidP="001C21ED">
      <w:pPr>
        <w:autoSpaceDE w:val="0"/>
        <w:autoSpaceDN w:val="0"/>
        <w:adjustRightInd w:val="0"/>
        <w:jc w:val="both"/>
        <w:rPr>
          <w:u w:val="single"/>
          <w:rtl/>
        </w:rPr>
      </w:pPr>
      <w:r w:rsidRPr="005677C2">
        <w:rPr>
          <w:u w:val="single"/>
          <w:rtl/>
        </w:rPr>
        <w:t>ט"ז על שולחן ערוך אורח חיים סימן רה סעיף ג</w:t>
      </w:r>
    </w:p>
    <w:p w14:paraId="757D2DC2" w14:textId="77777777" w:rsidR="001C21ED" w:rsidRDefault="001C21ED" w:rsidP="001C21ED">
      <w:pPr>
        <w:autoSpaceDE w:val="0"/>
        <w:autoSpaceDN w:val="0"/>
        <w:adjustRightInd w:val="0"/>
        <w:jc w:val="both"/>
        <w:rPr>
          <w:rtl/>
        </w:rPr>
      </w:pPr>
      <w:r>
        <w:rPr>
          <w:rtl/>
        </w:rPr>
        <w:t>(ו)  אם סחטן כו'. כתב הטור וכת' אחי הר"ר יחיאל כל שכן אם סחטן שמברך על מימיהן כדרך שמברך עליהן ואינו נראה כן דודאי כשסוחטין אותם משתנה לגריעותא. וראיה לדבר משקין היוצאין מן הפירות שמברכין עליו שהכל ואם בישלם מברך על המרק כברכת הפרי כו' עכ"ל. ולפמש"ל סימן ר"ב דודאי דבר הנראה לעינים ומורגש בשכל שיוצא טפי ע"י סחיטה וכל שכן כתישה ממה שיוצא מאליו ונרא' לדמות סחיטה וכתישה כבישול ממש אין ראי' לרבינו הטור כאן ממשקין היוצאין מפרי דשם יוצאין מאליו ואינו אלא זיעה בעלמא ונראין דברי אחיו הר"ר יחיאל נכונים אלא שאין להקל נגד הטור ויש לברך שהכל ותו נראה דע"י כתישה גם הטור מודה דהוי היוצא כהפרי דאז פשיטא דהוי כבישול שגוף כח הפרי יוצא ממנו כנ"ל:</w:t>
      </w:r>
    </w:p>
    <w:p w14:paraId="5E516023" w14:textId="77777777" w:rsidR="001C21ED" w:rsidRDefault="001C21ED" w:rsidP="001C21ED">
      <w:pPr>
        <w:autoSpaceDE w:val="0"/>
        <w:autoSpaceDN w:val="0"/>
        <w:adjustRightInd w:val="0"/>
        <w:jc w:val="both"/>
        <w:rPr>
          <w:rtl/>
        </w:rPr>
      </w:pPr>
    </w:p>
    <w:p w14:paraId="7426E483" w14:textId="77777777" w:rsidR="00A22D5A" w:rsidRPr="00A22D5A" w:rsidRDefault="00A22D5A" w:rsidP="00A22D5A">
      <w:pPr>
        <w:autoSpaceDE w:val="0"/>
        <w:autoSpaceDN w:val="0"/>
        <w:adjustRightInd w:val="0"/>
        <w:jc w:val="both"/>
        <w:rPr>
          <w:u w:val="single"/>
          <w:rtl/>
        </w:rPr>
      </w:pPr>
      <w:r w:rsidRPr="00A22D5A">
        <w:rPr>
          <w:u w:val="single"/>
          <w:rtl/>
        </w:rPr>
        <w:t>שו"ת הרא"ש כלל ד סימן טו</w:t>
      </w:r>
    </w:p>
    <w:p w14:paraId="05CD9A56" w14:textId="13197139" w:rsidR="00A22D5A" w:rsidRDefault="00A22D5A" w:rsidP="00A22D5A">
      <w:pPr>
        <w:autoSpaceDE w:val="0"/>
        <w:autoSpaceDN w:val="0"/>
        <w:adjustRightInd w:val="0"/>
        <w:jc w:val="both"/>
        <w:rPr>
          <w:rtl/>
        </w:rPr>
      </w:pPr>
      <w:r>
        <w:rPr>
          <w:rtl/>
        </w:rPr>
        <w:t>וששאלת על מי שעורים שמבשלים לחולים כיצד מברכין עליהם. מי אמרינן כיון שהשעורים עצמן נעשים דייסא מברכין עליהם בורא מיני מזונות הרי השעורים מושכין המים לברכתן. כדאמרינן בפרק כיצד מברכין (לט) מיא דכולהו שלקי כשלקי. או דילמא כיון דלא עבדי להו אלא לרפואה הוו להו כמו שתיתא רכה ומברכים עליהם שהכל. יראה לי שעיקר בישול השעורים במים אינו אלא שיקלטו המים כח חוזק השעורים להברות החולה ולהחזיקו. ודמי לשכר שעושים משעורים שקולטין המים טעם וכח השעורים ומברכים עליו שהכל נהיה בדברו. אף על פי שהשעורים עיקר ואישתני לעילויא כמו שכתוב (בתוספתא) [בתוספת] הואיל ויש לשעורים עילויא אחרינא בפת לכן אין מברכין על השכר בורא פרי האדמה. ועוד כיון שהמשקה צלול ואין השעורים נכרים בהם עקרו על שם המים. ולא שייכא להא דרב ושמואל כל שיש בו מחמשת המינין מברכין עליו בורא מיני מזונות לפי שאין בשכר אלא טעם בעלמא מידי דהוה אשתיתא שמברכין על רכה שהכל. ומי שעורים אלו גריעי ממי שתיתא רכה שנשתית רכה נשאר בה הקמח שמערבים בה. אבל במי השעורים אין מהשעורים בתוכם כלום אלא מי בישול השעורים מתמצה לצד אחד ואין בהם אלא קליטת טעם וכח של השעורים. ואף על פי שהשעורים נעשים דייסא ואם היה אדם רוצה לאכול מהם היה צריך לברך בורא מיני מזונות מ"מ עיקר בישולם בשביל המים ואינן נמשכין אחר השעורים. ולא דמי למיא דשלקי, דהנך עיקר בישולם בשביל הירקות הלכך כיון שנתנו הירקות טעם בהם הולכים אחר הטעם. ואפי' אם בשלו הירקות לצורך מימיהם לרפואה כיון שכל העולם מבשלים אותם לאכילה לא נשתנית ברכת המים בשביל זה שמבשלים עתה לרפואה ואין החולה צריך לאכילת הירקות.</w:t>
      </w:r>
    </w:p>
    <w:p w14:paraId="4581A8F3" w14:textId="77777777" w:rsidR="005677C2" w:rsidRDefault="005677C2" w:rsidP="00A22D5A">
      <w:pPr>
        <w:autoSpaceDE w:val="0"/>
        <w:autoSpaceDN w:val="0"/>
        <w:adjustRightInd w:val="0"/>
        <w:jc w:val="both"/>
        <w:rPr>
          <w:rtl/>
        </w:rPr>
      </w:pPr>
    </w:p>
    <w:p w14:paraId="14E9FE02" w14:textId="77777777" w:rsidR="001C21ED" w:rsidRDefault="001C21ED" w:rsidP="00A22D5A">
      <w:pPr>
        <w:autoSpaceDE w:val="0"/>
        <w:autoSpaceDN w:val="0"/>
        <w:adjustRightInd w:val="0"/>
        <w:jc w:val="both"/>
        <w:rPr>
          <w:rtl/>
        </w:rPr>
      </w:pPr>
    </w:p>
    <w:p w14:paraId="0E3985F7" w14:textId="77777777" w:rsidR="001C21ED" w:rsidRDefault="001C21ED" w:rsidP="00A22D5A">
      <w:pPr>
        <w:autoSpaceDE w:val="0"/>
        <w:autoSpaceDN w:val="0"/>
        <w:adjustRightInd w:val="0"/>
        <w:jc w:val="both"/>
        <w:rPr>
          <w:rtl/>
        </w:rPr>
      </w:pPr>
    </w:p>
    <w:p w14:paraId="2DA88BCF" w14:textId="2B9DF1C6" w:rsidR="001139B7" w:rsidRPr="001139B7" w:rsidRDefault="001139B7" w:rsidP="001139B7">
      <w:pPr>
        <w:autoSpaceDE w:val="0"/>
        <w:autoSpaceDN w:val="0"/>
        <w:adjustRightInd w:val="0"/>
        <w:jc w:val="both"/>
        <w:rPr>
          <w:u w:val="single"/>
          <w:rtl/>
        </w:rPr>
      </w:pPr>
      <w:r w:rsidRPr="001139B7">
        <w:rPr>
          <w:u w:val="single"/>
          <w:rtl/>
        </w:rPr>
        <w:lastRenderedPageBreak/>
        <w:t>שולחן ערוך אורח חיים סימן רב סעיף ד</w:t>
      </w:r>
    </w:p>
    <w:p w14:paraId="7616C3F5" w14:textId="360854C0" w:rsidR="001139B7" w:rsidRDefault="001139B7" w:rsidP="001139B7">
      <w:pPr>
        <w:autoSpaceDE w:val="0"/>
        <w:autoSpaceDN w:val="0"/>
        <w:adjustRightInd w:val="0"/>
        <w:jc w:val="both"/>
        <w:rPr>
          <w:rtl/>
        </w:rPr>
      </w:pPr>
      <w:r>
        <w:rPr>
          <w:rtl/>
        </w:rPr>
        <w:t>שמן זית, אם שתאו כמות שהוא אינו מברך עליו כלל, משום דאזוקי מזיק ליה; ואם אכלו עם פת, אינו מברך עליה דפת עיקר ומברך על העיקר ופוטר את הטפילה; ואם שתאו מעורב עם מי סלק"א (הנקרא אניגרון), שאז אינו מזיק אדרבא הוא מועיל לגרון אם הוא חושש בגרונו, הוה ליה שמן עיקר ומברך עליו: בפה"ע; ואם אינו מתכוין לרפואה אלא לאכילה, הוי ליה אניגרון עיקר ואינו מברך אלא על האניגרון (שהכל).</w:t>
      </w:r>
    </w:p>
    <w:p w14:paraId="612E7A48" w14:textId="74A96B84" w:rsidR="001139B7" w:rsidRDefault="001139B7" w:rsidP="001139B7">
      <w:pPr>
        <w:tabs>
          <w:tab w:val="left" w:pos="1691"/>
        </w:tabs>
        <w:autoSpaceDE w:val="0"/>
        <w:autoSpaceDN w:val="0"/>
        <w:adjustRightInd w:val="0"/>
        <w:jc w:val="both"/>
        <w:rPr>
          <w:rtl/>
        </w:rPr>
      </w:pPr>
      <w:r>
        <w:rPr>
          <w:rtl/>
        </w:rPr>
        <w:tab/>
      </w:r>
    </w:p>
    <w:p w14:paraId="4E7C5D28" w14:textId="77777777" w:rsidR="001139B7" w:rsidRPr="001139B7" w:rsidRDefault="001139B7" w:rsidP="001139B7">
      <w:pPr>
        <w:tabs>
          <w:tab w:val="left" w:pos="1691"/>
        </w:tabs>
        <w:autoSpaceDE w:val="0"/>
        <w:autoSpaceDN w:val="0"/>
        <w:adjustRightInd w:val="0"/>
        <w:jc w:val="both"/>
        <w:rPr>
          <w:u w:val="single"/>
          <w:rtl/>
        </w:rPr>
      </w:pPr>
      <w:r w:rsidRPr="001139B7">
        <w:rPr>
          <w:u w:val="single"/>
          <w:rtl/>
        </w:rPr>
        <w:t>מגן אברהם סימן רב ס"ק יא</w:t>
      </w:r>
    </w:p>
    <w:p w14:paraId="536AD567" w14:textId="0FECEFB7" w:rsidR="001139B7" w:rsidRDefault="001139B7" w:rsidP="001139B7">
      <w:pPr>
        <w:tabs>
          <w:tab w:val="left" w:pos="1691"/>
        </w:tabs>
        <w:autoSpaceDE w:val="0"/>
        <w:autoSpaceDN w:val="0"/>
        <w:adjustRightInd w:val="0"/>
        <w:jc w:val="both"/>
        <w:rPr>
          <w:rtl/>
        </w:rPr>
      </w:pPr>
      <w:r>
        <w:rPr>
          <w:rtl/>
        </w:rPr>
        <w:t>שהכל. צ"ע דהא בגמרא דף ל"ט איתא בהדיא דמברך על מי סלקא בפה"א וכמ"ש סימן ר"ה ס"ב ועמ"ש שם:</w:t>
      </w:r>
    </w:p>
    <w:p w14:paraId="6F94E050" w14:textId="77777777" w:rsidR="001139B7" w:rsidRDefault="001139B7" w:rsidP="001139B7">
      <w:pPr>
        <w:tabs>
          <w:tab w:val="left" w:pos="1691"/>
        </w:tabs>
        <w:autoSpaceDE w:val="0"/>
        <w:autoSpaceDN w:val="0"/>
        <w:adjustRightInd w:val="0"/>
        <w:jc w:val="both"/>
        <w:rPr>
          <w:rtl/>
        </w:rPr>
      </w:pPr>
    </w:p>
    <w:p w14:paraId="7098C4A1" w14:textId="77777777" w:rsidR="001139B7" w:rsidRPr="001139B7" w:rsidRDefault="001139B7" w:rsidP="001139B7">
      <w:pPr>
        <w:autoSpaceDE w:val="0"/>
        <w:autoSpaceDN w:val="0"/>
        <w:adjustRightInd w:val="0"/>
        <w:jc w:val="both"/>
        <w:rPr>
          <w:u w:val="single"/>
          <w:rtl/>
        </w:rPr>
      </w:pPr>
      <w:r w:rsidRPr="001139B7">
        <w:rPr>
          <w:u w:val="single"/>
          <w:rtl/>
        </w:rPr>
        <w:t>באור הגר"א אורח חיים סימן רב סעיף ד</w:t>
      </w:r>
    </w:p>
    <w:p w14:paraId="1B59A8FB" w14:textId="2FBC54FE" w:rsidR="001139B7" w:rsidRDefault="001139B7" w:rsidP="001139B7">
      <w:pPr>
        <w:autoSpaceDE w:val="0"/>
        <w:autoSpaceDN w:val="0"/>
        <w:adjustRightInd w:val="0"/>
        <w:jc w:val="both"/>
        <w:rPr>
          <w:rtl/>
        </w:rPr>
      </w:pPr>
      <w:r>
        <w:rPr>
          <w:rtl/>
        </w:rPr>
        <w:t>שהכל. אף על גב דשם ל"ט א' אמרינן מיא דסילקא כסילקא מ"מ כיון דלשתי' מברך שהכל כמ"ש תוס' שם ל"ח א' סד"ה האי ובד"ה והא כו':</w:t>
      </w:r>
    </w:p>
    <w:p w14:paraId="51938E64" w14:textId="77777777" w:rsidR="00612313" w:rsidRDefault="00612313" w:rsidP="001139B7">
      <w:pPr>
        <w:autoSpaceDE w:val="0"/>
        <w:autoSpaceDN w:val="0"/>
        <w:adjustRightInd w:val="0"/>
        <w:jc w:val="both"/>
        <w:rPr>
          <w:rtl/>
        </w:rPr>
      </w:pPr>
    </w:p>
    <w:p w14:paraId="5BB0E77B" w14:textId="77777777" w:rsidR="00612313" w:rsidRPr="00612313" w:rsidRDefault="00612313" w:rsidP="00612313">
      <w:pPr>
        <w:autoSpaceDE w:val="0"/>
        <w:autoSpaceDN w:val="0"/>
        <w:adjustRightInd w:val="0"/>
        <w:jc w:val="both"/>
        <w:rPr>
          <w:u w:val="single"/>
          <w:rtl/>
        </w:rPr>
      </w:pPr>
      <w:r w:rsidRPr="00612313">
        <w:rPr>
          <w:u w:val="single"/>
          <w:rtl/>
        </w:rPr>
        <w:t>אליה רבה סימן רב</w:t>
      </w:r>
    </w:p>
    <w:p w14:paraId="085BF47D" w14:textId="496DAA46" w:rsidR="00612313" w:rsidRDefault="00612313" w:rsidP="00612313">
      <w:pPr>
        <w:autoSpaceDE w:val="0"/>
        <w:autoSpaceDN w:val="0"/>
        <w:adjustRightInd w:val="0"/>
        <w:jc w:val="both"/>
        <w:rPr>
          <w:rtl/>
        </w:rPr>
      </w:pPr>
      <w:r>
        <w:rPr>
          <w:rtl/>
        </w:rPr>
        <w:t>(ט) והיא שהכל (כו'). במג"א [ס"ק יא] תמה דלקמן סימן ר"ה סעיף ב' דמברך אמי סילקא בורא פרי האדמה ע"כ. ויותר תמהני על הב"ח [סעיף ג] שכתב גם בשם בה"ג דמברך שהכל, ואני מצאתי בפרק כיצד מברכין בבה"ג [ח ע"ג] שכתב דמברך בורא פרי האדמה. והנראה לענ"ד שלא כתב בש"ע דמברך שהכל אלא כשיש הרבה שמן דאז עכ"פ מתבטל טעם דאניגרון אף דאניגרון עיקר, ולא גרע מירקות שבשלן בבשר בסימן ר"ה [סעיף ב]</w:t>
      </w:r>
      <w:r>
        <w:rPr>
          <w:rFonts w:hint="cs"/>
          <w:rtl/>
        </w:rPr>
        <w:t>...</w:t>
      </w:r>
    </w:p>
    <w:p w14:paraId="70E57146" w14:textId="77777777" w:rsidR="005677C2" w:rsidRDefault="005677C2" w:rsidP="00612313">
      <w:pPr>
        <w:autoSpaceDE w:val="0"/>
        <w:autoSpaceDN w:val="0"/>
        <w:adjustRightInd w:val="0"/>
        <w:jc w:val="both"/>
        <w:rPr>
          <w:rtl/>
        </w:rPr>
      </w:pPr>
    </w:p>
    <w:p w14:paraId="28FA7C46" w14:textId="77777777" w:rsidR="005677C2" w:rsidRPr="005677C2" w:rsidRDefault="005677C2" w:rsidP="005677C2">
      <w:pPr>
        <w:autoSpaceDE w:val="0"/>
        <w:autoSpaceDN w:val="0"/>
        <w:adjustRightInd w:val="0"/>
        <w:jc w:val="both"/>
        <w:rPr>
          <w:u w:val="single"/>
          <w:rtl/>
        </w:rPr>
      </w:pPr>
      <w:r w:rsidRPr="005677C2">
        <w:rPr>
          <w:u w:val="single"/>
          <w:rtl/>
        </w:rPr>
        <w:t>שו"ת אגרות משה יורה דעה חלק ב סימן כה</w:t>
      </w:r>
    </w:p>
    <w:p w14:paraId="42D4A861" w14:textId="2C7E642B" w:rsidR="005677C2" w:rsidRDefault="005677C2" w:rsidP="005677C2">
      <w:pPr>
        <w:autoSpaceDE w:val="0"/>
        <w:autoSpaceDN w:val="0"/>
        <w:adjustRightInd w:val="0"/>
        <w:jc w:val="both"/>
        <w:rPr>
          <w:rtl/>
        </w:rPr>
      </w:pPr>
      <w:r>
        <w:rPr>
          <w:rtl/>
        </w:rPr>
        <w:t>בענין משקה היוצא מן הפירות, הנה בלא בשול הא דין כל מי פירות לברך שהכל חוץ מזיתים וענבים משום דנחשבו זיעה בעלמא כדאיתא בברכות דף ל"ח בדבש תמרים וה"ה בכל פירות כדאיתא בפסחים דף כ"ד. וע"י בשול פליגי הראשונים והביאם המחבר /או"ח סי' ר"ב/ בסעיף י' וכתב הט"ז חלוק בין אלו שדרך לבשלם או שאין הדרך לבשלם וכן הוא במג"א ס"ק כ"ב ולכן יש לעשות כן וכן פסק במ"ב ס"ק נ"ב. ועיין בספרי על או"ח סימן ס"א. אבל העולם נוהגין לברך שהכל כיון דהוא באופן שתיה כתוס' /ברכות/ דף ל"ח ד"ה האי בסופו והובא בהגר"א סימן ר"ב סעיף ד'. ידידו, משה פיינשטיין</w:t>
      </w:r>
    </w:p>
    <w:p w14:paraId="5138FB88" w14:textId="77777777" w:rsidR="001C21ED" w:rsidRDefault="001C21ED" w:rsidP="005677C2">
      <w:pPr>
        <w:autoSpaceDE w:val="0"/>
        <w:autoSpaceDN w:val="0"/>
        <w:adjustRightInd w:val="0"/>
        <w:jc w:val="both"/>
        <w:rPr>
          <w:rtl/>
        </w:rPr>
      </w:pPr>
    </w:p>
    <w:p w14:paraId="5231A9FB" w14:textId="77777777" w:rsidR="001C21ED" w:rsidRPr="001C21ED" w:rsidRDefault="001C21ED" w:rsidP="001C21ED">
      <w:pPr>
        <w:autoSpaceDE w:val="0"/>
        <w:autoSpaceDN w:val="0"/>
        <w:adjustRightInd w:val="0"/>
        <w:jc w:val="both"/>
        <w:rPr>
          <w:u w:val="single"/>
          <w:rtl/>
        </w:rPr>
      </w:pPr>
      <w:r w:rsidRPr="001C21ED">
        <w:rPr>
          <w:u w:val="single"/>
          <w:rtl/>
        </w:rPr>
        <w:t>באר היטב אורח חיים סימן רב ס"ק יט</w:t>
      </w:r>
    </w:p>
    <w:p w14:paraId="0346E9EC" w14:textId="76B1D479" w:rsidR="001C21ED" w:rsidRDefault="001C21ED" w:rsidP="001C21ED">
      <w:pPr>
        <w:autoSpaceDE w:val="0"/>
        <w:autoSpaceDN w:val="0"/>
        <w:adjustRightInd w:val="0"/>
        <w:jc w:val="both"/>
        <w:rPr>
          <w:rtl/>
        </w:rPr>
      </w:pPr>
      <w:r>
        <w:rPr>
          <w:rFonts w:hint="cs"/>
          <w:rtl/>
        </w:rPr>
        <w:t>...</w:t>
      </w:r>
      <w:r>
        <w:rPr>
          <w:rtl/>
        </w:rPr>
        <w:t xml:space="preserve"> ועל קאוו"י וטה"ע מברך שהכל פרח מטה אהרן ח"א סימן מ' וכ"פ בתשובת שבות יעקב ח"ב סימן ה' שמברכין שהכל על הקאוו"י וטה"ע אבל בהלק"ט סימן ט' ובתשובת פנים מאירות סימן צ"ה כתבו דמדינא יש לברך בפה"א אלא שנהגו לברך שהכל ע"ש ועיין בספר בני חייא ואחריו בנ"ר עיין סימן ר"ד ס"ז מש"ש:</w:t>
      </w:r>
    </w:p>
    <w:p w14:paraId="69B55933" w14:textId="77777777" w:rsidR="0046199A" w:rsidRDefault="0046199A" w:rsidP="005677C2">
      <w:pPr>
        <w:autoSpaceDE w:val="0"/>
        <w:autoSpaceDN w:val="0"/>
        <w:adjustRightInd w:val="0"/>
        <w:jc w:val="both"/>
        <w:rPr>
          <w:rtl/>
        </w:rPr>
      </w:pPr>
    </w:p>
    <w:p w14:paraId="03C9414D" w14:textId="77777777" w:rsidR="0046199A" w:rsidRPr="0046199A" w:rsidRDefault="0046199A" w:rsidP="0046199A">
      <w:pPr>
        <w:autoSpaceDE w:val="0"/>
        <w:autoSpaceDN w:val="0"/>
        <w:adjustRightInd w:val="0"/>
        <w:jc w:val="both"/>
        <w:rPr>
          <w:u w:val="single"/>
          <w:rtl/>
        </w:rPr>
      </w:pPr>
      <w:r w:rsidRPr="0046199A">
        <w:rPr>
          <w:u w:val="single"/>
          <w:rtl/>
        </w:rPr>
        <w:t>בן איש חי שנה ראשונה פרשת פינחס סעיף ט</w:t>
      </w:r>
    </w:p>
    <w:p w14:paraId="477D961E" w14:textId="5ADACD56" w:rsidR="0046199A" w:rsidRPr="00251EFA" w:rsidRDefault="0046199A" w:rsidP="0046199A">
      <w:pPr>
        <w:autoSpaceDE w:val="0"/>
        <w:autoSpaceDN w:val="0"/>
        <w:adjustRightInd w:val="0"/>
        <w:jc w:val="both"/>
        <w:rPr>
          <w:rtl/>
        </w:rPr>
      </w:pPr>
      <w:r>
        <w:rPr>
          <w:rtl/>
        </w:rPr>
        <w:t>ט. דבש הזב מהתמרים בין מעצמן בין ע"י סחיטה מברך שהכל, וה"ה על המשקין היוצאים מכל מיני פירות בין שיצאו מעצמן בין ע"י סחיטה יברך שהכל, אבל משקה היוצא מן הענבים בין מעצמן בין ע"י סחיטה יברך בפה"ג, וכן משקה היוצא מהזיתים חשוב כגוף הפרי ומברך בפה"ע כברכתו של פרי, ואבטיחים השחורים שקורין בערבי רק"י לפעמים ימצא מים מכונסים בתוכם את שותה המים לבדו ואינו אוכל מן הפרי של האבטיחים יברך שהכל, אבל אם אוכל מן הפרי עצמו ג"כ אין צריך לברך דברכת הפרי פוטרתן. וה"ה לאגוזים הבאים מערי אינדייא וקורים אותם גו"ז אל הנ"ד דימצא תוך האגוז מים כמו חלב, דאם שותהו לבדו יברך שהכל, ואם אוכל מן הפרי אין צריך לברך על אותם המים:</w:t>
      </w:r>
    </w:p>
    <w:sectPr w:rsidR="0046199A" w:rsidRPr="00251EFA" w:rsidSect="00523B89">
      <w:footerReference w:type="default" r:id="rId8"/>
      <w:type w:val="continuous"/>
      <w:pgSz w:w="11906" w:h="16838" w:code="9"/>
      <w:pgMar w:top="1008" w:right="1440" w:bottom="1008"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2FA95" w14:textId="77777777" w:rsidR="000735CE" w:rsidRDefault="000735CE">
      <w:r>
        <w:separator/>
      </w:r>
    </w:p>
  </w:endnote>
  <w:endnote w:type="continuationSeparator" w:id="0">
    <w:p w14:paraId="28A8CF90" w14:textId="77777777" w:rsidR="000735CE" w:rsidRDefault="0007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5CB9DD85" w14:textId="774CB2DC" w:rsidR="00BF3B7C" w:rsidRDefault="00BF3B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1F450A" w14:textId="77777777" w:rsidR="00BF3B7C" w:rsidRDefault="00BF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DF879" w14:textId="77777777" w:rsidR="000735CE" w:rsidRDefault="000735CE">
      <w:r>
        <w:separator/>
      </w:r>
    </w:p>
  </w:footnote>
  <w:footnote w:type="continuationSeparator" w:id="0">
    <w:p w14:paraId="38AE0EB8" w14:textId="77777777" w:rsidR="000735CE" w:rsidRDefault="00073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875"/>
    <w:rsid w:val="00004FBC"/>
    <w:rsid w:val="0000506E"/>
    <w:rsid w:val="00005E43"/>
    <w:rsid w:val="00006B56"/>
    <w:rsid w:val="00006B95"/>
    <w:rsid w:val="00006F31"/>
    <w:rsid w:val="000073C5"/>
    <w:rsid w:val="00010852"/>
    <w:rsid w:val="00010A19"/>
    <w:rsid w:val="00010FFC"/>
    <w:rsid w:val="00011A1C"/>
    <w:rsid w:val="00012CC4"/>
    <w:rsid w:val="0001333F"/>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22D"/>
    <w:rsid w:val="000206FB"/>
    <w:rsid w:val="00020E1C"/>
    <w:rsid w:val="00020F9C"/>
    <w:rsid w:val="0002193A"/>
    <w:rsid w:val="00021D6B"/>
    <w:rsid w:val="00023425"/>
    <w:rsid w:val="000248BF"/>
    <w:rsid w:val="00024A57"/>
    <w:rsid w:val="00025059"/>
    <w:rsid w:val="00025314"/>
    <w:rsid w:val="000253B7"/>
    <w:rsid w:val="00025510"/>
    <w:rsid w:val="00025637"/>
    <w:rsid w:val="00025A38"/>
    <w:rsid w:val="00025A3A"/>
    <w:rsid w:val="00025E23"/>
    <w:rsid w:val="00026025"/>
    <w:rsid w:val="0002609C"/>
    <w:rsid w:val="000261A2"/>
    <w:rsid w:val="000262EB"/>
    <w:rsid w:val="00026E21"/>
    <w:rsid w:val="000271A7"/>
    <w:rsid w:val="0002771A"/>
    <w:rsid w:val="00030054"/>
    <w:rsid w:val="0003013D"/>
    <w:rsid w:val="00030533"/>
    <w:rsid w:val="00030887"/>
    <w:rsid w:val="00030D3C"/>
    <w:rsid w:val="00030EF5"/>
    <w:rsid w:val="00031B46"/>
    <w:rsid w:val="0003200B"/>
    <w:rsid w:val="00032137"/>
    <w:rsid w:val="000324EB"/>
    <w:rsid w:val="0003340E"/>
    <w:rsid w:val="00033445"/>
    <w:rsid w:val="0003401F"/>
    <w:rsid w:val="00034025"/>
    <w:rsid w:val="000342D4"/>
    <w:rsid w:val="0003454F"/>
    <w:rsid w:val="00035569"/>
    <w:rsid w:val="000355B9"/>
    <w:rsid w:val="00035708"/>
    <w:rsid w:val="00035B53"/>
    <w:rsid w:val="00036629"/>
    <w:rsid w:val="00036653"/>
    <w:rsid w:val="000367E0"/>
    <w:rsid w:val="000368F9"/>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5C47"/>
    <w:rsid w:val="00046645"/>
    <w:rsid w:val="00046834"/>
    <w:rsid w:val="00046A8E"/>
    <w:rsid w:val="00046F9D"/>
    <w:rsid w:val="0004709A"/>
    <w:rsid w:val="0004724C"/>
    <w:rsid w:val="000478D1"/>
    <w:rsid w:val="00047E29"/>
    <w:rsid w:val="00050435"/>
    <w:rsid w:val="00050653"/>
    <w:rsid w:val="000508CE"/>
    <w:rsid w:val="00050B3F"/>
    <w:rsid w:val="00050F5C"/>
    <w:rsid w:val="000510D6"/>
    <w:rsid w:val="0005137D"/>
    <w:rsid w:val="000516CB"/>
    <w:rsid w:val="00051D60"/>
    <w:rsid w:val="00051F5E"/>
    <w:rsid w:val="00052FBC"/>
    <w:rsid w:val="00053F8A"/>
    <w:rsid w:val="00054761"/>
    <w:rsid w:val="00054928"/>
    <w:rsid w:val="0005505C"/>
    <w:rsid w:val="0005506C"/>
    <w:rsid w:val="00055161"/>
    <w:rsid w:val="00055A61"/>
    <w:rsid w:val="000560FB"/>
    <w:rsid w:val="000569F3"/>
    <w:rsid w:val="00056F15"/>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5DB"/>
    <w:rsid w:val="000659E8"/>
    <w:rsid w:val="00065E54"/>
    <w:rsid w:val="00066208"/>
    <w:rsid w:val="0006658B"/>
    <w:rsid w:val="0006688E"/>
    <w:rsid w:val="00067068"/>
    <w:rsid w:val="00067634"/>
    <w:rsid w:val="00067933"/>
    <w:rsid w:val="0007011D"/>
    <w:rsid w:val="00070B34"/>
    <w:rsid w:val="0007123D"/>
    <w:rsid w:val="0007193B"/>
    <w:rsid w:val="00071ADA"/>
    <w:rsid w:val="000721CC"/>
    <w:rsid w:val="0007270A"/>
    <w:rsid w:val="0007293E"/>
    <w:rsid w:val="000734CA"/>
    <w:rsid w:val="000735CE"/>
    <w:rsid w:val="00073703"/>
    <w:rsid w:val="00073B81"/>
    <w:rsid w:val="00073DF8"/>
    <w:rsid w:val="00073F30"/>
    <w:rsid w:val="00073F86"/>
    <w:rsid w:val="000743C2"/>
    <w:rsid w:val="00074A1B"/>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1B70"/>
    <w:rsid w:val="00081D90"/>
    <w:rsid w:val="0008225E"/>
    <w:rsid w:val="0008286E"/>
    <w:rsid w:val="00083874"/>
    <w:rsid w:val="000839B1"/>
    <w:rsid w:val="00083E4C"/>
    <w:rsid w:val="00083FF7"/>
    <w:rsid w:val="000843EA"/>
    <w:rsid w:val="000848BD"/>
    <w:rsid w:val="000858D0"/>
    <w:rsid w:val="000859A0"/>
    <w:rsid w:val="0008606E"/>
    <w:rsid w:val="00086A6C"/>
    <w:rsid w:val="00086E08"/>
    <w:rsid w:val="00086EE9"/>
    <w:rsid w:val="00087140"/>
    <w:rsid w:val="00087532"/>
    <w:rsid w:val="000877F4"/>
    <w:rsid w:val="000878CC"/>
    <w:rsid w:val="0008799A"/>
    <w:rsid w:val="00087BD5"/>
    <w:rsid w:val="00087D82"/>
    <w:rsid w:val="00090086"/>
    <w:rsid w:val="000900AF"/>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39BF"/>
    <w:rsid w:val="000A44E1"/>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5BB"/>
    <w:rsid w:val="000C387B"/>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384"/>
    <w:rsid w:val="000D785B"/>
    <w:rsid w:val="000D79C0"/>
    <w:rsid w:val="000E00BC"/>
    <w:rsid w:val="000E04F5"/>
    <w:rsid w:val="000E06C1"/>
    <w:rsid w:val="000E0AD1"/>
    <w:rsid w:val="000E0F61"/>
    <w:rsid w:val="000E1097"/>
    <w:rsid w:val="000E1207"/>
    <w:rsid w:val="000E1406"/>
    <w:rsid w:val="000E153E"/>
    <w:rsid w:val="000E163F"/>
    <w:rsid w:val="000E1B57"/>
    <w:rsid w:val="000E1BAF"/>
    <w:rsid w:val="000E27E2"/>
    <w:rsid w:val="000E2925"/>
    <w:rsid w:val="000E2C63"/>
    <w:rsid w:val="000E2DA4"/>
    <w:rsid w:val="000E3916"/>
    <w:rsid w:val="000E476A"/>
    <w:rsid w:val="000E4E7F"/>
    <w:rsid w:val="000E4E8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32C"/>
    <w:rsid w:val="000F1E70"/>
    <w:rsid w:val="000F2423"/>
    <w:rsid w:val="000F242E"/>
    <w:rsid w:val="000F2698"/>
    <w:rsid w:val="000F389C"/>
    <w:rsid w:val="000F3959"/>
    <w:rsid w:val="000F3D34"/>
    <w:rsid w:val="000F4652"/>
    <w:rsid w:val="000F47E9"/>
    <w:rsid w:val="000F4B07"/>
    <w:rsid w:val="000F50C5"/>
    <w:rsid w:val="000F527D"/>
    <w:rsid w:val="000F5428"/>
    <w:rsid w:val="000F5F42"/>
    <w:rsid w:val="000F712E"/>
    <w:rsid w:val="000F79CA"/>
    <w:rsid w:val="00100042"/>
    <w:rsid w:val="00100362"/>
    <w:rsid w:val="0010078A"/>
    <w:rsid w:val="00100D82"/>
    <w:rsid w:val="00100DCE"/>
    <w:rsid w:val="00101600"/>
    <w:rsid w:val="00102190"/>
    <w:rsid w:val="001023F2"/>
    <w:rsid w:val="0010261F"/>
    <w:rsid w:val="001026B1"/>
    <w:rsid w:val="00102813"/>
    <w:rsid w:val="00102DFA"/>
    <w:rsid w:val="001040CF"/>
    <w:rsid w:val="0010411E"/>
    <w:rsid w:val="001043CE"/>
    <w:rsid w:val="001046B0"/>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1C91"/>
    <w:rsid w:val="00112288"/>
    <w:rsid w:val="00112611"/>
    <w:rsid w:val="00112A83"/>
    <w:rsid w:val="00112FD4"/>
    <w:rsid w:val="00113589"/>
    <w:rsid w:val="0011365F"/>
    <w:rsid w:val="00113770"/>
    <w:rsid w:val="001139B3"/>
    <w:rsid w:val="001139B7"/>
    <w:rsid w:val="00114135"/>
    <w:rsid w:val="00114234"/>
    <w:rsid w:val="0011450A"/>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399E"/>
    <w:rsid w:val="001240D6"/>
    <w:rsid w:val="00124977"/>
    <w:rsid w:val="00124A9E"/>
    <w:rsid w:val="00125070"/>
    <w:rsid w:val="001254C0"/>
    <w:rsid w:val="001256C1"/>
    <w:rsid w:val="00125B71"/>
    <w:rsid w:val="0012699A"/>
    <w:rsid w:val="001273EA"/>
    <w:rsid w:val="00127BFD"/>
    <w:rsid w:val="00127CDB"/>
    <w:rsid w:val="0013023A"/>
    <w:rsid w:val="00130450"/>
    <w:rsid w:val="00130F6E"/>
    <w:rsid w:val="00131B74"/>
    <w:rsid w:val="001322DD"/>
    <w:rsid w:val="0013285F"/>
    <w:rsid w:val="00132B2F"/>
    <w:rsid w:val="00132F90"/>
    <w:rsid w:val="0013339D"/>
    <w:rsid w:val="00133950"/>
    <w:rsid w:val="0013399B"/>
    <w:rsid w:val="001339E7"/>
    <w:rsid w:val="00133AE1"/>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A6B"/>
    <w:rsid w:val="00141CBC"/>
    <w:rsid w:val="00142451"/>
    <w:rsid w:val="001426D8"/>
    <w:rsid w:val="001426EE"/>
    <w:rsid w:val="001428D6"/>
    <w:rsid w:val="00142DBC"/>
    <w:rsid w:val="00142E95"/>
    <w:rsid w:val="001437CA"/>
    <w:rsid w:val="00143BAE"/>
    <w:rsid w:val="001442D2"/>
    <w:rsid w:val="001442DA"/>
    <w:rsid w:val="00144959"/>
    <w:rsid w:val="00144A15"/>
    <w:rsid w:val="00144B99"/>
    <w:rsid w:val="00144E58"/>
    <w:rsid w:val="00145F88"/>
    <w:rsid w:val="001464A5"/>
    <w:rsid w:val="00146D6F"/>
    <w:rsid w:val="00146F91"/>
    <w:rsid w:val="001470A7"/>
    <w:rsid w:val="00147800"/>
    <w:rsid w:val="001509CF"/>
    <w:rsid w:val="00151CD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0E8F"/>
    <w:rsid w:val="001611BB"/>
    <w:rsid w:val="00161388"/>
    <w:rsid w:val="00161AB1"/>
    <w:rsid w:val="001624FB"/>
    <w:rsid w:val="001625E9"/>
    <w:rsid w:val="00162E19"/>
    <w:rsid w:val="00163A0C"/>
    <w:rsid w:val="00163DCE"/>
    <w:rsid w:val="001644A0"/>
    <w:rsid w:val="00164583"/>
    <w:rsid w:val="00165757"/>
    <w:rsid w:val="00165E68"/>
    <w:rsid w:val="00165F09"/>
    <w:rsid w:val="001668CB"/>
    <w:rsid w:val="00167567"/>
    <w:rsid w:val="00167CAA"/>
    <w:rsid w:val="001705D1"/>
    <w:rsid w:val="0017091B"/>
    <w:rsid w:val="001715B8"/>
    <w:rsid w:val="001715F5"/>
    <w:rsid w:val="00172897"/>
    <w:rsid w:val="00173423"/>
    <w:rsid w:val="00173573"/>
    <w:rsid w:val="001737CE"/>
    <w:rsid w:val="0017500F"/>
    <w:rsid w:val="00175292"/>
    <w:rsid w:val="00175377"/>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CE7"/>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3932"/>
    <w:rsid w:val="0019474E"/>
    <w:rsid w:val="00194DE9"/>
    <w:rsid w:val="0019525D"/>
    <w:rsid w:val="00195541"/>
    <w:rsid w:val="001955A5"/>
    <w:rsid w:val="00195F45"/>
    <w:rsid w:val="00196864"/>
    <w:rsid w:val="00196D41"/>
    <w:rsid w:val="00196FB4"/>
    <w:rsid w:val="001A14C9"/>
    <w:rsid w:val="001A1AD0"/>
    <w:rsid w:val="001A2209"/>
    <w:rsid w:val="001A285C"/>
    <w:rsid w:val="001A2958"/>
    <w:rsid w:val="001A2C2F"/>
    <w:rsid w:val="001A2C9C"/>
    <w:rsid w:val="001A33A9"/>
    <w:rsid w:val="001A37AB"/>
    <w:rsid w:val="001A3D7C"/>
    <w:rsid w:val="001A43F0"/>
    <w:rsid w:val="001A49DC"/>
    <w:rsid w:val="001A4B94"/>
    <w:rsid w:val="001A560C"/>
    <w:rsid w:val="001A56F6"/>
    <w:rsid w:val="001A5CD3"/>
    <w:rsid w:val="001A671D"/>
    <w:rsid w:val="001A6963"/>
    <w:rsid w:val="001A7874"/>
    <w:rsid w:val="001A7D8C"/>
    <w:rsid w:val="001B046D"/>
    <w:rsid w:val="001B04EB"/>
    <w:rsid w:val="001B0EE7"/>
    <w:rsid w:val="001B141A"/>
    <w:rsid w:val="001B148B"/>
    <w:rsid w:val="001B1662"/>
    <w:rsid w:val="001B16AE"/>
    <w:rsid w:val="001B1E5B"/>
    <w:rsid w:val="001B1FCB"/>
    <w:rsid w:val="001B244A"/>
    <w:rsid w:val="001B2810"/>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8EE"/>
    <w:rsid w:val="001C19DD"/>
    <w:rsid w:val="001C2189"/>
    <w:rsid w:val="001C21ED"/>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07A"/>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4CE"/>
    <w:rsid w:val="001E6CB6"/>
    <w:rsid w:val="001E6D1B"/>
    <w:rsid w:val="001E6F39"/>
    <w:rsid w:val="001E72FB"/>
    <w:rsid w:val="001E77AC"/>
    <w:rsid w:val="001F02BC"/>
    <w:rsid w:val="001F02CA"/>
    <w:rsid w:val="001F0882"/>
    <w:rsid w:val="001F0DB1"/>
    <w:rsid w:val="001F1060"/>
    <w:rsid w:val="001F1627"/>
    <w:rsid w:val="001F17CA"/>
    <w:rsid w:val="001F2466"/>
    <w:rsid w:val="001F2647"/>
    <w:rsid w:val="001F2665"/>
    <w:rsid w:val="001F27E6"/>
    <w:rsid w:val="001F2AC1"/>
    <w:rsid w:val="001F2F05"/>
    <w:rsid w:val="001F3134"/>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6E8B"/>
    <w:rsid w:val="00207227"/>
    <w:rsid w:val="002078FD"/>
    <w:rsid w:val="002108DC"/>
    <w:rsid w:val="002118AC"/>
    <w:rsid w:val="002118FF"/>
    <w:rsid w:val="00211C7F"/>
    <w:rsid w:val="00211CA5"/>
    <w:rsid w:val="00211D9F"/>
    <w:rsid w:val="00212291"/>
    <w:rsid w:val="0021249C"/>
    <w:rsid w:val="002132BE"/>
    <w:rsid w:val="0021376B"/>
    <w:rsid w:val="00213808"/>
    <w:rsid w:val="002139B8"/>
    <w:rsid w:val="00213B8C"/>
    <w:rsid w:val="00213EB0"/>
    <w:rsid w:val="00213F75"/>
    <w:rsid w:val="002143D7"/>
    <w:rsid w:val="00214769"/>
    <w:rsid w:val="002147F8"/>
    <w:rsid w:val="00214BA5"/>
    <w:rsid w:val="00214D80"/>
    <w:rsid w:val="00216789"/>
    <w:rsid w:val="00216BDF"/>
    <w:rsid w:val="002205D1"/>
    <w:rsid w:val="0022121A"/>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7A54"/>
    <w:rsid w:val="00237FA7"/>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9D7"/>
    <w:rsid w:val="00250D7F"/>
    <w:rsid w:val="00251665"/>
    <w:rsid w:val="0025182A"/>
    <w:rsid w:val="00251E67"/>
    <w:rsid w:val="00251EFA"/>
    <w:rsid w:val="0025339B"/>
    <w:rsid w:val="0025364E"/>
    <w:rsid w:val="0025392F"/>
    <w:rsid w:val="00253E02"/>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17C5"/>
    <w:rsid w:val="00261ACB"/>
    <w:rsid w:val="0026255A"/>
    <w:rsid w:val="002626E7"/>
    <w:rsid w:val="00263252"/>
    <w:rsid w:val="00263396"/>
    <w:rsid w:val="00263A8F"/>
    <w:rsid w:val="00263B41"/>
    <w:rsid w:val="00263C51"/>
    <w:rsid w:val="00263D54"/>
    <w:rsid w:val="002641FD"/>
    <w:rsid w:val="00264FAD"/>
    <w:rsid w:val="002654CC"/>
    <w:rsid w:val="00265864"/>
    <w:rsid w:val="00265F8A"/>
    <w:rsid w:val="00266A74"/>
    <w:rsid w:val="002670C7"/>
    <w:rsid w:val="00267305"/>
    <w:rsid w:val="00267368"/>
    <w:rsid w:val="00267AB2"/>
    <w:rsid w:val="002708EB"/>
    <w:rsid w:val="00270D06"/>
    <w:rsid w:val="002712F7"/>
    <w:rsid w:val="00271BE8"/>
    <w:rsid w:val="0027213E"/>
    <w:rsid w:val="0027214D"/>
    <w:rsid w:val="00272B8A"/>
    <w:rsid w:val="00272C0F"/>
    <w:rsid w:val="0027368E"/>
    <w:rsid w:val="00273A13"/>
    <w:rsid w:val="00273EFC"/>
    <w:rsid w:val="00274516"/>
    <w:rsid w:val="00274838"/>
    <w:rsid w:val="00274BAB"/>
    <w:rsid w:val="002751FA"/>
    <w:rsid w:val="0027552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55E"/>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1ED4"/>
    <w:rsid w:val="00292291"/>
    <w:rsid w:val="00292515"/>
    <w:rsid w:val="0029282A"/>
    <w:rsid w:val="002934CE"/>
    <w:rsid w:val="0029350C"/>
    <w:rsid w:val="00293A41"/>
    <w:rsid w:val="00293FB6"/>
    <w:rsid w:val="00294173"/>
    <w:rsid w:val="00294FC8"/>
    <w:rsid w:val="002958F6"/>
    <w:rsid w:val="00295EDE"/>
    <w:rsid w:val="0029675C"/>
    <w:rsid w:val="002969F2"/>
    <w:rsid w:val="00297290"/>
    <w:rsid w:val="002979BE"/>
    <w:rsid w:val="00297D1D"/>
    <w:rsid w:val="00297E66"/>
    <w:rsid w:val="002A0843"/>
    <w:rsid w:val="002A0D0F"/>
    <w:rsid w:val="002A0D60"/>
    <w:rsid w:val="002A0DCE"/>
    <w:rsid w:val="002A0EB7"/>
    <w:rsid w:val="002A0ED7"/>
    <w:rsid w:val="002A0F69"/>
    <w:rsid w:val="002A1351"/>
    <w:rsid w:val="002A162C"/>
    <w:rsid w:val="002A2113"/>
    <w:rsid w:val="002A2197"/>
    <w:rsid w:val="002A28DE"/>
    <w:rsid w:val="002A3378"/>
    <w:rsid w:val="002A337D"/>
    <w:rsid w:val="002A354C"/>
    <w:rsid w:val="002A4468"/>
    <w:rsid w:val="002A4AB5"/>
    <w:rsid w:val="002A5066"/>
    <w:rsid w:val="002A58B3"/>
    <w:rsid w:val="002A5A7B"/>
    <w:rsid w:val="002A62ED"/>
    <w:rsid w:val="002A64F7"/>
    <w:rsid w:val="002A66CD"/>
    <w:rsid w:val="002A684F"/>
    <w:rsid w:val="002A6995"/>
    <w:rsid w:val="002A706F"/>
    <w:rsid w:val="002A746C"/>
    <w:rsid w:val="002A788C"/>
    <w:rsid w:val="002A7A02"/>
    <w:rsid w:val="002B04B5"/>
    <w:rsid w:val="002B0B46"/>
    <w:rsid w:val="002B0F2F"/>
    <w:rsid w:val="002B0F7E"/>
    <w:rsid w:val="002B1244"/>
    <w:rsid w:val="002B14B7"/>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A82"/>
    <w:rsid w:val="002C016C"/>
    <w:rsid w:val="002C0D1F"/>
    <w:rsid w:val="002C0E1D"/>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643"/>
    <w:rsid w:val="002C6BE5"/>
    <w:rsid w:val="002C6D19"/>
    <w:rsid w:val="002C6E25"/>
    <w:rsid w:val="002C7DC3"/>
    <w:rsid w:val="002D0029"/>
    <w:rsid w:val="002D1258"/>
    <w:rsid w:val="002D12F9"/>
    <w:rsid w:val="002D14C2"/>
    <w:rsid w:val="002D212A"/>
    <w:rsid w:val="002D29F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2F"/>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2F16"/>
    <w:rsid w:val="003039D7"/>
    <w:rsid w:val="0030468D"/>
    <w:rsid w:val="003051CA"/>
    <w:rsid w:val="00306B07"/>
    <w:rsid w:val="003074ED"/>
    <w:rsid w:val="00307673"/>
    <w:rsid w:val="00307911"/>
    <w:rsid w:val="00307D29"/>
    <w:rsid w:val="00310792"/>
    <w:rsid w:val="00310B2D"/>
    <w:rsid w:val="0031146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4EAE"/>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4B82"/>
    <w:rsid w:val="00344D86"/>
    <w:rsid w:val="00345DB3"/>
    <w:rsid w:val="0034600B"/>
    <w:rsid w:val="0034615A"/>
    <w:rsid w:val="00346201"/>
    <w:rsid w:val="00346566"/>
    <w:rsid w:val="003466D5"/>
    <w:rsid w:val="00346E32"/>
    <w:rsid w:val="00347105"/>
    <w:rsid w:val="003475EB"/>
    <w:rsid w:val="00350072"/>
    <w:rsid w:val="003504BB"/>
    <w:rsid w:val="00350740"/>
    <w:rsid w:val="00351044"/>
    <w:rsid w:val="003513B2"/>
    <w:rsid w:val="00351514"/>
    <w:rsid w:val="003515D1"/>
    <w:rsid w:val="003516E6"/>
    <w:rsid w:val="00351FF3"/>
    <w:rsid w:val="00352362"/>
    <w:rsid w:val="00352914"/>
    <w:rsid w:val="00353503"/>
    <w:rsid w:val="0035386F"/>
    <w:rsid w:val="00353AF9"/>
    <w:rsid w:val="00353D9D"/>
    <w:rsid w:val="003545B3"/>
    <w:rsid w:val="00354765"/>
    <w:rsid w:val="00354A0F"/>
    <w:rsid w:val="00354C8B"/>
    <w:rsid w:val="0035502B"/>
    <w:rsid w:val="003551EE"/>
    <w:rsid w:val="0035538C"/>
    <w:rsid w:val="00355A91"/>
    <w:rsid w:val="00355C3C"/>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3086"/>
    <w:rsid w:val="003631A6"/>
    <w:rsid w:val="0036320D"/>
    <w:rsid w:val="00363281"/>
    <w:rsid w:val="00363438"/>
    <w:rsid w:val="003637D3"/>
    <w:rsid w:val="003637F9"/>
    <w:rsid w:val="00363D62"/>
    <w:rsid w:val="00363F31"/>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1C8"/>
    <w:rsid w:val="00373FFE"/>
    <w:rsid w:val="003749CF"/>
    <w:rsid w:val="003749EF"/>
    <w:rsid w:val="00374CDD"/>
    <w:rsid w:val="0037584B"/>
    <w:rsid w:val="00375F1F"/>
    <w:rsid w:val="00375FBE"/>
    <w:rsid w:val="003760DB"/>
    <w:rsid w:val="00376113"/>
    <w:rsid w:val="003772BD"/>
    <w:rsid w:val="00377910"/>
    <w:rsid w:val="00377A64"/>
    <w:rsid w:val="00380325"/>
    <w:rsid w:val="0038092F"/>
    <w:rsid w:val="003814D5"/>
    <w:rsid w:val="00381A01"/>
    <w:rsid w:val="00381F2B"/>
    <w:rsid w:val="00382017"/>
    <w:rsid w:val="003822B5"/>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8DE"/>
    <w:rsid w:val="003B6A4E"/>
    <w:rsid w:val="003B6FBF"/>
    <w:rsid w:val="003B71C8"/>
    <w:rsid w:val="003B7426"/>
    <w:rsid w:val="003B743C"/>
    <w:rsid w:val="003B7B45"/>
    <w:rsid w:val="003B7C0D"/>
    <w:rsid w:val="003B7DA8"/>
    <w:rsid w:val="003B7FE6"/>
    <w:rsid w:val="003C09CA"/>
    <w:rsid w:val="003C1211"/>
    <w:rsid w:val="003C1770"/>
    <w:rsid w:val="003C189F"/>
    <w:rsid w:val="003C1B8A"/>
    <w:rsid w:val="003C1DC1"/>
    <w:rsid w:val="003C2308"/>
    <w:rsid w:val="003C23B4"/>
    <w:rsid w:val="003C2525"/>
    <w:rsid w:val="003C266A"/>
    <w:rsid w:val="003C2CA7"/>
    <w:rsid w:val="003C31A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5F96"/>
    <w:rsid w:val="003C62D5"/>
    <w:rsid w:val="003C65C3"/>
    <w:rsid w:val="003C6A68"/>
    <w:rsid w:val="003C6E9A"/>
    <w:rsid w:val="003C719D"/>
    <w:rsid w:val="003C797F"/>
    <w:rsid w:val="003C7C94"/>
    <w:rsid w:val="003D056D"/>
    <w:rsid w:val="003D091E"/>
    <w:rsid w:val="003D0F21"/>
    <w:rsid w:val="003D24F2"/>
    <w:rsid w:val="003D2BF8"/>
    <w:rsid w:val="003D3513"/>
    <w:rsid w:val="003D39A7"/>
    <w:rsid w:val="003D3EEF"/>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2DCB"/>
    <w:rsid w:val="003E309E"/>
    <w:rsid w:val="003E3762"/>
    <w:rsid w:val="003E3A75"/>
    <w:rsid w:val="003E3B64"/>
    <w:rsid w:val="003E40DA"/>
    <w:rsid w:val="003E483A"/>
    <w:rsid w:val="003E4CEB"/>
    <w:rsid w:val="003E4DAB"/>
    <w:rsid w:val="003E52B6"/>
    <w:rsid w:val="003E5434"/>
    <w:rsid w:val="003E557B"/>
    <w:rsid w:val="003E568B"/>
    <w:rsid w:val="003E58F5"/>
    <w:rsid w:val="003E5DCA"/>
    <w:rsid w:val="003E6950"/>
    <w:rsid w:val="003E6B8A"/>
    <w:rsid w:val="003E7BC4"/>
    <w:rsid w:val="003E7F5E"/>
    <w:rsid w:val="003F000E"/>
    <w:rsid w:val="003F028A"/>
    <w:rsid w:val="003F09B9"/>
    <w:rsid w:val="003F0C49"/>
    <w:rsid w:val="003F0ECA"/>
    <w:rsid w:val="003F1D10"/>
    <w:rsid w:val="003F1DDA"/>
    <w:rsid w:val="003F1E14"/>
    <w:rsid w:val="003F1E9A"/>
    <w:rsid w:val="003F2B18"/>
    <w:rsid w:val="003F2D43"/>
    <w:rsid w:val="003F2D46"/>
    <w:rsid w:val="003F2E2E"/>
    <w:rsid w:val="003F30F2"/>
    <w:rsid w:val="003F32A6"/>
    <w:rsid w:val="003F3532"/>
    <w:rsid w:val="003F3A2F"/>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2CE6"/>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54B"/>
    <w:rsid w:val="00423977"/>
    <w:rsid w:val="00424125"/>
    <w:rsid w:val="004244BE"/>
    <w:rsid w:val="004244C5"/>
    <w:rsid w:val="00424902"/>
    <w:rsid w:val="0042566B"/>
    <w:rsid w:val="004256FD"/>
    <w:rsid w:val="00425882"/>
    <w:rsid w:val="00426094"/>
    <w:rsid w:val="00426199"/>
    <w:rsid w:val="00426C05"/>
    <w:rsid w:val="00427410"/>
    <w:rsid w:val="004277A0"/>
    <w:rsid w:val="004302C4"/>
    <w:rsid w:val="004305A8"/>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D25"/>
    <w:rsid w:val="00444F7B"/>
    <w:rsid w:val="004450C3"/>
    <w:rsid w:val="0044521B"/>
    <w:rsid w:val="0044532B"/>
    <w:rsid w:val="00445AF5"/>
    <w:rsid w:val="00445B02"/>
    <w:rsid w:val="00445FC1"/>
    <w:rsid w:val="00446090"/>
    <w:rsid w:val="004469D3"/>
    <w:rsid w:val="00446AA6"/>
    <w:rsid w:val="00446CB6"/>
    <w:rsid w:val="0044702E"/>
    <w:rsid w:val="0044719D"/>
    <w:rsid w:val="004474B7"/>
    <w:rsid w:val="00447BCD"/>
    <w:rsid w:val="00447F38"/>
    <w:rsid w:val="004504C5"/>
    <w:rsid w:val="004504D3"/>
    <w:rsid w:val="00450595"/>
    <w:rsid w:val="00450CFE"/>
    <w:rsid w:val="004517FD"/>
    <w:rsid w:val="0045180D"/>
    <w:rsid w:val="00451848"/>
    <w:rsid w:val="00451D8B"/>
    <w:rsid w:val="004521B7"/>
    <w:rsid w:val="0045243D"/>
    <w:rsid w:val="0045322A"/>
    <w:rsid w:val="00453927"/>
    <w:rsid w:val="004548FF"/>
    <w:rsid w:val="00454EE8"/>
    <w:rsid w:val="0045523E"/>
    <w:rsid w:val="0045528D"/>
    <w:rsid w:val="004561B7"/>
    <w:rsid w:val="00456A2B"/>
    <w:rsid w:val="00457134"/>
    <w:rsid w:val="00457734"/>
    <w:rsid w:val="004578B9"/>
    <w:rsid w:val="00457A61"/>
    <w:rsid w:val="00457B96"/>
    <w:rsid w:val="00460357"/>
    <w:rsid w:val="00460365"/>
    <w:rsid w:val="00460629"/>
    <w:rsid w:val="004608A4"/>
    <w:rsid w:val="00460D44"/>
    <w:rsid w:val="004611DB"/>
    <w:rsid w:val="004613CB"/>
    <w:rsid w:val="004616F2"/>
    <w:rsid w:val="0046199A"/>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248"/>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314"/>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6BBE"/>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6A7"/>
    <w:rsid w:val="004B3AEA"/>
    <w:rsid w:val="004B3B53"/>
    <w:rsid w:val="004B4C63"/>
    <w:rsid w:val="004B4CC4"/>
    <w:rsid w:val="004B5AE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3FF7"/>
    <w:rsid w:val="004C49FB"/>
    <w:rsid w:val="004C4B44"/>
    <w:rsid w:val="004C4F6B"/>
    <w:rsid w:val="004C5124"/>
    <w:rsid w:val="004C517B"/>
    <w:rsid w:val="004C5625"/>
    <w:rsid w:val="004C5C23"/>
    <w:rsid w:val="004C6B39"/>
    <w:rsid w:val="004C6F8A"/>
    <w:rsid w:val="004C719E"/>
    <w:rsid w:val="004C7490"/>
    <w:rsid w:val="004C7648"/>
    <w:rsid w:val="004D0888"/>
    <w:rsid w:val="004D0D7A"/>
    <w:rsid w:val="004D11CC"/>
    <w:rsid w:val="004D1361"/>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CAB"/>
    <w:rsid w:val="004D7CED"/>
    <w:rsid w:val="004D7D89"/>
    <w:rsid w:val="004D7E03"/>
    <w:rsid w:val="004E01B2"/>
    <w:rsid w:val="004E0831"/>
    <w:rsid w:val="004E0C5E"/>
    <w:rsid w:val="004E0C79"/>
    <w:rsid w:val="004E0DD8"/>
    <w:rsid w:val="004E141E"/>
    <w:rsid w:val="004E174B"/>
    <w:rsid w:val="004E181B"/>
    <w:rsid w:val="004E1872"/>
    <w:rsid w:val="004E19D6"/>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B75"/>
    <w:rsid w:val="004F0C01"/>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1453"/>
    <w:rsid w:val="00501CBC"/>
    <w:rsid w:val="0050210F"/>
    <w:rsid w:val="005023EB"/>
    <w:rsid w:val="005033E8"/>
    <w:rsid w:val="00503660"/>
    <w:rsid w:val="00503756"/>
    <w:rsid w:val="00503BBC"/>
    <w:rsid w:val="00504482"/>
    <w:rsid w:val="005044E2"/>
    <w:rsid w:val="0050467F"/>
    <w:rsid w:val="0050478C"/>
    <w:rsid w:val="005047B3"/>
    <w:rsid w:val="00504E42"/>
    <w:rsid w:val="00505089"/>
    <w:rsid w:val="005058F0"/>
    <w:rsid w:val="00505BD0"/>
    <w:rsid w:val="00505C6E"/>
    <w:rsid w:val="00505F72"/>
    <w:rsid w:val="005069AC"/>
    <w:rsid w:val="00506B27"/>
    <w:rsid w:val="0050744F"/>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7CF"/>
    <w:rsid w:val="00515902"/>
    <w:rsid w:val="00515B74"/>
    <w:rsid w:val="005165B7"/>
    <w:rsid w:val="005168E1"/>
    <w:rsid w:val="00516C37"/>
    <w:rsid w:val="0051793E"/>
    <w:rsid w:val="00517AAA"/>
    <w:rsid w:val="00520899"/>
    <w:rsid w:val="00520B71"/>
    <w:rsid w:val="005210D5"/>
    <w:rsid w:val="00521288"/>
    <w:rsid w:val="0052145B"/>
    <w:rsid w:val="005217BC"/>
    <w:rsid w:val="00521B4E"/>
    <w:rsid w:val="00521DB0"/>
    <w:rsid w:val="00522315"/>
    <w:rsid w:val="005226BC"/>
    <w:rsid w:val="00522F8C"/>
    <w:rsid w:val="0052380C"/>
    <w:rsid w:val="00523822"/>
    <w:rsid w:val="00523B89"/>
    <w:rsid w:val="005242DA"/>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3D3"/>
    <w:rsid w:val="005328B6"/>
    <w:rsid w:val="00533308"/>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6F81"/>
    <w:rsid w:val="005370C9"/>
    <w:rsid w:val="005374B2"/>
    <w:rsid w:val="0053760A"/>
    <w:rsid w:val="005379C0"/>
    <w:rsid w:val="005379C2"/>
    <w:rsid w:val="00537AF2"/>
    <w:rsid w:val="005400AC"/>
    <w:rsid w:val="0054035B"/>
    <w:rsid w:val="00540BEC"/>
    <w:rsid w:val="005411FB"/>
    <w:rsid w:val="00542437"/>
    <w:rsid w:val="005424DB"/>
    <w:rsid w:val="005425C2"/>
    <w:rsid w:val="0054261D"/>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1F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7C2"/>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2B8"/>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5"/>
    <w:rsid w:val="00581F3E"/>
    <w:rsid w:val="00582959"/>
    <w:rsid w:val="00582969"/>
    <w:rsid w:val="00582A90"/>
    <w:rsid w:val="005832CE"/>
    <w:rsid w:val="00583633"/>
    <w:rsid w:val="005838A4"/>
    <w:rsid w:val="00583BAA"/>
    <w:rsid w:val="00584228"/>
    <w:rsid w:val="005842C3"/>
    <w:rsid w:val="005842EB"/>
    <w:rsid w:val="00584916"/>
    <w:rsid w:val="00584B99"/>
    <w:rsid w:val="0058515E"/>
    <w:rsid w:val="00585446"/>
    <w:rsid w:val="005863A5"/>
    <w:rsid w:val="005866FE"/>
    <w:rsid w:val="00586CAC"/>
    <w:rsid w:val="00586D5C"/>
    <w:rsid w:val="00586E22"/>
    <w:rsid w:val="0058716A"/>
    <w:rsid w:val="0058733F"/>
    <w:rsid w:val="00587FD0"/>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170"/>
    <w:rsid w:val="005D2AFD"/>
    <w:rsid w:val="005D2B4A"/>
    <w:rsid w:val="005D3BF3"/>
    <w:rsid w:val="005D3FF4"/>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6B12"/>
    <w:rsid w:val="005E712F"/>
    <w:rsid w:val="005E7589"/>
    <w:rsid w:val="005E7C99"/>
    <w:rsid w:val="005F05BF"/>
    <w:rsid w:val="005F179D"/>
    <w:rsid w:val="005F1911"/>
    <w:rsid w:val="005F1937"/>
    <w:rsid w:val="005F2077"/>
    <w:rsid w:val="005F2403"/>
    <w:rsid w:val="005F27F0"/>
    <w:rsid w:val="005F3C02"/>
    <w:rsid w:val="005F43D8"/>
    <w:rsid w:val="005F4543"/>
    <w:rsid w:val="005F4582"/>
    <w:rsid w:val="005F53AC"/>
    <w:rsid w:val="005F593A"/>
    <w:rsid w:val="005F5B95"/>
    <w:rsid w:val="005F6888"/>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313"/>
    <w:rsid w:val="00612B4B"/>
    <w:rsid w:val="006134CA"/>
    <w:rsid w:val="006147F1"/>
    <w:rsid w:val="00614C0E"/>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C61"/>
    <w:rsid w:val="00633E0D"/>
    <w:rsid w:val="006341DA"/>
    <w:rsid w:val="00634999"/>
    <w:rsid w:val="00635785"/>
    <w:rsid w:val="00635B34"/>
    <w:rsid w:val="006360CF"/>
    <w:rsid w:val="0063631E"/>
    <w:rsid w:val="00636320"/>
    <w:rsid w:val="006365A3"/>
    <w:rsid w:val="00636C14"/>
    <w:rsid w:val="00637135"/>
    <w:rsid w:val="0063728E"/>
    <w:rsid w:val="00637A38"/>
    <w:rsid w:val="00637B1E"/>
    <w:rsid w:val="00637C25"/>
    <w:rsid w:val="0064037C"/>
    <w:rsid w:val="006410E8"/>
    <w:rsid w:val="00641D82"/>
    <w:rsid w:val="00641F38"/>
    <w:rsid w:val="0064244A"/>
    <w:rsid w:val="0064248A"/>
    <w:rsid w:val="00642ADE"/>
    <w:rsid w:val="006433CA"/>
    <w:rsid w:val="00643FB6"/>
    <w:rsid w:val="00644148"/>
    <w:rsid w:val="00644197"/>
    <w:rsid w:val="00645575"/>
    <w:rsid w:val="00645A56"/>
    <w:rsid w:val="006460AA"/>
    <w:rsid w:val="00646640"/>
    <w:rsid w:val="00646A52"/>
    <w:rsid w:val="00646BD1"/>
    <w:rsid w:val="00647584"/>
    <w:rsid w:val="006476DC"/>
    <w:rsid w:val="006476E3"/>
    <w:rsid w:val="00647A33"/>
    <w:rsid w:val="0065008F"/>
    <w:rsid w:val="0065074F"/>
    <w:rsid w:val="0065083E"/>
    <w:rsid w:val="00650B9C"/>
    <w:rsid w:val="006514DA"/>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6D1"/>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BE6"/>
    <w:rsid w:val="00673E05"/>
    <w:rsid w:val="00673E98"/>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271"/>
    <w:rsid w:val="006865E4"/>
    <w:rsid w:val="00686A3F"/>
    <w:rsid w:val="00686E0E"/>
    <w:rsid w:val="006870D2"/>
    <w:rsid w:val="00687444"/>
    <w:rsid w:val="00687524"/>
    <w:rsid w:val="00687AFF"/>
    <w:rsid w:val="00690226"/>
    <w:rsid w:val="006902F6"/>
    <w:rsid w:val="00690A62"/>
    <w:rsid w:val="00691976"/>
    <w:rsid w:val="00691C7B"/>
    <w:rsid w:val="00691D2A"/>
    <w:rsid w:val="006926A8"/>
    <w:rsid w:val="006936C9"/>
    <w:rsid w:val="00694138"/>
    <w:rsid w:val="00694297"/>
    <w:rsid w:val="00694504"/>
    <w:rsid w:val="00694583"/>
    <w:rsid w:val="006947C5"/>
    <w:rsid w:val="00694AAF"/>
    <w:rsid w:val="00695025"/>
    <w:rsid w:val="0069550D"/>
    <w:rsid w:val="00695DC1"/>
    <w:rsid w:val="00696112"/>
    <w:rsid w:val="00696A4B"/>
    <w:rsid w:val="00697297"/>
    <w:rsid w:val="006A0102"/>
    <w:rsid w:val="006A02EB"/>
    <w:rsid w:val="006A0969"/>
    <w:rsid w:val="006A098E"/>
    <w:rsid w:val="006A0C70"/>
    <w:rsid w:val="006A106A"/>
    <w:rsid w:val="006A15A7"/>
    <w:rsid w:val="006A18F2"/>
    <w:rsid w:val="006A18F7"/>
    <w:rsid w:val="006A2E3B"/>
    <w:rsid w:val="006A2F3E"/>
    <w:rsid w:val="006A32D5"/>
    <w:rsid w:val="006A3530"/>
    <w:rsid w:val="006A3546"/>
    <w:rsid w:val="006A394E"/>
    <w:rsid w:val="006A4230"/>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75F"/>
    <w:rsid w:val="006B1A4E"/>
    <w:rsid w:val="006B1AB6"/>
    <w:rsid w:val="006B1E71"/>
    <w:rsid w:val="006B2BA4"/>
    <w:rsid w:val="006B3988"/>
    <w:rsid w:val="006B42B9"/>
    <w:rsid w:val="006B496D"/>
    <w:rsid w:val="006B5169"/>
    <w:rsid w:val="006B5ACD"/>
    <w:rsid w:val="006B5F60"/>
    <w:rsid w:val="006B5FC5"/>
    <w:rsid w:val="006B6423"/>
    <w:rsid w:val="006B646C"/>
    <w:rsid w:val="006B69BD"/>
    <w:rsid w:val="006B71D1"/>
    <w:rsid w:val="006B75BE"/>
    <w:rsid w:val="006B785A"/>
    <w:rsid w:val="006C0816"/>
    <w:rsid w:val="006C0946"/>
    <w:rsid w:val="006C1DF6"/>
    <w:rsid w:val="006C2068"/>
    <w:rsid w:val="006C25F3"/>
    <w:rsid w:val="006C2BD3"/>
    <w:rsid w:val="006C2BF9"/>
    <w:rsid w:val="006C2DAA"/>
    <w:rsid w:val="006C3314"/>
    <w:rsid w:val="006C3850"/>
    <w:rsid w:val="006C38E1"/>
    <w:rsid w:val="006C4360"/>
    <w:rsid w:val="006C4D6B"/>
    <w:rsid w:val="006C4DF6"/>
    <w:rsid w:val="006C5407"/>
    <w:rsid w:val="006C566E"/>
    <w:rsid w:val="006C5736"/>
    <w:rsid w:val="006C579D"/>
    <w:rsid w:val="006C5819"/>
    <w:rsid w:val="006C5A22"/>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56B"/>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860"/>
    <w:rsid w:val="0071087F"/>
    <w:rsid w:val="00710987"/>
    <w:rsid w:val="007111BA"/>
    <w:rsid w:val="007114E2"/>
    <w:rsid w:val="00711558"/>
    <w:rsid w:val="00711DDA"/>
    <w:rsid w:val="00712235"/>
    <w:rsid w:val="0071295A"/>
    <w:rsid w:val="00712980"/>
    <w:rsid w:val="00712BFF"/>
    <w:rsid w:val="007131A9"/>
    <w:rsid w:val="0071332B"/>
    <w:rsid w:val="00713719"/>
    <w:rsid w:val="00713B84"/>
    <w:rsid w:val="00713F51"/>
    <w:rsid w:val="00714FC5"/>
    <w:rsid w:val="007168E6"/>
    <w:rsid w:val="00716A5C"/>
    <w:rsid w:val="00716B12"/>
    <w:rsid w:val="007178E5"/>
    <w:rsid w:val="00717A49"/>
    <w:rsid w:val="00717E27"/>
    <w:rsid w:val="007214E8"/>
    <w:rsid w:val="007216C8"/>
    <w:rsid w:val="00721788"/>
    <w:rsid w:val="00721CD2"/>
    <w:rsid w:val="00721EEE"/>
    <w:rsid w:val="007220C2"/>
    <w:rsid w:val="00722808"/>
    <w:rsid w:val="0072280F"/>
    <w:rsid w:val="0072317F"/>
    <w:rsid w:val="007232A2"/>
    <w:rsid w:val="0072413C"/>
    <w:rsid w:val="00724F88"/>
    <w:rsid w:val="00725160"/>
    <w:rsid w:val="0072553F"/>
    <w:rsid w:val="00725545"/>
    <w:rsid w:val="00725948"/>
    <w:rsid w:val="00725BB6"/>
    <w:rsid w:val="0072662E"/>
    <w:rsid w:val="0072669F"/>
    <w:rsid w:val="007266E8"/>
    <w:rsid w:val="00726D3E"/>
    <w:rsid w:val="00727188"/>
    <w:rsid w:val="007275E2"/>
    <w:rsid w:val="00727F00"/>
    <w:rsid w:val="007301DB"/>
    <w:rsid w:val="00730435"/>
    <w:rsid w:val="00730CE1"/>
    <w:rsid w:val="00730D48"/>
    <w:rsid w:val="00730EE5"/>
    <w:rsid w:val="0073178F"/>
    <w:rsid w:val="007320EE"/>
    <w:rsid w:val="00732FAE"/>
    <w:rsid w:val="007330AC"/>
    <w:rsid w:val="007336E6"/>
    <w:rsid w:val="00734294"/>
    <w:rsid w:val="00734554"/>
    <w:rsid w:val="007354B0"/>
    <w:rsid w:val="00735639"/>
    <w:rsid w:val="0073618C"/>
    <w:rsid w:val="00736BC3"/>
    <w:rsid w:val="007370B4"/>
    <w:rsid w:val="0073756C"/>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18E"/>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2D2"/>
    <w:rsid w:val="00757CE9"/>
    <w:rsid w:val="00757E06"/>
    <w:rsid w:val="007601CE"/>
    <w:rsid w:val="007602AB"/>
    <w:rsid w:val="00760718"/>
    <w:rsid w:val="0076093B"/>
    <w:rsid w:val="0076197C"/>
    <w:rsid w:val="00761B52"/>
    <w:rsid w:val="00761E59"/>
    <w:rsid w:val="007623A2"/>
    <w:rsid w:val="0076262F"/>
    <w:rsid w:val="00762817"/>
    <w:rsid w:val="00762987"/>
    <w:rsid w:val="00762CD9"/>
    <w:rsid w:val="00763025"/>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1D67"/>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7108"/>
    <w:rsid w:val="007A76AC"/>
    <w:rsid w:val="007A7A88"/>
    <w:rsid w:val="007A7C0E"/>
    <w:rsid w:val="007B0AF8"/>
    <w:rsid w:val="007B0F0C"/>
    <w:rsid w:val="007B1144"/>
    <w:rsid w:val="007B149D"/>
    <w:rsid w:val="007B1EE1"/>
    <w:rsid w:val="007B1F3A"/>
    <w:rsid w:val="007B23B7"/>
    <w:rsid w:val="007B26EB"/>
    <w:rsid w:val="007B3735"/>
    <w:rsid w:val="007B3CB4"/>
    <w:rsid w:val="007B42E8"/>
    <w:rsid w:val="007B4344"/>
    <w:rsid w:val="007B43CC"/>
    <w:rsid w:val="007B456B"/>
    <w:rsid w:val="007B459B"/>
    <w:rsid w:val="007B4849"/>
    <w:rsid w:val="007B4D24"/>
    <w:rsid w:val="007B5086"/>
    <w:rsid w:val="007B54FF"/>
    <w:rsid w:val="007B5E36"/>
    <w:rsid w:val="007B6760"/>
    <w:rsid w:val="007C02F7"/>
    <w:rsid w:val="007C12E7"/>
    <w:rsid w:val="007C25A4"/>
    <w:rsid w:val="007C28DA"/>
    <w:rsid w:val="007C2CD8"/>
    <w:rsid w:val="007C2E34"/>
    <w:rsid w:val="007C2E5A"/>
    <w:rsid w:val="007C3878"/>
    <w:rsid w:val="007C3BB0"/>
    <w:rsid w:val="007C4027"/>
    <w:rsid w:val="007C407A"/>
    <w:rsid w:val="007C4C8E"/>
    <w:rsid w:val="007C4E39"/>
    <w:rsid w:val="007C5055"/>
    <w:rsid w:val="007C524C"/>
    <w:rsid w:val="007C540E"/>
    <w:rsid w:val="007C5F29"/>
    <w:rsid w:val="007C72FE"/>
    <w:rsid w:val="007C74F7"/>
    <w:rsid w:val="007C7A90"/>
    <w:rsid w:val="007C7B03"/>
    <w:rsid w:val="007D0424"/>
    <w:rsid w:val="007D05DC"/>
    <w:rsid w:val="007D0780"/>
    <w:rsid w:val="007D081D"/>
    <w:rsid w:val="007D0DBC"/>
    <w:rsid w:val="007D13BC"/>
    <w:rsid w:val="007D1F51"/>
    <w:rsid w:val="007D2084"/>
    <w:rsid w:val="007D23B4"/>
    <w:rsid w:val="007D288F"/>
    <w:rsid w:val="007D2C12"/>
    <w:rsid w:val="007D2D52"/>
    <w:rsid w:val="007D300F"/>
    <w:rsid w:val="007D31EB"/>
    <w:rsid w:val="007D352C"/>
    <w:rsid w:val="007D3784"/>
    <w:rsid w:val="007D3A18"/>
    <w:rsid w:val="007D3CDF"/>
    <w:rsid w:val="007D3E7F"/>
    <w:rsid w:val="007D4486"/>
    <w:rsid w:val="007D45C8"/>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0BA"/>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956"/>
    <w:rsid w:val="007F7AD3"/>
    <w:rsid w:val="007F7E52"/>
    <w:rsid w:val="00800145"/>
    <w:rsid w:val="008006F5"/>
    <w:rsid w:val="008015D3"/>
    <w:rsid w:val="008020C6"/>
    <w:rsid w:val="0080294E"/>
    <w:rsid w:val="00802CC9"/>
    <w:rsid w:val="008031B3"/>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3D5"/>
    <w:rsid w:val="00811776"/>
    <w:rsid w:val="00811E00"/>
    <w:rsid w:val="00812602"/>
    <w:rsid w:val="00812783"/>
    <w:rsid w:val="0081293D"/>
    <w:rsid w:val="008133A7"/>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604"/>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3030B"/>
    <w:rsid w:val="00831659"/>
    <w:rsid w:val="0083172A"/>
    <w:rsid w:val="00832058"/>
    <w:rsid w:val="00832458"/>
    <w:rsid w:val="008327A2"/>
    <w:rsid w:val="00832818"/>
    <w:rsid w:val="0083375F"/>
    <w:rsid w:val="008338F3"/>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14F"/>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6FF6"/>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3F5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8C8"/>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0DC"/>
    <w:rsid w:val="008A6406"/>
    <w:rsid w:val="008A6D56"/>
    <w:rsid w:val="008A7089"/>
    <w:rsid w:val="008A7091"/>
    <w:rsid w:val="008A74D1"/>
    <w:rsid w:val="008A75CB"/>
    <w:rsid w:val="008A7CC2"/>
    <w:rsid w:val="008B0BAB"/>
    <w:rsid w:val="008B0D7F"/>
    <w:rsid w:val="008B1118"/>
    <w:rsid w:val="008B137D"/>
    <w:rsid w:val="008B2095"/>
    <w:rsid w:val="008B26FC"/>
    <w:rsid w:val="008B3103"/>
    <w:rsid w:val="008B3133"/>
    <w:rsid w:val="008B402A"/>
    <w:rsid w:val="008B42C7"/>
    <w:rsid w:val="008B4330"/>
    <w:rsid w:val="008B47D4"/>
    <w:rsid w:val="008B57FA"/>
    <w:rsid w:val="008B6B1C"/>
    <w:rsid w:val="008B6FBD"/>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42F"/>
    <w:rsid w:val="008D1CCE"/>
    <w:rsid w:val="008D1FCC"/>
    <w:rsid w:val="008D272A"/>
    <w:rsid w:val="008D2E60"/>
    <w:rsid w:val="008D31B1"/>
    <w:rsid w:val="008D3569"/>
    <w:rsid w:val="008D48C7"/>
    <w:rsid w:val="008D5D89"/>
    <w:rsid w:val="008D60B5"/>
    <w:rsid w:val="008D63F7"/>
    <w:rsid w:val="008D64F9"/>
    <w:rsid w:val="008D69A0"/>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67"/>
    <w:rsid w:val="008F58F1"/>
    <w:rsid w:val="008F5E5F"/>
    <w:rsid w:val="008F5EBB"/>
    <w:rsid w:val="008F6456"/>
    <w:rsid w:val="008F6542"/>
    <w:rsid w:val="008F6636"/>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4EF"/>
    <w:rsid w:val="009015A9"/>
    <w:rsid w:val="00901B49"/>
    <w:rsid w:val="00902256"/>
    <w:rsid w:val="009028DA"/>
    <w:rsid w:val="00902E72"/>
    <w:rsid w:val="009047BB"/>
    <w:rsid w:val="00904B0B"/>
    <w:rsid w:val="009050A5"/>
    <w:rsid w:val="00905220"/>
    <w:rsid w:val="00905249"/>
    <w:rsid w:val="00905F71"/>
    <w:rsid w:val="00906DB4"/>
    <w:rsid w:val="00907928"/>
    <w:rsid w:val="00910048"/>
    <w:rsid w:val="0091045A"/>
    <w:rsid w:val="00910518"/>
    <w:rsid w:val="00910A99"/>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BDF"/>
    <w:rsid w:val="00924CE1"/>
    <w:rsid w:val="00924E92"/>
    <w:rsid w:val="00924F42"/>
    <w:rsid w:val="00925145"/>
    <w:rsid w:val="0092653D"/>
    <w:rsid w:val="00927630"/>
    <w:rsid w:val="00927895"/>
    <w:rsid w:val="00927B93"/>
    <w:rsid w:val="00927C2C"/>
    <w:rsid w:val="00927DBF"/>
    <w:rsid w:val="00930167"/>
    <w:rsid w:val="00930466"/>
    <w:rsid w:val="0093058B"/>
    <w:rsid w:val="009305EB"/>
    <w:rsid w:val="009309A5"/>
    <w:rsid w:val="00930D5C"/>
    <w:rsid w:val="00931044"/>
    <w:rsid w:val="00931176"/>
    <w:rsid w:val="00931749"/>
    <w:rsid w:val="009318BF"/>
    <w:rsid w:val="00932020"/>
    <w:rsid w:val="00933717"/>
    <w:rsid w:val="00933939"/>
    <w:rsid w:val="00933B8E"/>
    <w:rsid w:val="00934487"/>
    <w:rsid w:val="0093483D"/>
    <w:rsid w:val="00934C91"/>
    <w:rsid w:val="009359AB"/>
    <w:rsid w:val="0093603F"/>
    <w:rsid w:val="009362BD"/>
    <w:rsid w:val="00936863"/>
    <w:rsid w:val="00936A25"/>
    <w:rsid w:val="00936B36"/>
    <w:rsid w:val="00936C42"/>
    <w:rsid w:val="00936CDA"/>
    <w:rsid w:val="00936D32"/>
    <w:rsid w:val="0093751B"/>
    <w:rsid w:val="00937590"/>
    <w:rsid w:val="0093788A"/>
    <w:rsid w:val="00937D13"/>
    <w:rsid w:val="009400C4"/>
    <w:rsid w:val="009406E1"/>
    <w:rsid w:val="0094084E"/>
    <w:rsid w:val="00940974"/>
    <w:rsid w:val="00941264"/>
    <w:rsid w:val="0094149F"/>
    <w:rsid w:val="009419EA"/>
    <w:rsid w:val="00941ADB"/>
    <w:rsid w:val="00941E8A"/>
    <w:rsid w:val="00941FD7"/>
    <w:rsid w:val="00942317"/>
    <w:rsid w:val="00943445"/>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9A0"/>
    <w:rsid w:val="00950F90"/>
    <w:rsid w:val="00951014"/>
    <w:rsid w:val="00951276"/>
    <w:rsid w:val="009517D8"/>
    <w:rsid w:val="009517E1"/>
    <w:rsid w:val="00951B65"/>
    <w:rsid w:val="00951ECC"/>
    <w:rsid w:val="00952045"/>
    <w:rsid w:val="009527BF"/>
    <w:rsid w:val="009528D0"/>
    <w:rsid w:val="00952A91"/>
    <w:rsid w:val="009538B3"/>
    <w:rsid w:val="00955253"/>
    <w:rsid w:val="009555B9"/>
    <w:rsid w:val="00955F66"/>
    <w:rsid w:val="009561E9"/>
    <w:rsid w:val="00956662"/>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08D"/>
    <w:rsid w:val="009715F9"/>
    <w:rsid w:val="00972641"/>
    <w:rsid w:val="00972A1C"/>
    <w:rsid w:val="00972FCC"/>
    <w:rsid w:val="00972FCE"/>
    <w:rsid w:val="009739C8"/>
    <w:rsid w:val="009742E2"/>
    <w:rsid w:val="00974777"/>
    <w:rsid w:val="00974822"/>
    <w:rsid w:val="00974A8D"/>
    <w:rsid w:val="00974D13"/>
    <w:rsid w:val="00974DB0"/>
    <w:rsid w:val="00974DD2"/>
    <w:rsid w:val="009755F0"/>
    <w:rsid w:val="00975647"/>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3E29"/>
    <w:rsid w:val="00984C06"/>
    <w:rsid w:val="009850EF"/>
    <w:rsid w:val="009851F1"/>
    <w:rsid w:val="00985815"/>
    <w:rsid w:val="00985ADD"/>
    <w:rsid w:val="00985B3F"/>
    <w:rsid w:val="00985DA9"/>
    <w:rsid w:val="00985E19"/>
    <w:rsid w:val="00986118"/>
    <w:rsid w:val="00986B6C"/>
    <w:rsid w:val="00986C03"/>
    <w:rsid w:val="00986CDF"/>
    <w:rsid w:val="00987118"/>
    <w:rsid w:val="00987458"/>
    <w:rsid w:val="0099046F"/>
    <w:rsid w:val="009912AE"/>
    <w:rsid w:val="009919EA"/>
    <w:rsid w:val="00992B1D"/>
    <w:rsid w:val="0099328A"/>
    <w:rsid w:val="00993355"/>
    <w:rsid w:val="009933B9"/>
    <w:rsid w:val="0099393D"/>
    <w:rsid w:val="00993ADC"/>
    <w:rsid w:val="00993FE8"/>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8DE"/>
    <w:rsid w:val="009A5B93"/>
    <w:rsid w:val="009A5CC0"/>
    <w:rsid w:val="009A728A"/>
    <w:rsid w:val="009A73AF"/>
    <w:rsid w:val="009B158B"/>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088"/>
    <w:rsid w:val="009B58BA"/>
    <w:rsid w:val="009B5917"/>
    <w:rsid w:val="009B6274"/>
    <w:rsid w:val="009B6E5F"/>
    <w:rsid w:val="009B7021"/>
    <w:rsid w:val="009B72E9"/>
    <w:rsid w:val="009C0F18"/>
    <w:rsid w:val="009C0FD9"/>
    <w:rsid w:val="009C1715"/>
    <w:rsid w:val="009C1F62"/>
    <w:rsid w:val="009C2409"/>
    <w:rsid w:val="009C290F"/>
    <w:rsid w:val="009C2DB0"/>
    <w:rsid w:val="009C2EC5"/>
    <w:rsid w:val="009C39B2"/>
    <w:rsid w:val="009C3BFD"/>
    <w:rsid w:val="009C4109"/>
    <w:rsid w:val="009C43B4"/>
    <w:rsid w:val="009C4611"/>
    <w:rsid w:val="009C5977"/>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316"/>
    <w:rsid w:val="009D3969"/>
    <w:rsid w:val="009D39EC"/>
    <w:rsid w:val="009D3B4E"/>
    <w:rsid w:val="009D3C83"/>
    <w:rsid w:val="009D3DA9"/>
    <w:rsid w:val="009D48A5"/>
    <w:rsid w:val="009D5C21"/>
    <w:rsid w:val="009D5CFE"/>
    <w:rsid w:val="009D5EA8"/>
    <w:rsid w:val="009D7767"/>
    <w:rsid w:val="009D77D3"/>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0C6"/>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57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2D5A"/>
    <w:rsid w:val="00A235B0"/>
    <w:rsid w:val="00A23843"/>
    <w:rsid w:val="00A23F22"/>
    <w:rsid w:val="00A23F96"/>
    <w:rsid w:val="00A24902"/>
    <w:rsid w:val="00A24959"/>
    <w:rsid w:val="00A252F4"/>
    <w:rsid w:val="00A259BB"/>
    <w:rsid w:val="00A25E9F"/>
    <w:rsid w:val="00A260EF"/>
    <w:rsid w:val="00A263D1"/>
    <w:rsid w:val="00A267AB"/>
    <w:rsid w:val="00A268FF"/>
    <w:rsid w:val="00A26BB8"/>
    <w:rsid w:val="00A2752E"/>
    <w:rsid w:val="00A278BB"/>
    <w:rsid w:val="00A27CC8"/>
    <w:rsid w:val="00A27FD4"/>
    <w:rsid w:val="00A30185"/>
    <w:rsid w:val="00A3032E"/>
    <w:rsid w:val="00A3097D"/>
    <w:rsid w:val="00A30CEB"/>
    <w:rsid w:val="00A31333"/>
    <w:rsid w:val="00A3148F"/>
    <w:rsid w:val="00A320B5"/>
    <w:rsid w:val="00A32416"/>
    <w:rsid w:val="00A32703"/>
    <w:rsid w:val="00A32930"/>
    <w:rsid w:val="00A32D84"/>
    <w:rsid w:val="00A33384"/>
    <w:rsid w:val="00A334A5"/>
    <w:rsid w:val="00A3357C"/>
    <w:rsid w:val="00A33AEA"/>
    <w:rsid w:val="00A33AFE"/>
    <w:rsid w:val="00A33DFB"/>
    <w:rsid w:val="00A3420F"/>
    <w:rsid w:val="00A343B9"/>
    <w:rsid w:val="00A3440C"/>
    <w:rsid w:val="00A34F86"/>
    <w:rsid w:val="00A35477"/>
    <w:rsid w:val="00A36450"/>
    <w:rsid w:val="00A36892"/>
    <w:rsid w:val="00A36DB1"/>
    <w:rsid w:val="00A373FE"/>
    <w:rsid w:val="00A37978"/>
    <w:rsid w:val="00A37ECD"/>
    <w:rsid w:val="00A40239"/>
    <w:rsid w:val="00A40556"/>
    <w:rsid w:val="00A405F0"/>
    <w:rsid w:val="00A40ACD"/>
    <w:rsid w:val="00A40B86"/>
    <w:rsid w:val="00A40EC7"/>
    <w:rsid w:val="00A427CE"/>
    <w:rsid w:val="00A42DD5"/>
    <w:rsid w:val="00A4323C"/>
    <w:rsid w:val="00A43954"/>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32EB"/>
    <w:rsid w:val="00A938BB"/>
    <w:rsid w:val="00A945BD"/>
    <w:rsid w:val="00A94A3B"/>
    <w:rsid w:val="00A95099"/>
    <w:rsid w:val="00A95112"/>
    <w:rsid w:val="00A95150"/>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1A97"/>
    <w:rsid w:val="00AA2073"/>
    <w:rsid w:val="00AA29FA"/>
    <w:rsid w:val="00AA3793"/>
    <w:rsid w:val="00AA37A1"/>
    <w:rsid w:val="00AA3CEB"/>
    <w:rsid w:val="00AA43E4"/>
    <w:rsid w:val="00AA5681"/>
    <w:rsid w:val="00AA5B38"/>
    <w:rsid w:val="00AA5F7A"/>
    <w:rsid w:val="00AA6113"/>
    <w:rsid w:val="00AA62DB"/>
    <w:rsid w:val="00AA6A78"/>
    <w:rsid w:val="00AA6D52"/>
    <w:rsid w:val="00AA7062"/>
    <w:rsid w:val="00AA7A8F"/>
    <w:rsid w:val="00AA7F22"/>
    <w:rsid w:val="00AB0509"/>
    <w:rsid w:val="00AB1940"/>
    <w:rsid w:val="00AB1FB8"/>
    <w:rsid w:val="00AB22E9"/>
    <w:rsid w:val="00AB262F"/>
    <w:rsid w:val="00AB2B3C"/>
    <w:rsid w:val="00AB2C4A"/>
    <w:rsid w:val="00AB2DC1"/>
    <w:rsid w:val="00AB2EC3"/>
    <w:rsid w:val="00AB3133"/>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685"/>
    <w:rsid w:val="00AB77BE"/>
    <w:rsid w:val="00AB7DF9"/>
    <w:rsid w:val="00AC0680"/>
    <w:rsid w:val="00AC1E95"/>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C7F6E"/>
    <w:rsid w:val="00AD0648"/>
    <w:rsid w:val="00AD0CAF"/>
    <w:rsid w:val="00AD0E22"/>
    <w:rsid w:val="00AD11A5"/>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5FDA"/>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B00250"/>
    <w:rsid w:val="00B00719"/>
    <w:rsid w:val="00B00B66"/>
    <w:rsid w:val="00B00B6D"/>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543"/>
    <w:rsid w:val="00B06FDF"/>
    <w:rsid w:val="00B0773F"/>
    <w:rsid w:val="00B07E2D"/>
    <w:rsid w:val="00B07F0D"/>
    <w:rsid w:val="00B07F17"/>
    <w:rsid w:val="00B1008B"/>
    <w:rsid w:val="00B10274"/>
    <w:rsid w:val="00B10281"/>
    <w:rsid w:val="00B1031F"/>
    <w:rsid w:val="00B10D93"/>
    <w:rsid w:val="00B11B3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1620B"/>
    <w:rsid w:val="00B20301"/>
    <w:rsid w:val="00B204C6"/>
    <w:rsid w:val="00B20ED0"/>
    <w:rsid w:val="00B212DA"/>
    <w:rsid w:val="00B21425"/>
    <w:rsid w:val="00B21675"/>
    <w:rsid w:val="00B2199F"/>
    <w:rsid w:val="00B21B83"/>
    <w:rsid w:val="00B22000"/>
    <w:rsid w:val="00B22BFF"/>
    <w:rsid w:val="00B2306E"/>
    <w:rsid w:val="00B238D7"/>
    <w:rsid w:val="00B23B46"/>
    <w:rsid w:val="00B24089"/>
    <w:rsid w:val="00B249A0"/>
    <w:rsid w:val="00B24D04"/>
    <w:rsid w:val="00B24D95"/>
    <w:rsid w:val="00B2579C"/>
    <w:rsid w:val="00B26FF0"/>
    <w:rsid w:val="00B27F99"/>
    <w:rsid w:val="00B305FF"/>
    <w:rsid w:val="00B30923"/>
    <w:rsid w:val="00B30AC9"/>
    <w:rsid w:val="00B30D3B"/>
    <w:rsid w:val="00B30FD5"/>
    <w:rsid w:val="00B31C2D"/>
    <w:rsid w:val="00B31FEB"/>
    <w:rsid w:val="00B32910"/>
    <w:rsid w:val="00B3317D"/>
    <w:rsid w:val="00B3329A"/>
    <w:rsid w:val="00B33353"/>
    <w:rsid w:val="00B33823"/>
    <w:rsid w:val="00B3391C"/>
    <w:rsid w:val="00B33A25"/>
    <w:rsid w:val="00B33AA4"/>
    <w:rsid w:val="00B33B0A"/>
    <w:rsid w:val="00B33C21"/>
    <w:rsid w:val="00B33CC7"/>
    <w:rsid w:val="00B33F6B"/>
    <w:rsid w:val="00B34933"/>
    <w:rsid w:val="00B35621"/>
    <w:rsid w:val="00B356DA"/>
    <w:rsid w:val="00B35854"/>
    <w:rsid w:val="00B36A12"/>
    <w:rsid w:val="00B37358"/>
    <w:rsid w:val="00B379D5"/>
    <w:rsid w:val="00B37A9D"/>
    <w:rsid w:val="00B37CFD"/>
    <w:rsid w:val="00B40284"/>
    <w:rsid w:val="00B402BB"/>
    <w:rsid w:val="00B408E2"/>
    <w:rsid w:val="00B4162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0A7"/>
    <w:rsid w:val="00B62114"/>
    <w:rsid w:val="00B6250D"/>
    <w:rsid w:val="00B62BD6"/>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23"/>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6F1"/>
    <w:rsid w:val="00B84976"/>
    <w:rsid w:val="00B84AC6"/>
    <w:rsid w:val="00B85B4C"/>
    <w:rsid w:val="00B85EB3"/>
    <w:rsid w:val="00B86084"/>
    <w:rsid w:val="00B86945"/>
    <w:rsid w:val="00B86951"/>
    <w:rsid w:val="00B869C6"/>
    <w:rsid w:val="00B87963"/>
    <w:rsid w:val="00B87B6E"/>
    <w:rsid w:val="00B913BC"/>
    <w:rsid w:val="00B92109"/>
    <w:rsid w:val="00B923F7"/>
    <w:rsid w:val="00B9248D"/>
    <w:rsid w:val="00B92E38"/>
    <w:rsid w:val="00B92FA6"/>
    <w:rsid w:val="00B930E3"/>
    <w:rsid w:val="00B936CC"/>
    <w:rsid w:val="00B93EC5"/>
    <w:rsid w:val="00B94011"/>
    <w:rsid w:val="00B9446D"/>
    <w:rsid w:val="00B94CD7"/>
    <w:rsid w:val="00B9560D"/>
    <w:rsid w:val="00B96002"/>
    <w:rsid w:val="00B96196"/>
    <w:rsid w:val="00B962A3"/>
    <w:rsid w:val="00B963EF"/>
    <w:rsid w:val="00B968E3"/>
    <w:rsid w:val="00B969BE"/>
    <w:rsid w:val="00B96B59"/>
    <w:rsid w:val="00B96EDA"/>
    <w:rsid w:val="00B97112"/>
    <w:rsid w:val="00B97922"/>
    <w:rsid w:val="00B97A23"/>
    <w:rsid w:val="00B97D78"/>
    <w:rsid w:val="00B97EF5"/>
    <w:rsid w:val="00BA01BF"/>
    <w:rsid w:val="00BA0C28"/>
    <w:rsid w:val="00BA0DEB"/>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6EA"/>
    <w:rsid w:val="00BA6930"/>
    <w:rsid w:val="00BA6D11"/>
    <w:rsid w:val="00BA7348"/>
    <w:rsid w:val="00BA762A"/>
    <w:rsid w:val="00BA767C"/>
    <w:rsid w:val="00BA77A4"/>
    <w:rsid w:val="00BA7A5C"/>
    <w:rsid w:val="00BA7B0C"/>
    <w:rsid w:val="00BA7B8E"/>
    <w:rsid w:val="00BA7DB5"/>
    <w:rsid w:val="00BB01C9"/>
    <w:rsid w:val="00BB1F5E"/>
    <w:rsid w:val="00BB2630"/>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65FD"/>
    <w:rsid w:val="00BB73B5"/>
    <w:rsid w:val="00BB74A3"/>
    <w:rsid w:val="00BB7ABD"/>
    <w:rsid w:val="00BB7E5B"/>
    <w:rsid w:val="00BC01F0"/>
    <w:rsid w:val="00BC08B3"/>
    <w:rsid w:val="00BC0C42"/>
    <w:rsid w:val="00BC0EDA"/>
    <w:rsid w:val="00BC187D"/>
    <w:rsid w:val="00BC1C4B"/>
    <w:rsid w:val="00BC1C5A"/>
    <w:rsid w:val="00BC2494"/>
    <w:rsid w:val="00BC2648"/>
    <w:rsid w:val="00BC2A11"/>
    <w:rsid w:val="00BC2A96"/>
    <w:rsid w:val="00BC2BBA"/>
    <w:rsid w:val="00BC2FCE"/>
    <w:rsid w:val="00BC3299"/>
    <w:rsid w:val="00BC44FF"/>
    <w:rsid w:val="00BC4809"/>
    <w:rsid w:val="00BC4E70"/>
    <w:rsid w:val="00BC5144"/>
    <w:rsid w:val="00BC51E7"/>
    <w:rsid w:val="00BC570C"/>
    <w:rsid w:val="00BC5C88"/>
    <w:rsid w:val="00BC640D"/>
    <w:rsid w:val="00BC79C6"/>
    <w:rsid w:val="00BC7AC0"/>
    <w:rsid w:val="00BD043C"/>
    <w:rsid w:val="00BD0560"/>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591"/>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512F"/>
    <w:rsid w:val="00BF5543"/>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2042D"/>
    <w:rsid w:val="00C2062E"/>
    <w:rsid w:val="00C20884"/>
    <w:rsid w:val="00C212B4"/>
    <w:rsid w:val="00C213F1"/>
    <w:rsid w:val="00C21510"/>
    <w:rsid w:val="00C215BA"/>
    <w:rsid w:val="00C215E1"/>
    <w:rsid w:val="00C21717"/>
    <w:rsid w:val="00C2198A"/>
    <w:rsid w:val="00C21C60"/>
    <w:rsid w:val="00C22092"/>
    <w:rsid w:val="00C22ACC"/>
    <w:rsid w:val="00C233AA"/>
    <w:rsid w:val="00C235E8"/>
    <w:rsid w:val="00C23C33"/>
    <w:rsid w:val="00C23FB6"/>
    <w:rsid w:val="00C243C8"/>
    <w:rsid w:val="00C249E1"/>
    <w:rsid w:val="00C25E0A"/>
    <w:rsid w:val="00C26CB6"/>
    <w:rsid w:val="00C272B5"/>
    <w:rsid w:val="00C300FA"/>
    <w:rsid w:val="00C30170"/>
    <w:rsid w:val="00C305FF"/>
    <w:rsid w:val="00C30624"/>
    <w:rsid w:val="00C30803"/>
    <w:rsid w:val="00C319A5"/>
    <w:rsid w:val="00C31AF8"/>
    <w:rsid w:val="00C322A5"/>
    <w:rsid w:val="00C3292D"/>
    <w:rsid w:val="00C329B5"/>
    <w:rsid w:val="00C332B7"/>
    <w:rsid w:val="00C33301"/>
    <w:rsid w:val="00C33BB7"/>
    <w:rsid w:val="00C33F61"/>
    <w:rsid w:val="00C34721"/>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A53"/>
    <w:rsid w:val="00C52D13"/>
    <w:rsid w:val="00C531C8"/>
    <w:rsid w:val="00C53F09"/>
    <w:rsid w:val="00C54796"/>
    <w:rsid w:val="00C548F7"/>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40D"/>
    <w:rsid w:val="00C63DA8"/>
    <w:rsid w:val="00C63F22"/>
    <w:rsid w:val="00C64DB9"/>
    <w:rsid w:val="00C655A6"/>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4CF6"/>
    <w:rsid w:val="00C75333"/>
    <w:rsid w:val="00C754C5"/>
    <w:rsid w:val="00C759C8"/>
    <w:rsid w:val="00C75B88"/>
    <w:rsid w:val="00C75E1A"/>
    <w:rsid w:val="00C75ED9"/>
    <w:rsid w:val="00C765A0"/>
    <w:rsid w:val="00C77120"/>
    <w:rsid w:val="00C772D2"/>
    <w:rsid w:val="00C775C5"/>
    <w:rsid w:val="00C77722"/>
    <w:rsid w:val="00C77CAF"/>
    <w:rsid w:val="00C77EA0"/>
    <w:rsid w:val="00C8060E"/>
    <w:rsid w:val="00C80713"/>
    <w:rsid w:val="00C809DD"/>
    <w:rsid w:val="00C80B33"/>
    <w:rsid w:val="00C80D54"/>
    <w:rsid w:val="00C80F20"/>
    <w:rsid w:val="00C81EFC"/>
    <w:rsid w:val="00C82074"/>
    <w:rsid w:val="00C820FB"/>
    <w:rsid w:val="00C821C5"/>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643"/>
    <w:rsid w:val="00C86946"/>
    <w:rsid w:val="00C8784E"/>
    <w:rsid w:val="00C87F40"/>
    <w:rsid w:val="00C903A8"/>
    <w:rsid w:val="00C906B0"/>
    <w:rsid w:val="00C90E2C"/>
    <w:rsid w:val="00C90F2F"/>
    <w:rsid w:val="00C91481"/>
    <w:rsid w:val="00C92110"/>
    <w:rsid w:val="00C92A98"/>
    <w:rsid w:val="00C93491"/>
    <w:rsid w:val="00C9356D"/>
    <w:rsid w:val="00C93928"/>
    <w:rsid w:val="00C93AD2"/>
    <w:rsid w:val="00C945CD"/>
    <w:rsid w:val="00C9464A"/>
    <w:rsid w:val="00C949AE"/>
    <w:rsid w:val="00C94E49"/>
    <w:rsid w:val="00C9508F"/>
    <w:rsid w:val="00C9530F"/>
    <w:rsid w:val="00C956D0"/>
    <w:rsid w:val="00C96225"/>
    <w:rsid w:val="00C96CE6"/>
    <w:rsid w:val="00C96E60"/>
    <w:rsid w:val="00C9711A"/>
    <w:rsid w:val="00C9744E"/>
    <w:rsid w:val="00C977ED"/>
    <w:rsid w:val="00C97CE3"/>
    <w:rsid w:val="00CA03A6"/>
    <w:rsid w:val="00CA061F"/>
    <w:rsid w:val="00CA0E9C"/>
    <w:rsid w:val="00CA12B0"/>
    <w:rsid w:val="00CA15DC"/>
    <w:rsid w:val="00CA1D92"/>
    <w:rsid w:val="00CA23A9"/>
    <w:rsid w:val="00CA23F7"/>
    <w:rsid w:val="00CA2543"/>
    <w:rsid w:val="00CA25CD"/>
    <w:rsid w:val="00CA26D5"/>
    <w:rsid w:val="00CA2913"/>
    <w:rsid w:val="00CA2BE0"/>
    <w:rsid w:val="00CA2C61"/>
    <w:rsid w:val="00CA2D1D"/>
    <w:rsid w:val="00CA2E5F"/>
    <w:rsid w:val="00CA30BE"/>
    <w:rsid w:val="00CA328A"/>
    <w:rsid w:val="00CA35BF"/>
    <w:rsid w:val="00CA383F"/>
    <w:rsid w:val="00CA3A14"/>
    <w:rsid w:val="00CA4248"/>
    <w:rsid w:val="00CA4831"/>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3E41"/>
    <w:rsid w:val="00CC3E78"/>
    <w:rsid w:val="00CC45E6"/>
    <w:rsid w:val="00CC4729"/>
    <w:rsid w:val="00CC5EA5"/>
    <w:rsid w:val="00CC6098"/>
    <w:rsid w:val="00CC626B"/>
    <w:rsid w:val="00CC653C"/>
    <w:rsid w:val="00CC6A1A"/>
    <w:rsid w:val="00CC6AB2"/>
    <w:rsid w:val="00CC6D2F"/>
    <w:rsid w:val="00CC71B0"/>
    <w:rsid w:val="00CC7423"/>
    <w:rsid w:val="00CC770C"/>
    <w:rsid w:val="00CC7DD6"/>
    <w:rsid w:val="00CD0E94"/>
    <w:rsid w:val="00CD15BE"/>
    <w:rsid w:val="00CD1A2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426"/>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08F9"/>
    <w:rsid w:val="00CF1128"/>
    <w:rsid w:val="00CF1656"/>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85C"/>
    <w:rsid w:val="00D01A39"/>
    <w:rsid w:val="00D01E11"/>
    <w:rsid w:val="00D0291F"/>
    <w:rsid w:val="00D02AE5"/>
    <w:rsid w:val="00D02D6A"/>
    <w:rsid w:val="00D02E62"/>
    <w:rsid w:val="00D03276"/>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90"/>
    <w:rsid w:val="00D112FF"/>
    <w:rsid w:val="00D11D31"/>
    <w:rsid w:val="00D12234"/>
    <w:rsid w:val="00D12257"/>
    <w:rsid w:val="00D126BF"/>
    <w:rsid w:val="00D12D57"/>
    <w:rsid w:val="00D12F8F"/>
    <w:rsid w:val="00D13389"/>
    <w:rsid w:val="00D134AA"/>
    <w:rsid w:val="00D135B1"/>
    <w:rsid w:val="00D13735"/>
    <w:rsid w:val="00D1386D"/>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38D"/>
    <w:rsid w:val="00D33920"/>
    <w:rsid w:val="00D33B50"/>
    <w:rsid w:val="00D33E00"/>
    <w:rsid w:val="00D34053"/>
    <w:rsid w:val="00D3411F"/>
    <w:rsid w:val="00D343F2"/>
    <w:rsid w:val="00D34B27"/>
    <w:rsid w:val="00D34EA6"/>
    <w:rsid w:val="00D35649"/>
    <w:rsid w:val="00D35A40"/>
    <w:rsid w:val="00D35A7D"/>
    <w:rsid w:val="00D35F0E"/>
    <w:rsid w:val="00D3644D"/>
    <w:rsid w:val="00D36790"/>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5C02"/>
    <w:rsid w:val="00D56131"/>
    <w:rsid w:val="00D56339"/>
    <w:rsid w:val="00D56C70"/>
    <w:rsid w:val="00D57758"/>
    <w:rsid w:val="00D6049F"/>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188"/>
    <w:rsid w:val="00D8034C"/>
    <w:rsid w:val="00D80DEA"/>
    <w:rsid w:val="00D80DF8"/>
    <w:rsid w:val="00D80E8A"/>
    <w:rsid w:val="00D81554"/>
    <w:rsid w:val="00D818CC"/>
    <w:rsid w:val="00D82491"/>
    <w:rsid w:val="00D825BF"/>
    <w:rsid w:val="00D82B3F"/>
    <w:rsid w:val="00D82CAD"/>
    <w:rsid w:val="00D82F87"/>
    <w:rsid w:val="00D841CD"/>
    <w:rsid w:val="00D8506D"/>
    <w:rsid w:val="00D852BD"/>
    <w:rsid w:val="00D85625"/>
    <w:rsid w:val="00D865D1"/>
    <w:rsid w:val="00D8743B"/>
    <w:rsid w:val="00D877F7"/>
    <w:rsid w:val="00D87A64"/>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1E10"/>
    <w:rsid w:val="00DA244E"/>
    <w:rsid w:val="00DA2733"/>
    <w:rsid w:val="00DA2B9F"/>
    <w:rsid w:val="00DA2FF1"/>
    <w:rsid w:val="00DA3334"/>
    <w:rsid w:val="00DA348E"/>
    <w:rsid w:val="00DA3866"/>
    <w:rsid w:val="00DA3F76"/>
    <w:rsid w:val="00DA4CA3"/>
    <w:rsid w:val="00DA4E6C"/>
    <w:rsid w:val="00DA53AE"/>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1D48"/>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A51"/>
    <w:rsid w:val="00DB6B02"/>
    <w:rsid w:val="00DB73B4"/>
    <w:rsid w:val="00DB78FB"/>
    <w:rsid w:val="00DB7A53"/>
    <w:rsid w:val="00DB7CE4"/>
    <w:rsid w:val="00DC096F"/>
    <w:rsid w:val="00DC1286"/>
    <w:rsid w:val="00DC17D7"/>
    <w:rsid w:val="00DC21E9"/>
    <w:rsid w:val="00DC2A1B"/>
    <w:rsid w:val="00DC2AB0"/>
    <w:rsid w:val="00DC39A4"/>
    <w:rsid w:val="00DC3CF4"/>
    <w:rsid w:val="00DC3ED3"/>
    <w:rsid w:val="00DC4128"/>
    <w:rsid w:val="00DC47B7"/>
    <w:rsid w:val="00DC47D1"/>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34F"/>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77"/>
    <w:rsid w:val="00DD7D97"/>
    <w:rsid w:val="00DD7F25"/>
    <w:rsid w:val="00DE014D"/>
    <w:rsid w:val="00DE03D7"/>
    <w:rsid w:val="00DE0419"/>
    <w:rsid w:val="00DE067A"/>
    <w:rsid w:val="00DE0E7A"/>
    <w:rsid w:val="00DE1884"/>
    <w:rsid w:val="00DE2A60"/>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54D"/>
    <w:rsid w:val="00E10BD9"/>
    <w:rsid w:val="00E11193"/>
    <w:rsid w:val="00E112E4"/>
    <w:rsid w:val="00E11579"/>
    <w:rsid w:val="00E11719"/>
    <w:rsid w:val="00E12911"/>
    <w:rsid w:val="00E138E1"/>
    <w:rsid w:val="00E1396B"/>
    <w:rsid w:val="00E13B0C"/>
    <w:rsid w:val="00E14850"/>
    <w:rsid w:val="00E14BF5"/>
    <w:rsid w:val="00E14C92"/>
    <w:rsid w:val="00E14D5B"/>
    <w:rsid w:val="00E154D4"/>
    <w:rsid w:val="00E15D4B"/>
    <w:rsid w:val="00E15E0A"/>
    <w:rsid w:val="00E1680C"/>
    <w:rsid w:val="00E16CC0"/>
    <w:rsid w:val="00E16E0D"/>
    <w:rsid w:val="00E1709D"/>
    <w:rsid w:val="00E174AE"/>
    <w:rsid w:val="00E20474"/>
    <w:rsid w:val="00E220FE"/>
    <w:rsid w:val="00E22F64"/>
    <w:rsid w:val="00E2329E"/>
    <w:rsid w:val="00E23606"/>
    <w:rsid w:val="00E236F0"/>
    <w:rsid w:val="00E24276"/>
    <w:rsid w:val="00E24931"/>
    <w:rsid w:val="00E24DFC"/>
    <w:rsid w:val="00E2576A"/>
    <w:rsid w:val="00E25A1E"/>
    <w:rsid w:val="00E25AA8"/>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810"/>
    <w:rsid w:val="00E35B16"/>
    <w:rsid w:val="00E35DBC"/>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1EA"/>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0D4"/>
    <w:rsid w:val="00E637BA"/>
    <w:rsid w:val="00E64383"/>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519D"/>
    <w:rsid w:val="00E85368"/>
    <w:rsid w:val="00E858A6"/>
    <w:rsid w:val="00E85B2B"/>
    <w:rsid w:val="00E85BDE"/>
    <w:rsid w:val="00E868D0"/>
    <w:rsid w:val="00E87147"/>
    <w:rsid w:val="00E873E8"/>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2DFB"/>
    <w:rsid w:val="00EA32A3"/>
    <w:rsid w:val="00EA3488"/>
    <w:rsid w:val="00EA34FD"/>
    <w:rsid w:val="00EA35F2"/>
    <w:rsid w:val="00EA3611"/>
    <w:rsid w:val="00EA36C1"/>
    <w:rsid w:val="00EA36C8"/>
    <w:rsid w:val="00EA3A1F"/>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1614"/>
    <w:rsid w:val="00EB249D"/>
    <w:rsid w:val="00EB2625"/>
    <w:rsid w:val="00EB26C9"/>
    <w:rsid w:val="00EB29F2"/>
    <w:rsid w:val="00EB2ECB"/>
    <w:rsid w:val="00EB30C5"/>
    <w:rsid w:val="00EB30C8"/>
    <w:rsid w:val="00EB34AB"/>
    <w:rsid w:val="00EB3564"/>
    <w:rsid w:val="00EB3A9D"/>
    <w:rsid w:val="00EB3B0F"/>
    <w:rsid w:val="00EB44A9"/>
    <w:rsid w:val="00EB4505"/>
    <w:rsid w:val="00EB4853"/>
    <w:rsid w:val="00EB48B8"/>
    <w:rsid w:val="00EB4F13"/>
    <w:rsid w:val="00EB4FE9"/>
    <w:rsid w:val="00EB5842"/>
    <w:rsid w:val="00EB5DD1"/>
    <w:rsid w:val="00EB6A2F"/>
    <w:rsid w:val="00EB7262"/>
    <w:rsid w:val="00EC07B7"/>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AA5"/>
    <w:rsid w:val="00EC6B4B"/>
    <w:rsid w:val="00EC6C19"/>
    <w:rsid w:val="00EC73CD"/>
    <w:rsid w:val="00EC7B6E"/>
    <w:rsid w:val="00ED0D1A"/>
    <w:rsid w:val="00ED0E9F"/>
    <w:rsid w:val="00ED0ED6"/>
    <w:rsid w:val="00ED0EE3"/>
    <w:rsid w:val="00ED120A"/>
    <w:rsid w:val="00ED162E"/>
    <w:rsid w:val="00ED239F"/>
    <w:rsid w:val="00ED24C4"/>
    <w:rsid w:val="00ED2966"/>
    <w:rsid w:val="00ED2A29"/>
    <w:rsid w:val="00ED2FC7"/>
    <w:rsid w:val="00ED30E8"/>
    <w:rsid w:val="00ED3520"/>
    <w:rsid w:val="00ED3948"/>
    <w:rsid w:val="00ED3C23"/>
    <w:rsid w:val="00ED41CF"/>
    <w:rsid w:val="00ED446F"/>
    <w:rsid w:val="00ED49CF"/>
    <w:rsid w:val="00ED49EA"/>
    <w:rsid w:val="00ED561C"/>
    <w:rsid w:val="00ED5A55"/>
    <w:rsid w:val="00ED5BDD"/>
    <w:rsid w:val="00ED6502"/>
    <w:rsid w:val="00ED6BF6"/>
    <w:rsid w:val="00ED7C09"/>
    <w:rsid w:val="00EE03DD"/>
    <w:rsid w:val="00EE0584"/>
    <w:rsid w:val="00EE09A1"/>
    <w:rsid w:val="00EE100A"/>
    <w:rsid w:val="00EE118D"/>
    <w:rsid w:val="00EE1335"/>
    <w:rsid w:val="00EE1930"/>
    <w:rsid w:val="00EE21EF"/>
    <w:rsid w:val="00EE2439"/>
    <w:rsid w:val="00EE306B"/>
    <w:rsid w:val="00EE317D"/>
    <w:rsid w:val="00EE3CD8"/>
    <w:rsid w:val="00EE3FEF"/>
    <w:rsid w:val="00EE43B8"/>
    <w:rsid w:val="00EE456F"/>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EF71CC"/>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0719A"/>
    <w:rsid w:val="00F1021D"/>
    <w:rsid w:val="00F109AA"/>
    <w:rsid w:val="00F10F12"/>
    <w:rsid w:val="00F11133"/>
    <w:rsid w:val="00F117D8"/>
    <w:rsid w:val="00F11C03"/>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4B"/>
    <w:rsid w:val="00F21075"/>
    <w:rsid w:val="00F21119"/>
    <w:rsid w:val="00F216FC"/>
    <w:rsid w:val="00F21DDB"/>
    <w:rsid w:val="00F22110"/>
    <w:rsid w:val="00F2244D"/>
    <w:rsid w:val="00F226FE"/>
    <w:rsid w:val="00F2274C"/>
    <w:rsid w:val="00F2289B"/>
    <w:rsid w:val="00F22AE3"/>
    <w:rsid w:val="00F24795"/>
    <w:rsid w:val="00F24B95"/>
    <w:rsid w:val="00F2503A"/>
    <w:rsid w:val="00F25DE2"/>
    <w:rsid w:val="00F260BE"/>
    <w:rsid w:val="00F266B6"/>
    <w:rsid w:val="00F26951"/>
    <w:rsid w:val="00F275CC"/>
    <w:rsid w:val="00F3048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718"/>
    <w:rsid w:val="00F55DC9"/>
    <w:rsid w:val="00F56A46"/>
    <w:rsid w:val="00F56ADF"/>
    <w:rsid w:val="00F56D6F"/>
    <w:rsid w:val="00F56EBF"/>
    <w:rsid w:val="00F571FB"/>
    <w:rsid w:val="00F60300"/>
    <w:rsid w:val="00F617FD"/>
    <w:rsid w:val="00F61F70"/>
    <w:rsid w:val="00F62181"/>
    <w:rsid w:val="00F62D65"/>
    <w:rsid w:val="00F6301A"/>
    <w:rsid w:val="00F63233"/>
    <w:rsid w:val="00F63B0D"/>
    <w:rsid w:val="00F63E1C"/>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CEB"/>
    <w:rsid w:val="00F70198"/>
    <w:rsid w:val="00F7022C"/>
    <w:rsid w:val="00F7031B"/>
    <w:rsid w:val="00F705CF"/>
    <w:rsid w:val="00F70667"/>
    <w:rsid w:val="00F70E2D"/>
    <w:rsid w:val="00F7167C"/>
    <w:rsid w:val="00F7265E"/>
    <w:rsid w:val="00F73112"/>
    <w:rsid w:val="00F7369A"/>
    <w:rsid w:val="00F73784"/>
    <w:rsid w:val="00F741D7"/>
    <w:rsid w:val="00F745FB"/>
    <w:rsid w:val="00F75277"/>
    <w:rsid w:val="00F753C1"/>
    <w:rsid w:val="00F755A7"/>
    <w:rsid w:val="00F75641"/>
    <w:rsid w:val="00F75897"/>
    <w:rsid w:val="00F75BDE"/>
    <w:rsid w:val="00F75C9A"/>
    <w:rsid w:val="00F767E7"/>
    <w:rsid w:val="00F76D17"/>
    <w:rsid w:val="00F76D98"/>
    <w:rsid w:val="00F76DF6"/>
    <w:rsid w:val="00F771FE"/>
    <w:rsid w:val="00F801EA"/>
    <w:rsid w:val="00F80958"/>
    <w:rsid w:val="00F80A03"/>
    <w:rsid w:val="00F80BAB"/>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9003D"/>
    <w:rsid w:val="00F90162"/>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806"/>
    <w:rsid w:val="00F959BB"/>
    <w:rsid w:val="00F95EB8"/>
    <w:rsid w:val="00F9651C"/>
    <w:rsid w:val="00F96595"/>
    <w:rsid w:val="00F965FB"/>
    <w:rsid w:val="00F970E9"/>
    <w:rsid w:val="00F97113"/>
    <w:rsid w:val="00F97344"/>
    <w:rsid w:val="00FA0382"/>
    <w:rsid w:val="00FA0602"/>
    <w:rsid w:val="00FA0987"/>
    <w:rsid w:val="00FA0A82"/>
    <w:rsid w:val="00FA2206"/>
    <w:rsid w:val="00FA289E"/>
    <w:rsid w:val="00FA2B50"/>
    <w:rsid w:val="00FA2FCA"/>
    <w:rsid w:val="00FA30E3"/>
    <w:rsid w:val="00FA391B"/>
    <w:rsid w:val="00FA461E"/>
    <w:rsid w:val="00FA48CC"/>
    <w:rsid w:val="00FA4902"/>
    <w:rsid w:val="00FA5651"/>
    <w:rsid w:val="00FA59E7"/>
    <w:rsid w:val="00FA62A8"/>
    <w:rsid w:val="00FA64F8"/>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548"/>
    <w:rsid w:val="00FB4908"/>
    <w:rsid w:val="00FB4981"/>
    <w:rsid w:val="00FB4E98"/>
    <w:rsid w:val="00FB51E2"/>
    <w:rsid w:val="00FB5610"/>
    <w:rsid w:val="00FB5A18"/>
    <w:rsid w:val="00FB5ADF"/>
    <w:rsid w:val="00FB5F87"/>
    <w:rsid w:val="00FB62C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C7B52"/>
    <w:rsid w:val="00FD0093"/>
    <w:rsid w:val="00FD0E94"/>
    <w:rsid w:val="00FD0F02"/>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98D"/>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E7AAA"/>
    <w:rsid w:val="00FF025B"/>
    <w:rsid w:val="00FF0BEF"/>
    <w:rsid w:val="00FF13D8"/>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 w:val="10F92A5E"/>
    <w:rsid w:val="244EDC70"/>
    <w:rsid w:val="42CE18CC"/>
    <w:rsid w:val="4E5493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446051095">
      <w:bodyDiv w:val="1"/>
      <w:marLeft w:val="0"/>
      <w:marRight w:val="0"/>
      <w:marTop w:val="0"/>
      <w:marBottom w:val="0"/>
      <w:divBdr>
        <w:top w:val="none" w:sz="0" w:space="0" w:color="auto"/>
        <w:left w:val="none" w:sz="0" w:space="0" w:color="auto"/>
        <w:bottom w:val="none" w:sz="0" w:space="0" w:color="auto"/>
        <w:right w:val="none" w:sz="0" w:space="0" w:color="auto"/>
      </w:divBdr>
      <w:divsChild>
        <w:div w:id="581069829">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277981845">
      <w:bodyDiv w:val="1"/>
      <w:marLeft w:val="0"/>
      <w:marRight w:val="0"/>
      <w:marTop w:val="0"/>
      <w:marBottom w:val="0"/>
      <w:divBdr>
        <w:top w:val="none" w:sz="0" w:space="0" w:color="auto"/>
        <w:left w:val="none" w:sz="0" w:space="0" w:color="auto"/>
        <w:bottom w:val="none" w:sz="0" w:space="0" w:color="auto"/>
        <w:right w:val="none" w:sz="0" w:space="0" w:color="auto"/>
      </w:divBdr>
      <w:divsChild>
        <w:div w:id="1443113492">
          <w:marLeft w:val="0"/>
          <w:marRight w:val="0"/>
          <w:marTop w:val="0"/>
          <w:marBottom w:val="0"/>
          <w:divBdr>
            <w:top w:val="none" w:sz="0" w:space="0" w:color="auto"/>
            <w:left w:val="none" w:sz="0" w:space="0" w:color="auto"/>
            <w:bottom w:val="none" w:sz="0" w:space="0" w:color="auto"/>
            <w:right w:val="none" w:sz="0" w:space="0" w:color="auto"/>
          </w:divBdr>
          <w:divsChild>
            <w:div w:id="1357578748">
              <w:marLeft w:val="0"/>
              <w:marRight w:val="0"/>
              <w:marTop w:val="0"/>
              <w:marBottom w:val="0"/>
              <w:divBdr>
                <w:top w:val="none" w:sz="0" w:space="0" w:color="auto"/>
                <w:left w:val="none" w:sz="0" w:space="0" w:color="auto"/>
                <w:bottom w:val="none" w:sz="0" w:space="0" w:color="auto"/>
                <w:right w:val="none" w:sz="0" w:space="0" w:color="auto"/>
              </w:divBdr>
              <w:divsChild>
                <w:div w:id="162203983">
                  <w:marLeft w:val="0"/>
                  <w:marRight w:val="0"/>
                  <w:marTop w:val="0"/>
                  <w:marBottom w:val="0"/>
                  <w:divBdr>
                    <w:top w:val="none" w:sz="0" w:space="0" w:color="auto"/>
                    <w:left w:val="none" w:sz="0" w:space="0" w:color="auto"/>
                    <w:bottom w:val="none" w:sz="0" w:space="0" w:color="auto"/>
                    <w:right w:val="none" w:sz="0" w:space="0" w:color="auto"/>
                  </w:divBdr>
                  <w:divsChild>
                    <w:div w:id="709914268">
                      <w:marLeft w:val="0"/>
                      <w:marRight w:val="0"/>
                      <w:marTop w:val="0"/>
                      <w:marBottom w:val="0"/>
                      <w:divBdr>
                        <w:top w:val="none" w:sz="0" w:space="0" w:color="auto"/>
                        <w:left w:val="none" w:sz="0" w:space="0" w:color="auto"/>
                        <w:bottom w:val="none" w:sz="0" w:space="0" w:color="auto"/>
                        <w:right w:val="none" w:sz="0" w:space="0" w:color="auto"/>
                      </w:divBdr>
                      <w:divsChild>
                        <w:div w:id="980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270">
                  <w:marLeft w:val="0"/>
                  <w:marRight w:val="0"/>
                  <w:marTop w:val="0"/>
                  <w:marBottom w:val="0"/>
                  <w:divBdr>
                    <w:top w:val="none" w:sz="0" w:space="0" w:color="auto"/>
                    <w:left w:val="none" w:sz="0" w:space="0" w:color="auto"/>
                    <w:bottom w:val="none" w:sz="0" w:space="0" w:color="auto"/>
                    <w:right w:val="none" w:sz="0" w:space="0" w:color="auto"/>
                  </w:divBdr>
                  <w:divsChild>
                    <w:div w:id="887302037">
                      <w:marLeft w:val="0"/>
                      <w:marRight w:val="0"/>
                      <w:marTop w:val="0"/>
                      <w:marBottom w:val="0"/>
                      <w:divBdr>
                        <w:top w:val="none" w:sz="0" w:space="0" w:color="auto"/>
                        <w:left w:val="none" w:sz="0" w:space="0" w:color="auto"/>
                        <w:bottom w:val="none" w:sz="0" w:space="0" w:color="auto"/>
                        <w:right w:val="none" w:sz="0" w:space="0" w:color="auto"/>
                      </w:divBdr>
                      <w:divsChild>
                        <w:div w:id="1659769712">
                          <w:marLeft w:val="0"/>
                          <w:marRight w:val="0"/>
                          <w:marTop w:val="0"/>
                          <w:marBottom w:val="0"/>
                          <w:divBdr>
                            <w:top w:val="none" w:sz="0" w:space="0" w:color="auto"/>
                            <w:left w:val="none" w:sz="0" w:space="0" w:color="auto"/>
                            <w:bottom w:val="none" w:sz="0" w:space="0" w:color="auto"/>
                            <w:right w:val="none" w:sz="0" w:space="0" w:color="auto"/>
                          </w:divBdr>
                          <w:divsChild>
                            <w:div w:id="5813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80154">
              <w:marLeft w:val="0"/>
              <w:marRight w:val="0"/>
              <w:marTop w:val="0"/>
              <w:marBottom w:val="0"/>
              <w:divBdr>
                <w:top w:val="none" w:sz="0" w:space="0" w:color="auto"/>
                <w:left w:val="none" w:sz="0" w:space="0" w:color="auto"/>
                <w:bottom w:val="none" w:sz="0" w:space="0" w:color="auto"/>
                <w:right w:val="none" w:sz="0" w:space="0" w:color="auto"/>
              </w:divBdr>
              <w:divsChild>
                <w:div w:id="124088436">
                  <w:marLeft w:val="0"/>
                  <w:marRight w:val="0"/>
                  <w:marTop w:val="0"/>
                  <w:marBottom w:val="0"/>
                  <w:divBdr>
                    <w:top w:val="none" w:sz="0" w:space="0" w:color="auto"/>
                    <w:left w:val="none" w:sz="0" w:space="0" w:color="auto"/>
                    <w:bottom w:val="none" w:sz="0" w:space="0" w:color="auto"/>
                    <w:right w:val="none" w:sz="0" w:space="0" w:color="auto"/>
                  </w:divBdr>
                  <w:divsChild>
                    <w:div w:id="1408772009">
                      <w:marLeft w:val="0"/>
                      <w:marRight w:val="0"/>
                      <w:marTop w:val="0"/>
                      <w:marBottom w:val="0"/>
                      <w:divBdr>
                        <w:top w:val="none" w:sz="0" w:space="0" w:color="auto"/>
                        <w:left w:val="none" w:sz="0" w:space="0" w:color="auto"/>
                        <w:bottom w:val="none" w:sz="0" w:space="0" w:color="auto"/>
                        <w:right w:val="none" w:sz="0" w:space="0" w:color="auto"/>
                      </w:divBdr>
                      <w:divsChild>
                        <w:div w:id="5518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076">
                  <w:marLeft w:val="0"/>
                  <w:marRight w:val="0"/>
                  <w:marTop w:val="0"/>
                  <w:marBottom w:val="0"/>
                  <w:divBdr>
                    <w:top w:val="none" w:sz="0" w:space="0" w:color="auto"/>
                    <w:left w:val="none" w:sz="0" w:space="0" w:color="auto"/>
                    <w:bottom w:val="none" w:sz="0" w:space="0" w:color="auto"/>
                    <w:right w:val="none" w:sz="0" w:space="0" w:color="auto"/>
                  </w:divBdr>
                  <w:divsChild>
                    <w:div w:id="2069566552">
                      <w:marLeft w:val="0"/>
                      <w:marRight w:val="0"/>
                      <w:marTop w:val="0"/>
                      <w:marBottom w:val="0"/>
                      <w:divBdr>
                        <w:top w:val="none" w:sz="0" w:space="0" w:color="auto"/>
                        <w:left w:val="none" w:sz="0" w:space="0" w:color="auto"/>
                        <w:bottom w:val="none" w:sz="0" w:space="0" w:color="auto"/>
                        <w:right w:val="none" w:sz="0" w:space="0" w:color="auto"/>
                      </w:divBdr>
                      <w:divsChild>
                        <w:div w:id="345794564">
                          <w:marLeft w:val="0"/>
                          <w:marRight w:val="0"/>
                          <w:marTop w:val="0"/>
                          <w:marBottom w:val="0"/>
                          <w:divBdr>
                            <w:top w:val="none" w:sz="0" w:space="0" w:color="auto"/>
                            <w:left w:val="none" w:sz="0" w:space="0" w:color="auto"/>
                            <w:bottom w:val="none" w:sz="0" w:space="0" w:color="auto"/>
                            <w:right w:val="none" w:sz="0" w:space="0" w:color="auto"/>
                          </w:divBdr>
                          <w:divsChild>
                            <w:div w:id="11768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11323980">
      <w:bodyDiv w:val="1"/>
      <w:marLeft w:val="0"/>
      <w:marRight w:val="0"/>
      <w:marTop w:val="0"/>
      <w:marBottom w:val="0"/>
      <w:divBdr>
        <w:top w:val="none" w:sz="0" w:space="0" w:color="auto"/>
        <w:left w:val="none" w:sz="0" w:space="0" w:color="auto"/>
        <w:bottom w:val="none" w:sz="0" w:space="0" w:color="auto"/>
        <w:right w:val="none" w:sz="0" w:space="0" w:color="auto"/>
      </w:divBdr>
      <w:divsChild>
        <w:div w:id="76280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5</cp:revision>
  <cp:lastPrinted>2023-11-12T20:14:00Z</cp:lastPrinted>
  <dcterms:created xsi:type="dcterms:W3CDTF">2023-11-24T09:27:00Z</dcterms:created>
  <dcterms:modified xsi:type="dcterms:W3CDTF">2023-11-25T22:13:00Z</dcterms:modified>
</cp:coreProperties>
</file>