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D48BC54" w:rsidR="00772561" w:rsidRDefault="00D036C2" w:rsidP="00B62BD6">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8D69A0">
        <w:rPr>
          <w:rFonts w:asciiTheme="majorBidi" w:hAnsiTheme="majorBidi" w:cstheme="majorBidi" w:hint="cs"/>
          <w:u w:val="single"/>
          <w:rtl/>
        </w:rPr>
        <w:t>13</w:t>
      </w:r>
    </w:p>
    <w:p w14:paraId="31218940" w14:textId="77777777" w:rsidR="003C1B8A" w:rsidRDefault="003C1B8A" w:rsidP="00B62BD6">
      <w:pPr>
        <w:tabs>
          <w:tab w:val="left" w:pos="6836"/>
        </w:tabs>
        <w:spacing w:after="120"/>
        <w:jc w:val="both"/>
        <w:rPr>
          <w:rFonts w:asciiTheme="majorBidi" w:hAnsiTheme="majorBidi"/>
          <w:rtl/>
        </w:rPr>
      </w:pPr>
    </w:p>
    <w:p w14:paraId="5E0D394C" w14:textId="78640BB1" w:rsidR="008D69A0" w:rsidRDefault="005F6888" w:rsidP="00B62BD6">
      <w:pPr>
        <w:tabs>
          <w:tab w:val="left" w:pos="6836"/>
        </w:tabs>
        <w:spacing w:after="120"/>
        <w:jc w:val="both"/>
        <w:rPr>
          <w:rFonts w:asciiTheme="majorBidi" w:hAnsiTheme="majorBidi"/>
          <w:rtl/>
        </w:rPr>
      </w:pPr>
      <w:r>
        <w:rPr>
          <w:rFonts w:asciiTheme="majorBidi" w:hAnsiTheme="majorBidi" w:hint="cs"/>
          <w:rtl/>
        </w:rPr>
        <w:t>(</w:t>
      </w:r>
      <w:r w:rsidR="003F0ECA">
        <w:rPr>
          <w:rFonts w:asciiTheme="majorBidi" w:hAnsiTheme="majorBidi"/>
        </w:rPr>
        <w:t>1</w:t>
      </w:r>
      <w:r>
        <w:rPr>
          <w:rFonts w:asciiTheme="majorBidi" w:hAnsiTheme="majorBidi" w:hint="cs"/>
          <w:rtl/>
        </w:rPr>
        <w:t xml:space="preserve">) </w:t>
      </w:r>
      <w:r w:rsidR="000F50C5">
        <w:rPr>
          <w:rFonts w:asciiTheme="majorBidi" w:hAnsiTheme="majorBidi" w:hint="cs"/>
          <w:rtl/>
        </w:rPr>
        <w:t xml:space="preserve">לסיים את המקורות מדף </w:t>
      </w:r>
      <w:r w:rsidR="008D69A0">
        <w:rPr>
          <w:rFonts w:asciiTheme="majorBidi" w:hAnsiTheme="majorBidi" w:hint="cs"/>
          <w:rtl/>
        </w:rPr>
        <w:t>12</w:t>
      </w:r>
      <w:r w:rsidR="000F50C5">
        <w:rPr>
          <w:rFonts w:asciiTheme="majorBidi" w:hAnsiTheme="majorBidi" w:hint="cs"/>
          <w:rtl/>
        </w:rPr>
        <w:t xml:space="preserve"> חלק 2</w:t>
      </w:r>
    </w:p>
    <w:p w14:paraId="3113345E" w14:textId="77777777" w:rsidR="001C18EE" w:rsidRDefault="001C18EE" w:rsidP="00B62BD6">
      <w:pPr>
        <w:tabs>
          <w:tab w:val="left" w:pos="6836"/>
        </w:tabs>
        <w:spacing w:after="120"/>
        <w:jc w:val="both"/>
        <w:rPr>
          <w:rFonts w:asciiTheme="majorBidi" w:hAnsiTheme="majorBidi"/>
        </w:rPr>
      </w:pPr>
    </w:p>
    <w:p w14:paraId="31F73E98" w14:textId="5580F007" w:rsidR="00B963EF" w:rsidRDefault="005379C2" w:rsidP="00B62BD6">
      <w:pPr>
        <w:tabs>
          <w:tab w:val="left" w:pos="6836"/>
        </w:tabs>
        <w:spacing w:after="120"/>
        <w:jc w:val="both"/>
        <w:rPr>
          <w:rFonts w:asciiTheme="majorBidi" w:hAnsiTheme="majorBidi"/>
          <w:rtl/>
        </w:rPr>
      </w:pPr>
      <w:r>
        <w:rPr>
          <w:rFonts w:asciiTheme="majorBidi" w:hAnsiTheme="majorBidi" w:hint="cs"/>
          <w:rtl/>
        </w:rPr>
        <w:t xml:space="preserve">(2) </w:t>
      </w:r>
      <w:r w:rsidR="00B963EF">
        <w:rPr>
          <w:rFonts w:asciiTheme="majorBidi" w:hAnsiTheme="majorBidi" w:hint="cs"/>
          <w:rtl/>
        </w:rPr>
        <w:t>גמרא לו: "</w:t>
      </w:r>
      <w:proofErr w:type="spellStart"/>
      <w:r w:rsidR="000F50C5">
        <w:rPr>
          <w:rFonts w:asciiTheme="majorBidi" w:hAnsiTheme="majorBidi" w:hint="cs"/>
          <w:rtl/>
        </w:rPr>
        <w:t>חביץ</w:t>
      </w:r>
      <w:proofErr w:type="spellEnd"/>
      <w:r w:rsidR="000F50C5">
        <w:rPr>
          <w:rFonts w:asciiTheme="majorBidi" w:hAnsiTheme="majorBidi" w:hint="cs"/>
          <w:rtl/>
        </w:rPr>
        <w:t xml:space="preserve"> קדרה</w:t>
      </w:r>
      <w:r w:rsidR="008D69A0">
        <w:rPr>
          <w:rFonts w:asciiTheme="majorBidi" w:hAnsiTheme="majorBidi" w:hint="cs"/>
          <w:rtl/>
        </w:rPr>
        <w:t xml:space="preserve"> ... </w:t>
      </w:r>
      <w:proofErr w:type="spellStart"/>
      <w:r w:rsidR="008D69A0">
        <w:rPr>
          <w:rFonts w:asciiTheme="majorBidi" w:hAnsiTheme="majorBidi" w:hint="cs"/>
          <w:rtl/>
        </w:rPr>
        <w:t>מברכין</w:t>
      </w:r>
      <w:proofErr w:type="spellEnd"/>
      <w:r w:rsidR="008D69A0">
        <w:rPr>
          <w:rFonts w:asciiTheme="majorBidi" w:hAnsiTheme="majorBidi" w:hint="cs"/>
          <w:rtl/>
        </w:rPr>
        <w:t xml:space="preserve"> עליו בורא מיני מזונות</w:t>
      </w:r>
      <w:r w:rsidR="000F50C5">
        <w:rPr>
          <w:rFonts w:asciiTheme="majorBidi" w:hAnsiTheme="majorBidi" w:hint="cs"/>
          <w:rtl/>
        </w:rPr>
        <w:t xml:space="preserve">", רש"י, </w:t>
      </w:r>
      <w:proofErr w:type="spellStart"/>
      <w:r w:rsidR="000F50C5">
        <w:rPr>
          <w:rFonts w:asciiTheme="majorBidi" w:hAnsiTheme="majorBidi" w:hint="cs"/>
          <w:rtl/>
        </w:rPr>
        <w:t>תוס</w:t>
      </w:r>
      <w:proofErr w:type="spellEnd"/>
      <w:r w:rsidR="000F50C5">
        <w:rPr>
          <w:rFonts w:asciiTheme="majorBidi" w:hAnsiTheme="majorBidi" w:hint="cs"/>
          <w:rtl/>
        </w:rPr>
        <w:t>'</w:t>
      </w:r>
    </w:p>
    <w:p w14:paraId="7F9E4265" w14:textId="27DDEEFA" w:rsidR="008F6636" w:rsidRDefault="008F6636" w:rsidP="008F6636">
      <w:pPr>
        <w:tabs>
          <w:tab w:val="left" w:pos="6836"/>
        </w:tabs>
        <w:spacing w:after="120"/>
        <w:jc w:val="both"/>
        <w:rPr>
          <w:rFonts w:asciiTheme="majorBidi" w:hAnsiTheme="majorBidi"/>
          <w:rtl/>
        </w:rPr>
      </w:pPr>
      <w:r>
        <w:rPr>
          <w:rFonts w:asciiTheme="majorBidi" w:hAnsiTheme="majorBidi" w:hint="cs"/>
          <w:rtl/>
        </w:rPr>
        <w:t xml:space="preserve">גמרא </w:t>
      </w:r>
      <w:proofErr w:type="spellStart"/>
      <w:r>
        <w:rPr>
          <w:rFonts w:asciiTheme="majorBidi" w:hAnsiTheme="majorBidi" w:hint="cs"/>
          <w:rtl/>
        </w:rPr>
        <w:t>לז</w:t>
      </w:r>
      <w:proofErr w:type="spellEnd"/>
      <w:r>
        <w:rPr>
          <w:rFonts w:asciiTheme="majorBidi" w:hAnsiTheme="majorBidi" w:hint="cs"/>
          <w:rtl/>
        </w:rPr>
        <w:t xml:space="preserve">: "אמר רבא האי </w:t>
      </w:r>
      <w:proofErr w:type="spellStart"/>
      <w:r>
        <w:rPr>
          <w:rFonts w:asciiTheme="majorBidi" w:hAnsiTheme="majorBidi" w:hint="cs"/>
          <w:rtl/>
        </w:rPr>
        <w:t>ריהטא</w:t>
      </w:r>
      <w:proofErr w:type="spellEnd"/>
      <w:r>
        <w:rPr>
          <w:rFonts w:asciiTheme="majorBidi" w:hAnsiTheme="majorBidi" w:hint="cs"/>
          <w:rtl/>
        </w:rPr>
        <w:t xml:space="preserve"> </w:t>
      </w:r>
      <w:proofErr w:type="spellStart"/>
      <w:r>
        <w:rPr>
          <w:rFonts w:asciiTheme="majorBidi" w:hAnsiTheme="majorBidi" w:hint="cs"/>
          <w:rtl/>
        </w:rPr>
        <w:t>דחקלאי</w:t>
      </w:r>
      <w:proofErr w:type="spellEnd"/>
      <w:r>
        <w:rPr>
          <w:rFonts w:asciiTheme="majorBidi" w:hAnsiTheme="majorBidi" w:hint="cs"/>
          <w:rtl/>
        </w:rPr>
        <w:t xml:space="preserve"> ... </w:t>
      </w:r>
      <w:proofErr w:type="spellStart"/>
      <w:r>
        <w:rPr>
          <w:rFonts w:asciiTheme="majorBidi" w:hAnsiTheme="majorBidi" w:hint="cs"/>
          <w:rtl/>
        </w:rPr>
        <w:t>מברכין</w:t>
      </w:r>
      <w:proofErr w:type="spellEnd"/>
      <w:r>
        <w:rPr>
          <w:rFonts w:asciiTheme="majorBidi" w:hAnsiTheme="majorBidi" w:hint="cs"/>
          <w:rtl/>
        </w:rPr>
        <w:t xml:space="preserve"> עליו בורא מיני מזונות", רש"י</w:t>
      </w:r>
    </w:p>
    <w:p w14:paraId="559E46C4" w14:textId="0B951210" w:rsidR="008F6636" w:rsidRDefault="008F6636" w:rsidP="008F6636">
      <w:pPr>
        <w:tabs>
          <w:tab w:val="left" w:pos="6836"/>
        </w:tabs>
        <w:spacing w:after="120"/>
        <w:jc w:val="both"/>
        <w:rPr>
          <w:rFonts w:asciiTheme="majorBidi" w:hAnsiTheme="majorBidi"/>
          <w:rtl/>
        </w:rPr>
      </w:pPr>
      <w:r>
        <w:rPr>
          <w:rFonts w:asciiTheme="majorBidi" w:hAnsiTheme="majorBidi" w:hint="cs"/>
          <w:rtl/>
        </w:rPr>
        <w:t xml:space="preserve">גמרא לט. "אמר רב אשי כי </w:t>
      </w:r>
      <w:proofErr w:type="spellStart"/>
      <w:r>
        <w:rPr>
          <w:rFonts w:asciiTheme="majorBidi" w:hAnsiTheme="majorBidi" w:hint="cs"/>
          <w:rtl/>
        </w:rPr>
        <w:t>הוינן</w:t>
      </w:r>
      <w:proofErr w:type="spellEnd"/>
      <w:r>
        <w:rPr>
          <w:rFonts w:asciiTheme="majorBidi" w:hAnsiTheme="majorBidi" w:hint="cs"/>
          <w:rtl/>
        </w:rPr>
        <w:t xml:space="preserve"> ... </w:t>
      </w:r>
      <w:proofErr w:type="spellStart"/>
      <w:r w:rsidRPr="008F6636">
        <w:rPr>
          <w:rFonts w:asciiTheme="majorBidi" w:hAnsiTheme="majorBidi"/>
          <w:rtl/>
        </w:rPr>
        <w:t>לדבוקי</w:t>
      </w:r>
      <w:proofErr w:type="spellEnd"/>
      <w:r w:rsidRPr="008F6636">
        <w:rPr>
          <w:rFonts w:asciiTheme="majorBidi" w:hAnsiTheme="majorBidi"/>
          <w:rtl/>
        </w:rPr>
        <w:t xml:space="preserve"> בעלמא עבדי לה</w:t>
      </w:r>
      <w:r>
        <w:rPr>
          <w:rFonts w:asciiTheme="majorBidi" w:hAnsiTheme="majorBidi" w:hint="cs"/>
          <w:rtl/>
        </w:rPr>
        <w:t>", רש"י</w:t>
      </w:r>
    </w:p>
    <w:p w14:paraId="40714D22" w14:textId="6484DCCC" w:rsidR="008F6636" w:rsidRDefault="00160E8F" w:rsidP="003C1B8A">
      <w:pPr>
        <w:tabs>
          <w:tab w:val="left" w:pos="6836"/>
        </w:tabs>
        <w:spacing w:after="120"/>
        <w:jc w:val="both"/>
        <w:rPr>
          <w:rFonts w:asciiTheme="majorBidi" w:hAnsiTheme="majorBidi"/>
          <w:rtl/>
        </w:rPr>
      </w:pPr>
      <w:r>
        <w:rPr>
          <w:rFonts w:asciiTheme="majorBidi" w:hAnsiTheme="majorBidi" w:hint="cs"/>
          <w:rtl/>
        </w:rPr>
        <w:t xml:space="preserve">למה אין מברכים מזונות על </w:t>
      </w:r>
      <w:proofErr w:type="spellStart"/>
      <w:r>
        <w:rPr>
          <w:rFonts w:asciiTheme="majorBidi" w:hAnsiTheme="majorBidi" w:hint="cs"/>
          <w:rtl/>
        </w:rPr>
        <w:t>תבשילא</w:t>
      </w:r>
      <w:proofErr w:type="spellEnd"/>
      <w:r>
        <w:rPr>
          <w:rFonts w:asciiTheme="majorBidi" w:hAnsiTheme="majorBidi" w:hint="cs"/>
          <w:rtl/>
        </w:rPr>
        <w:t xml:space="preserve"> </w:t>
      </w:r>
      <w:proofErr w:type="spellStart"/>
      <w:r>
        <w:rPr>
          <w:rFonts w:asciiTheme="majorBidi" w:hAnsiTheme="majorBidi" w:hint="cs"/>
          <w:rtl/>
        </w:rPr>
        <w:t>דסילקא</w:t>
      </w:r>
      <w:proofErr w:type="spellEnd"/>
      <w:r>
        <w:rPr>
          <w:rFonts w:asciiTheme="majorBidi" w:hAnsiTheme="majorBidi" w:hint="cs"/>
          <w:rtl/>
        </w:rPr>
        <w:t xml:space="preserve"> לפי </w:t>
      </w:r>
      <w:proofErr w:type="spellStart"/>
      <w:r>
        <w:rPr>
          <w:rFonts w:asciiTheme="majorBidi" w:hAnsiTheme="majorBidi" w:hint="cs"/>
          <w:rtl/>
        </w:rPr>
        <w:t>ההוה-אמינא</w:t>
      </w:r>
      <w:proofErr w:type="spellEnd"/>
      <w:r>
        <w:rPr>
          <w:rFonts w:asciiTheme="majorBidi" w:hAnsiTheme="majorBidi" w:hint="cs"/>
          <w:rtl/>
        </w:rPr>
        <w:t xml:space="preserve"> </w:t>
      </w:r>
      <w:proofErr w:type="spellStart"/>
      <w:r>
        <w:rPr>
          <w:rFonts w:asciiTheme="majorBidi" w:hAnsiTheme="majorBidi" w:hint="cs"/>
          <w:rtl/>
        </w:rPr>
        <w:t>דרב</w:t>
      </w:r>
      <w:proofErr w:type="spellEnd"/>
      <w:r>
        <w:rPr>
          <w:rFonts w:asciiTheme="majorBidi" w:hAnsiTheme="majorBidi" w:hint="cs"/>
          <w:rtl/>
        </w:rPr>
        <w:t xml:space="preserve"> כהנא? </w:t>
      </w:r>
      <w:r w:rsidR="00100DCE">
        <w:rPr>
          <w:rFonts w:asciiTheme="majorBidi" w:hAnsiTheme="majorBidi" w:hint="cs"/>
          <w:rtl/>
        </w:rPr>
        <w:t xml:space="preserve">מיוחס </w:t>
      </w:r>
      <w:proofErr w:type="spellStart"/>
      <w:r w:rsidR="00100DCE">
        <w:rPr>
          <w:rFonts w:asciiTheme="majorBidi" w:hAnsiTheme="majorBidi" w:hint="cs"/>
          <w:rtl/>
        </w:rPr>
        <w:t>לריטב"א</w:t>
      </w:r>
      <w:proofErr w:type="spellEnd"/>
      <w:r w:rsidR="00100DCE">
        <w:rPr>
          <w:rFonts w:asciiTheme="majorBidi" w:hAnsiTheme="majorBidi" w:hint="cs"/>
          <w:rtl/>
        </w:rPr>
        <w:t xml:space="preserve"> שם ד"ה </w:t>
      </w:r>
      <w:r w:rsidR="00100DCE" w:rsidRPr="00100DCE">
        <w:rPr>
          <w:rFonts w:asciiTheme="majorBidi" w:hAnsiTheme="majorBidi"/>
          <w:rtl/>
        </w:rPr>
        <w:t>ולא היא אידי ואידי בורא פרי האדמה</w:t>
      </w:r>
      <w:r w:rsidR="00100DCE">
        <w:rPr>
          <w:rFonts w:asciiTheme="majorBidi" w:hAnsiTheme="majorBidi" w:hint="cs"/>
          <w:rtl/>
        </w:rPr>
        <w:t xml:space="preserve">, </w:t>
      </w:r>
      <w:proofErr w:type="spellStart"/>
      <w:r w:rsidR="00100DCE">
        <w:rPr>
          <w:rFonts w:asciiTheme="majorBidi" w:hAnsiTheme="majorBidi" w:hint="cs"/>
          <w:rtl/>
        </w:rPr>
        <w:t>רא"ה</w:t>
      </w:r>
      <w:proofErr w:type="spellEnd"/>
      <w:r w:rsidR="00100DCE">
        <w:rPr>
          <w:rFonts w:asciiTheme="majorBidi" w:hAnsiTheme="majorBidi" w:hint="cs"/>
          <w:rtl/>
        </w:rPr>
        <w:t xml:space="preserve"> שם ד"ה </w:t>
      </w:r>
      <w:r w:rsidR="00100DCE" w:rsidRPr="00100DCE">
        <w:rPr>
          <w:rFonts w:asciiTheme="majorBidi" w:hAnsiTheme="majorBidi"/>
          <w:rtl/>
        </w:rPr>
        <w:t xml:space="preserve">אמר רב </w:t>
      </w:r>
      <w:proofErr w:type="spellStart"/>
      <w:r w:rsidR="00100DCE" w:rsidRPr="00100DCE">
        <w:rPr>
          <w:rFonts w:asciiTheme="majorBidi" w:hAnsiTheme="majorBidi"/>
          <w:rtl/>
        </w:rPr>
        <w:t>חסדא</w:t>
      </w:r>
      <w:proofErr w:type="spellEnd"/>
      <w:r w:rsidR="00100DCE" w:rsidRPr="00100DCE">
        <w:rPr>
          <w:rFonts w:asciiTheme="majorBidi" w:hAnsiTheme="majorBidi"/>
          <w:rtl/>
        </w:rPr>
        <w:t xml:space="preserve"> כי </w:t>
      </w:r>
      <w:proofErr w:type="spellStart"/>
      <w:r w:rsidR="00100DCE" w:rsidRPr="00100DCE">
        <w:rPr>
          <w:rFonts w:asciiTheme="majorBidi" w:hAnsiTheme="majorBidi"/>
          <w:rtl/>
        </w:rPr>
        <w:t>הוינא</w:t>
      </w:r>
      <w:proofErr w:type="spellEnd"/>
      <w:r w:rsidR="00100DCE" w:rsidRPr="00100DCE">
        <w:rPr>
          <w:rFonts w:asciiTheme="majorBidi" w:hAnsiTheme="majorBidi"/>
          <w:rtl/>
        </w:rPr>
        <w:t xml:space="preserve"> בי רב כהנא</w:t>
      </w:r>
      <w:r w:rsidR="00100DCE">
        <w:rPr>
          <w:rFonts w:asciiTheme="majorBidi" w:hAnsiTheme="majorBidi" w:hint="cs"/>
          <w:rtl/>
        </w:rPr>
        <w:t xml:space="preserve">, </w:t>
      </w:r>
      <w:r>
        <w:rPr>
          <w:rFonts w:asciiTheme="majorBidi" w:hAnsiTheme="majorBidi" w:hint="cs"/>
          <w:rtl/>
        </w:rPr>
        <w:t xml:space="preserve">אור שמח ברכות ג:ו, </w:t>
      </w:r>
      <w:r w:rsidR="00100DCE">
        <w:rPr>
          <w:rFonts w:asciiTheme="majorBidi" w:hAnsiTheme="majorBidi" w:hint="cs"/>
          <w:rtl/>
        </w:rPr>
        <w:t xml:space="preserve">שו"ת אבני נזר </w:t>
      </w:r>
      <w:proofErr w:type="spellStart"/>
      <w:r w:rsidR="00100DCE">
        <w:rPr>
          <w:rFonts w:asciiTheme="majorBidi" w:hAnsiTheme="majorBidi" w:hint="cs"/>
          <w:rtl/>
        </w:rPr>
        <w:t>או"ח</w:t>
      </w:r>
      <w:proofErr w:type="spellEnd"/>
      <w:r w:rsidR="00100DCE">
        <w:rPr>
          <w:rFonts w:asciiTheme="majorBidi" w:hAnsiTheme="majorBidi" w:hint="cs"/>
          <w:rtl/>
        </w:rPr>
        <w:t xml:space="preserve"> סי' לח אות ד </w:t>
      </w:r>
      <w:r w:rsidR="00100DCE">
        <w:rPr>
          <w:rFonts w:asciiTheme="majorBidi" w:hAnsiTheme="majorBidi"/>
          <w:rtl/>
        </w:rPr>
        <w:t>–</w:t>
      </w:r>
      <w:r w:rsidR="00100DCE">
        <w:rPr>
          <w:rFonts w:asciiTheme="majorBidi" w:hAnsiTheme="majorBidi" w:hint="cs"/>
          <w:rtl/>
        </w:rPr>
        <w:t xml:space="preserve"> ז</w:t>
      </w:r>
    </w:p>
    <w:p w14:paraId="16435925" w14:textId="77777777" w:rsidR="00100DCE" w:rsidRDefault="00100DCE" w:rsidP="008F6636">
      <w:pPr>
        <w:tabs>
          <w:tab w:val="left" w:pos="6836"/>
        </w:tabs>
        <w:spacing w:after="120"/>
        <w:jc w:val="both"/>
        <w:rPr>
          <w:rFonts w:asciiTheme="majorBidi" w:hAnsiTheme="majorBidi"/>
          <w:rtl/>
        </w:rPr>
      </w:pPr>
    </w:p>
    <w:p w14:paraId="4DE036A0" w14:textId="5312E0B5" w:rsidR="008F6636" w:rsidRDefault="00BC0C42" w:rsidP="008F6636">
      <w:pPr>
        <w:tabs>
          <w:tab w:val="left" w:pos="6836"/>
        </w:tabs>
        <w:spacing w:after="120"/>
        <w:jc w:val="both"/>
        <w:rPr>
          <w:rFonts w:asciiTheme="majorBidi" w:hAnsiTheme="majorBidi"/>
          <w:rtl/>
        </w:rPr>
      </w:pPr>
      <w:r>
        <w:rPr>
          <w:rFonts w:asciiTheme="majorBidi" w:hAnsiTheme="majorBidi" w:hint="cs"/>
          <w:rtl/>
        </w:rPr>
        <w:t xml:space="preserve">באיזה אופן </w:t>
      </w:r>
      <w:r w:rsidR="003F3A2F">
        <w:rPr>
          <w:rFonts w:asciiTheme="majorBidi" w:hAnsiTheme="majorBidi" w:hint="cs"/>
          <w:rtl/>
        </w:rPr>
        <w:t>מברכים בורא מיני מזונות על תבשיל שיש בו מחמשת המינים? לפי זה, איזה ברכה מברכים על שניצל?</w:t>
      </w:r>
    </w:p>
    <w:p w14:paraId="4806CBC9" w14:textId="77777777" w:rsidR="00160E8F" w:rsidRDefault="00160E8F" w:rsidP="00160E8F">
      <w:pPr>
        <w:tabs>
          <w:tab w:val="left" w:pos="6836"/>
        </w:tabs>
        <w:spacing w:after="120"/>
        <w:jc w:val="both"/>
        <w:rPr>
          <w:rFonts w:asciiTheme="majorBidi" w:hAnsiTheme="majorBidi"/>
          <w:rtl/>
        </w:rPr>
      </w:pPr>
      <w:proofErr w:type="spellStart"/>
      <w:r>
        <w:rPr>
          <w:rFonts w:asciiTheme="majorBidi" w:hAnsiTheme="majorBidi" w:hint="cs"/>
          <w:rtl/>
        </w:rPr>
        <w:t>רא"ש</w:t>
      </w:r>
      <w:proofErr w:type="spellEnd"/>
      <w:r>
        <w:rPr>
          <w:rFonts w:asciiTheme="majorBidi" w:hAnsiTheme="majorBidi" w:hint="cs"/>
          <w:rtl/>
        </w:rPr>
        <w:t xml:space="preserve"> סימן ז, </w:t>
      </w:r>
      <w:proofErr w:type="spellStart"/>
      <w:r>
        <w:rPr>
          <w:rFonts w:asciiTheme="majorBidi" w:hAnsiTheme="majorBidi" w:hint="cs"/>
          <w:rtl/>
        </w:rPr>
        <w:t>רשב"א</w:t>
      </w:r>
      <w:proofErr w:type="spellEnd"/>
      <w:r>
        <w:rPr>
          <w:rFonts w:asciiTheme="majorBidi" w:hAnsiTheme="majorBidi" w:hint="cs"/>
          <w:rtl/>
        </w:rPr>
        <w:t xml:space="preserve"> ד"ה </w:t>
      </w:r>
      <w:proofErr w:type="spellStart"/>
      <w:r>
        <w:rPr>
          <w:rFonts w:asciiTheme="majorBidi" w:hAnsiTheme="majorBidi" w:hint="cs"/>
          <w:rtl/>
        </w:rPr>
        <w:t>דובשא</w:t>
      </w:r>
      <w:proofErr w:type="spellEnd"/>
      <w:r>
        <w:rPr>
          <w:rFonts w:asciiTheme="majorBidi" w:hAnsiTheme="majorBidi" w:hint="cs"/>
          <w:rtl/>
        </w:rPr>
        <w:t xml:space="preserve"> עיקר, מאירי ד"ה כל תבשיל מאלו הנזכרים</w:t>
      </w:r>
    </w:p>
    <w:p w14:paraId="0E671594" w14:textId="1BDD7F18" w:rsidR="003F3A2F" w:rsidRDefault="003F3A2F" w:rsidP="008F6636">
      <w:pPr>
        <w:tabs>
          <w:tab w:val="left" w:pos="6836"/>
        </w:tabs>
        <w:spacing w:after="120"/>
        <w:jc w:val="both"/>
        <w:rPr>
          <w:rFonts w:asciiTheme="majorBidi" w:hAnsiTheme="majorBidi"/>
          <w:rtl/>
        </w:rPr>
      </w:pPr>
      <w:proofErr w:type="spellStart"/>
      <w:r>
        <w:rPr>
          <w:rFonts w:asciiTheme="majorBidi" w:hAnsiTheme="majorBidi" w:hint="cs"/>
          <w:rtl/>
        </w:rPr>
        <w:t>תוס</w:t>
      </w:r>
      <w:proofErr w:type="spellEnd"/>
      <w:r>
        <w:rPr>
          <w:rFonts w:asciiTheme="majorBidi" w:hAnsiTheme="majorBidi" w:hint="cs"/>
          <w:rtl/>
        </w:rPr>
        <w:t>' לח. ד"ה והא</w:t>
      </w:r>
    </w:p>
    <w:p w14:paraId="2BD38F61" w14:textId="255DEAC2" w:rsidR="0007123D" w:rsidRDefault="00160E8F" w:rsidP="008F6636">
      <w:pPr>
        <w:tabs>
          <w:tab w:val="left" w:pos="6836"/>
        </w:tabs>
        <w:spacing w:after="120"/>
        <w:jc w:val="both"/>
        <w:rPr>
          <w:rFonts w:asciiTheme="majorBidi" w:hAnsiTheme="majorBidi"/>
          <w:rtl/>
        </w:rPr>
      </w:pPr>
      <w:r>
        <w:rPr>
          <w:rFonts w:asciiTheme="majorBidi" w:hAnsiTheme="majorBidi" w:hint="cs"/>
          <w:rtl/>
        </w:rPr>
        <w:t>רמב"ם ברכות ג:ד-ז</w:t>
      </w:r>
      <w:r w:rsidR="00100DCE">
        <w:rPr>
          <w:rFonts w:asciiTheme="majorBidi" w:hAnsiTheme="majorBidi" w:hint="cs"/>
          <w:rtl/>
        </w:rPr>
        <w:t>, [</w:t>
      </w:r>
      <w:proofErr w:type="spellStart"/>
      <w:r w:rsidR="00100DCE">
        <w:rPr>
          <w:rFonts w:asciiTheme="majorBidi" w:hAnsiTheme="majorBidi" w:hint="cs"/>
          <w:rtl/>
        </w:rPr>
        <w:t>שו"ע</w:t>
      </w:r>
      <w:proofErr w:type="spellEnd"/>
      <w:r w:rsidR="00100DCE">
        <w:rPr>
          <w:rFonts w:asciiTheme="majorBidi" w:hAnsiTheme="majorBidi" w:hint="cs"/>
          <w:rtl/>
        </w:rPr>
        <w:t xml:space="preserve"> </w:t>
      </w:r>
      <w:proofErr w:type="spellStart"/>
      <w:r w:rsidR="00100DCE">
        <w:rPr>
          <w:rFonts w:asciiTheme="majorBidi" w:hAnsiTheme="majorBidi" w:hint="cs"/>
          <w:rtl/>
        </w:rPr>
        <w:t>רד:יב</w:t>
      </w:r>
      <w:proofErr w:type="spellEnd"/>
      <w:r w:rsidR="00100DCE">
        <w:rPr>
          <w:rFonts w:asciiTheme="majorBidi" w:hAnsiTheme="majorBidi" w:hint="cs"/>
          <w:rtl/>
        </w:rPr>
        <w:t xml:space="preserve">, מגן אברהם שם </w:t>
      </w:r>
      <w:proofErr w:type="spellStart"/>
      <w:r w:rsidR="00100DCE">
        <w:rPr>
          <w:rFonts w:asciiTheme="majorBidi" w:hAnsiTheme="majorBidi" w:hint="cs"/>
          <w:rtl/>
        </w:rPr>
        <w:t>ס"ק</w:t>
      </w:r>
      <w:proofErr w:type="spellEnd"/>
      <w:r w:rsidR="00100DCE">
        <w:rPr>
          <w:rFonts w:asciiTheme="majorBidi" w:hAnsiTheme="majorBidi" w:hint="cs"/>
          <w:rtl/>
        </w:rPr>
        <w:t xml:space="preserve"> כה]</w:t>
      </w:r>
    </w:p>
    <w:p w14:paraId="07BC5742" w14:textId="38181AD0" w:rsidR="00100DCE" w:rsidRDefault="00100DCE" w:rsidP="008F6636">
      <w:pPr>
        <w:tabs>
          <w:tab w:val="left" w:pos="6836"/>
        </w:tabs>
        <w:spacing w:after="120"/>
        <w:jc w:val="both"/>
        <w:rPr>
          <w:rFonts w:asciiTheme="majorBidi" w:hAnsiTheme="majorBidi"/>
          <w:rtl/>
        </w:rPr>
      </w:pPr>
      <w:r>
        <w:rPr>
          <w:rFonts w:asciiTheme="majorBidi" w:hAnsiTheme="majorBidi" w:hint="cs"/>
          <w:rtl/>
        </w:rPr>
        <w:t xml:space="preserve">הלכה למעשה </w:t>
      </w:r>
      <w:r>
        <w:rPr>
          <w:rFonts w:asciiTheme="majorBidi" w:hAnsiTheme="majorBidi"/>
          <w:rtl/>
        </w:rPr>
        <w:t>–</w:t>
      </w:r>
      <w:r>
        <w:rPr>
          <w:rFonts w:asciiTheme="majorBidi" w:hAnsiTheme="majorBidi" w:hint="cs"/>
          <w:rtl/>
        </w:rPr>
        <w:t xml:space="preserve"> </w:t>
      </w: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רח:</w:t>
      </w:r>
      <w:r w:rsidR="00686271">
        <w:rPr>
          <w:rFonts w:asciiTheme="majorBidi" w:hAnsiTheme="majorBidi" w:hint="cs"/>
          <w:rtl/>
        </w:rPr>
        <w:t>ב</w:t>
      </w:r>
      <w:proofErr w:type="spellEnd"/>
      <w:r>
        <w:rPr>
          <w:rFonts w:asciiTheme="majorBidi" w:hAnsiTheme="majorBidi" w:hint="cs"/>
          <w:rtl/>
        </w:rPr>
        <w:t xml:space="preserve">, </w:t>
      </w:r>
      <w:proofErr w:type="spellStart"/>
      <w:r>
        <w:rPr>
          <w:rFonts w:asciiTheme="majorBidi" w:hAnsiTheme="majorBidi" w:hint="cs"/>
          <w:rtl/>
        </w:rPr>
        <w:t>משנ"</w:t>
      </w:r>
      <w:r w:rsidR="001668CB">
        <w:rPr>
          <w:rFonts w:asciiTheme="majorBidi" w:hAnsiTheme="majorBidi" w:hint="cs"/>
          <w:rtl/>
        </w:rPr>
        <w:t>ב</w:t>
      </w:r>
      <w:proofErr w:type="spellEnd"/>
      <w:r>
        <w:rPr>
          <w:rFonts w:asciiTheme="majorBidi" w:hAnsiTheme="majorBidi" w:hint="cs"/>
          <w:rtl/>
        </w:rPr>
        <w:t xml:space="preserve"> ז </w:t>
      </w:r>
      <w:r>
        <w:rPr>
          <w:rFonts w:asciiTheme="majorBidi" w:hAnsiTheme="majorBidi"/>
          <w:rtl/>
        </w:rPr>
        <w:t>–</w:t>
      </w:r>
      <w:r>
        <w:rPr>
          <w:rFonts w:asciiTheme="majorBidi" w:hAnsiTheme="majorBidi" w:hint="cs"/>
          <w:rtl/>
        </w:rPr>
        <w:t xml:space="preserve"> ח, </w:t>
      </w:r>
      <w:proofErr w:type="spellStart"/>
      <w:r>
        <w:rPr>
          <w:rFonts w:asciiTheme="majorBidi" w:hAnsiTheme="majorBidi" w:hint="cs"/>
          <w:rtl/>
        </w:rPr>
        <w:t>שעה"צ</w:t>
      </w:r>
      <w:proofErr w:type="spellEnd"/>
      <w:r>
        <w:rPr>
          <w:rFonts w:asciiTheme="majorBidi" w:hAnsiTheme="majorBidi" w:hint="cs"/>
          <w:rtl/>
        </w:rPr>
        <w:t xml:space="preserve"> </w:t>
      </w:r>
      <w:r w:rsidR="001668CB">
        <w:rPr>
          <w:rFonts w:asciiTheme="majorBidi" w:hAnsiTheme="majorBidi" w:hint="cs"/>
          <w:rtl/>
        </w:rPr>
        <w:t xml:space="preserve">יא </w:t>
      </w:r>
      <w:r w:rsidR="001668CB">
        <w:rPr>
          <w:rFonts w:asciiTheme="majorBidi" w:hAnsiTheme="majorBidi"/>
          <w:rtl/>
        </w:rPr>
        <w:t>–</w:t>
      </w:r>
      <w:r w:rsidR="001668CB">
        <w:rPr>
          <w:rFonts w:asciiTheme="majorBidi" w:hAnsiTheme="majorBidi" w:hint="cs"/>
          <w:rtl/>
        </w:rPr>
        <w:t xml:space="preserve"> </w:t>
      </w:r>
      <w:proofErr w:type="spellStart"/>
      <w:r w:rsidR="001668CB">
        <w:rPr>
          <w:rFonts w:asciiTheme="majorBidi" w:hAnsiTheme="majorBidi" w:hint="cs"/>
          <w:rtl/>
        </w:rPr>
        <w:t>יב</w:t>
      </w:r>
      <w:proofErr w:type="spellEnd"/>
      <w:r w:rsidR="001668CB">
        <w:rPr>
          <w:rFonts w:asciiTheme="majorBidi" w:hAnsiTheme="majorBidi" w:hint="cs"/>
          <w:rtl/>
        </w:rPr>
        <w:t xml:space="preserve">, משנה ברורה (על סעיף ט) </w:t>
      </w:r>
      <w:proofErr w:type="spellStart"/>
      <w:r w:rsidR="001668CB">
        <w:rPr>
          <w:rFonts w:asciiTheme="majorBidi" w:hAnsiTheme="majorBidi" w:hint="cs"/>
          <w:rtl/>
        </w:rPr>
        <w:t>ס"ק</w:t>
      </w:r>
      <w:proofErr w:type="spellEnd"/>
      <w:r w:rsidR="001668CB">
        <w:rPr>
          <w:rFonts w:asciiTheme="majorBidi" w:hAnsiTheme="majorBidi" w:hint="cs"/>
          <w:rtl/>
        </w:rPr>
        <w:t xml:space="preserve"> מט, ביאור הלכה (שם) ד"ה מברך תחלה בורא מיני מזונות</w:t>
      </w:r>
    </w:p>
    <w:p w14:paraId="0331C953" w14:textId="77777777" w:rsidR="001668CB" w:rsidRDefault="001668CB" w:rsidP="008F6636">
      <w:pPr>
        <w:tabs>
          <w:tab w:val="left" w:pos="6836"/>
        </w:tabs>
        <w:spacing w:after="120"/>
        <w:jc w:val="both"/>
        <w:rPr>
          <w:rFonts w:asciiTheme="majorBidi" w:hAnsiTheme="majorBidi"/>
          <w:rtl/>
        </w:rPr>
      </w:pPr>
    </w:p>
    <w:p w14:paraId="683F624F" w14:textId="6788F2F2" w:rsidR="001668CB" w:rsidRDefault="001668CB" w:rsidP="008F6636">
      <w:pPr>
        <w:tabs>
          <w:tab w:val="left" w:pos="6836"/>
        </w:tabs>
        <w:spacing w:after="120"/>
        <w:jc w:val="both"/>
        <w:rPr>
          <w:rFonts w:asciiTheme="majorBidi" w:hAnsiTheme="majorBidi"/>
          <w:rtl/>
        </w:rPr>
      </w:pPr>
      <w:r>
        <w:rPr>
          <w:rFonts w:asciiTheme="majorBidi" w:hAnsiTheme="majorBidi" w:hint="cs"/>
          <w:rtl/>
        </w:rPr>
        <w:t>למה מברכים מזונות על דבר שיש בן מחמשת המינים?</w:t>
      </w:r>
      <w:r w:rsidR="007A7108">
        <w:rPr>
          <w:rFonts w:asciiTheme="majorBidi" w:hAnsiTheme="majorBidi" w:hint="cs"/>
          <w:rtl/>
        </w:rPr>
        <w:t xml:space="preserve"> מה היחס בין שין זה לדין עיקר וטפל?</w:t>
      </w:r>
    </w:p>
    <w:p w14:paraId="3D6E51FF" w14:textId="057DD82F" w:rsidR="001668CB" w:rsidRDefault="001668CB" w:rsidP="008F6636">
      <w:pPr>
        <w:tabs>
          <w:tab w:val="left" w:pos="6836"/>
        </w:tabs>
        <w:spacing w:after="120"/>
        <w:jc w:val="both"/>
        <w:rPr>
          <w:rFonts w:asciiTheme="majorBidi" w:hAnsiTheme="majorBidi"/>
          <w:rtl/>
        </w:rPr>
      </w:pPr>
      <w:proofErr w:type="spellStart"/>
      <w:r>
        <w:rPr>
          <w:rFonts w:asciiTheme="majorBidi" w:hAnsiTheme="majorBidi" w:hint="cs"/>
          <w:rtl/>
        </w:rPr>
        <w:t>רא"ה</w:t>
      </w:r>
      <w:proofErr w:type="spellEnd"/>
      <w:r>
        <w:rPr>
          <w:rFonts w:asciiTheme="majorBidi" w:hAnsiTheme="majorBidi" w:hint="cs"/>
          <w:rtl/>
        </w:rPr>
        <w:t xml:space="preserve"> כאן ד"ה </w:t>
      </w:r>
      <w:r w:rsidRPr="001668CB">
        <w:rPr>
          <w:rFonts w:asciiTheme="majorBidi" w:hAnsiTheme="majorBidi"/>
          <w:rtl/>
        </w:rPr>
        <w:t xml:space="preserve">גופא רב ושמואל </w:t>
      </w:r>
      <w:proofErr w:type="spellStart"/>
      <w:r w:rsidRPr="001668CB">
        <w:rPr>
          <w:rFonts w:asciiTheme="majorBidi" w:hAnsiTheme="majorBidi"/>
          <w:rtl/>
        </w:rPr>
        <w:t>דאמרי</w:t>
      </w:r>
      <w:proofErr w:type="spellEnd"/>
      <w:r w:rsidRPr="001668CB">
        <w:rPr>
          <w:rFonts w:asciiTheme="majorBidi" w:hAnsiTheme="majorBidi"/>
          <w:rtl/>
        </w:rPr>
        <w:t xml:space="preserve"> </w:t>
      </w:r>
      <w:proofErr w:type="spellStart"/>
      <w:r w:rsidRPr="001668CB">
        <w:rPr>
          <w:rFonts w:asciiTheme="majorBidi" w:hAnsiTheme="majorBidi"/>
          <w:rtl/>
        </w:rPr>
        <w:t>תרויהו</w:t>
      </w:r>
      <w:proofErr w:type="spellEnd"/>
      <w:r>
        <w:rPr>
          <w:rFonts w:asciiTheme="majorBidi" w:hAnsiTheme="majorBidi" w:hint="cs"/>
          <w:rtl/>
        </w:rPr>
        <w:t xml:space="preserve">, הלכות ברכות </w:t>
      </w:r>
      <w:proofErr w:type="spellStart"/>
      <w:r>
        <w:rPr>
          <w:rFonts w:asciiTheme="majorBidi" w:hAnsiTheme="majorBidi" w:hint="cs"/>
          <w:rtl/>
        </w:rPr>
        <w:t>לריטב"א</w:t>
      </w:r>
      <w:proofErr w:type="spellEnd"/>
      <w:r>
        <w:rPr>
          <w:rFonts w:asciiTheme="majorBidi" w:hAnsiTheme="majorBidi" w:hint="cs"/>
          <w:rtl/>
        </w:rPr>
        <w:t xml:space="preserve"> א:כח</w:t>
      </w:r>
    </w:p>
    <w:p w14:paraId="2B6B7CC4" w14:textId="45994F79" w:rsidR="008F6636" w:rsidRDefault="001A7874" w:rsidP="008F6636">
      <w:pPr>
        <w:tabs>
          <w:tab w:val="left" w:pos="6836"/>
        </w:tabs>
        <w:spacing w:after="120"/>
        <w:jc w:val="both"/>
        <w:rPr>
          <w:rFonts w:asciiTheme="majorBidi" w:hAnsiTheme="majorBidi"/>
          <w:rtl/>
        </w:rPr>
      </w:pPr>
      <w:r>
        <w:rPr>
          <w:rFonts w:asciiTheme="majorBidi" w:hAnsiTheme="majorBidi" w:hint="cs"/>
          <w:rtl/>
        </w:rPr>
        <w:t xml:space="preserve">שיטת </w:t>
      </w:r>
      <w:proofErr w:type="spellStart"/>
      <w:r>
        <w:rPr>
          <w:rFonts w:asciiTheme="majorBidi" w:hAnsiTheme="majorBidi" w:hint="cs"/>
          <w:rtl/>
        </w:rPr>
        <w:t>ריב"ב</w:t>
      </w:r>
      <w:proofErr w:type="spellEnd"/>
      <w:r>
        <w:rPr>
          <w:rFonts w:asciiTheme="majorBidi" w:hAnsiTheme="majorBidi" w:hint="cs"/>
          <w:rtl/>
        </w:rPr>
        <w:t xml:space="preserve"> (נדפס בצד </w:t>
      </w:r>
      <w:proofErr w:type="spellStart"/>
      <w:r>
        <w:rPr>
          <w:rFonts w:asciiTheme="majorBidi" w:hAnsiTheme="majorBidi" w:hint="cs"/>
          <w:rtl/>
        </w:rPr>
        <w:t>הרי"ף</w:t>
      </w:r>
      <w:proofErr w:type="spellEnd"/>
      <w:r>
        <w:rPr>
          <w:rFonts w:asciiTheme="majorBidi" w:hAnsiTheme="majorBidi" w:hint="cs"/>
          <w:rtl/>
        </w:rPr>
        <w:t xml:space="preserve">) כאן ד"ה נקוט </w:t>
      </w:r>
      <w:proofErr w:type="spellStart"/>
      <w:r>
        <w:rPr>
          <w:rFonts w:asciiTheme="majorBidi" w:hAnsiTheme="majorBidi" w:hint="cs"/>
          <w:rtl/>
        </w:rPr>
        <w:t>דרב</w:t>
      </w:r>
      <w:proofErr w:type="spellEnd"/>
      <w:r>
        <w:rPr>
          <w:rFonts w:asciiTheme="majorBidi" w:hAnsiTheme="majorBidi" w:hint="cs"/>
          <w:rtl/>
        </w:rPr>
        <w:t xml:space="preserve"> כהנא </w:t>
      </w:r>
      <w:proofErr w:type="spellStart"/>
      <w:r>
        <w:rPr>
          <w:rFonts w:asciiTheme="majorBidi" w:hAnsiTheme="majorBidi" w:hint="cs"/>
          <w:rtl/>
        </w:rPr>
        <w:t>כו</w:t>
      </w:r>
      <w:proofErr w:type="spellEnd"/>
      <w:r>
        <w:rPr>
          <w:rFonts w:asciiTheme="majorBidi" w:hAnsiTheme="majorBidi" w:hint="cs"/>
          <w:rtl/>
        </w:rPr>
        <w:t>'</w:t>
      </w:r>
    </w:p>
    <w:p w14:paraId="51C5B7C9" w14:textId="77777777" w:rsidR="001A7874" w:rsidRDefault="001A7874" w:rsidP="008F6636">
      <w:pPr>
        <w:tabs>
          <w:tab w:val="left" w:pos="6836"/>
        </w:tabs>
        <w:spacing w:after="120"/>
        <w:jc w:val="both"/>
        <w:rPr>
          <w:rFonts w:asciiTheme="majorBidi" w:hAnsiTheme="majorBidi"/>
          <w:rtl/>
        </w:rPr>
      </w:pPr>
    </w:p>
    <w:p w14:paraId="028DFA56" w14:textId="77777777" w:rsidR="00771D67" w:rsidRDefault="00771D67" w:rsidP="008F6636">
      <w:pPr>
        <w:tabs>
          <w:tab w:val="left" w:pos="6836"/>
        </w:tabs>
        <w:spacing w:after="120"/>
        <w:jc w:val="both"/>
        <w:rPr>
          <w:rFonts w:asciiTheme="majorBidi" w:hAnsiTheme="majorBidi"/>
          <w:rtl/>
        </w:rPr>
      </w:pPr>
      <w:r>
        <w:rPr>
          <w:rFonts w:asciiTheme="majorBidi" w:hAnsiTheme="majorBidi" w:hint="cs"/>
          <w:rtl/>
        </w:rPr>
        <w:t>ברכת השניצל:</w:t>
      </w:r>
    </w:p>
    <w:p w14:paraId="7C4441BF" w14:textId="165D7C7A" w:rsidR="00771D67" w:rsidRDefault="00771D67" w:rsidP="008F6636">
      <w:pPr>
        <w:tabs>
          <w:tab w:val="left" w:pos="6836"/>
        </w:tabs>
        <w:spacing w:after="120"/>
        <w:jc w:val="both"/>
        <w:rPr>
          <w:rFonts w:asciiTheme="majorBidi" w:hAnsiTheme="majorBidi"/>
          <w:rtl/>
        </w:rPr>
      </w:pPr>
      <w:r>
        <w:rPr>
          <w:rFonts w:asciiTheme="majorBidi" w:hAnsiTheme="majorBidi" w:hint="cs"/>
          <w:rtl/>
        </w:rPr>
        <w:t xml:space="preserve">שו"ת אור לציון </w:t>
      </w:r>
      <w:proofErr w:type="spellStart"/>
      <w:r>
        <w:rPr>
          <w:rFonts w:asciiTheme="majorBidi" w:hAnsiTheme="majorBidi" w:hint="cs"/>
          <w:rtl/>
        </w:rPr>
        <w:t>ח"ב</w:t>
      </w:r>
      <w:proofErr w:type="spellEnd"/>
      <w:r>
        <w:rPr>
          <w:rFonts w:asciiTheme="majorBidi" w:hAnsiTheme="majorBidi" w:hint="cs"/>
          <w:rtl/>
        </w:rPr>
        <w:t xml:space="preserve"> </w:t>
      </w:r>
      <w:proofErr w:type="spellStart"/>
      <w:r>
        <w:rPr>
          <w:rFonts w:asciiTheme="majorBidi" w:hAnsiTheme="majorBidi" w:hint="cs"/>
          <w:rtl/>
        </w:rPr>
        <w:t>פי"ד</w:t>
      </w:r>
      <w:proofErr w:type="spellEnd"/>
      <w:r>
        <w:rPr>
          <w:rFonts w:asciiTheme="majorBidi" w:hAnsiTheme="majorBidi" w:hint="cs"/>
          <w:rtl/>
        </w:rPr>
        <w:t xml:space="preserve"> הלכה </w:t>
      </w:r>
      <w:proofErr w:type="spellStart"/>
      <w:r>
        <w:rPr>
          <w:rFonts w:asciiTheme="majorBidi" w:hAnsiTheme="majorBidi" w:hint="cs"/>
          <w:rtl/>
        </w:rPr>
        <w:t>יט</w:t>
      </w:r>
      <w:proofErr w:type="spellEnd"/>
      <w:r>
        <w:rPr>
          <w:rFonts w:asciiTheme="majorBidi" w:hAnsiTheme="majorBidi" w:hint="cs"/>
          <w:rtl/>
        </w:rPr>
        <w:t xml:space="preserve">, שו"ת שבט הלוי ח"ד סי' </w:t>
      </w:r>
      <w:proofErr w:type="spellStart"/>
      <w:r>
        <w:rPr>
          <w:rFonts w:asciiTheme="majorBidi" w:hAnsiTheme="majorBidi" w:hint="cs"/>
          <w:rtl/>
        </w:rPr>
        <w:t>קסא</w:t>
      </w:r>
      <w:proofErr w:type="spellEnd"/>
      <w:r>
        <w:rPr>
          <w:rFonts w:asciiTheme="majorBidi" w:hAnsiTheme="majorBidi" w:hint="cs"/>
          <w:rtl/>
        </w:rPr>
        <w:t xml:space="preserve"> ד"ה </w:t>
      </w:r>
      <w:r w:rsidRPr="00771D67">
        <w:rPr>
          <w:rFonts w:asciiTheme="majorBidi" w:hAnsiTheme="majorBidi"/>
          <w:rtl/>
        </w:rPr>
        <w:t xml:space="preserve">ומה ששאל כבודו </w:t>
      </w:r>
      <w:proofErr w:type="spellStart"/>
      <w:r w:rsidRPr="00771D67">
        <w:rPr>
          <w:rFonts w:asciiTheme="majorBidi" w:hAnsiTheme="majorBidi"/>
          <w:rtl/>
        </w:rPr>
        <w:t>בענין</w:t>
      </w:r>
      <w:proofErr w:type="spellEnd"/>
      <w:r w:rsidRPr="00771D67">
        <w:rPr>
          <w:rFonts w:asciiTheme="majorBidi" w:hAnsiTheme="majorBidi"/>
          <w:rtl/>
        </w:rPr>
        <w:t xml:space="preserve"> דגים המטוגנים</w:t>
      </w:r>
    </w:p>
    <w:p w14:paraId="13EA5C79" w14:textId="03F0EDC6" w:rsidR="00B62BD6" w:rsidRDefault="007A7108" w:rsidP="003C1B8A">
      <w:pPr>
        <w:tabs>
          <w:tab w:val="left" w:pos="6836"/>
        </w:tabs>
        <w:spacing w:after="120"/>
        <w:jc w:val="both"/>
        <w:rPr>
          <w:rFonts w:asciiTheme="majorBidi" w:hAnsiTheme="majorBidi"/>
          <w:rtl/>
        </w:rPr>
      </w:pPr>
      <w:r>
        <w:rPr>
          <w:rFonts w:asciiTheme="majorBidi" w:hAnsiTheme="majorBidi" w:hint="cs"/>
          <w:rtl/>
        </w:rPr>
        <w:t xml:space="preserve">[ספר "וזאת הברכה" חלק בירור הלכה סימן </w:t>
      </w:r>
      <w:proofErr w:type="spellStart"/>
      <w:r>
        <w:rPr>
          <w:rFonts w:asciiTheme="majorBidi" w:hAnsiTheme="majorBidi" w:hint="cs"/>
          <w:rtl/>
        </w:rPr>
        <w:t>יט</w:t>
      </w:r>
      <w:proofErr w:type="spellEnd"/>
      <w:r w:rsidR="003C1B8A">
        <w:rPr>
          <w:rFonts w:asciiTheme="majorBidi" w:hAnsiTheme="majorBidi" w:hint="cs"/>
          <w:rtl/>
        </w:rPr>
        <w:t xml:space="preserve">, </w:t>
      </w:r>
      <w:r>
        <w:rPr>
          <w:rFonts w:asciiTheme="majorBidi" w:hAnsiTheme="majorBidi" w:hint="cs"/>
          <w:rtl/>
        </w:rPr>
        <w:t xml:space="preserve">ספר "עם מרדכי" (למו"ר הרב מרדכי </w:t>
      </w:r>
      <w:proofErr w:type="spellStart"/>
      <w:r>
        <w:rPr>
          <w:rFonts w:asciiTheme="majorBidi" w:hAnsiTheme="majorBidi" w:hint="cs"/>
          <w:rtl/>
        </w:rPr>
        <w:t>וויליג</w:t>
      </w:r>
      <w:proofErr w:type="spellEnd"/>
      <w:r>
        <w:rPr>
          <w:rFonts w:asciiTheme="majorBidi" w:hAnsiTheme="majorBidi" w:hint="cs"/>
          <w:rtl/>
        </w:rPr>
        <w:t xml:space="preserve">) על מסכת ברכות בימן כה אות ב] </w:t>
      </w:r>
    </w:p>
    <w:p w14:paraId="4FD6108C" w14:textId="77777777" w:rsidR="00771D67" w:rsidRDefault="00771D67" w:rsidP="00771D67">
      <w:pPr>
        <w:tabs>
          <w:tab w:val="left" w:pos="6836"/>
        </w:tabs>
        <w:spacing w:after="120"/>
        <w:jc w:val="both"/>
        <w:rPr>
          <w:rFonts w:asciiTheme="majorBidi" w:hAnsiTheme="majorBidi"/>
          <w:rtl/>
        </w:rPr>
      </w:pPr>
      <w:r>
        <w:rPr>
          <w:rFonts w:asciiTheme="majorBidi" w:hAnsiTheme="majorBidi" w:hint="cs"/>
          <w:rtl/>
        </w:rPr>
        <w:t xml:space="preserve">[וע"ע סיכום שיטות הפוסקים במשנה ברורה "דרשו" סימן </w:t>
      </w:r>
      <w:proofErr w:type="spellStart"/>
      <w:r>
        <w:rPr>
          <w:rFonts w:asciiTheme="majorBidi" w:hAnsiTheme="majorBidi" w:hint="cs"/>
          <w:rtl/>
        </w:rPr>
        <w:t>רח</w:t>
      </w:r>
      <w:proofErr w:type="spellEnd"/>
      <w:r>
        <w:rPr>
          <w:rFonts w:asciiTheme="majorBidi" w:hAnsiTheme="majorBidi" w:hint="cs"/>
          <w:rtl/>
        </w:rPr>
        <w:t xml:space="preserve"> הערה 7]</w:t>
      </w:r>
    </w:p>
    <w:p w14:paraId="661F7816" w14:textId="77777777" w:rsidR="008D69A0" w:rsidRDefault="008D69A0" w:rsidP="00B62BD6">
      <w:pPr>
        <w:tabs>
          <w:tab w:val="left" w:pos="6836"/>
        </w:tabs>
        <w:spacing w:after="120"/>
        <w:jc w:val="both"/>
        <w:rPr>
          <w:rFonts w:asciiTheme="majorBidi" w:hAnsiTheme="majorBidi"/>
          <w:rtl/>
        </w:rPr>
      </w:pPr>
    </w:p>
    <w:p w14:paraId="5055C9E5" w14:textId="77777777" w:rsidR="00100DCE" w:rsidRPr="00100DCE" w:rsidRDefault="00100DCE" w:rsidP="00100DCE">
      <w:pPr>
        <w:autoSpaceDE w:val="0"/>
        <w:autoSpaceDN w:val="0"/>
        <w:adjustRightInd w:val="0"/>
        <w:jc w:val="both"/>
        <w:rPr>
          <w:u w:val="single"/>
          <w:rtl/>
        </w:rPr>
      </w:pPr>
      <w:proofErr w:type="spellStart"/>
      <w:r w:rsidRPr="00100DCE">
        <w:rPr>
          <w:u w:val="single"/>
          <w:rtl/>
        </w:rPr>
        <w:t>חדושי</w:t>
      </w:r>
      <w:proofErr w:type="spellEnd"/>
      <w:r w:rsidRPr="00100DCE">
        <w:rPr>
          <w:u w:val="single"/>
          <w:rtl/>
        </w:rPr>
        <w:t xml:space="preserve"> </w:t>
      </w:r>
      <w:proofErr w:type="spellStart"/>
      <w:r w:rsidRPr="00100DCE">
        <w:rPr>
          <w:u w:val="single"/>
          <w:rtl/>
        </w:rPr>
        <w:t>הרא"ה</w:t>
      </w:r>
      <w:proofErr w:type="spellEnd"/>
      <w:r w:rsidRPr="00100DCE">
        <w:rPr>
          <w:u w:val="single"/>
          <w:rtl/>
        </w:rPr>
        <w:t xml:space="preserve"> מסכת ברכות פרק ו - כיצד </w:t>
      </w:r>
      <w:proofErr w:type="spellStart"/>
      <w:r w:rsidRPr="00100DCE">
        <w:rPr>
          <w:u w:val="single"/>
          <w:rtl/>
        </w:rPr>
        <w:t>מברכין</w:t>
      </w:r>
      <w:proofErr w:type="spellEnd"/>
    </w:p>
    <w:p w14:paraId="67984A5F" w14:textId="062F4637" w:rsidR="000F50C5" w:rsidRDefault="00100DCE" w:rsidP="00100DCE">
      <w:pPr>
        <w:autoSpaceDE w:val="0"/>
        <w:autoSpaceDN w:val="0"/>
        <w:adjustRightInd w:val="0"/>
        <w:jc w:val="both"/>
        <w:rPr>
          <w:rtl/>
        </w:rPr>
      </w:pPr>
      <w:r>
        <w:rPr>
          <w:rtl/>
        </w:rPr>
        <w:t xml:space="preserve">אמר רב </w:t>
      </w:r>
      <w:proofErr w:type="spellStart"/>
      <w:r>
        <w:rPr>
          <w:rtl/>
        </w:rPr>
        <w:t>חסדא</w:t>
      </w:r>
      <w:proofErr w:type="spellEnd"/>
      <w:r>
        <w:rPr>
          <w:rtl/>
        </w:rPr>
        <w:t xml:space="preserve"> כי </w:t>
      </w:r>
      <w:proofErr w:type="spellStart"/>
      <w:r>
        <w:rPr>
          <w:rtl/>
        </w:rPr>
        <w:t>הוינא</w:t>
      </w:r>
      <w:proofErr w:type="spellEnd"/>
      <w:r>
        <w:rPr>
          <w:rtl/>
        </w:rPr>
        <w:t xml:space="preserve"> בי רב כהנא </w:t>
      </w:r>
      <w:proofErr w:type="spellStart"/>
      <w:r>
        <w:rPr>
          <w:rtl/>
        </w:rPr>
        <w:t>הוה</w:t>
      </w:r>
      <w:proofErr w:type="spellEnd"/>
      <w:r>
        <w:rPr>
          <w:rtl/>
        </w:rPr>
        <w:t xml:space="preserve"> </w:t>
      </w:r>
      <w:proofErr w:type="spellStart"/>
      <w:r>
        <w:rPr>
          <w:rtl/>
        </w:rPr>
        <w:t>אמרינן</w:t>
      </w:r>
      <w:proofErr w:type="spellEnd"/>
      <w:r>
        <w:rPr>
          <w:rtl/>
        </w:rPr>
        <w:t xml:space="preserve"> האי </w:t>
      </w:r>
      <w:proofErr w:type="spellStart"/>
      <w:r>
        <w:rPr>
          <w:rtl/>
        </w:rPr>
        <w:t>תבשילא</w:t>
      </w:r>
      <w:proofErr w:type="spellEnd"/>
      <w:r>
        <w:rPr>
          <w:rtl/>
        </w:rPr>
        <w:t xml:space="preserve"> </w:t>
      </w:r>
      <w:proofErr w:type="spellStart"/>
      <w:r>
        <w:rPr>
          <w:rtl/>
        </w:rPr>
        <w:t>דסילקא</w:t>
      </w:r>
      <w:proofErr w:type="spellEnd"/>
      <w:r>
        <w:rPr>
          <w:rtl/>
        </w:rPr>
        <w:t xml:space="preserve"> בורא פרי האדמה, </w:t>
      </w:r>
      <w:proofErr w:type="spellStart"/>
      <w:r>
        <w:rPr>
          <w:rtl/>
        </w:rPr>
        <w:t>דליפתא</w:t>
      </w:r>
      <w:proofErr w:type="spellEnd"/>
      <w:r>
        <w:rPr>
          <w:rtl/>
        </w:rPr>
        <w:t xml:space="preserve"> </w:t>
      </w:r>
      <w:proofErr w:type="spellStart"/>
      <w:r>
        <w:rPr>
          <w:rtl/>
        </w:rPr>
        <w:t>דמפשי</w:t>
      </w:r>
      <w:proofErr w:type="spellEnd"/>
      <w:r>
        <w:rPr>
          <w:rtl/>
        </w:rPr>
        <w:t xml:space="preserve"> ביה קמחא בורא מיני מזונות, ולא היא אידי ואידי בורא פרי האדמה, והאי </w:t>
      </w:r>
      <w:proofErr w:type="spellStart"/>
      <w:r>
        <w:rPr>
          <w:rtl/>
        </w:rPr>
        <w:t>דשדו</w:t>
      </w:r>
      <w:proofErr w:type="spellEnd"/>
      <w:r>
        <w:rPr>
          <w:rtl/>
        </w:rPr>
        <w:t xml:space="preserve"> ביה קמחא </w:t>
      </w:r>
      <w:proofErr w:type="spellStart"/>
      <w:r>
        <w:rPr>
          <w:rtl/>
        </w:rPr>
        <w:t>לדבוקי</w:t>
      </w:r>
      <w:proofErr w:type="spellEnd"/>
      <w:r>
        <w:rPr>
          <w:rtl/>
        </w:rPr>
        <w:t xml:space="preserve"> בעלמא הוא. פי' וכיון דלא אתי </w:t>
      </w:r>
      <w:proofErr w:type="spellStart"/>
      <w:r>
        <w:rPr>
          <w:rtl/>
        </w:rPr>
        <w:t>לתבשילא</w:t>
      </w:r>
      <w:proofErr w:type="spellEnd"/>
      <w:r>
        <w:rPr>
          <w:rtl/>
        </w:rPr>
        <w:t xml:space="preserve"> כלל לא </w:t>
      </w:r>
      <w:proofErr w:type="spellStart"/>
      <w:r>
        <w:rPr>
          <w:rtl/>
        </w:rPr>
        <w:t>חשיב</w:t>
      </w:r>
      <w:proofErr w:type="spellEnd"/>
      <w:r>
        <w:rPr>
          <w:rtl/>
        </w:rPr>
        <w:t xml:space="preserve"> כלל ומברך העיקר, הא כל </w:t>
      </w:r>
      <w:proofErr w:type="spellStart"/>
      <w:r>
        <w:rPr>
          <w:rtl/>
        </w:rPr>
        <w:t>היכא</w:t>
      </w:r>
      <w:proofErr w:type="spellEnd"/>
      <w:r>
        <w:rPr>
          <w:rtl/>
        </w:rPr>
        <w:t xml:space="preserve"> </w:t>
      </w:r>
      <w:proofErr w:type="spellStart"/>
      <w:r>
        <w:rPr>
          <w:rtl/>
        </w:rPr>
        <w:t>דאתי</w:t>
      </w:r>
      <w:proofErr w:type="spellEnd"/>
      <w:r>
        <w:rPr>
          <w:rtl/>
        </w:rPr>
        <w:t xml:space="preserve"> </w:t>
      </w:r>
      <w:proofErr w:type="spellStart"/>
      <w:r>
        <w:rPr>
          <w:rtl/>
        </w:rPr>
        <w:t>לתבשילא</w:t>
      </w:r>
      <w:proofErr w:type="spellEnd"/>
      <w:r>
        <w:rPr>
          <w:rtl/>
        </w:rPr>
        <w:t xml:space="preserve">, אפילו פורתא מברך בורא מיני מזונות, </w:t>
      </w:r>
      <w:proofErr w:type="spellStart"/>
      <w:r>
        <w:rPr>
          <w:rtl/>
        </w:rPr>
        <w:t>דקימא</w:t>
      </w:r>
      <w:proofErr w:type="spellEnd"/>
      <w:r>
        <w:rPr>
          <w:rtl/>
        </w:rPr>
        <w:t xml:space="preserve"> לן כרב ושמואל </w:t>
      </w:r>
      <w:proofErr w:type="spellStart"/>
      <w:r>
        <w:rPr>
          <w:rtl/>
        </w:rPr>
        <w:t>דאמרי</w:t>
      </w:r>
      <w:proofErr w:type="spellEnd"/>
      <w:r>
        <w:rPr>
          <w:rtl/>
        </w:rPr>
        <w:t xml:space="preserve"> כל שיש מחמשת </w:t>
      </w:r>
      <w:proofErr w:type="spellStart"/>
      <w:r>
        <w:rPr>
          <w:rtl/>
        </w:rPr>
        <w:t>המינין</w:t>
      </w:r>
      <w:proofErr w:type="spellEnd"/>
      <w:r>
        <w:rPr>
          <w:rtl/>
        </w:rPr>
        <w:t xml:space="preserve"> </w:t>
      </w:r>
      <w:proofErr w:type="spellStart"/>
      <w:r>
        <w:rPr>
          <w:rtl/>
        </w:rPr>
        <w:t>בתחלה</w:t>
      </w:r>
      <w:proofErr w:type="spellEnd"/>
      <w:r>
        <w:rPr>
          <w:rtl/>
        </w:rPr>
        <w:t xml:space="preserve"> בורא מיני מזונות ולבסוף ברכה אחת מעין שלש. ומיהו </w:t>
      </w:r>
      <w:proofErr w:type="spellStart"/>
      <w:r>
        <w:rPr>
          <w:rtl/>
        </w:rPr>
        <w:t>דוקא</w:t>
      </w:r>
      <w:proofErr w:type="spellEnd"/>
      <w:r>
        <w:rPr>
          <w:rtl/>
        </w:rPr>
        <w:t xml:space="preserve"> בדאית ביה כזית בכדי אכילת פרס, הא לאו הכי לא, </w:t>
      </w:r>
      <w:proofErr w:type="spellStart"/>
      <w:r>
        <w:rPr>
          <w:rtl/>
        </w:rPr>
        <w:t>דאפילו</w:t>
      </w:r>
      <w:proofErr w:type="spellEnd"/>
      <w:r>
        <w:rPr>
          <w:rtl/>
        </w:rPr>
        <w:t xml:space="preserve"> אכליה בעיניה, בכי האי </w:t>
      </w:r>
      <w:proofErr w:type="spellStart"/>
      <w:r>
        <w:rPr>
          <w:rtl/>
        </w:rPr>
        <w:t>גונא</w:t>
      </w:r>
      <w:proofErr w:type="spellEnd"/>
      <w:r>
        <w:rPr>
          <w:rtl/>
        </w:rPr>
        <w:t xml:space="preserve"> מסתברא דלא </w:t>
      </w:r>
      <w:proofErr w:type="spellStart"/>
      <w:r>
        <w:rPr>
          <w:rtl/>
        </w:rPr>
        <w:t>חשיב</w:t>
      </w:r>
      <w:proofErr w:type="spellEnd"/>
      <w:r>
        <w:rPr>
          <w:rtl/>
        </w:rPr>
        <w:t xml:space="preserve"> </w:t>
      </w:r>
      <w:proofErr w:type="spellStart"/>
      <w:r>
        <w:rPr>
          <w:rtl/>
        </w:rPr>
        <w:t>לענין</w:t>
      </w:r>
      <w:proofErr w:type="spellEnd"/>
      <w:r>
        <w:rPr>
          <w:rtl/>
        </w:rPr>
        <w:t xml:space="preserve"> ברכה לא </w:t>
      </w:r>
      <w:proofErr w:type="spellStart"/>
      <w:r>
        <w:rPr>
          <w:rtl/>
        </w:rPr>
        <w:t>בתחלתו</w:t>
      </w:r>
      <w:proofErr w:type="spellEnd"/>
      <w:r>
        <w:rPr>
          <w:rtl/>
        </w:rPr>
        <w:t xml:space="preserve"> ולא בסופו.</w:t>
      </w:r>
    </w:p>
    <w:p w14:paraId="06B99ACC" w14:textId="77777777" w:rsidR="00100DCE" w:rsidRDefault="00100DCE" w:rsidP="00100DCE">
      <w:pPr>
        <w:autoSpaceDE w:val="0"/>
        <w:autoSpaceDN w:val="0"/>
        <w:adjustRightInd w:val="0"/>
        <w:jc w:val="both"/>
        <w:rPr>
          <w:rtl/>
        </w:rPr>
      </w:pPr>
    </w:p>
    <w:p w14:paraId="355E66EE" w14:textId="77777777" w:rsidR="00100DCE" w:rsidRPr="00100DCE" w:rsidRDefault="00100DCE" w:rsidP="00100DCE">
      <w:pPr>
        <w:autoSpaceDE w:val="0"/>
        <w:autoSpaceDN w:val="0"/>
        <w:adjustRightInd w:val="0"/>
        <w:jc w:val="both"/>
        <w:rPr>
          <w:u w:val="single"/>
          <w:rtl/>
        </w:rPr>
      </w:pPr>
      <w:r w:rsidRPr="00100DCE">
        <w:rPr>
          <w:u w:val="single"/>
          <w:rtl/>
        </w:rPr>
        <w:t>אור שמח הלכות ברכות פרק ג הלכה ו</w:t>
      </w:r>
    </w:p>
    <w:p w14:paraId="1826C274" w14:textId="4D118913" w:rsidR="00100DCE" w:rsidRDefault="00100DCE" w:rsidP="003C1B8A">
      <w:pPr>
        <w:autoSpaceDE w:val="0"/>
        <w:autoSpaceDN w:val="0"/>
        <w:adjustRightInd w:val="0"/>
        <w:jc w:val="both"/>
        <w:rPr>
          <w:rtl/>
        </w:rPr>
      </w:pPr>
      <w:r>
        <w:rPr>
          <w:rtl/>
        </w:rPr>
        <w:t xml:space="preserve">[ו] שכל דבר </w:t>
      </w:r>
      <w:proofErr w:type="spellStart"/>
      <w:r>
        <w:rPr>
          <w:rtl/>
        </w:rPr>
        <w:t>שמערבין</w:t>
      </w:r>
      <w:proofErr w:type="spellEnd"/>
      <w:r>
        <w:rPr>
          <w:rtl/>
        </w:rPr>
        <w:t xml:space="preserve"> אותו לדבק </w:t>
      </w:r>
      <w:proofErr w:type="spellStart"/>
      <w:r>
        <w:rPr>
          <w:rtl/>
        </w:rPr>
        <w:t>כו</w:t>
      </w:r>
      <w:proofErr w:type="spellEnd"/>
      <w:r>
        <w:rPr>
          <w:rtl/>
        </w:rPr>
        <w:t>'.</w:t>
      </w:r>
      <w:r w:rsidR="003C1B8A">
        <w:rPr>
          <w:rFonts w:hint="cs"/>
          <w:rtl/>
        </w:rPr>
        <w:t xml:space="preserve"> </w:t>
      </w:r>
      <w:r>
        <w:rPr>
          <w:rtl/>
        </w:rPr>
        <w:t xml:space="preserve">עיין שם בגמרא (ברכות לט, א) כי </w:t>
      </w:r>
      <w:proofErr w:type="spellStart"/>
      <w:r>
        <w:rPr>
          <w:rtl/>
        </w:rPr>
        <w:t>הוינן</w:t>
      </w:r>
      <w:proofErr w:type="spellEnd"/>
      <w:r>
        <w:rPr>
          <w:rtl/>
        </w:rPr>
        <w:t xml:space="preserve"> בי רב כהנא אמר לן </w:t>
      </w:r>
      <w:proofErr w:type="spellStart"/>
      <w:r>
        <w:rPr>
          <w:rtl/>
        </w:rPr>
        <w:t>תבשילא</w:t>
      </w:r>
      <w:proofErr w:type="spellEnd"/>
      <w:r>
        <w:rPr>
          <w:rtl/>
        </w:rPr>
        <w:t xml:space="preserve"> </w:t>
      </w:r>
      <w:proofErr w:type="spellStart"/>
      <w:r>
        <w:rPr>
          <w:rtl/>
        </w:rPr>
        <w:t>דסלקא</w:t>
      </w:r>
      <w:proofErr w:type="spellEnd"/>
      <w:r>
        <w:rPr>
          <w:rtl/>
        </w:rPr>
        <w:t xml:space="preserve"> דלא </w:t>
      </w:r>
      <w:proofErr w:type="spellStart"/>
      <w:r>
        <w:rPr>
          <w:rtl/>
        </w:rPr>
        <w:t>מפשו</w:t>
      </w:r>
      <w:proofErr w:type="spellEnd"/>
      <w:r>
        <w:rPr>
          <w:rtl/>
        </w:rPr>
        <w:t xml:space="preserve"> בה קמחא בורא פרי האדמה, </w:t>
      </w:r>
      <w:proofErr w:type="spellStart"/>
      <w:r>
        <w:rPr>
          <w:rtl/>
        </w:rPr>
        <w:t>דלפתא</w:t>
      </w:r>
      <w:proofErr w:type="spellEnd"/>
      <w:r>
        <w:rPr>
          <w:rtl/>
        </w:rPr>
        <w:t xml:space="preserve"> </w:t>
      </w:r>
      <w:proofErr w:type="spellStart"/>
      <w:r>
        <w:rPr>
          <w:rtl/>
        </w:rPr>
        <w:t>דמפשו</w:t>
      </w:r>
      <w:proofErr w:type="spellEnd"/>
      <w:r>
        <w:rPr>
          <w:rtl/>
        </w:rPr>
        <w:t xml:space="preserve"> בה קמחא טפי בורא מיני מזונות, הדר אמר אידי ואידי בורא פרי האדמה, והאי </w:t>
      </w:r>
      <w:proofErr w:type="spellStart"/>
      <w:r>
        <w:rPr>
          <w:rtl/>
        </w:rPr>
        <w:t>דשדי</w:t>
      </w:r>
      <w:proofErr w:type="spellEnd"/>
      <w:r>
        <w:rPr>
          <w:rtl/>
        </w:rPr>
        <w:t xml:space="preserve"> בה קמחא טפי </w:t>
      </w:r>
      <w:proofErr w:type="spellStart"/>
      <w:r>
        <w:rPr>
          <w:rtl/>
        </w:rPr>
        <w:t>לדבוקי</w:t>
      </w:r>
      <w:proofErr w:type="spellEnd"/>
      <w:r>
        <w:rPr>
          <w:rtl/>
        </w:rPr>
        <w:t xml:space="preserve"> בעלמא עביד ליה, משמע מכאן </w:t>
      </w:r>
      <w:proofErr w:type="spellStart"/>
      <w:r>
        <w:rPr>
          <w:rtl/>
        </w:rPr>
        <w:t>דבתבשילא</w:t>
      </w:r>
      <w:proofErr w:type="spellEnd"/>
      <w:r>
        <w:rPr>
          <w:rtl/>
        </w:rPr>
        <w:t xml:space="preserve"> </w:t>
      </w:r>
      <w:proofErr w:type="spellStart"/>
      <w:r>
        <w:rPr>
          <w:rtl/>
        </w:rPr>
        <w:t>דסלקא</w:t>
      </w:r>
      <w:proofErr w:type="spellEnd"/>
      <w:r>
        <w:rPr>
          <w:rtl/>
        </w:rPr>
        <w:t xml:space="preserve"> דלא </w:t>
      </w:r>
      <w:proofErr w:type="spellStart"/>
      <w:r>
        <w:rPr>
          <w:rtl/>
        </w:rPr>
        <w:t>מפשו</w:t>
      </w:r>
      <w:proofErr w:type="spellEnd"/>
      <w:r>
        <w:rPr>
          <w:rtl/>
        </w:rPr>
        <w:t xml:space="preserve"> בה קמחא אינו צריך </w:t>
      </w:r>
      <w:proofErr w:type="spellStart"/>
      <w:r>
        <w:rPr>
          <w:rtl/>
        </w:rPr>
        <w:t>לטעמא</w:t>
      </w:r>
      <w:proofErr w:type="spellEnd"/>
      <w:r>
        <w:rPr>
          <w:rtl/>
        </w:rPr>
        <w:t xml:space="preserve"> </w:t>
      </w:r>
      <w:proofErr w:type="spellStart"/>
      <w:r>
        <w:rPr>
          <w:rtl/>
        </w:rPr>
        <w:t>דלדבוקי</w:t>
      </w:r>
      <w:proofErr w:type="spellEnd"/>
      <w:r>
        <w:rPr>
          <w:rtl/>
        </w:rPr>
        <w:t xml:space="preserve"> בעלמא, אף על גב </w:t>
      </w:r>
      <w:proofErr w:type="spellStart"/>
      <w:r>
        <w:rPr>
          <w:rtl/>
        </w:rPr>
        <w:t>דכל</w:t>
      </w:r>
      <w:proofErr w:type="spellEnd"/>
      <w:r>
        <w:rPr>
          <w:rtl/>
        </w:rPr>
        <w:t xml:space="preserve"> שיש בו מחמשת המינים </w:t>
      </w:r>
      <w:proofErr w:type="spellStart"/>
      <w:r>
        <w:rPr>
          <w:rtl/>
        </w:rPr>
        <w:t>מברכין</w:t>
      </w:r>
      <w:proofErr w:type="spellEnd"/>
      <w:r>
        <w:rPr>
          <w:rtl/>
        </w:rPr>
        <w:t xml:space="preserve"> בורא מיני מזונות (שם לו, ב), אף על גב </w:t>
      </w:r>
      <w:proofErr w:type="spellStart"/>
      <w:r>
        <w:rPr>
          <w:rtl/>
        </w:rPr>
        <w:t>דרובו</w:t>
      </w:r>
      <w:proofErr w:type="spellEnd"/>
      <w:r>
        <w:rPr>
          <w:rtl/>
        </w:rPr>
        <w:t xml:space="preserve"> ממין אחר, </w:t>
      </w:r>
      <w:proofErr w:type="spellStart"/>
      <w:r>
        <w:rPr>
          <w:rtl/>
        </w:rPr>
        <w:t>כמו"ש</w:t>
      </w:r>
      <w:proofErr w:type="spellEnd"/>
      <w:r>
        <w:rPr>
          <w:rtl/>
        </w:rPr>
        <w:t xml:space="preserve"> </w:t>
      </w:r>
      <w:proofErr w:type="spellStart"/>
      <w:r>
        <w:rPr>
          <w:rtl/>
        </w:rPr>
        <w:t>הרא"ש</w:t>
      </w:r>
      <w:proofErr w:type="spellEnd"/>
      <w:r>
        <w:rPr>
          <w:rtl/>
        </w:rPr>
        <w:t xml:space="preserve">, </w:t>
      </w:r>
      <w:proofErr w:type="spellStart"/>
      <w:r>
        <w:rPr>
          <w:rtl/>
        </w:rPr>
        <w:t>וכמו"ש</w:t>
      </w:r>
      <w:proofErr w:type="spellEnd"/>
      <w:r>
        <w:rPr>
          <w:rtl/>
        </w:rPr>
        <w:t xml:space="preserve"> רבינו, אבל אם עירב כדי ליתן טעם בתבשיל הרי הוא עיקר, נראה לי כך, </w:t>
      </w:r>
      <w:proofErr w:type="spellStart"/>
      <w:r>
        <w:rPr>
          <w:rtl/>
        </w:rPr>
        <w:t>דכל</w:t>
      </w:r>
      <w:proofErr w:type="spellEnd"/>
      <w:r>
        <w:rPr>
          <w:rtl/>
        </w:rPr>
        <w:t xml:space="preserve"> היכי דאם הוי מרבה </w:t>
      </w:r>
      <w:proofErr w:type="spellStart"/>
      <w:r>
        <w:rPr>
          <w:rtl/>
        </w:rPr>
        <w:t>בקמחא</w:t>
      </w:r>
      <w:proofErr w:type="spellEnd"/>
      <w:r>
        <w:rPr>
          <w:rtl/>
        </w:rPr>
        <w:t xml:space="preserve"> הוי מאכל תו </w:t>
      </w:r>
      <w:proofErr w:type="spellStart"/>
      <w:r>
        <w:rPr>
          <w:rtl/>
        </w:rPr>
        <w:t>חשיב</w:t>
      </w:r>
      <w:proofErr w:type="spellEnd"/>
      <w:r>
        <w:rPr>
          <w:rtl/>
        </w:rPr>
        <w:t xml:space="preserve"> המיעוט המעורב, וכמו </w:t>
      </w:r>
      <w:proofErr w:type="spellStart"/>
      <w:r>
        <w:rPr>
          <w:rtl/>
        </w:rPr>
        <w:t>חביץ</w:t>
      </w:r>
      <w:proofErr w:type="spellEnd"/>
      <w:r>
        <w:rPr>
          <w:rtl/>
        </w:rPr>
        <w:t xml:space="preserve"> </w:t>
      </w:r>
      <w:proofErr w:type="spellStart"/>
      <w:r>
        <w:rPr>
          <w:rtl/>
        </w:rPr>
        <w:t>קדירא</w:t>
      </w:r>
      <w:proofErr w:type="spellEnd"/>
      <w:r>
        <w:rPr>
          <w:rtl/>
        </w:rPr>
        <w:t xml:space="preserve"> </w:t>
      </w:r>
      <w:proofErr w:type="spellStart"/>
      <w:r>
        <w:rPr>
          <w:rtl/>
        </w:rPr>
        <w:t>ודייסא</w:t>
      </w:r>
      <w:proofErr w:type="spellEnd"/>
      <w:r>
        <w:rPr>
          <w:rtl/>
        </w:rPr>
        <w:t xml:space="preserve">, דאי הוי </w:t>
      </w:r>
      <w:proofErr w:type="spellStart"/>
      <w:r>
        <w:rPr>
          <w:rtl/>
        </w:rPr>
        <w:t>מפשי</w:t>
      </w:r>
      <w:proofErr w:type="spellEnd"/>
      <w:r>
        <w:rPr>
          <w:rtl/>
        </w:rPr>
        <w:t xml:space="preserve"> בה קמחא ומעט </w:t>
      </w:r>
      <w:proofErr w:type="spellStart"/>
      <w:r>
        <w:rPr>
          <w:rtl/>
        </w:rPr>
        <w:t>דובשא</w:t>
      </w:r>
      <w:proofErr w:type="spellEnd"/>
      <w:r>
        <w:rPr>
          <w:rtl/>
        </w:rPr>
        <w:t xml:space="preserve"> ג"כ חזי לאכילה, לכן המעט המעורב מחמשת המינים אינו בטיל </w:t>
      </w:r>
      <w:proofErr w:type="spellStart"/>
      <w:r>
        <w:rPr>
          <w:rtl/>
        </w:rPr>
        <w:t>וחשיב</w:t>
      </w:r>
      <w:proofErr w:type="spellEnd"/>
      <w:r>
        <w:rPr>
          <w:rtl/>
        </w:rPr>
        <w:t xml:space="preserve">, </w:t>
      </w:r>
      <w:proofErr w:type="spellStart"/>
      <w:r>
        <w:rPr>
          <w:rtl/>
        </w:rPr>
        <w:t>ומברכין</w:t>
      </w:r>
      <w:proofErr w:type="spellEnd"/>
      <w:r>
        <w:rPr>
          <w:rtl/>
        </w:rPr>
        <w:t xml:space="preserve"> משום מיעוט מה' מינים המעורבב בורא מיני מזונות, אבל בתבשיל </w:t>
      </w:r>
      <w:proofErr w:type="spellStart"/>
      <w:r>
        <w:rPr>
          <w:rtl/>
        </w:rPr>
        <w:t>סילקא</w:t>
      </w:r>
      <w:proofErr w:type="spellEnd"/>
      <w:r>
        <w:rPr>
          <w:rtl/>
        </w:rPr>
        <w:t xml:space="preserve">, </w:t>
      </w:r>
      <w:proofErr w:type="spellStart"/>
      <w:r>
        <w:rPr>
          <w:rtl/>
        </w:rPr>
        <w:t>דאילו</w:t>
      </w:r>
      <w:proofErr w:type="spellEnd"/>
      <w:r>
        <w:rPr>
          <w:rtl/>
        </w:rPr>
        <w:t xml:space="preserve"> הוי מרבים </w:t>
      </w:r>
      <w:proofErr w:type="spellStart"/>
      <w:r>
        <w:rPr>
          <w:rtl/>
        </w:rPr>
        <w:t>בקמחא</w:t>
      </w:r>
      <w:proofErr w:type="spellEnd"/>
      <w:r>
        <w:rPr>
          <w:rtl/>
        </w:rPr>
        <w:t xml:space="preserve"> לא היה טוב לאכילה, </w:t>
      </w:r>
      <w:proofErr w:type="spellStart"/>
      <w:r>
        <w:rPr>
          <w:rtl/>
        </w:rPr>
        <w:t>דטעם</w:t>
      </w:r>
      <w:proofErr w:type="spellEnd"/>
      <w:r>
        <w:rPr>
          <w:rtl/>
        </w:rPr>
        <w:t xml:space="preserve"> </w:t>
      </w:r>
      <w:proofErr w:type="spellStart"/>
      <w:r>
        <w:rPr>
          <w:rtl/>
        </w:rPr>
        <w:t>הסילקא</w:t>
      </w:r>
      <w:proofErr w:type="spellEnd"/>
      <w:r>
        <w:rPr>
          <w:rtl/>
        </w:rPr>
        <w:t xml:space="preserve"> היה נפגם, ולא עדיף אם </w:t>
      </w:r>
      <w:proofErr w:type="spellStart"/>
      <w:r>
        <w:rPr>
          <w:rtl/>
        </w:rPr>
        <w:t>מפשו</w:t>
      </w:r>
      <w:proofErr w:type="spellEnd"/>
      <w:r>
        <w:rPr>
          <w:rtl/>
        </w:rPr>
        <w:t xml:space="preserve"> בה קמחא, לכן לא </w:t>
      </w:r>
      <w:proofErr w:type="spellStart"/>
      <w:r>
        <w:rPr>
          <w:rtl/>
        </w:rPr>
        <w:t>חשיב</w:t>
      </w:r>
      <w:proofErr w:type="spellEnd"/>
      <w:r>
        <w:rPr>
          <w:rtl/>
        </w:rPr>
        <w:t xml:space="preserve"> המיעוט המעורבב בלא טעמא </w:t>
      </w:r>
      <w:proofErr w:type="spellStart"/>
      <w:r>
        <w:rPr>
          <w:rtl/>
        </w:rPr>
        <w:t>דדבק</w:t>
      </w:r>
      <w:proofErr w:type="spellEnd"/>
      <w:r>
        <w:rPr>
          <w:rtl/>
        </w:rPr>
        <w:t xml:space="preserve">, ואין </w:t>
      </w:r>
      <w:proofErr w:type="spellStart"/>
      <w:r>
        <w:rPr>
          <w:rtl/>
        </w:rPr>
        <w:t>מברכין</w:t>
      </w:r>
      <w:proofErr w:type="spellEnd"/>
      <w:r>
        <w:rPr>
          <w:rtl/>
        </w:rPr>
        <w:t xml:space="preserve"> עליו בורא מיני מזונות, כן נראה לי ברור להלכה:</w:t>
      </w:r>
    </w:p>
    <w:p w14:paraId="0D7FD42C" w14:textId="77777777" w:rsidR="00100DCE" w:rsidRPr="00100DCE" w:rsidRDefault="00100DCE" w:rsidP="00100DCE">
      <w:pPr>
        <w:autoSpaceDE w:val="0"/>
        <w:autoSpaceDN w:val="0"/>
        <w:adjustRightInd w:val="0"/>
        <w:jc w:val="both"/>
        <w:rPr>
          <w:u w:val="single"/>
          <w:rtl/>
        </w:rPr>
      </w:pPr>
      <w:r w:rsidRPr="00100DCE">
        <w:rPr>
          <w:u w:val="single"/>
          <w:rtl/>
        </w:rPr>
        <w:lastRenderedPageBreak/>
        <w:t>שו"ת אבני נזר חלק אורח חיים סימן לח</w:t>
      </w:r>
    </w:p>
    <w:p w14:paraId="7BFB524E" w14:textId="6E88770E" w:rsidR="00100DCE" w:rsidRDefault="00100DCE" w:rsidP="00100DCE">
      <w:pPr>
        <w:autoSpaceDE w:val="0"/>
        <w:autoSpaceDN w:val="0"/>
        <w:adjustRightInd w:val="0"/>
        <w:jc w:val="both"/>
        <w:rPr>
          <w:rtl/>
        </w:rPr>
      </w:pPr>
      <w:r>
        <w:rPr>
          <w:rtl/>
        </w:rPr>
        <w:t xml:space="preserve">ב"ה, נשאלתי בזקן שקשה לו ללעוס </w:t>
      </w:r>
      <w:proofErr w:type="spellStart"/>
      <w:r>
        <w:rPr>
          <w:rtl/>
        </w:rPr>
        <w:t>ועושין</w:t>
      </w:r>
      <w:proofErr w:type="spellEnd"/>
      <w:r>
        <w:rPr>
          <w:rtl/>
        </w:rPr>
        <w:t xml:space="preserve"> לו מאכל מבשר טחון מעורב בו קמח ולחם לבן חלק חמישית אם </w:t>
      </w:r>
      <w:proofErr w:type="spellStart"/>
      <w:r>
        <w:rPr>
          <w:rtl/>
        </w:rPr>
        <w:t>מברכין</w:t>
      </w:r>
      <w:proofErr w:type="spellEnd"/>
      <w:r>
        <w:rPr>
          <w:rtl/>
        </w:rPr>
        <w:t xml:space="preserve"> עליו בורא מיני מזונות וברכה אחת מעין שלוש. </w:t>
      </w:r>
      <w:proofErr w:type="spellStart"/>
      <w:r>
        <w:rPr>
          <w:rtl/>
        </w:rPr>
        <w:t>דכל</w:t>
      </w:r>
      <w:proofErr w:type="spellEnd"/>
      <w:r>
        <w:rPr>
          <w:rtl/>
        </w:rPr>
        <w:t xml:space="preserve"> שיש בו מחמשת המינים </w:t>
      </w:r>
      <w:proofErr w:type="spellStart"/>
      <w:r>
        <w:rPr>
          <w:rtl/>
        </w:rPr>
        <w:t>כו</w:t>
      </w:r>
      <w:proofErr w:type="spellEnd"/>
      <w:r>
        <w:rPr>
          <w:rtl/>
        </w:rPr>
        <w:t xml:space="preserve">': </w:t>
      </w:r>
      <w:r>
        <w:rPr>
          <w:rFonts w:hint="cs"/>
          <w:rtl/>
        </w:rPr>
        <w:t xml:space="preserve"> ...</w:t>
      </w:r>
    </w:p>
    <w:p w14:paraId="2B1B7FEE" w14:textId="77777777" w:rsidR="00100DCE" w:rsidRDefault="00100DCE" w:rsidP="00100DCE">
      <w:pPr>
        <w:autoSpaceDE w:val="0"/>
        <w:autoSpaceDN w:val="0"/>
        <w:adjustRightInd w:val="0"/>
        <w:jc w:val="both"/>
        <w:rPr>
          <w:rtl/>
        </w:rPr>
      </w:pPr>
      <w:r>
        <w:rPr>
          <w:rtl/>
        </w:rPr>
        <w:t xml:space="preserve">ד) ועוד נראה טעם לברך </w:t>
      </w:r>
      <w:proofErr w:type="spellStart"/>
      <w:r>
        <w:rPr>
          <w:rtl/>
        </w:rPr>
        <w:t>שהכל</w:t>
      </w:r>
      <w:proofErr w:type="spellEnd"/>
      <w:r>
        <w:rPr>
          <w:rtl/>
        </w:rPr>
        <w:t xml:space="preserve">. </w:t>
      </w:r>
      <w:proofErr w:type="spellStart"/>
      <w:r>
        <w:rPr>
          <w:rtl/>
        </w:rPr>
        <w:t>דהנה</w:t>
      </w:r>
      <w:proofErr w:type="spellEnd"/>
      <w:r>
        <w:rPr>
          <w:rtl/>
        </w:rPr>
        <w:t xml:space="preserve"> קשה </w:t>
      </w:r>
      <w:proofErr w:type="spellStart"/>
      <w:r>
        <w:rPr>
          <w:rtl/>
        </w:rPr>
        <w:t>טובא</w:t>
      </w:r>
      <w:proofErr w:type="spellEnd"/>
      <w:r>
        <w:rPr>
          <w:rtl/>
        </w:rPr>
        <w:t xml:space="preserve"> </w:t>
      </w:r>
      <w:proofErr w:type="spellStart"/>
      <w:r>
        <w:rPr>
          <w:rtl/>
        </w:rPr>
        <w:t>בהסוגיא</w:t>
      </w:r>
      <w:proofErr w:type="spellEnd"/>
      <w:r>
        <w:rPr>
          <w:rtl/>
        </w:rPr>
        <w:t xml:space="preserve"> </w:t>
      </w:r>
      <w:proofErr w:type="spellStart"/>
      <w:r>
        <w:rPr>
          <w:rtl/>
        </w:rPr>
        <w:t>דסילקא</w:t>
      </w:r>
      <w:proofErr w:type="spellEnd"/>
      <w:r>
        <w:rPr>
          <w:rtl/>
        </w:rPr>
        <w:t xml:space="preserve"> </w:t>
      </w:r>
      <w:proofErr w:type="spellStart"/>
      <w:r>
        <w:rPr>
          <w:rtl/>
        </w:rPr>
        <w:t>ולפתא</w:t>
      </w:r>
      <w:proofErr w:type="spellEnd"/>
      <w:r>
        <w:rPr>
          <w:rtl/>
        </w:rPr>
        <w:t xml:space="preserve"> הנ"ל למה </w:t>
      </w:r>
      <w:proofErr w:type="spellStart"/>
      <w:r>
        <w:rPr>
          <w:rtl/>
        </w:rPr>
        <w:t>דסלקא</w:t>
      </w:r>
      <w:proofErr w:type="spellEnd"/>
      <w:r>
        <w:rPr>
          <w:rtl/>
        </w:rPr>
        <w:t xml:space="preserve"> דעתי' </w:t>
      </w:r>
      <w:proofErr w:type="spellStart"/>
      <w:r>
        <w:rPr>
          <w:rtl/>
        </w:rPr>
        <w:t>דרב</w:t>
      </w:r>
      <w:proofErr w:type="spellEnd"/>
      <w:r>
        <w:rPr>
          <w:rtl/>
        </w:rPr>
        <w:t xml:space="preserve"> כהנא </w:t>
      </w:r>
      <w:proofErr w:type="spellStart"/>
      <w:r>
        <w:rPr>
          <w:rtl/>
        </w:rPr>
        <w:t>דלאו</w:t>
      </w:r>
      <w:proofErr w:type="spellEnd"/>
      <w:r>
        <w:rPr>
          <w:rtl/>
        </w:rPr>
        <w:t xml:space="preserve"> לדבק עבדי לה. אם כן אפילו </w:t>
      </w:r>
      <w:proofErr w:type="spellStart"/>
      <w:r>
        <w:rPr>
          <w:rtl/>
        </w:rPr>
        <w:t>תבשילא</w:t>
      </w:r>
      <w:proofErr w:type="spellEnd"/>
      <w:r>
        <w:rPr>
          <w:rtl/>
        </w:rPr>
        <w:t xml:space="preserve"> </w:t>
      </w:r>
      <w:proofErr w:type="spellStart"/>
      <w:r>
        <w:rPr>
          <w:rtl/>
        </w:rPr>
        <w:t>דסילקא</w:t>
      </w:r>
      <w:proofErr w:type="spellEnd"/>
      <w:r>
        <w:rPr>
          <w:rtl/>
        </w:rPr>
        <w:t xml:space="preserve"> דלא </w:t>
      </w:r>
      <w:proofErr w:type="spellStart"/>
      <w:r>
        <w:rPr>
          <w:rtl/>
        </w:rPr>
        <w:t>מפשי</w:t>
      </w:r>
      <w:proofErr w:type="spellEnd"/>
      <w:r>
        <w:rPr>
          <w:rtl/>
        </w:rPr>
        <w:t xml:space="preserve"> בה </w:t>
      </w:r>
      <w:proofErr w:type="spellStart"/>
      <w:r>
        <w:rPr>
          <w:rtl/>
        </w:rPr>
        <w:t>קימחא</w:t>
      </w:r>
      <w:proofErr w:type="spellEnd"/>
      <w:r>
        <w:rPr>
          <w:rtl/>
        </w:rPr>
        <w:t xml:space="preserve"> יברך בורא מיני מזונות. דהיינו </w:t>
      </w:r>
      <w:proofErr w:type="spellStart"/>
      <w:r>
        <w:rPr>
          <w:rtl/>
        </w:rPr>
        <w:t>דרב</w:t>
      </w:r>
      <w:proofErr w:type="spellEnd"/>
      <w:r>
        <w:rPr>
          <w:rtl/>
        </w:rPr>
        <w:t xml:space="preserve"> ושמואל (בדף ל"ו ע"ב) כל שיש בו מחמשת מינים מברך בורא מיני מזונות. אף </w:t>
      </w:r>
      <w:proofErr w:type="spellStart"/>
      <w:r>
        <w:rPr>
          <w:rtl/>
        </w:rPr>
        <w:t>דשם</w:t>
      </w:r>
      <w:proofErr w:type="spellEnd"/>
      <w:r>
        <w:rPr>
          <w:rtl/>
        </w:rPr>
        <w:t xml:space="preserve"> לא </w:t>
      </w:r>
      <w:proofErr w:type="spellStart"/>
      <w:r>
        <w:rPr>
          <w:rtl/>
        </w:rPr>
        <w:t>מפשי</w:t>
      </w:r>
      <w:proofErr w:type="spellEnd"/>
      <w:r>
        <w:rPr>
          <w:rtl/>
        </w:rPr>
        <w:t xml:space="preserve"> בי' קמחא </w:t>
      </w:r>
      <w:proofErr w:type="spellStart"/>
      <w:r>
        <w:rPr>
          <w:rtl/>
        </w:rPr>
        <w:t>ודובשא</w:t>
      </w:r>
      <w:proofErr w:type="spellEnd"/>
      <w:r>
        <w:rPr>
          <w:rtl/>
        </w:rPr>
        <w:t xml:space="preserve"> עיקר </w:t>
      </w:r>
      <w:proofErr w:type="spellStart"/>
      <w:r>
        <w:rPr>
          <w:rtl/>
        </w:rPr>
        <w:t>עי"ש</w:t>
      </w:r>
      <w:proofErr w:type="spellEnd"/>
      <w:r>
        <w:rPr>
          <w:rtl/>
        </w:rPr>
        <w:t xml:space="preserve">. ודוחק לומר </w:t>
      </w:r>
      <w:proofErr w:type="spellStart"/>
      <w:r>
        <w:rPr>
          <w:rtl/>
        </w:rPr>
        <w:t>דהיכי</w:t>
      </w:r>
      <w:proofErr w:type="spellEnd"/>
      <w:r>
        <w:rPr>
          <w:rtl/>
        </w:rPr>
        <w:t xml:space="preserve"> דלא </w:t>
      </w:r>
      <w:proofErr w:type="spellStart"/>
      <w:r>
        <w:rPr>
          <w:rtl/>
        </w:rPr>
        <w:t>מפשי</w:t>
      </w:r>
      <w:proofErr w:type="spellEnd"/>
      <w:r>
        <w:rPr>
          <w:rtl/>
        </w:rPr>
        <w:t xml:space="preserve"> בה </w:t>
      </w:r>
      <w:proofErr w:type="spellStart"/>
      <w:r>
        <w:rPr>
          <w:rtl/>
        </w:rPr>
        <w:t>קימחא</w:t>
      </w:r>
      <w:proofErr w:type="spellEnd"/>
      <w:r>
        <w:rPr>
          <w:rtl/>
        </w:rPr>
        <w:t xml:space="preserve"> </w:t>
      </w:r>
      <w:proofErr w:type="spellStart"/>
      <w:r>
        <w:rPr>
          <w:rtl/>
        </w:rPr>
        <w:t>בסילקא</w:t>
      </w:r>
      <w:proofErr w:type="spellEnd"/>
      <w:r>
        <w:rPr>
          <w:rtl/>
        </w:rPr>
        <w:t xml:space="preserve"> ידע רב כהנא </w:t>
      </w:r>
      <w:proofErr w:type="spellStart"/>
      <w:r>
        <w:rPr>
          <w:rtl/>
        </w:rPr>
        <w:t>דלדבק</w:t>
      </w:r>
      <w:proofErr w:type="spellEnd"/>
      <w:r>
        <w:rPr>
          <w:rtl/>
        </w:rPr>
        <w:t xml:space="preserve"> עבדי לה. </w:t>
      </w:r>
      <w:proofErr w:type="spellStart"/>
      <w:r>
        <w:rPr>
          <w:rtl/>
        </w:rPr>
        <w:t>דאדרבה</w:t>
      </w:r>
      <w:proofErr w:type="spellEnd"/>
      <w:r>
        <w:rPr>
          <w:rtl/>
        </w:rPr>
        <w:t xml:space="preserve"> מהגמרא משמע </w:t>
      </w:r>
      <w:proofErr w:type="spellStart"/>
      <w:r>
        <w:rPr>
          <w:rtl/>
        </w:rPr>
        <w:t>דהא</w:t>
      </w:r>
      <w:proofErr w:type="spellEnd"/>
      <w:r>
        <w:rPr>
          <w:rtl/>
        </w:rPr>
        <w:t xml:space="preserve"> </w:t>
      </w:r>
      <w:proofErr w:type="spellStart"/>
      <w:r>
        <w:rPr>
          <w:rtl/>
        </w:rPr>
        <w:t>דשדי</w:t>
      </w:r>
      <w:proofErr w:type="spellEnd"/>
      <w:r>
        <w:rPr>
          <w:rtl/>
        </w:rPr>
        <w:t xml:space="preserve"> בה טפי לדבק עבדי לה. ומעט קמח </w:t>
      </w:r>
      <w:proofErr w:type="spellStart"/>
      <w:r>
        <w:rPr>
          <w:rtl/>
        </w:rPr>
        <w:t>עושין</w:t>
      </w:r>
      <w:proofErr w:type="spellEnd"/>
      <w:r>
        <w:rPr>
          <w:rtl/>
        </w:rPr>
        <w:t xml:space="preserve"> לאכילה. ואף על פי כן אינו מחויב לברך בורא מיני מזונות: </w:t>
      </w:r>
    </w:p>
    <w:p w14:paraId="59078595" w14:textId="77777777" w:rsidR="00100DCE" w:rsidRDefault="00100DCE" w:rsidP="00100DCE">
      <w:pPr>
        <w:autoSpaceDE w:val="0"/>
        <w:autoSpaceDN w:val="0"/>
        <w:adjustRightInd w:val="0"/>
        <w:jc w:val="both"/>
        <w:rPr>
          <w:rtl/>
        </w:rPr>
      </w:pPr>
      <w:r>
        <w:rPr>
          <w:rtl/>
        </w:rPr>
        <w:t xml:space="preserve">ה) על כן נראה לשיטת </w:t>
      </w:r>
      <w:proofErr w:type="spellStart"/>
      <w:r>
        <w:rPr>
          <w:rtl/>
        </w:rPr>
        <w:t>התוס</w:t>
      </w:r>
      <w:proofErr w:type="spellEnd"/>
      <w:r>
        <w:rPr>
          <w:rtl/>
        </w:rPr>
        <w:t xml:space="preserve">' הנ"ל ד"ה אי </w:t>
      </w:r>
      <w:proofErr w:type="spellStart"/>
      <w:r>
        <w:rPr>
          <w:rtl/>
        </w:rPr>
        <w:t>דרב</w:t>
      </w:r>
      <w:proofErr w:type="spellEnd"/>
      <w:r>
        <w:rPr>
          <w:rtl/>
        </w:rPr>
        <w:t xml:space="preserve"> ושמואל. </w:t>
      </w:r>
      <w:proofErr w:type="spellStart"/>
      <w:r>
        <w:rPr>
          <w:rtl/>
        </w:rPr>
        <w:t>כשעושין</w:t>
      </w:r>
      <w:proofErr w:type="spellEnd"/>
      <w:r>
        <w:rPr>
          <w:rtl/>
        </w:rPr>
        <w:t xml:space="preserve"> אותו לסעוד הלב. </w:t>
      </w:r>
      <w:proofErr w:type="spellStart"/>
      <w:r>
        <w:rPr>
          <w:rtl/>
        </w:rPr>
        <w:t>דזה</w:t>
      </w:r>
      <w:proofErr w:type="spellEnd"/>
      <w:r>
        <w:rPr>
          <w:rtl/>
        </w:rPr>
        <w:t xml:space="preserve"> פעולת הדגן שסועד הלב. על כן אם </w:t>
      </w:r>
      <w:proofErr w:type="spellStart"/>
      <w:r>
        <w:rPr>
          <w:rtl/>
        </w:rPr>
        <w:t>מתכוין</w:t>
      </w:r>
      <w:proofErr w:type="spellEnd"/>
      <w:r>
        <w:rPr>
          <w:rtl/>
        </w:rPr>
        <w:t xml:space="preserve"> לכך אפי' הוא מיעוט אינו טפל לגבי שאר דברים. כיון </w:t>
      </w:r>
      <w:proofErr w:type="spellStart"/>
      <w:r>
        <w:rPr>
          <w:rtl/>
        </w:rPr>
        <w:t>דשאר</w:t>
      </w:r>
      <w:proofErr w:type="spellEnd"/>
      <w:r>
        <w:rPr>
          <w:rtl/>
        </w:rPr>
        <w:t xml:space="preserve"> דברים אינם סועדים הלב כמו דגן. ולפי זה כשנותן הקמח כדי ליתן טעם בתבשיל אין זה דינו של רב ושמואל </w:t>
      </w:r>
      <w:proofErr w:type="spellStart"/>
      <w:r>
        <w:rPr>
          <w:rtl/>
        </w:rPr>
        <w:t>דכל</w:t>
      </w:r>
      <w:proofErr w:type="spellEnd"/>
      <w:r>
        <w:rPr>
          <w:rtl/>
        </w:rPr>
        <w:t xml:space="preserve"> שיש בו </w:t>
      </w:r>
      <w:proofErr w:type="spellStart"/>
      <w:r>
        <w:rPr>
          <w:rtl/>
        </w:rPr>
        <w:t>כו</w:t>
      </w:r>
      <w:proofErr w:type="spellEnd"/>
      <w:r>
        <w:rPr>
          <w:rtl/>
        </w:rPr>
        <w:t xml:space="preserve">'. ותלי אם הקמח הרוב. או שאר דברים הרוב. אבל אם הוא לדבק בעלמא שהוא טפל לגבי שאר דברים. אפילו הדגן הרוב מברך על שאר דברים ופוטר הדגן. וכ"כ </w:t>
      </w:r>
      <w:proofErr w:type="spellStart"/>
      <w:r>
        <w:rPr>
          <w:rtl/>
        </w:rPr>
        <w:t>הב"ח</w:t>
      </w:r>
      <w:proofErr w:type="spellEnd"/>
      <w:r>
        <w:rPr>
          <w:rtl/>
        </w:rPr>
        <w:t xml:space="preserve"> [סי' ר"ח] [</w:t>
      </w:r>
      <w:proofErr w:type="spellStart"/>
      <w:r>
        <w:rPr>
          <w:rtl/>
        </w:rPr>
        <w:t>ודלא</w:t>
      </w:r>
      <w:proofErr w:type="spellEnd"/>
      <w:r>
        <w:rPr>
          <w:rtl/>
        </w:rPr>
        <w:t xml:space="preserve"> כט"ז [</w:t>
      </w:r>
      <w:proofErr w:type="spellStart"/>
      <w:r>
        <w:rPr>
          <w:rtl/>
        </w:rPr>
        <w:t>סק"ד</w:t>
      </w:r>
      <w:proofErr w:type="spellEnd"/>
      <w:r>
        <w:rPr>
          <w:rtl/>
        </w:rPr>
        <w:t xml:space="preserve">] שכתב בלשון אפשר אם הדגן הרוב אפילו לדבק מברך בורא מיני מזונות. שאינו </w:t>
      </w:r>
      <w:proofErr w:type="spellStart"/>
      <w:r>
        <w:rPr>
          <w:rtl/>
        </w:rPr>
        <w:t>מיחוור</w:t>
      </w:r>
      <w:proofErr w:type="spellEnd"/>
      <w:r>
        <w:rPr>
          <w:rtl/>
        </w:rPr>
        <w:t xml:space="preserve"> כלל. ובפרט הראי' שהביא מיו"ד [סי' ק"ג] שאינו ענין לכאן כלל. מיהו דינו של </w:t>
      </w:r>
      <w:proofErr w:type="spellStart"/>
      <w:r>
        <w:rPr>
          <w:rtl/>
        </w:rPr>
        <w:t>הט"ז</w:t>
      </w:r>
      <w:proofErr w:type="spellEnd"/>
      <w:r>
        <w:rPr>
          <w:rtl/>
        </w:rPr>
        <w:t xml:space="preserve"> [שם] </w:t>
      </w:r>
      <w:proofErr w:type="spellStart"/>
      <w:r>
        <w:rPr>
          <w:rtl/>
        </w:rPr>
        <w:t>בלעקיך</w:t>
      </w:r>
      <w:proofErr w:type="spellEnd"/>
      <w:r>
        <w:rPr>
          <w:rtl/>
        </w:rPr>
        <w:t xml:space="preserve"> שמברך בורא מיני מזונות אמת אפילו אין רוב דגן. </w:t>
      </w:r>
      <w:proofErr w:type="spellStart"/>
      <w:r>
        <w:rPr>
          <w:rtl/>
        </w:rPr>
        <w:t>דלעקיך</w:t>
      </w:r>
      <w:proofErr w:type="spellEnd"/>
      <w:r>
        <w:rPr>
          <w:rtl/>
        </w:rPr>
        <w:t xml:space="preserve"> </w:t>
      </w:r>
      <w:proofErr w:type="spellStart"/>
      <w:r>
        <w:rPr>
          <w:rtl/>
        </w:rPr>
        <w:t>חשיב</w:t>
      </w:r>
      <w:proofErr w:type="spellEnd"/>
      <w:r>
        <w:rPr>
          <w:rtl/>
        </w:rPr>
        <w:t xml:space="preserve"> </w:t>
      </w:r>
      <w:proofErr w:type="spellStart"/>
      <w:r>
        <w:rPr>
          <w:rtl/>
        </w:rPr>
        <w:t>מתכוין</w:t>
      </w:r>
      <w:proofErr w:type="spellEnd"/>
      <w:r>
        <w:rPr>
          <w:rtl/>
        </w:rPr>
        <w:t xml:space="preserve"> לאכילת דגן גם כן. אף שעיקר הכוונה למתיקת הדבש וכמ"ש הרב בספר ברכת הנהנין פ"ג סעיף ד'] ועל </w:t>
      </w:r>
      <w:proofErr w:type="spellStart"/>
      <w:r>
        <w:rPr>
          <w:rtl/>
        </w:rPr>
        <w:t>כרחך</w:t>
      </w:r>
      <w:proofErr w:type="spellEnd"/>
      <w:r>
        <w:rPr>
          <w:rtl/>
        </w:rPr>
        <w:t xml:space="preserve"> </w:t>
      </w:r>
      <w:proofErr w:type="spellStart"/>
      <w:r>
        <w:rPr>
          <w:rtl/>
        </w:rPr>
        <w:t>תבשילא</w:t>
      </w:r>
      <w:proofErr w:type="spellEnd"/>
      <w:r>
        <w:rPr>
          <w:rtl/>
        </w:rPr>
        <w:t xml:space="preserve"> </w:t>
      </w:r>
      <w:proofErr w:type="spellStart"/>
      <w:r>
        <w:rPr>
          <w:rtl/>
        </w:rPr>
        <w:t>דסילקא</w:t>
      </w:r>
      <w:proofErr w:type="spellEnd"/>
      <w:r>
        <w:rPr>
          <w:rtl/>
        </w:rPr>
        <w:t xml:space="preserve"> </w:t>
      </w:r>
      <w:proofErr w:type="spellStart"/>
      <w:r>
        <w:rPr>
          <w:rtl/>
        </w:rPr>
        <w:t>ולפתא</w:t>
      </w:r>
      <w:proofErr w:type="spellEnd"/>
      <w:r>
        <w:rPr>
          <w:rtl/>
        </w:rPr>
        <w:t xml:space="preserve"> אין כוונתו בקמח לסעוד. ועל כן </w:t>
      </w:r>
      <w:proofErr w:type="spellStart"/>
      <w:r>
        <w:rPr>
          <w:rtl/>
        </w:rPr>
        <w:t>דסילקא</w:t>
      </w:r>
      <w:proofErr w:type="spellEnd"/>
      <w:r>
        <w:rPr>
          <w:rtl/>
        </w:rPr>
        <w:t xml:space="preserve"> דלא </w:t>
      </w:r>
      <w:proofErr w:type="spellStart"/>
      <w:r>
        <w:rPr>
          <w:rtl/>
        </w:rPr>
        <w:t>מפשי</w:t>
      </w:r>
      <w:proofErr w:type="spellEnd"/>
      <w:r>
        <w:rPr>
          <w:rtl/>
        </w:rPr>
        <w:t xml:space="preserve"> בי' </w:t>
      </w:r>
      <w:proofErr w:type="spellStart"/>
      <w:r>
        <w:rPr>
          <w:rtl/>
        </w:rPr>
        <w:t>קימחא</w:t>
      </w:r>
      <w:proofErr w:type="spellEnd"/>
      <w:r>
        <w:rPr>
          <w:rtl/>
        </w:rPr>
        <w:t xml:space="preserve"> שאין הקמח הרוב מברך </w:t>
      </w:r>
      <w:proofErr w:type="spellStart"/>
      <w:r>
        <w:rPr>
          <w:rtl/>
        </w:rPr>
        <w:t>שהכל</w:t>
      </w:r>
      <w:proofErr w:type="spellEnd"/>
      <w:r>
        <w:rPr>
          <w:rtl/>
        </w:rPr>
        <w:t xml:space="preserve">. </w:t>
      </w:r>
      <w:proofErr w:type="spellStart"/>
      <w:r>
        <w:rPr>
          <w:rtl/>
        </w:rPr>
        <w:t>ודליפתא</w:t>
      </w:r>
      <w:proofErr w:type="spellEnd"/>
      <w:r>
        <w:rPr>
          <w:rtl/>
        </w:rPr>
        <w:t xml:space="preserve"> </w:t>
      </w:r>
      <w:proofErr w:type="spellStart"/>
      <w:r>
        <w:rPr>
          <w:rtl/>
        </w:rPr>
        <w:t>דמפשי</w:t>
      </w:r>
      <w:proofErr w:type="spellEnd"/>
      <w:r>
        <w:rPr>
          <w:rtl/>
        </w:rPr>
        <w:t xml:space="preserve"> בי' </w:t>
      </w:r>
      <w:proofErr w:type="spellStart"/>
      <w:r>
        <w:rPr>
          <w:rtl/>
        </w:rPr>
        <w:t>קימחא</w:t>
      </w:r>
      <w:proofErr w:type="spellEnd"/>
      <w:r>
        <w:rPr>
          <w:rtl/>
        </w:rPr>
        <w:t xml:space="preserve"> מברך בורא מיני מזונות אף שאין כוונתו לסעוד. וכל זה לפי מאי </w:t>
      </w:r>
      <w:proofErr w:type="spellStart"/>
      <w:r>
        <w:rPr>
          <w:rtl/>
        </w:rPr>
        <w:t>דסלקא</w:t>
      </w:r>
      <w:proofErr w:type="spellEnd"/>
      <w:r>
        <w:rPr>
          <w:rtl/>
        </w:rPr>
        <w:t xml:space="preserve"> דעתי' </w:t>
      </w:r>
      <w:proofErr w:type="spellStart"/>
      <w:r>
        <w:rPr>
          <w:rtl/>
        </w:rPr>
        <w:t>דרבוי</w:t>
      </w:r>
      <w:proofErr w:type="spellEnd"/>
      <w:r>
        <w:rPr>
          <w:rtl/>
        </w:rPr>
        <w:t xml:space="preserve"> הקמח גם כן הכוונה לאכילתו. וחזר בו רב כהנא </w:t>
      </w:r>
      <w:proofErr w:type="spellStart"/>
      <w:r>
        <w:rPr>
          <w:rtl/>
        </w:rPr>
        <w:t>דרבוי</w:t>
      </w:r>
      <w:proofErr w:type="spellEnd"/>
      <w:r>
        <w:rPr>
          <w:rtl/>
        </w:rPr>
        <w:t xml:space="preserve"> הקמח הוא לדבק וטפל אל הלפת. ואף </w:t>
      </w:r>
      <w:proofErr w:type="spellStart"/>
      <w:r>
        <w:rPr>
          <w:rtl/>
        </w:rPr>
        <w:t>דמעט</w:t>
      </w:r>
      <w:proofErr w:type="spellEnd"/>
      <w:r>
        <w:rPr>
          <w:rtl/>
        </w:rPr>
        <w:t xml:space="preserve"> קמח לכוונת אכילה. הרי הלפת הרוב נחשב עיקר לגבי המעט קמח </w:t>
      </w:r>
      <w:proofErr w:type="spellStart"/>
      <w:r>
        <w:rPr>
          <w:rtl/>
        </w:rPr>
        <w:t>ורבוי</w:t>
      </w:r>
      <w:proofErr w:type="spellEnd"/>
      <w:r>
        <w:rPr>
          <w:rtl/>
        </w:rPr>
        <w:t xml:space="preserve"> הקמח הלא לדבק בעלמא הוא: </w:t>
      </w:r>
    </w:p>
    <w:p w14:paraId="109C80D8" w14:textId="4B11A333" w:rsidR="00100DCE" w:rsidRDefault="00100DCE" w:rsidP="00100DCE">
      <w:pPr>
        <w:autoSpaceDE w:val="0"/>
        <w:autoSpaceDN w:val="0"/>
        <w:adjustRightInd w:val="0"/>
        <w:jc w:val="both"/>
        <w:rPr>
          <w:rtl/>
        </w:rPr>
      </w:pPr>
      <w:r>
        <w:rPr>
          <w:rtl/>
        </w:rPr>
        <w:t xml:space="preserve">ו) העולה מזה לשיטת </w:t>
      </w:r>
      <w:proofErr w:type="spellStart"/>
      <w:r>
        <w:rPr>
          <w:rtl/>
        </w:rPr>
        <w:t>התוס</w:t>
      </w:r>
      <w:proofErr w:type="spellEnd"/>
      <w:r>
        <w:rPr>
          <w:rtl/>
        </w:rPr>
        <w:t xml:space="preserve">' ג' חילוקים בדבר. אם הכוונה בעירוב הקמח לסעוד הלב אפילו הקמח מיעוט מברך בורא מיני מזונות. והיינו </w:t>
      </w:r>
      <w:proofErr w:type="spellStart"/>
      <w:r>
        <w:rPr>
          <w:rtl/>
        </w:rPr>
        <w:t>דרב</w:t>
      </w:r>
      <w:proofErr w:type="spellEnd"/>
      <w:r>
        <w:rPr>
          <w:rtl/>
        </w:rPr>
        <w:t xml:space="preserve"> ושמואל. והיכי שאין כוונתו לסעוד. ומכל מקום </w:t>
      </w:r>
      <w:proofErr w:type="spellStart"/>
      <w:r>
        <w:rPr>
          <w:rtl/>
        </w:rPr>
        <w:t>מתכוין</w:t>
      </w:r>
      <w:proofErr w:type="spellEnd"/>
      <w:r>
        <w:rPr>
          <w:rtl/>
        </w:rPr>
        <w:t xml:space="preserve"> לאכילה. תלי הדין אם הקמח הרוב מברך בורא מיני מזונות. ואם שאר מינים הרוב. מברך כברכת שאר מינים. והיינו </w:t>
      </w:r>
      <w:proofErr w:type="spellStart"/>
      <w:r>
        <w:rPr>
          <w:rtl/>
        </w:rPr>
        <w:t>סלקא</w:t>
      </w:r>
      <w:proofErr w:type="spellEnd"/>
      <w:r>
        <w:rPr>
          <w:rtl/>
        </w:rPr>
        <w:t xml:space="preserve"> דעתי' </w:t>
      </w:r>
      <w:proofErr w:type="spellStart"/>
      <w:r>
        <w:rPr>
          <w:rtl/>
        </w:rPr>
        <w:t>דרב</w:t>
      </w:r>
      <w:proofErr w:type="spellEnd"/>
      <w:r>
        <w:rPr>
          <w:rtl/>
        </w:rPr>
        <w:t xml:space="preserve"> כהנא. והיכי שאין מערב לכוונת אכילתו. אפי' קמח הרוב מברך כברכת שאר מינים:</w:t>
      </w:r>
    </w:p>
    <w:p w14:paraId="5F079E88" w14:textId="77777777" w:rsidR="00100DCE" w:rsidRDefault="00100DCE" w:rsidP="00100DCE">
      <w:pPr>
        <w:autoSpaceDE w:val="0"/>
        <w:autoSpaceDN w:val="0"/>
        <w:adjustRightInd w:val="0"/>
        <w:jc w:val="both"/>
        <w:rPr>
          <w:rtl/>
        </w:rPr>
      </w:pPr>
      <w:r>
        <w:rPr>
          <w:rtl/>
        </w:rPr>
        <w:t xml:space="preserve">ז) אבל הרמב"ם [ברכות פ"ג </w:t>
      </w:r>
      <w:proofErr w:type="spellStart"/>
      <w:r>
        <w:rPr>
          <w:rtl/>
        </w:rPr>
        <w:t>ה"ו</w:t>
      </w:r>
      <w:proofErr w:type="spellEnd"/>
      <w:r>
        <w:rPr>
          <w:rtl/>
        </w:rPr>
        <w:t xml:space="preserve">] כתב </w:t>
      </w:r>
      <w:proofErr w:type="spellStart"/>
      <w:r>
        <w:rPr>
          <w:rtl/>
        </w:rPr>
        <w:t>דאפילו</w:t>
      </w:r>
      <w:proofErr w:type="spellEnd"/>
      <w:r>
        <w:rPr>
          <w:rtl/>
        </w:rPr>
        <w:t xml:space="preserve"> נתן הדגן רק כדי ליתן טעם בתבשיל מברך בורא מיני מזונות אפי' הדגן מיעוט. וכן כתב בשיטה מקובצת [לט ע"א] </w:t>
      </w:r>
      <w:proofErr w:type="spellStart"/>
      <w:r>
        <w:rPr>
          <w:rtl/>
        </w:rPr>
        <w:t>להדיא</w:t>
      </w:r>
      <w:proofErr w:type="spellEnd"/>
      <w:r>
        <w:rPr>
          <w:rtl/>
        </w:rPr>
        <w:t xml:space="preserve"> דאם רק מכוון לאכילת הדגן גם כן מברך בורא מיני מזונות אפי' הדגן מיעוט. וקשה </w:t>
      </w:r>
      <w:proofErr w:type="spellStart"/>
      <w:r>
        <w:rPr>
          <w:rtl/>
        </w:rPr>
        <w:t>לדידהו</w:t>
      </w:r>
      <w:proofErr w:type="spellEnd"/>
      <w:r>
        <w:rPr>
          <w:rtl/>
        </w:rPr>
        <w:t xml:space="preserve"> קו' הנ"ל דאם כן למאי </w:t>
      </w:r>
      <w:proofErr w:type="spellStart"/>
      <w:r>
        <w:rPr>
          <w:rtl/>
        </w:rPr>
        <w:t>דסלקא</w:t>
      </w:r>
      <w:proofErr w:type="spellEnd"/>
      <w:r>
        <w:rPr>
          <w:rtl/>
        </w:rPr>
        <w:t xml:space="preserve"> דעתי' </w:t>
      </w:r>
      <w:proofErr w:type="spellStart"/>
      <w:r>
        <w:rPr>
          <w:rtl/>
        </w:rPr>
        <w:t>דרב</w:t>
      </w:r>
      <w:proofErr w:type="spellEnd"/>
      <w:r>
        <w:rPr>
          <w:rtl/>
        </w:rPr>
        <w:t xml:space="preserve"> כהנא אפילו </w:t>
      </w:r>
      <w:proofErr w:type="spellStart"/>
      <w:r>
        <w:rPr>
          <w:rtl/>
        </w:rPr>
        <w:t>דסילקא</w:t>
      </w:r>
      <w:proofErr w:type="spellEnd"/>
      <w:r>
        <w:rPr>
          <w:rtl/>
        </w:rPr>
        <w:t xml:space="preserve"> יברך בורא מיני מזונות. אך ישוב לזה לפי דברי השיטה מקובצת שם שאם אין בו כזית בכדי אכילת פרס בדגן מברך כברכת שאר מינים. ואם כן נפשר </w:t>
      </w:r>
      <w:proofErr w:type="spellStart"/>
      <w:r>
        <w:rPr>
          <w:rtl/>
        </w:rPr>
        <w:t>דסילקא</w:t>
      </w:r>
      <w:proofErr w:type="spellEnd"/>
      <w:r>
        <w:rPr>
          <w:rtl/>
        </w:rPr>
        <w:t xml:space="preserve"> דלא </w:t>
      </w:r>
      <w:proofErr w:type="spellStart"/>
      <w:r>
        <w:rPr>
          <w:rtl/>
        </w:rPr>
        <w:t>מפשי</w:t>
      </w:r>
      <w:proofErr w:type="spellEnd"/>
      <w:r>
        <w:rPr>
          <w:rtl/>
        </w:rPr>
        <w:t xml:space="preserve"> בי' </w:t>
      </w:r>
      <w:proofErr w:type="spellStart"/>
      <w:r>
        <w:rPr>
          <w:rtl/>
        </w:rPr>
        <w:t>קימחא</w:t>
      </w:r>
      <w:proofErr w:type="spellEnd"/>
      <w:r>
        <w:rPr>
          <w:rtl/>
        </w:rPr>
        <w:t xml:space="preserve"> היינו שאין בו כזית בכדי אכילת פרס: </w:t>
      </w:r>
    </w:p>
    <w:p w14:paraId="713DE243" w14:textId="77777777" w:rsidR="00687AFF" w:rsidRDefault="00687AFF" w:rsidP="00100DCE">
      <w:pPr>
        <w:autoSpaceDE w:val="0"/>
        <w:autoSpaceDN w:val="0"/>
        <w:adjustRightInd w:val="0"/>
        <w:jc w:val="both"/>
        <w:rPr>
          <w:rtl/>
        </w:rPr>
      </w:pPr>
    </w:p>
    <w:p w14:paraId="0072B4C6" w14:textId="4ECBBCBF" w:rsidR="00687AFF" w:rsidRPr="00687AFF" w:rsidRDefault="00687AFF" w:rsidP="00100DCE">
      <w:pPr>
        <w:autoSpaceDE w:val="0"/>
        <w:autoSpaceDN w:val="0"/>
        <w:adjustRightInd w:val="0"/>
        <w:jc w:val="both"/>
        <w:rPr>
          <w:u w:val="single"/>
          <w:rtl/>
        </w:rPr>
      </w:pPr>
      <w:proofErr w:type="spellStart"/>
      <w:r w:rsidRPr="00687AFF">
        <w:rPr>
          <w:u w:val="single"/>
          <w:rtl/>
        </w:rPr>
        <w:t>חדושי</w:t>
      </w:r>
      <w:proofErr w:type="spellEnd"/>
      <w:r w:rsidRPr="00687AFF">
        <w:rPr>
          <w:u w:val="single"/>
          <w:rtl/>
        </w:rPr>
        <w:t xml:space="preserve"> </w:t>
      </w:r>
      <w:proofErr w:type="spellStart"/>
      <w:r w:rsidRPr="00687AFF">
        <w:rPr>
          <w:u w:val="single"/>
          <w:rtl/>
        </w:rPr>
        <w:t>הרשב"א</w:t>
      </w:r>
      <w:proofErr w:type="spellEnd"/>
      <w:r w:rsidRPr="00687AFF">
        <w:rPr>
          <w:u w:val="single"/>
          <w:rtl/>
        </w:rPr>
        <w:t xml:space="preserve"> מסכת ברכות דף ל</w:t>
      </w:r>
      <w:r w:rsidRPr="00687AFF">
        <w:rPr>
          <w:rFonts w:hint="cs"/>
          <w:u w:val="single"/>
          <w:rtl/>
        </w:rPr>
        <w:t>ו</w:t>
      </w:r>
      <w:r w:rsidRPr="00687AFF">
        <w:rPr>
          <w:u w:val="single"/>
          <w:rtl/>
        </w:rPr>
        <w:t xml:space="preserve"> עמוד </w:t>
      </w:r>
      <w:r w:rsidRPr="00687AFF">
        <w:rPr>
          <w:rFonts w:hint="cs"/>
          <w:u w:val="single"/>
          <w:rtl/>
        </w:rPr>
        <w:t>ב</w:t>
      </w:r>
    </w:p>
    <w:p w14:paraId="146CE5D5" w14:textId="66B195B3" w:rsidR="00687AFF" w:rsidRDefault="00687AFF" w:rsidP="00100DCE">
      <w:pPr>
        <w:autoSpaceDE w:val="0"/>
        <w:autoSpaceDN w:val="0"/>
        <w:adjustRightInd w:val="0"/>
        <w:jc w:val="both"/>
        <w:rPr>
          <w:rtl/>
        </w:rPr>
      </w:pPr>
      <w:proofErr w:type="spellStart"/>
      <w:r w:rsidRPr="00687AFF">
        <w:rPr>
          <w:rtl/>
        </w:rPr>
        <w:t>דובשא</w:t>
      </w:r>
      <w:proofErr w:type="spellEnd"/>
      <w:r w:rsidRPr="00687AFF">
        <w:rPr>
          <w:rtl/>
        </w:rPr>
        <w:t xml:space="preserve"> עיקר. פירוש: רובו דבש ומיעוטו סולת ואי נמי עיקרו מחמת </w:t>
      </w:r>
      <w:proofErr w:type="spellStart"/>
      <w:r w:rsidRPr="00687AFF">
        <w:rPr>
          <w:rtl/>
        </w:rPr>
        <w:t>דובשו</w:t>
      </w:r>
      <w:proofErr w:type="spellEnd"/>
      <w:r w:rsidRPr="00687AFF">
        <w:rPr>
          <w:rtl/>
        </w:rPr>
        <w:t xml:space="preserve"> </w:t>
      </w:r>
      <w:proofErr w:type="spellStart"/>
      <w:r w:rsidRPr="00687AFF">
        <w:rPr>
          <w:rtl/>
        </w:rPr>
        <w:t>וסלתו</w:t>
      </w:r>
      <w:proofErr w:type="spellEnd"/>
      <w:r w:rsidRPr="00687AFF">
        <w:rPr>
          <w:rtl/>
        </w:rPr>
        <w:t xml:space="preserve"> להטעימו ולהכשירו ומכל מקום כיון </w:t>
      </w:r>
      <w:proofErr w:type="spellStart"/>
      <w:r w:rsidRPr="00687AFF">
        <w:rPr>
          <w:rtl/>
        </w:rPr>
        <w:t>דסולתו</w:t>
      </w:r>
      <w:proofErr w:type="spellEnd"/>
      <w:r w:rsidRPr="00687AFF">
        <w:rPr>
          <w:rtl/>
        </w:rPr>
        <w:t xml:space="preserve"> מעורב בו להכשירו </w:t>
      </w:r>
      <w:proofErr w:type="spellStart"/>
      <w:r w:rsidRPr="00687AFF">
        <w:rPr>
          <w:rtl/>
        </w:rPr>
        <w:t>מברכין</w:t>
      </w:r>
      <w:proofErr w:type="spellEnd"/>
      <w:r w:rsidRPr="00687AFF">
        <w:rPr>
          <w:rtl/>
        </w:rPr>
        <w:t xml:space="preserve"> על הסולת </w:t>
      </w:r>
      <w:proofErr w:type="spellStart"/>
      <w:r w:rsidRPr="00687AFF">
        <w:rPr>
          <w:rtl/>
        </w:rPr>
        <w:t>כדאסיקנא</w:t>
      </w:r>
      <w:proofErr w:type="spellEnd"/>
      <w:r w:rsidRPr="00687AFF">
        <w:rPr>
          <w:rtl/>
        </w:rPr>
        <w:t xml:space="preserve"> מהא </w:t>
      </w:r>
      <w:proofErr w:type="spellStart"/>
      <w:r w:rsidRPr="00687AFF">
        <w:rPr>
          <w:rtl/>
        </w:rPr>
        <w:t>דרב</w:t>
      </w:r>
      <w:proofErr w:type="spellEnd"/>
      <w:r w:rsidRPr="00687AFF">
        <w:rPr>
          <w:rtl/>
        </w:rPr>
        <w:t xml:space="preserve"> ושמואל. ולא דמי </w:t>
      </w:r>
      <w:proofErr w:type="spellStart"/>
      <w:r w:rsidRPr="00687AFF">
        <w:rPr>
          <w:rtl/>
        </w:rPr>
        <w:t>לתבשילא</w:t>
      </w:r>
      <w:proofErr w:type="spellEnd"/>
      <w:r w:rsidRPr="00687AFF">
        <w:rPr>
          <w:rtl/>
        </w:rPr>
        <w:t xml:space="preserve"> </w:t>
      </w:r>
      <w:proofErr w:type="spellStart"/>
      <w:r w:rsidRPr="00687AFF">
        <w:rPr>
          <w:rtl/>
        </w:rPr>
        <w:t>דליפתא</w:t>
      </w:r>
      <w:proofErr w:type="spellEnd"/>
      <w:r w:rsidRPr="00687AFF">
        <w:rPr>
          <w:rtl/>
        </w:rPr>
        <w:t xml:space="preserve"> (לקמן ברכות לט, א) דאף על גב </w:t>
      </w:r>
      <w:proofErr w:type="spellStart"/>
      <w:r w:rsidRPr="00687AFF">
        <w:rPr>
          <w:rtl/>
        </w:rPr>
        <w:t>דמפשי</w:t>
      </w:r>
      <w:proofErr w:type="spellEnd"/>
      <w:r w:rsidRPr="00687AFF">
        <w:rPr>
          <w:rtl/>
        </w:rPr>
        <w:t xml:space="preserve"> ביה קמחא לא </w:t>
      </w:r>
      <w:proofErr w:type="spellStart"/>
      <w:r w:rsidRPr="00687AFF">
        <w:rPr>
          <w:rtl/>
        </w:rPr>
        <w:t>מברכין</w:t>
      </w:r>
      <w:proofErr w:type="spellEnd"/>
      <w:r w:rsidRPr="00687AFF">
        <w:rPr>
          <w:rtl/>
        </w:rPr>
        <w:t xml:space="preserve"> עליה אלא </w:t>
      </w:r>
      <w:proofErr w:type="spellStart"/>
      <w:r w:rsidRPr="00687AFF">
        <w:rPr>
          <w:rtl/>
        </w:rPr>
        <w:t>שהכל</w:t>
      </w:r>
      <w:proofErr w:type="spellEnd"/>
      <w:r w:rsidRPr="00687AFF">
        <w:rPr>
          <w:rtl/>
        </w:rPr>
        <w:t xml:space="preserve">, </w:t>
      </w:r>
      <w:proofErr w:type="spellStart"/>
      <w:r w:rsidRPr="00687AFF">
        <w:rPr>
          <w:rtl/>
        </w:rPr>
        <w:t>דהתם</w:t>
      </w:r>
      <w:proofErr w:type="spellEnd"/>
      <w:r w:rsidRPr="00687AFF">
        <w:rPr>
          <w:rtl/>
        </w:rPr>
        <w:t xml:space="preserve"> הוא משום </w:t>
      </w:r>
      <w:proofErr w:type="spellStart"/>
      <w:r w:rsidRPr="00687AFF">
        <w:rPr>
          <w:rtl/>
        </w:rPr>
        <w:t>דקמחא</w:t>
      </w:r>
      <w:proofErr w:type="spellEnd"/>
      <w:r w:rsidRPr="00687AFF">
        <w:rPr>
          <w:rtl/>
        </w:rPr>
        <w:t xml:space="preserve"> לאו להכשיר </w:t>
      </w:r>
      <w:proofErr w:type="spellStart"/>
      <w:r w:rsidRPr="00687AFF">
        <w:rPr>
          <w:rtl/>
        </w:rPr>
        <w:t>ולמיהב</w:t>
      </w:r>
      <w:proofErr w:type="spellEnd"/>
      <w:r w:rsidRPr="00687AFF">
        <w:rPr>
          <w:rtl/>
        </w:rPr>
        <w:t xml:space="preserve"> ביה טעמא </w:t>
      </w:r>
      <w:proofErr w:type="spellStart"/>
      <w:r w:rsidRPr="00687AFF">
        <w:rPr>
          <w:rtl/>
        </w:rPr>
        <w:t>מערבין</w:t>
      </w:r>
      <w:proofErr w:type="spellEnd"/>
      <w:r w:rsidRPr="00687AFF">
        <w:rPr>
          <w:rtl/>
        </w:rPr>
        <w:t xml:space="preserve"> ביה אלא </w:t>
      </w:r>
      <w:proofErr w:type="spellStart"/>
      <w:r w:rsidRPr="00687AFF">
        <w:rPr>
          <w:rtl/>
        </w:rPr>
        <w:t>לדבוקי</w:t>
      </w:r>
      <w:proofErr w:type="spellEnd"/>
      <w:r w:rsidR="003C1B8A">
        <w:rPr>
          <w:rFonts w:hint="cs"/>
          <w:rtl/>
        </w:rPr>
        <w:t xml:space="preserve"> </w:t>
      </w:r>
      <w:r w:rsidRPr="00687AFF">
        <w:rPr>
          <w:rtl/>
        </w:rPr>
        <w:t xml:space="preserve">בעלמא, אבל הכא </w:t>
      </w:r>
      <w:proofErr w:type="spellStart"/>
      <w:r w:rsidRPr="00687AFF">
        <w:rPr>
          <w:rtl/>
        </w:rPr>
        <w:t>דלאכשורי</w:t>
      </w:r>
      <w:proofErr w:type="spellEnd"/>
      <w:r w:rsidRPr="00687AFF">
        <w:rPr>
          <w:rtl/>
        </w:rPr>
        <w:t xml:space="preserve"> </w:t>
      </w:r>
      <w:proofErr w:type="spellStart"/>
      <w:r w:rsidRPr="00687AFF">
        <w:rPr>
          <w:rtl/>
        </w:rPr>
        <w:t>תבשילא</w:t>
      </w:r>
      <w:proofErr w:type="spellEnd"/>
      <w:r w:rsidRPr="00687AFF">
        <w:rPr>
          <w:rtl/>
        </w:rPr>
        <w:t xml:space="preserve"> </w:t>
      </w:r>
      <w:proofErr w:type="spellStart"/>
      <w:r w:rsidRPr="00687AFF">
        <w:rPr>
          <w:rtl/>
        </w:rPr>
        <w:t>איהו</w:t>
      </w:r>
      <w:proofErr w:type="spellEnd"/>
      <w:r w:rsidRPr="00687AFF">
        <w:rPr>
          <w:rtl/>
        </w:rPr>
        <w:t xml:space="preserve"> עיקר ועליה </w:t>
      </w:r>
      <w:proofErr w:type="spellStart"/>
      <w:r w:rsidRPr="00687AFF">
        <w:rPr>
          <w:rtl/>
        </w:rPr>
        <w:t>מברכין</w:t>
      </w:r>
      <w:proofErr w:type="spellEnd"/>
      <w:r w:rsidRPr="00687AFF">
        <w:rPr>
          <w:rtl/>
        </w:rPr>
        <w:t>.</w:t>
      </w:r>
    </w:p>
    <w:p w14:paraId="795F3D53" w14:textId="77777777" w:rsidR="001668CB" w:rsidRDefault="001668CB" w:rsidP="00100DCE">
      <w:pPr>
        <w:autoSpaceDE w:val="0"/>
        <w:autoSpaceDN w:val="0"/>
        <w:adjustRightInd w:val="0"/>
        <w:jc w:val="both"/>
        <w:rPr>
          <w:rtl/>
        </w:rPr>
      </w:pPr>
    </w:p>
    <w:p w14:paraId="01F02329" w14:textId="77777777" w:rsidR="001668CB" w:rsidRPr="00687AFF" w:rsidRDefault="001668CB" w:rsidP="001668CB">
      <w:pPr>
        <w:autoSpaceDE w:val="0"/>
        <w:autoSpaceDN w:val="0"/>
        <w:adjustRightInd w:val="0"/>
        <w:jc w:val="both"/>
        <w:rPr>
          <w:u w:val="single"/>
          <w:rtl/>
        </w:rPr>
      </w:pPr>
      <w:proofErr w:type="spellStart"/>
      <w:r w:rsidRPr="00687AFF">
        <w:rPr>
          <w:u w:val="single"/>
          <w:rtl/>
        </w:rPr>
        <w:t>חדושי</w:t>
      </w:r>
      <w:proofErr w:type="spellEnd"/>
      <w:r w:rsidRPr="00687AFF">
        <w:rPr>
          <w:u w:val="single"/>
          <w:rtl/>
        </w:rPr>
        <w:t xml:space="preserve"> </w:t>
      </w:r>
      <w:proofErr w:type="spellStart"/>
      <w:r w:rsidRPr="00687AFF">
        <w:rPr>
          <w:u w:val="single"/>
          <w:rtl/>
        </w:rPr>
        <w:t>הרא"ה</w:t>
      </w:r>
      <w:proofErr w:type="spellEnd"/>
      <w:r w:rsidRPr="00687AFF">
        <w:rPr>
          <w:u w:val="single"/>
          <w:rtl/>
        </w:rPr>
        <w:t xml:space="preserve"> מסכת ברכות פרק ו - כיצד </w:t>
      </w:r>
      <w:proofErr w:type="spellStart"/>
      <w:r w:rsidRPr="00687AFF">
        <w:rPr>
          <w:u w:val="single"/>
          <w:rtl/>
        </w:rPr>
        <w:t>מברכין</w:t>
      </w:r>
      <w:proofErr w:type="spellEnd"/>
    </w:p>
    <w:p w14:paraId="55C2CCAB" w14:textId="74818E65" w:rsidR="001668CB" w:rsidRDefault="001668CB" w:rsidP="001668CB">
      <w:pPr>
        <w:autoSpaceDE w:val="0"/>
        <w:autoSpaceDN w:val="0"/>
        <w:adjustRightInd w:val="0"/>
        <w:jc w:val="both"/>
        <w:rPr>
          <w:rtl/>
        </w:rPr>
      </w:pPr>
      <w:r>
        <w:rPr>
          <w:rtl/>
        </w:rPr>
        <w:t xml:space="preserve">גופא רב ושמואל </w:t>
      </w:r>
      <w:proofErr w:type="spellStart"/>
      <w:r>
        <w:rPr>
          <w:rtl/>
        </w:rPr>
        <w:t>דאמרי</w:t>
      </w:r>
      <w:proofErr w:type="spellEnd"/>
      <w:r>
        <w:rPr>
          <w:rtl/>
        </w:rPr>
        <w:t xml:space="preserve"> </w:t>
      </w:r>
      <w:proofErr w:type="spellStart"/>
      <w:r>
        <w:rPr>
          <w:rtl/>
        </w:rPr>
        <w:t>תרויהו</w:t>
      </w:r>
      <w:proofErr w:type="spellEnd"/>
      <w:r>
        <w:rPr>
          <w:rtl/>
        </w:rPr>
        <w:t xml:space="preserve"> כל שיש בו מחמשת </w:t>
      </w:r>
      <w:proofErr w:type="spellStart"/>
      <w:r>
        <w:rPr>
          <w:rtl/>
        </w:rPr>
        <w:t>המינין</w:t>
      </w:r>
      <w:proofErr w:type="spellEnd"/>
      <w:r>
        <w:rPr>
          <w:rtl/>
        </w:rPr>
        <w:t xml:space="preserve"> </w:t>
      </w:r>
      <w:proofErr w:type="spellStart"/>
      <w:r>
        <w:rPr>
          <w:rtl/>
        </w:rPr>
        <w:t>מברכין</w:t>
      </w:r>
      <w:proofErr w:type="spellEnd"/>
      <w:r>
        <w:rPr>
          <w:rtl/>
        </w:rPr>
        <w:t xml:space="preserve"> עליו בורא מיני מזונות. פי' ולבסוף ברכה אחת מעין שלש </w:t>
      </w:r>
      <w:proofErr w:type="spellStart"/>
      <w:r>
        <w:rPr>
          <w:rtl/>
        </w:rPr>
        <w:t>דטעמא</w:t>
      </w:r>
      <w:proofErr w:type="spellEnd"/>
      <w:r>
        <w:rPr>
          <w:rtl/>
        </w:rPr>
        <w:t xml:space="preserve"> </w:t>
      </w:r>
      <w:proofErr w:type="spellStart"/>
      <w:r>
        <w:rPr>
          <w:rtl/>
        </w:rPr>
        <w:t>דרב</w:t>
      </w:r>
      <w:proofErr w:type="spellEnd"/>
      <w:r>
        <w:rPr>
          <w:rtl/>
        </w:rPr>
        <w:t xml:space="preserve"> ושמואל משום </w:t>
      </w:r>
      <w:proofErr w:type="spellStart"/>
      <w:r>
        <w:rPr>
          <w:rtl/>
        </w:rPr>
        <w:t>דאינהו</w:t>
      </w:r>
      <w:proofErr w:type="spellEnd"/>
      <w:r>
        <w:rPr>
          <w:rtl/>
        </w:rPr>
        <w:t xml:space="preserve"> </w:t>
      </w:r>
      <w:proofErr w:type="spellStart"/>
      <w:r>
        <w:rPr>
          <w:rtl/>
        </w:rPr>
        <w:t>חשיבי</w:t>
      </w:r>
      <w:proofErr w:type="spellEnd"/>
      <w:r>
        <w:rPr>
          <w:rtl/>
        </w:rPr>
        <w:t xml:space="preserve"> עיקר.</w:t>
      </w:r>
    </w:p>
    <w:p w14:paraId="2FB4F7E4" w14:textId="77777777" w:rsidR="001668CB" w:rsidRDefault="001668CB" w:rsidP="001668CB">
      <w:pPr>
        <w:autoSpaceDE w:val="0"/>
        <w:autoSpaceDN w:val="0"/>
        <w:adjustRightInd w:val="0"/>
        <w:jc w:val="both"/>
        <w:rPr>
          <w:rtl/>
        </w:rPr>
      </w:pPr>
    </w:p>
    <w:p w14:paraId="39F9CA09" w14:textId="77777777" w:rsidR="001668CB" w:rsidRPr="001668CB" w:rsidRDefault="001668CB" w:rsidP="001668CB">
      <w:pPr>
        <w:autoSpaceDE w:val="0"/>
        <w:autoSpaceDN w:val="0"/>
        <w:adjustRightInd w:val="0"/>
        <w:jc w:val="both"/>
        <w:rPr>
          <w:u w:val="single"/>
          <w:rtl/>
        </w:rPr>
      </w:pPr>
      <w:r w:rsidRPr="001668CB">
        <w:rPr>
          <w:u w:val="single"/>
          <w:rtl/>
        </w:rPr>
        <w:t xml:space="preserve">הלכות ברכות </w:t>
      </w:r>
      <w:proofErr w:type="spellStart"/>
      <w:r w:rsidRPr="001668CB">
        <w:rPr>
          <w:u w:val="single"/>
          <w:rtl/>
        </w:rPr>
        <w:t>לריטב"א</w:t>
      </w:r>
      <w:proofErr w:type="spellEnd"/>
      <w:r w:rsidRPr="001668CB">
        <w:rPr>
          <w:u w:val="single"/>
          <w:rtl/>
        </w:rPr>
        <w:t xml:space="preserve"> פרק א אות </w:t>
      </w:r>
      <w:proofErr w:type="spellStart"/>
      <w:r w:rsidRPr="001668CB">
        <w:rPr>
          <w:u w:val="single"/>
          <w:rtl/>
        </w:rPr>
        <w:t>כח</w:t>
      </w:r>
      <w:proofErr w:type="spellEnd"/>
    </w:p>
    <w:p w14:paraId="3D502D59" w14:textId="3EC88EE4" w:rsidR="001668CB" w:rsidRDefault="001668CB" w:rsidP="001668CB">
      <w:pPr>
        <w:autoSpaceDE w:val="0"/>
        <w:autoSpaceDN w:val="0"/>
        <w:adjustRightInd w:val="0"/>
        <w:jc w:val="both"/>
        <w:rPr>
          <w:rtl/>
        </w:rPr>
      </w:pPr>
      <w:proofErr w:type="spellStart"/>
      <w:r>
        <w:rPr>
          <w:rtl/>
        </w:rPr>
        <w:t>כח</w:t>
      </w:r>
      <w:proofErr w:type="spellEnd"/>
      <w:r>
        <w:rPr>
          <w:rtl/>
        </w:rPr>
        <w:t xml:space="preserve">. כל תבשיל שיש בו שום תערובת קמח של חמשת </w:t>
      </w:r>
      <w:proofErr w:type="spellStart"/>
      <w:r>
        <w:rPr>
          <w:rtl/>
        </w:rPr>
        <w:t>המינין</w:t>
      </w:r>
      <w:proofErr w:type="spellEnd"/>
      <w:r>
        <w:rPr>
          <w:rtl/>
        </w:rPr>
        <w:t xml:space="preserve"> אפילו הוא טפל והשאר עיקר ויש בו כזית בכדי אכילת פרס, הרי הוא כאילו היה עיקר ומברך עליו תחילה בורא מיני מזונות ולאחריו ברכה אחת מעין שלש, במה דברים אמורים כשהוא מעיקר התבשיל אבל אם אינו נתון אלא להכשיר, כגון קמח שנותנים בתבשיל לפתות וכיוצא בו לדבק התבשיל, הרי הוא בטל ומברך על השאר.</w:t>
      </w:r>
    </w:p>
    <w:p w14:paraId="4A6FA0E5" w14:textId="77777777" w:rsidR="001668CB" w:rsidRDefault="001668CB" w:rsidP="001668CB">
      <w:pPr>
        <w:autoSpaceDE w:val="0"/>
        <w:autoSpaceDN w:val="0"/>
        <w:adjustRightInd w:val="0"/>
        <w:jc w:val="both"/>
        <w:rPr>
          <w:rtl/>
        </w:rPr>
      </w:pPr>
    </w:p>
    <w:p w14:paraId="1E8A1C8B" w14:textId="77777777" w:rsidR="00771D67" w:rsidRPr="00771D67" w:rsidRDefault="00771D67" w:rsidP="00771D67">
      <w:pPr>
        <w:autoSpaceDE w:val="0"/>
        <w:autoSpaceDN w:val="0"/>
        <w:adjustRightInd w:val="0"/>
        <w:jc w:val="both"/>
        <w:rPr>
          <w:u w:val="single"/>
          <w:rtl/>
        </w:rPr>
      </w:pPr>
      <w:r w:rsidRPr="00771D67">
        <w:rPr>
          <w:u w:val="single"/>
          <w:rtl/>
        </w:rPr>
        <w:t xml:space="preserve">שו"ת אור לציון חלק ב פרק יד - דיני ברכות אות </w:t>
      </w:r>
      <w:proofErr w:type="spellStart"/>
      <w:r w:rsidRPr="00771D67">
        <w:rPr>
          <w:u w:val="single"/>
          <w:rtl/>
        </w:rPr>
        <w:t>יט</w:t>
      </w:r>
      <w:proofErr w:type="spellEnd"/>
    </w:p>
    <w:p w14:paraId="48B0C4A9" w14:textId="77777777" w:rsidR="00771D67" w:rsidRDefault="00771D67" w:rsidP="00771D67">
      <w:pPr>
        <w:autoSpaceDE w:val="0"/>
        <w:autoSpaceDN w:val="0"/>
        <w:adjustRightInd w:val="0"/>
        <w:jc w:val="both"/>
        <w:rPr>
          <w:rtl/>
        </w:rPr>
      </w:pPr>
      <w:proofErr w:type="spellStart"/>
      <w:r>
        <w:rPr>
          <w:rtl/>
        </w:rPr>
        <w:t>יט</w:t>
      </w:r>
      <w:proofErr w:type="spellEnd"/>
      <w:r>
        <w:rPr>
          <w:rtl/>
        </w:rPr>
        <w:t>. שאלה. האוכל קציצות בשר שמעורב בהן מעט לחם, וכן האוכל שניצל המטוגן עם פירורי לחם, מה מברך עליהם.</w:t>
      </w:r>
    </w:p>
    <w:p w14:paraId="1FA2AA0B" w14:textId="311C3850" w:rsidR="00771D67" w:rsidRDefault="00771D67" w:rsidP="003C1B8A">
      <w:pPr>
        <w:autoSpaceDE w:val="0"/>
        <w:autoSpaceDN w:val="0"/>
        <w:adjustRightInd w:val="0"/>
        <w:jc w:val="both"/>
        <w:rPr>
          <w:rtl/>
        </w:rPr>
      </w:pPr>
      <w:r>
        <w:rPr>
          <w:rtl/>
        </w:rPr>
        <w:t xml:space="preserve">תשובה. אם מערב את הלחם או את הפירורים כדי לדבק את הבשר, או כדי שלא ידבק השניצל למחבת בשעת הטיגון, מברך עליהם </w:t>
      </w:r>
      <w:proofErr w:type="spellStart"/>
      <w:r>
        <w:rPr>
          <w:rtl/>
        </w:rPr>
        <w:t>שהכל</w:t>
      </w:r>
      <w:proofErr w:type="spellEnd"/>
      <w:r>
        <w:rPr>
          <w:rtl/>
        </w:rPr>
        <w:t xml:space="preserve"> נהיה בדברו, אבל אם נותנם כדי לשבוע, או אף כדי לתת טעם בלבד, מברך עליהם בורא מיני מזונות. וקציצות שנעשו מבשר ואורז, אם הבשר הוא הרוב, מברך </w:t>
      </w:r>
      <w:proofErr w:type="spellStart"/>
      <w:r>
        <w:rPr>
          <w:rtl/>
        </w:rPr>
        <w:t>שהכל</w:t>
      </w:r>
      <w:proofErr w:type="spellEnd"/>
      <w:r>
        <w:rPr>
          <w:rtl/>
        </w:rPr>
        <w:t xml:space="preserve"> נהיה בדברו, ואם הרוב הוא האורז, מברך בורא מיני מזונות. וכן </w:t>
      </w:r>
      <w:proofErr w:type="spellStart"/>
      <w:r>
        <w:rPr>
          <w:rtl/>
        </w:rPr>
        <w:t>לענין</w:t>
      </w:r>
      <w:proofErr w:type="spellEnd"/>
      <w:r>
        <w:rPr>
          <w:rtl/>
        </w:rPr>
        <w:t xml:space="preserve"> כדורי פלאפל, אם נתן בהם לחם או קמח לתוספת טעם או לשבוע, מברך עליהם בורא מיני מזונות, ואם נתן רק לדבק, מברך </w:t>
      </w:r>
      <w:proofErr w:type="spellStart"/>
      <w:r>
        <w:rPr>
          <w:rtl/>
        </w:rPr>
        <w:t>שהכל</w:t>
      </w:r>
      <w:proofErr w:type="spellEnd"/>
      <w:r>
        <w:rPr>
          <w:rtl/>
        </w:rPr>
        <w:t xml:space="preserve"> נהיה בדברו, אלא אם כן טחן את החומוס טחינה גסה כגודל השומשום, שמברך עליהם בורא פרי האדמה, ורוב כדורי הפלאפל שמוכרים כיום ברכתם בורא מיני מזונות.</w:t>
      </w:r>
    </w:p>
    <w:p w14:paraId="4AF59994" w14:textId="77777777" w:rsidR="003C1B8A" w:rsidRDefault="003C1B8A" w:rsidP="003C1B8A">
      <w:pPr>
        <w:autoSpaceDE w:val="0"/>
        <w:autoSpaceDN w:val="0"/>
        <w:adjustRightInd w:val="0"/>
        <w:jc w:val="both"/>
        <w:rPr>
          <w:rtl/>
        </w:rPr>
      </w:pPr>
    </w:p>
    <w:p w14:paraId="3F799069" w14:textId="77777777" w:rsidR="00771D67" w:rsidRPr="00771D67" w:rsidRDefault="00771D67" w:rsidP="00771D67">
      <w:pPr>
        <w:autoSpaceDE w:val="0"/>
        <w:autoSpaceDN w:val="0"/>
        <w:adjustRightInd w:val="0"/>
        <w:jc w:val="both"/>
        <w:rPr>
          <w:u w:val="single"/>
          <w:rtl/>
        </w:rPr>
      </w:pPr>
      <w:r w:rsidRPr="00771D67">
        <w:rPr>
          <w:u w:val="single"/>
          <w:rtl/>
        </w:rPr>
        <w:t xml:space="preserve">שו"ת שבט הלוי חלק ד סימן </w:t>
      </w:r>
      <w:proofErr w:type="spellStart"/>
      <w:r w:rsidRPr="00771D67">
        <w:rPr>
          <w:u w:val="single"/>
          <w:rtl/>
        </w:rPr>
        <w:t>קסא</w:t>
      </w:r>
      <w:proofErr w:type="spellEnd"/>
    </w:p>
    <w:p w14:paraId="55C776FD" w14:textId="39943949" w:rsidR="00771D67" w:rsidRDefault="00771D67" w:rsidP="00771D67">
      <w:pPr>
        <w:autoSpaceDE w:val="0"/>
        <w:autoSpaceDN w:val="0"/>
        <w:adjustRightInd w:val="0"/>
        <w:jc w:val="both"/>
        <w:rPr>
          <w:rtl/>
        </w:rPr>
      </w:pPr>
      <w:r>
        <w:rPr>
          <w:rtl/>
        </w:rPr>
        <w:t xml:space="preserve">ומה ששאל כבודו </w:t>
      </w:r>
      <w:proofErr w:type="spellStart"/>
      <w:r>
        <w:rPr>
          <w:rtl/>
        </w:rPr>
        <w:t>בענין</w:t>
      </w:r>
      <w:proofErr w:type="spellEnd"/>
      <w:r>
        <w:rPr>
          <w:rtl/>
        </w:rPr>
        <w:t xml:space="preserve"> דגים המטוגנים בקמח מצה עם ביצים, כיון דלא הוי לדבק בלבד אלא גם ליתן טעם אם לברך במ"מ והראה לתשובת אבני נזר סי' ל"ח ואינו לפני, לדידי פשוט דלא יברך במ"מ וברכתו רק </w:t>
      </w:r>
      <w:proofErr w:type="spellStart"/>
      <w:r>
        <w:rPr>
          <w:rtl/>
        </w:rPr>
        <w:t>שהכל</w:t>
      </w:r>
      <w:proofErr w:type="spellEnd"/>
      <w:r>
        <w:rPr>
          <w:rtl/>
        </w:rPr>
        <w:t xml:space="preserve"> </w:t>
      </w:r>
      <w:proofErr w:type="spellStart"/>
      <w:r>
        <w:rPr>
          <w:rtl/>
        </w:rPr>
        <w:t>דאע"פ</w:t>
      </w:r>
      <w:proofErr w:type="spellEnd"/>
      <w:r>
        <w:rPr>
          <w:rtl/>
        </w:rPr>
        <w:t xml:space="preserve"> שאינו לדבק מ"מ דבר מצופה מברך כברכת העיקר ולא כציפוי עיין </w:t>
      </w:r>
      <w:proofErr w:type="spellStart"/>
      <w:r>
        <w:rPr>
          <w:rtl/>
        </w:rPr>
        <w:t>או"ח</w:t>
      </w:r>
      <w:proofErr w:type="spellEnd"/>
      <w:r>
        <w:rPr>
          <w:rtl/>
        </w:rPr>
        <w:t xml:space="preserve"> סי' ר"ב </w:t>
      </w:r>
      <w:proofErr w:type="spellStart"/>
      <w:r>
        <w:rPr>
          <w:rtl/>
        </w:rPr>
        <w:t>סי"ג</w:t>
      </w:r>
      <w:proofErr w:type="spellEnd"/>
      <w:r>
        <w:rPr>
          <w:rtl/>
        </w:rPr>
        <w:t xml:space="preserve"> ובפוסקים שם.</w:t>
      </w:r>
    </w:p>
    <w:sectPr w:rsidR="00771D67" w:rsidSect="003C1B8A">
      <w:footerReference w:type="default" r:id="rId8"/>
      <w:type w:val="continuous"/>
      <w:pgSz w:w="11906" w:h="16838" w:code="9"/>
      <w:pgMar w:top="576" w:right="576" w:bottom="720" w:left="576"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2E10" w14:textId="77777777" w:rsidR="00265F8A" w:rsidRDefault="00265F8A">
      <w:r>
        <w:separator/>
      </w:r>
    </w:p>
  </w:endnote>
  <w:endnote w:type="continuationSeparator" w:id="0">
    <w:p w14:paraId="1681A9B2" w14:textId="77777777" w:rsidR="00265F8A" w:rsidRDefault="0026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3863" w14:textId="77777777" w:rsidR="00265F8A" w:rsidRDefault="00265F8A">
      <w:r>
        <w:separator/>
      </w:r>
    </w:p>
  </w:footnote>
  <w:footnote w:type="continuationSeparator" w:id="0">
    <w:p w14:paraId="51CDF329" w14:textId="77777777" w:rsidR="00265F8A" w:rsidRDefault="00265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23D"/>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362"/>
    <w:rsid w:val="0010078A"/>
    <w:rsid w:val="00100D82"/>
    <w:rsid w:val="00100DCE"/>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611"/>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23A"/>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5F8A"/>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D86"/>
    <w:rsid w:val="00345DB3"/>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271"/>
    <w:rsid w:val="006865E4"/>
    <w:rsid w:val="00686A3F"/>
    <w:rsid w:val="00686E0E"/>
    <w:rsid w:val="006870D2"/>
    <w:rsid w:val="00687444"/>
    <w:rsid w:val="00687524"/>
    <w:rsid w:val="00687AFF"/>
    <w:rsid w:val="00690226"/>
    <w:rsid w:val="006902F6"/>
    <w:rsid w:val="00690A62"/>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4E2"/>
    <w:rsid w:val="00711558"/>
    <w:rsid w:val="00711DDA"/>
    <w:rsid w:val="00712235"/>
    <w:rsid w:val="0071295A"/>
    <w:rsid w:val="00712980"/>
    <w:rsid w:val="00712BFF"/>
    <w:rsid w:val="007131A9"/>
    <w:rsid w:val="0071332B"/>
    <w:rsid w:val="00713719"/>
    <w:rsid w:val="00713B84"/>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108"/>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CC2"/>
    <w:rsid w:val="008B0BAB"/>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CE1"/>
    <w:rsid w:val="00924E92"/>
    <w:rsid w:val="00924F4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099"/>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0ED0"/>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011"/>
    <w:rsid w:val="00B9446D"/>
    <w:rsid w:val="00B94CD7"/>
    <w:rsid w:val="00B9560D"/>
    <w:rsid w:val="00B96002"/>
    <w:rsid w:val="00B962A3"/>
    <w:rsid w:val="00B963EF"/>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2D"/>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65A0"/>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56D0"/>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C096F"/>
    <w:rsid w:val="00DC1286"/>
    <w:rsid w:val="00DC17D7"/>
    <w:rsid w:val="00DC21E9"/>
    <w:rsid w:val="00DC2A1B"/>
    <w:rsid w:val="00DC2AB0"/>
    <w:rsid w:val="00DC39A4"/>
    <w:rsid w:val="00DC3CF4"/>
    <w:rsid w:val="00DC3ED3"/>
    <w:rsid w:val="00DC4128"/>
    <w:rsid w:val="00DC47B7"/>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147"/>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C19"/>
    <w:rsid w:val="00EC73CD"/>
    <w:rsid w:val="00EC7B6E"/>
    <w:rsid w:val="00ED0D1A"/>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113"/>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8</cp:revision>
  <cp:lastPrinted>2022-09-22T05:54:00Z</cp:lastPrinted>
  <dcterms:created xsi:type="dcterms:W3CDTF">2023-10-21T18:52:00Z</dcterms:created>
  <dcterms:modified xsi:type="dcterms:W3CDTF">2023-10-22T18:57:00Z</dcterms:modified>
</cp:coreProperties>
</file>