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0977" w14:textId="77777777" w:rsidR="00773592" w:rsidRPr="000C3011" w:rsidRDefault="00773592" w:rsidP="00773592">
      <w:pPr>
        <w:pStyle w:val="NoSpacing"/>
        <w:jc w:val="center"/>
        <w:rPr>
          <w:rFonts w:ascii="Algerian" w:hAnsi="Algerian"/>
          <w:sz w:val="40"/>
          <w:szCs w:val="40"/>
        </w:rPr>
      </w:pPr>
      <w:r w:rsidRPr="000C3011">
        <w:rPr>
          <w:rFonts w:ascii="Algerian" w:hAnsi="Algerian"/>
          <w:sz w:val="40"/>
          <w:szCs w:val="40"/>
        </w:rPr>
        <w:t>Biblical People, Places and Things</w:t>
      </w:r>
    </w:p>
    <w:p w14:paraId="1C8411BE" w14:textId="1955CBB2" w:rsidR="00B37DE0" w:rsidRPr="000C3011" w:rsidRDefault="00F62ECA" w:rsidP="00773592">
      <w:pPr>
        <w:pStyle w:val="NoSpacing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 w:hint="cs"/>
          <w:sz w:val="40"/>
          <w:szCs w:val="40"/>
          <w:rtl/>
        </w:rPr>
        <w:t>צוער</w:t>
      </w:r>
      <w:r w:rsidR="000C3011">
        <w:rPr>
          <w:rFonts w:ascii="Algerian" w:hAnsi="Algerian"/>
          <w:sz w:val="40"/>
          <w:szCs w:val="40"/>
        </w:rPr>
        <w:t>: Know your Place</w:t>
      </w:r>
    </w:p>
    <w:p w14:paraId="11A97500" w14:textId="77777777" w:rsidR="00773592" w:rsidRPr="000C3011" w:rsidRDefault="00773592" w:rsidP="00773592">
      <w:pPr>
        <w:pStyle w:val="NoSpacing"/>
        <w:rPr>
          <w:rFonts w:ascii="Algerian" w:hAnsi="Algerian"/>
          <w:b/>
          <w:bCs/>
          <w:sz w:val="40"/>
          <w:szCs w:val="40"/>
          <w:u w:val="single"/>
        </w:rPr>
      </w:pPr>
    </w:p>
    <w:p w14:paraId="2CFA45B6" w14:textId="77777777" w:rsidR="00773592" w:rsidRPr="000C3011" w:rsidRDefault="00773592" w:rsidP="00773592">
      <w:pPr>
        <w:jc w:val="right"/>
        <w:rPr>
          <w:b/>
          <w:bCs/>
          <w:u w:val="single"/>
        </w:rPr>
      </w:pPr>
      <w:r w:rsidRPr="000C3011">
        <w:rPr>
          <w:rFonts w:cs="Arial" w:hint="cs"/>
          <w:b/>
          <w:bCs/>
          <w:u w:val="single"/>
          <w:rtl/>
        </w:rPr>
        <w:t>בראשית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פרק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יד</w:t>
      </w:r>
      <w:r w:rsidRPr="000C3011">
        <w:rPr>
          <w:rFonts w:cs="Arial"/>
          <w:b/>
          <w:bCs/>
          <w:u w:val="single"/>
          <w:rtl/>
        </w:rPr>
        <w:t xml:space="preserve">, </w:t>
      </w:r>
      <w:r w:rsidRPr="000C3011">
        <w:rPr>
          <w:rFonts w:cs="Arial" w:hint="cs"/>
          <w:b/>
          <w:bCs/>
          <w:u w:val="single"/>
          <w:rtl/>
        </w:rPr>
        <w:t>א</w:t>
      </w:r>
      <w:r w:rsidRPr="000C3011">
        <w:rPr>
          <w:rFonts w:cs="Arial"/>
          <w:b/>
          <w:bCs/>
          <w:u w:val="single"/>
          <w:rtl/>
        </w:rPr>
        <w:t>-</w:t>
      </w:r>
      <w:r w:rsidRPr="000C3011">
        <w:rPr>
          <w:rFonts w:cs="Arial" w:hint="cs"/>
          <w:b/>
          <w:bCs/>
          <w:u w:val="single"/>
          <w:rtl/>
        </w:rPr>
        <w:t>ג</w:t>
      </w:r>
      <w:r w:rsidRPr="000C3011">
        <w:rPr>
          <w:b/>
          <w:bCs/>
          <w:u w:val="single"/>
        </w:rPr>
        <w:t xml:space="preserve"> </w:t>
      </w:r>
      <w:r w:rsidR="00383A32" w:rsidRPr="000C3011">
        <w:rPr>
          <w:b/>
          <w:bCs/>
          <w:u w:val="single"/>
        </w:rPr>
        <w:t>(1</w:t>
      </w:r>
    </w:p>
    <w:p w14:paraId="18512040" w14:textId="2F515EB2" w:rsidR="008977D2" w:rsidRDefault="00773592" w:rsidP="00773592">
      <w:pPr>
        <w:jc w:val="right"/>
      </w:pPr>
      <w: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כדרלעמר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ותדעל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גוים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ושמאבר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צער</w:t>
      </w:r>
      <w:r>
        <w:t>:</w:t>
      </w:r>
    </w:p>
    <w:p w14:paraId="5FAAAEC0" w14:textId="264FE645" w:rsidR="00D9758D" w:rsidRPr="00F62ECA" w:rsidRDefault="00D9758D" w:rsidP="00D975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2ECA">
        <w:rPr>
          <w:sz w:val="18"/>
          <w:szCs w:val="18"/>
        </w:rPr>
        <w:t xml:space="preserve">What do we really know about </w:t>
      </w:r>
      <w:proofErr w:type="spellStart"/>
      <w:r w:rsidRPr="00F62ECA">
        <w:rPr>
          <w:sz w:val="18"/>
          <w:szCs w:val="18"/>
        </w:rPr>
        <w:t>Tzoar</w:t>
      </w:r>
      <w:proofErr w:type="spellEnd"/>
      <w:r w:rsidRPr="00F62ECA">
        <w:rPr>
          <w:sz w:val="18"/>
          <w:szCs w:val="18"/>
        </w:rPr>
        <w:t xml:space="preserve">? </w:t>
      </w:r>
    </w:p>
    <w:p w14:paraId="6241AECB" w14:textId="5D756F3D" w:rsidR="00D9758D" w:rsidRPr="00F62ECA" w:rsidRDefault="00D9758D" w:rsidP="00D975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62ECA">
        <w:rPr>
          <w:sz w:val="18"/>
          <w:szCs w:val="18"/>
        </w:rPr>
        <w:t xml:space="preserve">Why does this city get treated to a different style of identifying the king? Is he </w:t>
      </w:r>
      <w:proofErr w:type="gramStart"/>
      <w:r w:rsidRPr="00F62ECA">
        <w:rPr>
          <w:rFonts w:hint="cs"/>
          <w:sz w:val="18"/>
          <w:szCs w:val="18"/>
          <w:rtl/>
        </w:rPr>
        <w:t xml:space="preserve">בלע </w:t>
      </w:r>
      <w:r w:rsidRPr="00F62ECA">
        <w:rPr>
          <w:sz w:val="18"/>
          <w:szCs w:val="18"/>
        </w:rPr>
        <w:t xml:space="preserve"> or</w:t>
      </w:r>
      <w:proofErr w:type="gramEnd"/>
      <w:r w:rsidRPr="00F62ECA">
        <w:rPr>
          <w:sz w:val="18"/>
          <w:szCs w:val="18"/>
        </w:rPr>
        <w:t xml:space="preserve"> </w:t>
      </w:r>
      <w:r w:rsidRPr="00F62ECA">
        <w:rPr>
          <w:rFonts w:hint="cs"/>
          <w:sz w:val="18"/>
          <w:szCs w:val="18"/>
          <w:rtl/>
        </w:rPr>
        <w:t>צוער</w:t>
      </w:r>
    </w:p>
    <w:p w14:paraId="7B4EF583" w14:textId="77777777" w:rsidR="00383A32" w:rsidRPr="000C3011" w:rsidRDefault="00383A32" w:rsidP="00383A32">
      <w:pPr>
        <w:pStyle w:val="NoSpacing"/>
        <w:jc w:val="right"/>
        <w:rPr>
          <w:b/>
          <w:bCs/>
          <w:u w:val="single"/>
        </w:rPr>
      </w:pPr>
      <w:r w:rsidRPr="000C3011">
        <w:rPr>
          <w:rFonts w:cs="Arial" w:hint="cs"/>
          <w:b/>
          <w:bCs/>
          <w:u w:val="single"/>
          <w:rtl/>
        </w:rPr>
        <w:t>אברבנאל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בראשית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פרק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יד</w:t>
      </w:r>
      <w:r w:rsidRPr="000C3011">
        <w:rPr>
          <w:b/>
          <w:bCs/>
          <w:u w:val="single"/>
        </w:rPr>
        <w:t xml:space="preserve"> (1a</w:t>
      </w:r>
    </w:p>
    <w:p w14:paraId="1F2DA09F" w14:textId="77777777" w:rsidR="00383A32" w:rsidRDefault="00383A32" w:rsidP="00383A32">
      <w:pPr>
        <w:pStyle w:val="NoSpacing"/>
        <w:jc w:val="right"/>
      </w:pPr>
    </w:p>
    <w:p w14:paraId="3477BB52" w14:textId="475D0B21" w:rsidR="00383A32" w:rsidRDefault="00383A32" w:rsidP="00383A32">
      <w:pPr>
        <w:pStyle w:val="NoSpacing"/>
        <w:jc w:val="right"/>
        <w:rPr>
          <w:rFonts w:cs="Arial"/>
        </w:rPr>
      </w:pPr>
      <w:r>
        <w:rPr>
          <w:rFonts w:cs="Arial" w:hint="cs"/>
          <w:rtl/>
        </w:rPr>
        <w:t>ומלך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</w:p>
    <w:p w14:paraId="5780CF9F" w14:textId="77777777" w:rsidR="00D9758D" w:rsidRDefault="00D9758D" w:rsidP="00383A32">
      <w:pPr>
        <w:pStyle w:val="NoSpacing"/>
        <w:jc w:val="right"/>
        <w:rPr>
          <w:rFonts w:cs="Arial"/>
        </w:rPr>
      </w:pPr>
    </w:p>
    <w:p w14:paraId="7059FE2C" w14:textId="6A7021D2" w:rsidR="00383A32" w:rsidRPr="00F62ECA" w:rsidRDefault="00D9758D" w:rsidP="00D9758D">
      <w:pPr>
        <w:pStyle w:val="NoSpacing"/>
        <w:numPr>
          <w:ilvl w:val="0"/>
          <w:numId w:val="2"/>
        </w:numPr>
        <w:rPr>
          <w:rFonts w:cs="Arial"/>
          <w:sz w:val="18"/>
          <w:szCs w:val="18"/>
        </w:rPr>
      </w:pPr>
      <w:r w:rsidRPr="00F62ECA">
        <w:rPr>
          <w:rFonts w:cs="Arial"/>
          <w:sz w:val="18"/>
          <w:szCs w:val="18"/>
        </w:rPr>
        <w:t>Small kingdom</w:t>
      </w:r>
      <w:r w:rsidR="00F62ECA" w:rsidRPr="00F62ECA">
        <w:rPr>
          <w:rFonts w:cs="Arial"/>
          <w:sz w:val="18"/>
          <w:szCs w:val="18"/>
        </w:rPr>
        <w:t xml:space="preserve"> but in the end, the little kingdom adds up to something so why not give him his due? </w:t>
      </w:r>
    </w:p>
    <w:p w14:paraId="4778BF77" w14:textId="77777777" w:rsidR="00383A32" w:rsidRPr="000C3011" w:rsidRDefault="00383A32" w:rsidP="00383A32">
      <w:pPr>
        <w:pStyle w:val="NoSpacing"/>
        <w:jc w:val="right"/>
        <w:rPr>
          <w:b/>
          <w:bCs/>
          <w:u w:val="single"/>
        </w:rPr>
      </w:pPr>
      <w:r w:rsidRPr="000C3011">
        <w:rPr>
          <w:rFonts w:cs="Arial" w:hint="cs"/>
          <w:b/>
          <w:bCs/>
          <w:u w:val="single"/>
          <w:rtl/>
        </w:rPr>
        <w:t>רמב</w:t>
      </w:r>
      <w:r w:rsidRPr="000C3011">
        <w:rPr>
          <w:rFonts w:cs="Arial"/>
          <w:b/>
          <w:bCs/>
          <w:u w:val="single"/>
          <w:rtl/>
        </w:rPr>
        <w:t>"</w:t>
      </w:r>
      <w:r w:rsidRPr="000C3011">
        <w:rPr>
          <w:rFonts w:cs="Arial" w:hint="cs"/>
          <w:b/>
          <w:bCs/>
          <w:u w:val="single"/>
          <w:rtl/>
        </w:rPr>
        <w:t>ן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בראשית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פרק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יד</w:t>
      </w:r>
      <w:r w:rsidRPr="000C3011">
        <w:rPr>
          <w:b/>
          <w:bCs/>
          <w:u w:val="single"/>
        </w:rPr>
        <w:t xml:space="preserve"> (1b</w:t>
      </w:r>
    </w:p>
    <w:p w14:paraId="7E561E34" w14:textId="77777777" w:rsidR="00383A32" w:rsidRDefault="00383A32" w:rsidP="00383A32">
      <w:pPr>
        <w:pStyle w:val="NoSpacing"/>
        <w:jc w:val="right"/>
      </w:pPr>
    </w:p>
    <w:p w14:paraId="48D1B943" w14:textId="4EAC1110" w:rsidR="00383A32" w:rsidRDefault="00383A32" w:rsidP="00383A32">
      <w:pPr>
        <w:jc w:val="right"/>
        <w:rPr>
          <w:rFonts w:cs="Arial"/>
        </w:rPr>
      </w:pPr>
      <w:r>
        <w:t>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בלע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</w:p>
    <w:p w14:paraId="3A17623D" w14:textId="77DD5E74" w:rsidR="00F62ECA" w:rsidRPr="00F62ECA" w:rsidRDefault="00F62ECA" w:rsidP="00F62EC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62ECA">
        <w:rPr>
          <w:sz w:val="18"/>
          <w:szCs w:val="18"/>
        </w:rPr>
        <w:t xml:space="preserve">When </w:t>
      </w:r>
      <w:proofErr w:type="spellStart"/>
      <w:r w:rsidRPr="00F62ECA">
        <w:rPr>
          <w:sz w:val="18"/>
          <w:szCs w:val="18"/>
        </w:rPr>
        <w:t>Ramban</w:t>
      </w:r>
      <w:proofErr w:type="spellEnd"/>
      <w:r w:rsidRPr="00F62ECA">
        <w:rPr>
          <w:sz w:val="18"/>
          <w:szCs w:val="18"/>
        </w:rPr>
        <w:t xml:space="preserve"> adds </w:t>
      </w:r>
      <w:r w:rsidRPr="00F62ECA">
        <w:rPr>
          <w:rFonts w:cs="Arial" w:hint="cs"/>
          <w:sz w:val="18"/>
          <w:szCs w:val="18"/>
          <w:rtl/>
        </w:rPr>
        <w:t>ולא</w:t>
      </w:r>
      <w:r w:rsidRPr="00F62ECA">
        <w:rPr>
          <w:rFonts w:cs="Arial"/>
          <w:sz w:val="18"/>
          <w:szCs w:val="18"/>
          <w:rtl/>
        </w:rPr>
        <w:t xml:space="preserve"> </w:t>
      </w:r>
      <w:r w:rsidRPr="00F62ECA">
        <w:rPr>
          <w:rFonts w:cs="Arial" w:hint="cs"/>
          <w:sz w:val="18"/>
          <w:szCs w:val="18"/>
          <w:rtl/>
        </w:rPr>
        <w:t>שם</w:t>
      </w:r>
      <w:r w:rsidRPr="00F62ECA">
        <w:rPr>
          <w:rFonts w:cs="Arial"/>
          <w:sz w:val="18"/>
          <w:szCs w:val="18"/>
          <w:rtl/>
        </w:rPr>
        <w:t xml:space="preserve"> </w:t>
      </w:r>
      <w:r w:rsidRPr="00F62ECA">
        <w:rPr>
          <w:rFonts w:cs="Arial" w:hint="cs"/>
          <w:sz w:val="18"/>
          <w:szCs w:val="18"/>
          <w:rtl/>
        </w:rPr>
        <w:t>לו</w:t>
      </w:r>
      <w:r w:rsidRPr="00F62ECA">
        <w:rPr>
          <w:rFonts w:cs="Arial"/>
          <w:sz w:val="18"/>
          <w:szCs w:val="18"/>
          <w:rtl/>
        </w:rPr>
        <w:t xml:space="preserve"> </w:t>
      </w:r>
      <w:r w:rsidRPr="00F62ECA">
        <w:rPr>
          <w:rFonts w:cs="Arial" w:hint="cs"/>
          <w:sz w:val="18"/>
          <w:szCs w:val="18"/>
          <w:rtl/>
        </w:rPr>
        <w:t>על</w:t>
      </w:r>
      <w:r w:rsidRPr="00F62ECA">
        <w:rPr>
          <w:rFonts w:cs="Arial"/>
          <w:sz w:val="18"/>
          <w:szCs w:val="18"/>
          <w:rtl/>
        </w:rPr>
        <w:t xml:space="preserve"> </w:t>
      </w:r>
      <w:r w:rsidRPr="00F62ECA">
        <w:rPr>
          <w:rFonts w:cs="Arial" w:hint="cs"/>
          <w:sz w:val="18"/>
          <w:szCs w:val="18"/>
          <w:rtl/>
        </w:rPr>
        <w:t>פני</w:t>
      </w:r>
      <w:r w:rsidRPr="00F62ECA">
        <w:rPr>
          <w:rFonts w:cs="Arial"/>
          <w:sz w:val="18"/>
          <w:szCs w:val="18"/>
          <w:rtl/>
        </w:rPr>
        <w:t xml:space="preserve"> </w:t>
      </w:r>
      <w:r w:rsidRPr="00F62ECA">
        <w:rPr>
          <w:rFonts w:cs="Arial" w:hint="cs"/>
          <w:sz w:val="18"/>
          <w:szCs w:val="18"/>
          <w:rtl/>
        </w:rPr>
        <w:t>חוץ</w:t>
      </w:r>
      <w:r w:rsidRPr="00F62ECA">
        <w:rPr>
          <w:rFonts w:cs="Arial"/>
          <w:sz w:val="18"/>
          <w:szCs w:val="18"/>
        </w:rPr>
        <w:t xml:space="preserve"> what does he mean?</w:t>
      </w:r>
    </w:p>
    <w:p w14:paraId="30BD094C" w14:textId="77777777" w:rsidR="00773592" w:rsidRPr="000C3011" w:rsidRDefault="00773592" w:rsidP="00773592">
      <w:pPr>
        <w:jc w:val="right"/>
        <w:rPr>
          <w:b/>
          <w:bCs/>
          <w:u w:val="single"/>
        </w:rPr>
      </w:pPr>
      <w:r w:rsidRPr="000C3011">
        <w:rPr>
          <w:rFonts w:cs="Arial" w:hint="cs"/>
          <w:b/>
          <w:bCs/>
          <w:u w:val="single"/>
          <w:rtl/>
        </w:rPr>
        <w:t>בראשית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פרק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יט</w:t>
      </w:r>
      <w:r w:rsidRPr="000C3011">
        <w:rPr>
          <w:rFonts w:cs="Arial"/>
          <w:b/>
          <w:bCs/>
          <w:u w:val="single"/>
          <w:rtl/>
        </w:rPr>
        <w:t xml:space="preserve">, </w:t>
      </w:r>
      <w:r w:rsidRPr="000C3011">
        <w:rPr>
          <w:rFonts w:cs="Arial" w:hint="cs"/>
          <w:b/>
          <w:bCs/>
          <w:u w:val="single"/>
          <w:rtl/>
        </w:rPr>
        <w:t>יז</w:t>
      </w:r>
      <w:r w:rsidRPr="000C3011">
        <w:rPr>
          <w:rFonts w:cs="Arial"/>
          <w:b/>
          <w:bCs/>
          <w:u w:val="single"/>
          <w:rtl/>
        </w:rPr>
        <w:t>-</w:t>
      </w:r>
      <w:r w:rsidRPr="000C3011">
        <w:rPr>
          <w:rFonts w:cs="Arial" w:hint="cs"/>
          <w:b/>
          <w:bCs/>
          <w:u w:val="single"/>
          <w:rtl/>
        </w:rPr>
        <w:t>לא</w:t>
      </w:r>
      <w:r w:rsidRPr="000C3011">
        <w:rPr>
          <w:b/>
          <w:bCs/>
          <w:u w:val="single"/>
        </w:rPr>
        <w:t xml:space="preserve"> </w:t>
      </w:r>
      <w:r w:rsidR="00383A32" w:rsidRPr="000C3011">
        <w:rPr>
          <w:b/>
          <w:bCs/>
          <w:u w:val="single"/>
        </w:rPr>
        <w:t>(2</w:t>
      </w:r>
    </w:p>
    <w:p w14:paraId="5F1A66CC" w14:textId="2C37EDC9" w:rsidR="00773592" w:rsidRDefault="00773592" w:rsidP="00773592">
      <w:pPr>
        <w:jc w:val="right"/>
      </w:pPr>
      <w: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כהוציאם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תספה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אדני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תדבקני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ומתי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bookmarkStart w:id="0" w:name="_Hlk85624707"/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קרבה</w:t>
      </w:r>
      <w:r>
        <w:rPr>
          <w:rFonts w:cs="Arial"/>
          <w:rtl/>
        </w:rPr>
        <w:t xml:space="preserve"> </w:t>
      </w:r>
      <w:bookmarkEnd w:id="0"/>
      <w:r>
        <w:rPr>
          <w:rFonts w:cs="Arial" w:hint="cs"/>
          <w:rtl/>
        </w:rPr>
        <w:t>לנוס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Pr="00383A32">
        <w:rPr>
          <w:rFonts w:cs="Arial" w:hint="cs"/>
          <w:u w:val="single"/>
          <w:rtl/>
        </w:rPr>
        <w:t>הוא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מצער</w:t>
      </w:r>
      <w:r w:rsidRPr="00383A32">
        <w:rPr>
          <w:rFonts w:cs="Arial"/>
          <w:u w:val="single"/>
          <w:rtl/>
        </w:rPr>
        <w:t xml:space="preserve"> </w:t>
      </w:r>
      <w:r>
        <w:rPr>
          <w:rFonts w:cs="Arial" w:hint="cs"/>
          <w:rtl/>
        </w:rPr>
        <w:t>אמלטה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 w:rsidRPr="00383A32">
        <w:rPr>
          <w:rFonts w:cs="Arial" w:hint="cs"/>
          <w:u w:val="single"/>
          <w:rtl/>
        </w:rPr>
        <w:t>מצער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 w:rsidRPr="00383A32">
        <w:rPr>
          <w:rFonts w:cs="Arial" w:hint="cs"/>
          <w:u w:val="single"/>
          <w:rtl/>
        </w:rPr>
        <w:t>ותחי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נפשי</w:t>
      </w:r>
      <w:r w:rsidRPr="00383A32">
        <w:rPr>
          <w:rFonts w:cs="Arial"/>
          <w:u w:val="single"/>
          <w:rtl/>
        </w:rPr>
        <w:t xml:space="preserve">: 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דברת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 w:rsidRPr="00383A32">
        <w:rPr>
          <w:rFonts w:cs="Arial" w:hint="cs"/>
          <w:u w:val="single"/>
          <w:rtl/>
        </w:rPr>
        <w:t>על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צוער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צערה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ויקוק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גפרית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ויהפך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ותבט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וישכם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וישקף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כקיטר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הכבשן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: 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ויעל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לוט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מצוער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וישב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בהר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כי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ירא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לשבת</w:t>
      </w:r>
      <w:r w:rsidRPr="00383A32">
        <w:rPr>
          <w:rFonts w:cs="Arial"/>
          <w:u w:val="single"/>
          <w:rtl/>
        </w:rPr>
        <w:t xml:space="preserve"> </w:t>
      </w:r>
      <w:r w:rsidRPr="00383A32">
        <w:rPr>
          <w:rFonts w:cs="Arial" w:hint="cs"/>
          <w:u w:val="single"/>
          <w:rtl/>
        </w:rPr>
        <w:t>בצוער</w:t>
      </w:r>
      <w:r w:rsidRPr="00383A32">
        <w:rPr>
          <w:rFonts w:cs="Arial"/>
          <w:u w:val="single"/>
          <w:rtl/>
        </w:rPr>
        <w:t xml:space="preserve"> </w:t>
      </w:r>
      <w:r>
        <w:rPr>
          <w:rFonts w:cs="Arial" w:hint="cs"/>
          <w:rtl/>
        </w:rPr>
        <w:t>וישב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בנתיו</w:t>
      </w:r>
      <w:r>
        <w:t>:</w:t>
      </w:r>
    </w:p>
    <w:p w14:paraId="78AA0C89" w14:textId="3A9AC401" w:rsidR="00F62ECA" w:rsidRPr="001B2B5B" w:rsidRDefault="00F62ECA" w:rsidP="00F62EC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B2B5B">
        <w:rPr>
          <w:sz w:val="18"/>
          <w:szCs w:val="18"/>
        </w:rPr>
        <w:t xml:space="preserve">What does the fact that it was </w:t>
      </w:r>
      <w:r w:rsidRPr="001B2B5B">
        <w:rPr>
          <w:rFonts w:cs="Arial"/>
          <w:sz w:val="18"/>
          <w:szCs w:val="18"/>
          <w:rtl/>
        </w:rPr>
        <w:t>קרבה</w:t>
      </w:r>
      <w:r w:rsidRPr="001B2B5B">
        <w:rPr>
          <w:rFonts w:cs="Arial"/>
          <w:sz w:val="18"/>
          <w:szCs w:val="18"/>
        </w:rPr>
        <w:t xml:space="preserve"> have to do with anything? </w:t>
      </w:r>
    </w:p>
    <w:p w14:paraId="5E5E3B52" w14:textId="283F5DD6" w:rsidR="00F62ECA" w:rsidRPr="001B2B5B" w:rsidRDefault="00F62ECA" w:rsidP="00F62EC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B2B5B">
        <w:rPr>
          <w:rFonts w:cs="Arial"/>
          <w:sz w:val="18"/>
          <w:szCs w:val="18"/>
        </w:rPr>
        <w:t xml:space="preserve">What about the fact that it is </w:t>
      </w:r>
      <w:r w:rsidRPr="001B2B5B">
        <w:rPr>
          <w:rFonts w:cs="Arial"/>
          <w:sz w:val="18"/>
          <w:szCs w:val="18"/>
          <w:rtl/>
        </w:rPr>
        <w:t>והוא מצער</w:t>
      </w:r>
      <w:r w:rsidRPr="001B2B5B">
        <w:rPr>
          <w:rFonts w:cs="Arial"/>
          <w:sz w:val="18"/>
          <w:szCs w:val="18"/>
        </w:rPr>
        <w:t xml:space="preserve">? It must be </w:t>
      </w:r>
      <w:proofErr w:type="gramStart"/>
      <w:r w:rsidRPr="001B2B5B">
        <w:rPr>
          <w:rFonts w:cs="Arial"/>
          <w:sz w:val="18"/>
          <w:szCs w:val="18"/>
        </w:rPr>
        <w:t>important,</w:t>
      </w:r>
      <w:proofErr w:type="gramEnd"/>
      <w:r w:rsidRPr="001B2B5B">
        <w:rPr>
          <w:rFonts w:cs="Arial"/>
          <w:sz w:val="18"/>
          <w:szCs w:val="18"/>
        </w:rPr>
        <w:t xml:space="preserve"> he repeats it twice! (</w:t>
      </w:r>
      <w:proofErr w:type="gramStart"/>
      <w:r w:rsidRPr="001B2B5B">
        <w:rPr>
          <w:rFonts w:cs="Arial"/>
          <w:sz w:val="18"/>
          <w:szCs w:val="18"/>
        </w:rPr>
        <w:t>and</w:t>
      </w:r>
      <w:proofErr w:type="gramEnd"/>
      <w:r w:rsidRPr="001B2B5B">
        <w:rPr>
          <w:rFonts w:cs="Arial"/>
          <w:sz w:val="18"/>
          <w:szCs w:val="18"/>
        </w:rPr>
        <w:t xml:space="preserve"> it brings me to the Wenger corollary question)</w:t>
      </w:r>
    </w:p>
    <w:p w14:paraId="21FFA227" w14:textId="50F4790E" w:rsidR="00F62ECA" w:rsidRPr="001B2B5B" w:rsidRDefault="00F62ECA" w:rsidP="00F62EC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B2B5B">
        <w:rPr>
          <w:rFonts w:cs="Arial" w:hint="cs"/>
          <w:sz w:val="18"/>
          <w:szCs w:val="18"/>
          <w:rtl/>
        </w:rPr>
        <w:t>ותחי</w:t>
      </w:r>
      <w:r w:rsidRPr="001B2B5B">
        <w:rPr>
          <w:rFonts w:cs="Arial"/>
          <w:sz w:val="18"/>
          <w:szCs w:val="18"/>
          <w:rtl/>
        </w:rPr>
        <w:t xml:space="preserve"> </w:t>
      </w:r>
      <w:r w:rsidRPr="001B2B5B">
        <w:rPr>
          <w:rFonts w:cs="Arial" w:hint="cs"/>
          <w:sz w:val="18"/>
          <w:szCs w:val="18"/>
          <w:rtl/>
        </w:rPr>
        <w:t>נפשי</w:t>
      </w:r>
      <w:r w:rsidRPr="001B2B5B">
        <w:rPr>
          <w:rFonts w:cs="Arial"/>
          <w:sz w:val="18"/>
          <w:szCs w:val="18"/>
          <w:rtl/>
        </w:rPr>
        <w:t xml:space="preserve">:  </w:t>
      </w:r>
      <w:r w:rsidRPr="001B2B5B">
        <w:rPr>
          <w:rFonts w:cs="Arial"/>
          <w:sz w:val="18"/>
          <w:szCs w:val="18"/>
        </w:rPr>
        <w:t xml:space="preserve"> - Why – what is his logical thinking here? </w:t>
      </w:r>
    </w:p>
    <w:p w14:paraId="4DD4F4AA" w14:textId="27623A79" w:rsidR="00F62ECA" w:rsidRPr="001B2B5B" w:rsidRDefault="00F62ECA" w:rsidP="00F62EC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B2B5B">
        <w:rPr>
          <w:rFonts w:cs="Arial"/>
          <w:sz w:val="18"/>
          <w:szCs w:val="18"/>
          <w:rtl/>
        </w:rPr>
        <w:t>שמה על כן קרא שם העיר צוער</w:t>
      </w:r>
      <w:r w:rsidRPr="001B2B5B">
        <w:rPr>
          <w:rFonts w:cs="Arial"/>
          <w:sz w:val="18"/>
          <w:szCs w:val="18"/>
        </w:rPr>
        <w:t xml:space="preserve"> – it doesn’t SOUND like that’s why the city was called </w:t>
      </w:r>
      <w:r w:rsidRPr="001B2B5B">
        <w:rPr>
          <w:rFonts w:cs="Arial" w:hint="cs"/>
          <w:sz w:val="18"/>
          <w:szCs w:val="18"/>
          <w:rtl/>
        </w:rPr>
        <w:t>צוער</w:t>
      </w:r>
      <w:r w:rsidRPr="001B2B5B">
        <w:rPr>
          <w:rFonts w:cs="Arial"/>
          <w:sz w:val="18"/>
          <w:szCs w:val="18"/>
        </w:rPr>
        <w:t xml:space="preserve"> there should be some connection to the </w:t>
      </w:r>
      <w:proofErr w:type="spellStart"/>
      <w:r w:rsidRPr="001B2B5B">
        <w:rPr>
          <w:rFonts w:cs="Arial"/>
          <w:sz w:val="18"/>
          <w:szCs w:val="18"/>
        </w:rPr>
        <w:t>Shoresh</w:t>
      </w:r>
      <w:proofErr w:type="spellEnd"/>
      <w:r w:rsidRPr="001B2B5B">
        <w:rPr>
          <w:rFonts w:cs="Arial"/>
          <w:sz w:val="18"/>
          <w:szCs w:val="18"/>
        </w:rPr>
        <w:t xml:space="preserve"> – no? </w:t>
      </w:r>
    </w:p>
    <w:p w14:paraId="7E69EB40" w14:textId="51B158D4" w:rsidR="00F62ECA" w:rsidRPr="001B2B5B" w:rsidRDefault="00F62ECA" w:rsidP="00F62EC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B2B5B">
        <w:rPr>
          <w:rFonts w:cs="Arial"/>
          <w:sz w:val="18"/>
          <w:szCs w:val="18"/>
        </w:rPr>
        <w:t xml:space="preserve">Ultimately </w:t>
      </w:r>
      <w:r w:rsidRPr="001B2B5B">
        <w:rPr>
          <w:rFonts w:cs="Arial" w:hint="cs"/>
          <w:sz w:val="18"/>
          <w:szCs w:val="18"/>
          <w:rtl/>
        </w:rPr>
        <w:t>לוט</w:t>
      </w:r>
      <w:r w:rsidRPr="001B2B5B">
        <w:rPr>
          <w:rFonts w:cs="Arial"/>
          <w:sz w:val="18"/>
          <w:szCs w:val="18"/>
        </w:rPr>
        <w:t xml:space="preserve"> runs away from </w:t>
      </w:r>
      <w:r w:rsidRPr="001B2B5B">
        <w:rPr>
          <w:rFonts w:cs="Arial" w:hint="cs"/>
          <w:sz w:val="18"/>
          <w:szCs w:val="18"/>
          <w:rtl/>
        </w:rPr>
        <w:t>צוער</w:t>
      </w:r>
      <w:r w:rsidRPr="001B2B5B">
        <w:rPr>
          <w:rFonts w:cs="Arial"/>
          <w:sz w:val="18"/>
          <w:szCs w:val="18"/>
        </w:rPr>
        <w:t xml:space="preserve"> – why? </w:t>
      </w:r>
    </w:p>
    <w:p w14:paraId="1BA9A17F" w14:textId="35832A6A" w:rsidR="001B2B5B" w:rsidRPr="001B2B5B" w:rsidRDefault="001B2B5B" w:rsidP="00F62ECA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The city has 2 names – which one is significant (or are they both) and why? </w:t>
      </w:r>
    </w:p>
    <w:p w14:paraId="12E6972C" w14:textId="77777777" w:rsidR="00E02C07" w:rsidRPr="000C3011" w:rsidRDefault="00E02C07" w:rsidP="00E02C07">
      <w:pPr>
        <w:pStyle w:val="NoSpacing"/>
        <w:rPr>
          <w:b/>
          <w:bCs/>
          <w:u w:val="single"/>
        </w:rPr>
      </w:pPr>
      <w:r w:rsidRPr="000C3011">
        <w:rPr>
          <w:b/>
          <w:bCs/>
          <w:u w:val="single"/>
        </w:rPr>
        <w:t xml:space="preserve">3) </w:t>
      </w:r>
      <w:proofErr w:type="spellStart"/>
      <w:r w:rsidRPr="000C3011">
        <w:rPr>
          <w:b/>
          <w:bCs/>
          <w:u w:val="single"/>
        </w:rPr>
        <w:t>Emes</w:t>
      </w:r>
      <w:proofErr w:type="spellEnd"/>
      <w:r w:rsidRPr="000C3011">
        <w:rPr>
          <w:b/>
          <w:bCs/>
          <w:u w:val="single"/>
        </w:rPr>
        <w:t xml:space="preserve"> </w:t>
      </w:r>
      <w:proofErr w:type="spellStart"/>
      <w:r w:rsidRPr="000C3011">
        <w:rPr>
          <w:b/>
          <w:bCs/>
          <w:u w:val="single"/>
        </w:rPr>
        <w:t>L’Yaakov</w:t>
      </w:r>
      <w:proofErr w:type="spellEnd"/>
      <w:r w:rsidRPr="000C3011">
        <w:rPr>
          <w:b/>
          <w:bCs/>
          <w:u w:val="single"/>
        </w:rPr>
        <w:t xml:space="preserve"> (Rav Yaakov </w:t>
      </w:r>
      <w:proofErr w:type="spellStart"/>
      <w:r w:rsidRPr="000C3011">
        <w:rPr>
          <w:b/>
          <w:bCs/>
          <w:u w:val="single"/>
        </w:rPr>
        <w:t>Kamenetsky</w:t>
      </w:r>
      <w:proofErr w:type="spellEnd"/>
      <w:r w:rsidRPr="000C3011">
        <w:rPr>
          <w:b/>
          <w:bCs/>
          <w:u w:val="single"/>
        </w:rPr>
        <w:t>)</w:t>
      </w:r>
    </w:p>
    <w:p w14:paraId="33423E83" w14:textId="77777777" w:rsidR="00E02C07" w:rsidRDefault="00E02C07" w:rsidP="00E02C07">
      <w:pPr>
        <w:pStyle w:val="NoSpacing"/>
        <w:jc w:val="right"/>
      </w:pPr>
      <w:r w:rsidRPr="0067312B">
        <w:rPr>
          <w:noProof/>
        </w:rPr>
        <w:lastRenderedPageBreak/>
        <w:drawing>
          <wp:inline distT="0" distB="0" distL="0" distR="0" wp14:anchorId="13710AF4" wp14:editId="72BDFCF7">
            <wp:extent cx="2427878" cy="197167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11" r="52336"/>
                    <a:stretch/>
                  </pic:blipFill>
                  <pic:spPr bwMode="auto">
                    <a:xfrm>
                      <a:off x="0" y="0"/>
                      <a:ext cx="2430691" cy="19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50507" w14:textId="77777777" w:rsidR="00E02C07" w:rsidRDefault="00E02C07" w:rsidP="00E02C07">
      <w:pPr>
        <w:pStyle w:val="NoSpacing"/>
        <w:jc w:val="right"/>
      </w:pPr>
      <w:r w:rsidRPr="0067312B">
        <w:rPr>
          <w:noProof/>
        </w:rPr>
        <w:drawing>
          <wp:inline distT="0" distB="0" distL="0" distR="0" wp14:anchorId="7D9E971F" wp14:editId="48188928">
            <wp:extent cx="2399030" cy="1171575"/>
            <wp:effectExtent l="0" t="0" r="1270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34" t="5556" b="79167"/>
                    <a:stretch/>
                  </pic:blipFill>
                  <pic:spPr bwMode="auto">
                    <a:xfrm>
                      <a:off x="0" y="0"/>
                      <a:ext cx="23990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EA46D" w14:textId="55ADD180" w:rsidR="00E02C07" w:rsidRDefault="001B2B5B" w:rsidP="001B2B5B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1B2B5B">
        <w:rPr>
          <w:sz w:val="18"/>
          <w:szCs w:val="18"/>
        </w:rPr>
        <w:t xml:space="preserve">Originally it was called </w:t>
      </w:r>
      <w:r w:rsidRPr="001B2B5B">
        <w:rPr>
          <w:rFonts w:hint="cs"/>
          <w:sz w:val="18"/>
          <w:szCs w:val="18"/>
          <w:rtl/>
        </w:rPr>
        <w:t>צוער</w:t>
      </w:r>
      <w:r w:rsidRPr="001B2B5B">
        <w:rPr>
          <w:sz w:val="18"/>
          <w:szCs w:val="18"/>
        </w:rPr>
        <w:t xml:space="preserve"> and it wasn’t so bad but it changed its name because it got “swallowed up” by the destruction. </w:t>
      </w:r>
      <w:r>
        <w:rPr>
          <w:sz w:val="18"/>
          <w:szCs w:val="18"/>
        </w:rPr>
        <w:t xml:space="preserve"> </w:t>
      </w:r>
      <w:r w:rsidRPr="001B2B5B">
        <w:rPr>
          <w:rFonts w:hint="cs"/>
          <w:sz w:val="18"/>
          <w:szCs w:val="18"/>
          <w:rtl/>
        </w:rPr>
        <w:t>לוט</w:t>
      </w:r>
      <w:r w:rsidRPr="001B2B5B">
        <w:rPr>
          <w:sz w:val="18"/>
          <w:szCs w:val="18"/>
        </w:rPr>
        <w:t>couldn’t save it</w:t>
      </w:r>
    </w:p>
    <w:p w14:paraId="084B060D" w14:textId="7E7A76B3" w:rsidR="001B2B5B" w:rsidRPr="001B2B5B" w:rsidRDefault="001B2B5B" w:rsidP="001B2B5B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Which raises the question as to </w:t>
      </w:r>
      <w:proofErr w:type="gramStart"/>
      <w:r>
        <w:rPr>
          <w:sz w:val="18"/>
          <w:szCs w:val="18"/>
        </w:rPr>
        <w:t xml:space="preserve">what  </w:t>
      </w:r>
      <w:r>
        <w:rPr>
          <w:rFonts w:hint="cs"/>
          <w:sz w:val="18"/>
          <w:szCs w:val="18"/>
          <w:rtl/>
        </w:rPr>
        <w:t>לוט</w:t>
      </w:r>
      <w:proofErr w:type="gramEnd"/>
      <w:r>
        <w:rPr>
          <w:sz w:val="18"/>
          <w:szCs w:val="18"/>
        </w:rPr>
        <w:t xml:space="preserve"> ‘s goal was – if they were going to be destroyed why wait there and if not, why run away? …</w:t>
      </w:r>
    </w:p>
    <w:p w14:paraId="6276BCFE" w14:textId="77777777" w:rsidR="00E02C07" w:rsidRPr="000C3011" w:rsidRDefault="00E02C07" w:rsidP="00E02C07">
      <w:pPr>
        <w:pStyle w:val="NoSpacing"/>
        <w:jc w:val="right"/>
        <w:rPr>
          <w:b/>
          <w:bCs/>
          <w:u w:val="single"/>
        </w:rPr>
      </w:pPr>
      <w:r w:rsidRPr="000C3011">
        <w:rPr>
          <w:rFonts w:cs="Arial" w:hint="cs"/>
          <w:b/>
          <w:bCs/>
          <w:u w:val="single"/>
          <w:rtl/>
        </w:rPr>
        <w:t>אור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החיים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בראשית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פרק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יט</w:t>
      </w:r>
      <w:r w:rsidRPr="000C3011">
        <w:rPr>
          <w:b/>
          <w:bCs/>
          <w:u w:val="single"/>
        </w:rPr>
        <w:t xml:space="preserve"> (4</w:t>
      </w:r>
    </w:p>
    <w:p w14:paraId="003D3C7C" w14:textId="77777777" w:rsidR="00E02C07" w:rsidRDefault="00E02C07" w:rsidP="00E02C07">
      <w:pPr>
        <w:pStyle w:val="NoSpacing"/>
        <w:jc w:val="right"/>
      </w:pPr>
    </w:p>
    <w:p w14:paraId="48461D37" w14:textId="77777777" w:rsidR="00E02C07" w:rsidRDefault="00E02C07" w:rsidP="00E02C07">
      <w:pPr>
        <w:pStyle w:val="NoSpacing"/>
        <w:jc w:val="right"/>
      </w:pPr>
      <w:r>
        <w:t>(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להשחיתה</w:t>
      </w:r>
      <w:r>
        <w:t>:</w:t>
      </w:r>
    </w:p>
    <w:p w14:paraId="44DB9B5A" w14:textId="77777777" w:rsidR="00E02C07" w:rsidRDefault="00E02C07" w:rsidP="00E02C07">
      <w:pPr>
        <w:pStyle w:val="NoSpacing"/>
        <w:jc w:val="right"/>
      </w:pP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ישיבתה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סאתה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המשחית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פורענותה</w:t>
      </w:r>
      <w:r>
        <w:t>:</w:t>
      </w:r>
    </w:p>
    <w:p w14:paraId="37E3A1CA" w14:textId="3A57DA78" w:rsidR="00E02C07" w:rsidRPr="006417C5" w:rsidRDefault="006417C5" w:rsidP="006417C5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6417C5">
        <w:rPr>
          <w:sz w:val="18"/>
          <w:szCs w:val="18"/>
        </w:rPr>
        <w:t>He knew he had a year to go.</w:t>
      </w:r>
      <w:r>
        <w:rPr>
          <w:sz w:val="18"/>
          <w:szCs w:val="18"/>
        </w:rPr>
        <w:t xml:space="preserve"> In </w:t>
      </w:r>
      <w:proofErr w:type="gramStart"/>
      <w:r>
        <w:rPr>
          <w:sz w:val="18"/>
          <w:szCs w:val="18"/>
        </w:rPr>
        <w:t>fact</w:t>
      </w:r>
      <w:proofErr w:type="gramEnd"/>
      <w:r>
        <w:rPr>
          <w:sz w:val="18"/>
          <w:szCs w:val="18"/>
        </w:rPr>
        <w:t xml:space="preserve"> this idea s in the </w:t>
      </w:r>
      <w:proofErr w:type="spellStart"/>
      <w:r>
        <w:rPr>
          <w:sz w:val="18"/>
          <w:szCs w:val="18"/>
        </w:rPr>
        <w:t>gemara</w:t>
      </w:r>
      <w:proofErr w:type="spellEnd"/>
      <w:r>
        <w:rPr>
          <w:sz w:val="18"/>
          <w:szCs w:val="18"/>
        </w:rPr>
        <w:t>…</w:t>
      </w:r>
    </w:p>
    <w:p w14:paraId="32C290E9" w14:textId="77777777" w:rsidR="00E02C07" w:rsidRPr="000C3011" w:rsidRDefault="00E02C07" w:rsidP="00E02C07">
      <w:pPr>
        <w:pStyle w:val="NoSpacing"/>
        <w:jc w:val="right"/>
        <w:rPr>
          <w:b/>
          <w:bCs/>
          <w:u w:val="single"/>
        </w:rPr>
      </w:pPr>
      <w:r w:rsidRPr="000C3011">
        <w:rPr>
          <w:rFonts w:cs="Arial" w:hint="cs"/>
          <w:b/>
          <w:bCs/>
          <w:u w:val="single"/>
          <w:rtl/>
        </w:rPr>
        <w:t>תלמוד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בבלי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מסכת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שבת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דף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י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עמוד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ב</w:t>
      </w:r>
      <w:r w:rsidRPr="000C3011">
        <w:rPr>
          <w:b/>
          <w:bCs/>
          <w:u w:val="single"/>
        </w:rPr>
        <w:t xml:space="preserve"> (5</w:t>
      </w:r>
    </w:p>
    <w:p w14:paraId="6D3DFBE8" w14:textId="77777777" w:rsidR="00E02C07" w:rsidRDefault="00E02C07" w:rsidP="00E02C07">
      <w:pPr>
        <w:pStyle w:val="NoSpacing"/>
        <w:jc w:val="right"/>
      </w:pPr>
    </w:p>
    <w:p w14:paraId="7DF5D522" w14:textId="77777777" w:rsidR="00E02C07" w:rsidRDefault="00E02C07" w:rsidP="00E02C07">
      <w:pPr>
        <w:pStyle w:val="NoSpacing"/>
        <w:jc w:val="right"/>
        <w:rPr>
          <w:rFonts w:cs="Arial"/>
        </w:rPr>
      </w:pP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אילימא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דמיקרבא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וזוטא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עונותיה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מוצערין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? - </w:t>
      </w:r>
      <w:r>
        <w:rPr>
          <w:rFonts w:cs="Arial" w:hint="cs"/>
          <w:rtl/>
        </w:rPr>
        <w:t>דכתיב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אמלטה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בגימטריא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ושתים</w:t>
      </w:r>
    </w:p>
    <w:p w14:paraId="5AFE823F" w14:textId="3FD7A930" w:rsidR="00E02C07" w:rsidRPr="00E84EB1" w:rsidRDefault="00E84EB1" w:rsidP="00E84EB1">
      <w:pPr>
        <w:pStyle w:val="NoSpacing"/>
        <w:numPr>
          <w:ilvl w:val="0"/>
          <w:numId w:val="4"/>
        </w:numPr>
        <w:rPr>
          <w:rFonts w:cs="Arial"/>
          <w:sz w:val="18"/>
          <w:szCs w:val="18"/>
        </w:rPr>
      </w:pPr>
      <w:proofErr w:type="gramStart"/>
      <w:r w:rsidRPr="00E84EB1">
        <w:rPr>
          <w:rFonts w:cs="Arial"/>
          <w:sz w:val="18"/>
          <w:szCs w:val="18"/>
        </w:rPr>
        <w:t>So</w:t>
      </w:r>
      <w:proofErr w:type="gramEnd"/>
      <w:r w:rsidRPr="00E84EB1">
        <w:rPr>
          <w:rFonts w:cs="Arial"/>
          <w:sz w:val="18"/>
          <w:szCs w:val="18"/>
        </w:rPr>
        <w:t xml:space="preserve"> he knew it would be destroyed but why wait there? </w:t>
      </w:r>
    </w:p>
    <w:p w14:paraId="70D77F54" w14:textId="77777777" w:rsidR="00E02C07" w:rsidRPr="000C3011" w:rsidRDefault="00E02C07" w:rsidP="00E02C07">
      <w:pPr>
        <w:pStyle w:val="NoSpacing"/>
        <w:jc w:val="right"/>
        <w:rPr>
          <w:rFonts w:cs="Arial"/>
          <w:b/>
          <w:bCs/>
          <w:u w:val="single"/>
        </w:rPr>
      </w:pPr>
      <w:r w:rsidRPr="000C3011">
        <w:rPr>
          <w:rFonts w:cs="Arial" w:hint="cs"/>
          <w:b/>
          <w:bCs/>
          <w:u w:val="single"/>
          <w:rtl/>
        </w:rPr>
        <w:t>שפת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אמת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מסכת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שבת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דף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י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עמוד</w:t>
      </w:r>
      <w:r w:rsidRPr="000C3011">
        <w:rPr>
          <w:rFonts w:cs="Arial"/>
          <w:b/>
          <w:bCs/>
          <w:u w:val="single"/>
          <w:rtl/>
        </w:rPr>
        <w:t xml:space="preserve"> </w:t>
      </w:r>
      <w:r w:rsidRPr="000C3011">
        <w:rPr>
          <w:rFonts w:cs="Arial" w:hint="cs"/>
          <w:b/>
          <w:bCs/>
          <w:u w:val="single"/>
          <w:rtl/>
        </w:rPr>
        <w:t>ב</w:t>
      </w:r>
      <w:r w:rsidRPr="000C3011">
        <w:rPr>
          <w:rFonts w:cs="Arial"/>
          <w:b/>
          <w:bCs/>
          <w:u w:val="single"/>
        </w:rPr>
        <w:t>(6</w:t>
      </w:r>
    </w:p>
    <w:p w14:paraId="163CAE8E" w14:textId="77777777" w:rsidR="00E02C07" w:rsidRDefault="00E02C07" w:rsidP="00E02C07">
      <w:pPr>
        <w:pStyle w:val="NoSpacing"/>
        <w:jc w:val="right"/>
      </w:pPr>
      <w:r>
        <w:t xml:space="preserve"> </w:t>
      </w:r>
    </w:p>
    <w:p w14:paraId="31014CF0" w14:textId="4737486E" w:rsidR="00E02C07" w:rsidRDefault="00E02C07" w:rsidP="00E02C07">
      <w:pPr>
        <w:pStyle w:val="NoSpacing"/>
        <w:jc w:val="right"/>
      </w:pP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דאדרבה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דמחצה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והעוונות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דהזכיות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והעוונות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והעוונות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מועטין</w:t>
      </w:r>
      <w:r>
        <w:t>:</w:t>
      </w:r>
    </w:p>
    <w:p w14:paraId="2EE27E67" w14:textId="77777777" w:rsidR="00E84EB1" w:rsidRDefault="00E84EB1" w:rsidP="00E02C07">
      <w:pPr>
        <w:pStyle w:val="NoSpacing"/>
        <w:jc w:val="right"/>
      </w:pPr>
    </w:p>
    <w:p w14:paraId="19F15461" w14:textId="01C7CAE4" w:rsidR="00EF0CEC" w:rsidRDefault="00E84EB1" w:rsidP="00E84EB1">
      <w:pPr>
        <w:pStyle w:val="NoSpacing"/>
        <w:numPr>
          <w:ilvl w:val="0"/>
          <w:numId w:val="4"/>
        </w:numPr>
        <w:rPr>
          <w:sz w:val="18"/>
          <w:szCs w:val="18"/>
        </w:rPr>
      </w:pPr>
      <w:proofErr w:type="gramStart"/>
      <w:r w:rsidRPr="00E84EB1">
        <w:rPr>
          <w:sz w:val="18"/>
          <w:szCs w:val="18"/>
        </w:rPr>
        <w:t>So</w:t>
      </w:r>
      <w:proofErr w:type="gramEnd"/>
      <w:r w:rsidRPr="00E84EB1">
        <w:rPr>
          <w:sz w:val="18"/>
          <w:szCs w:val="18"/>
        </w:rPr>
        <w:t xml:space="preserve"> in time he knew it would be safe for now. But we still do not know </w:t>
      </w:r>
      <w:proofErr w:type="gramStart"/>
      <w:r w:rsidRPr="00E84EB1">
        <w:rPr>
          <w:sz w:val="18"/>
          <w:szCs w:val="18"/>
        </w:rPr>
        <w:t>almost  anything</w:t>
      </w:r>
      <w:proofErr w:type="gramEnd"/>
      <w:r w:rsidRPr="00E84EB1">
        <w:rPr>
          <w:sz w:val="18"/>
          <w:szCs w:val="18"/>
        </w:rPr>
        <w:t xml:space="preserve"> about the city</w:t>
      </w:r>
    </w:p>
    <w:p w14:paraId="68BF4BE1" w14:textId="77777777" w:rsidR="00E84EB1" w:rsidRPr="00E84EB1" w:rsidRDefault="00E84EB1" w:rsidP="00E84EB1">
      <w:pPr>
        <w:pStyle w:val="NoSpacing"/>
        <w:ind w:left="720"/>
        <w:rPr>
          <w:sz w:val="18"/>
          <w:szCs w:val="18"/>
        </w:rPr>
      </w:pPr>
    </w:p>
    <w:p w14:paraId="5A3EC1C3" w14:textId="77777777" w:rsidR="00EF0CEC" w:rsidRPr="00F43C18" w:rsidRDefault="00EF0CEC" w:rsidP="00EF0CEC">
      <w:pPr>
        <w:pStyle w:val="NoSpacing"/>
        <w:jc w:val="right"/>
        <w:rPr>
          <w:b/>
          <w:bCs/>
          <w:u w:val="single"/>
        </w:rPr>
      </w:pPr>
      <w:r w:rsidRPr="00F43C18">
        <w:rPr>
          <w:rFonts w:cs="Arial" w:hint="cs"/>
          <w:b/>
          <w:bCs/>
          <w:u w:val="single"/>
          <w:rtl/>
        </w:rPr>
        <w:lastRenderedPageBreak/>
        <w:t>רש</w:t>
      </w:r>
      <w:r w:rsidRPr="00F43C18">
        <w:rPr>
          <w:rFonts w:cs="Arial"/>
          <w:b/>
          <w:bCs/>
          <w:u w:val="single"/>
          <w:rtl/>
        </w:rPr>
        <w:t>"</w:t>
      </w:r>
      <w:r w:rsidRPr="00F43C18">
        <w:rPr>
          <w:rFonts w:cs="Arial" w:hint="cs"/>
          <w:b/>
          <w:bCs/>
          <w:u w:val="single"/>
          <w:rtl/>
        </w:rPr>
        <w:t>ר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הירש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בראשית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פרשת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וירא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יט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פסוק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כ</w:t>
      </w:r>
      <w:r w:rsidRPr="00F43C18">
        <w:rPr>
          <w:b/>
          <w:bCs/>
          <w:u w:val="single"/>
        </w:rPr>
        <w:t xml:space="preserve"> (7</w:t>
      </w:r>
    </w:p>
    <w:p w14:paraId="349C3C58" w14:textId="77777777" w:rsidR="00EF0CEC" w:rsidRDefault="00EF0CEC" w:rsidP="00EF0CEC">
      <w:pPr>
        <w:pStyle w:val="NoSpacing"/>
        <w:jc w:val="right"/>
      </w:pPr>
    </w:p>
    <w:p w14:paraId="68C3C206" w14:textId="3FF47B25" w:rsidR="00EF0CEC" w:rsidRDefault="00EF0CEC" w:rsidP="00EF0CEC">
      <w:pPr>
        <w:jc w:val="right"/>
        <w:rPr>
          <w:rFonts w:cs="Arial"/>
        </w:rPr>
      </w:pPr>
      <w:r>
        <w:t>(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מצער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מצער</w:t>
      </w:r>
      <w:r>
        <w:rPr>
          <w:rFonts w:cs="Arial"/>
          <w:rtl/>
        </w:rPr>
        <w:t xml:space="preserve">":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נוחיות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האסור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אחריך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מכוון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בסדום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</w:p>
    <w:p w14:paraId="21250D50" w14:textId="2C4CFE9E" w:rsidR="00E84EB1" w:rsidRPr="00E84EB1" w:rsidRDefault="00E84EB1" w:rsidP="00E84EB1">
      <w:pPr>
        <w:pStyle w:val="ListParagraph"/>
        <w:numPr>
          <w:ilvl w:val="0"/>
          <w:numId w:val="4"/>
        </w:numPr>
        <w:rPr>
          <w:rFonts w:cs="Arial"/>
          <w:sz w:val="18"/>
          <w:szCs w:val="18"/>
        </w:rPr>
      </w:pPr>
      <w:r w:rsidRPr="00E84EB1">
        <w:rPr>
          <w:rFonts w:cs="Arial"/>
          <w:sz w:val="18"/>
          <w:szCs w:val="18"/>
        </w:rPr>
        <w:t xml:space="preserve">It was missing its own value. </w:t>
      </w:r>
      <w:r w:rsidRPr="00E84EB1">
        <w:rPr>
          <w:rFonts w:cs="Arial" w:hint="cs"/>
          <w:sz w:val="18"/>
          <w:szCs w:val="18"/>
          <w:rtl/>
        </w:rPr>
        <w:t>צוער</w:t>
      </w:r>
      <w:r w:rsidRPr="00E84EB1">
        <w:rPr>
          <w:rFonts w:cs="Arial"/>
          <w:sz w:val="18"/>
          <w:szCs w:val="18"/>
        </w:rPr>
        <w:t xml:space="preserve"> is a noun not an adjective. Rich didn’t mean anything there – so </w:t>
      </w:r>
      <w:r w:rsidRPr="00E84EB1">
        <w:rPr>
          <w:rFonts w:cs="Arial" w:hint="cs"/>
          <w:sz w:val="18"/>
          <w:szCs w:val="18"/>
          <w:rtl/>
        </w:rPr>
        <w:t>לוט</w:t>
      </w:r>
      <w:r w:rsidRPr="00E84EB1">
        <w:rPr>
          <w:rFonts w:cs="Arial"/>
          <w:sz w:val="18"/>
          <w:szCs w:val="18"/>
        </w:rPr>
        <w:t xml:space="preserve"> knew here he could live with dignity. </w:t>
      </w:r>
    </w:p>
    <w:p w14:paraId="38F75A04" w14:textId="77777777" w:rsidR="00EF0CEC" w:rsidRPr="00F43C18" w:rsidRDefault="00EF0CEC" w:rsidP="00EF0CEC">
      <w:pPr>
        <w:pStyle w:val="NoSpacing"/>
        <w:jc w:val="right"/>
        <w:rPr>
          <w:b/>
          <w:bCs/>
          <w:u w:val="single"/>
        </w:rPr>
      </w:pPr>
      <w:r w:rsidRPr="00F43C18">
        <w:rPr>
          <w:rFonts w:cs="Arial" w:hint="cs"/>
          <w:b/>
          <w:bCs/>
          <w:u w:val="single"/>
          <w:rtl/>
        </w:rPr>
        <w:t>אלשיך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בראשית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יט</w:t>
      </w:r>
      <w:r w:rsidRPr="00F43C18">
        <w:rPr>
          <w:b/>
          <w:bCs/>
          <w:u w:val="single"/>
        </w:rPr>
        <w:t xml:space="preserve"> (8</w:t>
      </w:r>
    </w:p>
    <w:p w14:paraId="04450C45" w14:textId="77777777" w:rsidR="00EF0CEC" w:rsidRDefault="00EF0CEC" w:rsidP="00EF0CEC">
      <w:pPr>
        <w:pStyle w:val="NoSpacing"/>
        <w:jc w:val="right"/>
      </w:pPr>
    </w:p>
    <w:p w14:paraId="67F46B1C" w14:textId="77777777" w:rsidR="00EF0CEC" w:rsidRDefault="00EF0CEC" w:rsidP="00EF0CEC">
      <w:pPr>
        <w:pStyle w:val="NoSpacing"/>
        <w:jc w:val="right"/>
      </w:pPr>
      <w:r>
        <w:t>(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אמלטה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וכשאערך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מצער</w:t>
      </w:r>
      <w:r>
        <w:t>:</w:t>
      </w:r>
    </w:p>
    <w:p w14:paraId="63E9EA57" w14:textId="15498D0D" w:rsidR="00EF0CEC" w:rsidRPr="00E84EB1" w:rsidRDefault="00E84EB1" w:rsidP="00E84EB1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84EB1">
        <w:rPr>
          <w:sz w:val="18"/>
          <w:szCs w:val="18"/>
        </w:rPr>
        <w:t>“I’d be a big fish in a small sea”</w:t>
      </w:r>
    </w:p>
    <w:p w14:paraId="1FCFF0B0" w14:textId="77777777" w:rsidR="00EF0CEC" w:rsidRPr="00F43C18" w:rsidRDefault="00EF0CEC" w:rsidP="00EF0CEC">
      <w:pPr>
        <w:pStyle w:val="NoSpacing"/>
        <w:jc w:val="right"/>
        <w:rPr>
          <w:b/>
          <w:bCs/>
          <w:u w:val="single"/>
        </w:rPr>
      </w:pPr>
      <w:r w:rsidRPr="00F43C18">
        <w:rPr>
          <w:rFonts w:cs="Arial" w:hint="cs"/>
          <w:b/>
          <w:bCs/>
          <w:u w:val="single"/>
          <w:rtl/>
        </w:rPr>
        <w:t>רד</w:t>
      </w:r>
      <w:r w:rsidRPr="00F43C18">
        <w:rPr>
          <w:rFonts w:cs="Arial"/>
          <w:b/>
          <w:bCs/>
          <w:u w:val="single"/>
          <w:rtl/>
        </w:rPr>
        <w:t>"</w:t>
      </w:r>
      <w:r w:rsidRPr="00F43C18">
        <w:rPr>
          <w:rFonts w:cs="Arial" w:hint="cs"/>
          <w:b/>
          <w:bCs/>
          <w:u w:val="single"/>
          <w:rtl/>
        </w:rPr>
        <w:t>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בראשית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פרשת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וירא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יט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פסוק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ל</w:t>
      </w:r>
      <w:r w:rsidRPr="00F43C18">
        <w:rPr>
          <w:b/>
          <w:bCs/>
          <w:u w:val="single"/>
        </w:rPr>
        <w:t xml:space="preserve"> (9</w:t>
      </w:r>
    </w:p>
    <w:p w14:paraId="075144B1" w14:textId="77777777" w:rsidR="00EF0CEC" w:rsidRDefault="00EF0CEC" w:rsidP="00EF0CEC">
      <w:pPr>
        <w:pStyle w:val="NoSpacing"/>
        <w:jc w:val="right"/>
      </w:pPr>
    </w:p>
    <w:p w14:paraId="53C4E8FB" w14:textId="77777777" w:rsidR="00EF0CEC" w:rsidRDefault="00EF0CEC" w:rsidP="00EF0CEC">
      <w:pPr>
        <w:pStyle w:val="NoSpacing"/>
        <w:jc w:val="right"/>
      </w:pPr>
      <w:r>
        <w:t>(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ויעל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</w:t>
      </w:r>
      <w:r>
        <w:t>:</w:t>
      </w:r>
    </w:p>
    <w:p w14:paraId="442AC53E" w14:textId="337F79BC" w:rsidR="00EF0CEC" w:rsidRPr="00E84EB1" w:rsidRDefault="00E84EB1" w:rsidP="00E84EB1">
      <w:pPr>
        <w:pStyle w:val="NoSpacing"/>
        <w:numPr>
          <w:ilvl w:val="0"/>
          <w:numId w:val="4"/>
        </w:numPr>
      </w:pPr>
      <w:r w:rsidRPr="00E84EB1">
        <w:rPr>
          <w:sz w:val="18"/>
          <w:szCs w:val="18"/>
        </w:rPr>
        <w:t xml:space="preserve">But he </w:t>
      </w:r>
      <w:proofErr w:type="spellStart"/>
      <w:r w:rsidRPr="00E84EB1">
        <w:rPr>
          <w:sz w:val="18"/>
          <w:szCs w:val="18"/>
        </w:rPr>
        <w:t>misassessed</w:t>
      </w:r>
      <w:proofErr w:type="spellEnd"/>
      <w:r w:rsidRPr="00E84EB1">
        <w:rPr>
          <w:sz w:val="18"/>
          <w:szCs w:val="18"/>
        </w:rPr>
        <w:t xml:space="preserve"> the people. </w:t>
      </w:r>
      <w:r>
        <w:rPr>
          <w:sz w:val="18"/>
          <w:szCs w:val="18"/>
        </w:rPr>
        <w:t xml:space="preserve">He misunderstood their simplicity. </w:t>
      </w:r>
    </w:p>
    <w:p w14:paraId="37DDB01E" w14:textId="77777777" w:rsidR="00EF0CEC" w:rsidRPr="00F43C18" w:rsidRDefault="00EF0CEC" w:rsidP="00EF0CEC">
      <w:pPr>
        <w:pStyle w:val="NoSpacing"/>
        <w:jc w:val="right"/>
        <w:rPr>
          <w:b/>
          <w:bCs/>
          <w:u w:val="single"/>
        </w:rPr>
      </w:pPr>
      <w:r w:rsidRPr="00F43C18">
        <w:rPr>
          <w:rFonts w:cs="Arial" w:hint="cs"/>
          <w:b/>
          <w:bCs/>
          <w:u w:val="single"/>
          <w:rtl/>
        </w:rPr>
        <w:t>רמב</w:t>
      </w:r>
      <w:r w:rsidRPr="00F43C18">
        <w:rPr>
          <w:rFonts w:cs="Arial"/>
          <w:b/>
          <w:bCs/>
          <w:u w:val="single"/>
          <w:rtl/>
        </w:rPr>
        <w:t>"</w:t>
      </w:r>
      <w:r w:rsidRPr="00F43C18">
        <w:rPr>
          <w:rFonts w:cs="Arial" w:hint="cs"/>
          <w:b/>
          <w:bCs/>
          <w:u w:val="single"/>
          <w:rtl/>
        </w:rPr>
        <w:t>ן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בראשית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פרשת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וירא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יט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פסוק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ל</w:t>
      </w:r>
      <w:r w:rsidRPr="00F43C18">
        <w:rPr>
          <w:b/>
          <w:bCs/>
          <w:u w:val="single"/>
        </w:rPr>
        <w:t xml:space="preserve"> (10</w:t>
      </w:r>
    </w:p>
    <w:p w14:paraId="4EBA4B82" w14:textId="77777777" w:rsidR="00EF0CEC" w:rsidRDefault="00EF0CEC" w:rsidP="00EF0CEC">
      <w:pPr>
        <w:pStyle w:val="NoSpacing"/>
        <w:jc w:val="right"/>
      </w:pPr>
    </w:p>
    <w:p w14:paraId="5BEFA78C" w14:textId="77777777" w:rsidR="00EF0CEC" w:rsidRDefault="00EF0CEC" w:rsidP="00D07A9E">
      <w:pPr>
        <w:pStyle w:val="NoSpacing"/>
        <w:jc w:val="right"/>
      </w:pPr>
      <w:r>
        <w:t>(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בצוער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לסדום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שנגזרה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ההשחתה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ובתחנתו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נשחתה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צוער</w:t>
      </w:r>
      <w:r>
        <w:t>:</w:t>
      </w:r>
    </w:p>
    <w:p w14:paraId="13FB803A" w14:textId="63E11948" w:rsidR="00D07A9E" w:rsidRPr="003C6F41" w:rsidRDefault="00EA397D" w:rsidP="00EA397D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3C6F41">
        <w:rPr>
          <w:sz w:val="18"/>
          <w:szCs w:val="18"/>
        </w:rPr>
        <w:t xml:space="preserve">And that’s why he left – he knew </w:t>
      </w:r>
    </w:p>
    <w:p w14:paraId="3272E6CC" w14:textId="77777777" w:rsidR="00D07A9E" w:rsidRPr="00F43C18" w:rsidRDefault="00D07A9E" w:rsidP="00D07A9E">
      <w:pPr>
        <w:pStyle w:val="NoSpacing"/>
        <w:jc w:val="right"/>
        <w:rPr>
          <w:b/>
          <w:bCs/>
          <w:u w:val="single"/>
        </w:rPr>
      </w:pPr>
      <w:r w:rsidRPr="00F43C18">
        <w:rPr>
          <w:rFonts w:cs="Arial" w:hint="cs"/>
          <w:b/>
          <w:bCs/>
          <w:u w:val="single"/>
          <w:rtl/>
        </w:rPr>
        <w:t>בראשית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רבה</w:t>
      </w:r>
      <w:r w:rsidRPr="00F43C18">
        <w:rPr>
          <w:rFonts w:cs="Arial"/>
          <w:b/>
          <w:bCs/>
          <w:u w:val="single"/>
          <w:rtl/>
        </w:rPr>
        <w:t xml:space="preserve"> (</w:t>
      </w:r>
      <w:r w:rsidRPr="00F43C18">
        <w:rPr>
          <w:rFonts w:cs="Arial" w:hint="cs"/>
          <w:b/>
          <w:bCs/>
          <w:u w:val="single"/>
          <w:rtl/>
        </w:rPr>
        <w:t>וילנא</w:t>
      </w:r>
      <w:r w:rsidRPr="00F43C18">
        <w:rPr>
          <w:rFonts w:cs="Arial"/>
          <w:b/>
          <w:bCs/>
          <w:u w:val="single"/>
          <w:rtl/>
        </w:rPr>
        <w:t xml:space="preserve">) </w:t>
      </w:r>
      <w:r w:rsidRPr="00F43C18">
        <w:rPr>
          <w:rFonts w:cs="Arial" w:hint="cs"/>
          <w:b/>
          <w:bCs/>
          <w:u w:val="single"/>
          <w:rtl/>
        </w:rPr>
        <w:t>פרשת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לך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לך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פרשה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מב</w:t>
      </w:r>
      <w:r w:rsidRPr="00F43C18">
        <w:rPr>
          <w:b/>
          <w:bCs/>
          <w:u w:val="single"/>
        </w:rPr>
        <w:t xml:space="preserve"> (11</w:t>
      </w:r>
    </w:p>
    <w:p w14:paraId="7D0CDCA6" w14:textId="77777777" w:rsidR="00D07A9E" w:rsidRPr="00F43C18" w:rsidRDefault="00D07A9E" w:rsidP="00D07A9E">
      <w:pPr>
        <w:pStyle w:val="NoSpacing"/>
        <w:jc w:val="right"/>
        <w:rPr>
          <w:b/>
          <w:bCs/>
          <w:u w:val="single"/>
        </w:rPr>
      </w:pPr>
    </w:p>
    <w:p w14:paraId="7179C383" w14:textId="77777777" w:rsidR="00D07A9E" w:rsidRDefault="00D07A9E" w:rsidP="00D07A9E">
      <w:pPr>
        <w:pStyle w:val="NoSpacing"/>
        <w:jc w:val="right"/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ברשע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ושמאבר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צוער</w:t>
      </w:r>
      <w:r>
        <w:rPr>
          <w:rFonts w:cs="Arial"/>
          <w:rtl/>
        </w:rPr>
        <w:t xml:space="preserve">, </w:t>
      </w:r>
      <w:r w:rsidRPr="00D07A9E">
        <w:rPr>
          <w:rFonts w:cs="Arial" w:hint="cs"/>
          <w:u w:val="single"/>
          <w:rtl/>
        </w:rPr>
        <w:t>שנתבלעו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דיוריה</w:t>
      </w:r>
      <w:r>
        <w:t>,</w:t>
      </w:r>
    </w:p>
    <w:p w14:paraId="674E787E" w14:textId="316FCD78" w:rsidR="00D07A9E" w:rsidRPr="003C6F41" w:rsidRDefault="003C6F41" w:rsidP="003C6F41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3C6F41">
        <w:rPr>
          <w:sz w:val="18"/>
          <w:szCs w:val="18"/>
        </w:rPr>
        <w:t>Maybe being swallowed refers to the fact that they didn’t have a personal identity, no city pride so they addressed themselves to the people around them.</w:t>
      </w:r>
    </w:p>
    <w:p w14:paraId="48715603" w14:textId="77777777" w:rsidR="00D07A9E" w:rsidRPr="00F43C18" w:rsidRDefault="00D07A9E" w:rsidP="00F43C18">
      <w:pPr>
        <w:pStyle w:val="NoSpacing"/>
        <w:jc w:val="right"/>
        <w:rPr>
          <w:b/>
          <w:bCs/>
          <w:u w:val="single"/>
        </w:rPr>
      </w:pPr>
      <w:r w:rsidRPr="00F43C18">
        <w:rPr>
          <w:b/>
          <w:bCs/>
          <w:u w:val="single"/>
        </w:rPr>
        <w:t>[</w:t>
      </w:r>
      <w:r w:rsidRPr="00F43C18">
        <w:rPr>
          <w:rFonts w:cs="Arial" w:hint="cs"/>
          <w:b/>
          <w:bCs/>
          <w:u w:val="single"/>
          <w:rtl/>
        </w:rPr>
        <w:t>רבינו</w:t>
      </w:r>
      <w:r w:rsidRPr="00F43C18">
        <w:rPr>
          <w:rFonts w:cs="Arial"/>
          <w:b/>
          <w:bCs/>
          <w:u w:val="single"/>
          <w:rtl/>
        </w:rPr>
        <w:t xml:space="preserve">] </w:t>
      </w:r>
      <w:r w:rsidRPr="00F43C18">
        <w:rPr>
          <w:rFonts w:cs="Arial" w:hint="cs"/>
          <w:b/>
          <w:bCs/>
          <w:u w:val="single"/>
          <w:rtl/>
        </w:rPr>
        <w:t>בחיי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במדבר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טז</w:t>
      </w:r>
      <w:r w:rsidRPr="00F43C18">
        <w:rPr>
          <w:b/>
          <w:bCs/>
          <w:u w:val="single"/>
        </w:rPr>
        <w:t xml:space="preserve"> </w:t>
      </w:r>
      <w:r w:rsidR="00F43C18" w:rsidRPr="00F43C18">
        <w:rPr>
          <w:b/>
          <w:bCs/>
          <w:u w:val="single"/>
        </w:rPr>
        <w:t>(12</w:t>
      </w:r>
    </w:p>
    <w:p w14:paraId="3EFD7B92" w14:textId="77777777" w:rsidR="00D07A9E" w:rsidRDefault="00D07A9E" w:rsidP="00F43C18">
      <w:pPr>
        <w:pStyle w:val="NoSpacing"/>
        <w:jc w:val="right"/>
      </w:pPr>
    </w:p>
    <w:p w14:paraId="1D7A58A6" w14:textId="77777777" w:rsidR="00D07A9E" w:rsidRDefault="00D07A9E" w:rsidP="00F43C18">
      <w:pPr>
        <w:pStyle w:val="NoSpacing"/>
        <w:jc w:val="right"/>
      </w:pPr>
      <w:r>
        <w:t>(</w:t>
      </w:r>
      <w:r>
        <w:rPr>
          <w:rFonts w:cs="Arial" w:hint="cs"/>
          <w:rtl/>
        </w:rPr>
        <w:t>כא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הבדלו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תקצוף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קרח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העלו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הבדלו</w:t>
      </w:r>
      <w:r>
        <w:t>".</w:t>
      </w:r>
    </w:p>
    <w:p w14:paraId="79A78C27" w14:textId="77777777" w:rsidR="00D07A9E" w:rsidRDefault="00D07A9E" w:rsidP="00F43C18">
      <w:pPr>
        <w:pStyle w:val="NoSpacing"/>
        <w:jc w:val="right"/>
        <w:rPr>
          <w:rFonts w:cs="Arial"/>
        </w:rPr>
      </w:pP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הבדלו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ולהציל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>: (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</w:t>
      </w:r>
      <w:r>
        <w:rPr>
          <w:rFonts w:cs="Arial"/>
          <w:rtl/>
        </w:rPr>
        <w:t>) "</w:t>
      </w:r>
      <w:r>
        <w:rPr>
          <w:rFonts w:cs="Arial" w:hint="cs"/>
          <w:rtl/>
        </w:rPr>
        <w:t>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יגש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הבדלו</w:t>
      </w:r>
      <w:r w:rsidRPr="00D07A9E">
        <w:rPr>
          <w:rFonts w:cs="Arial"/>
          <w:u w:val="single"/>
          <w:rtl/>
        </w:rPr>
        <w:t xml:space="preserve">". </w:t>
      </w:r>
      <w:r w:rsidRPr="00D07A9E">
        <w:rPr>
          <w:rFonts w:cs="Arial" w:hint="cs"/>
          <w:u w:val="single"/>
          <w:rtl/>
        </w:rPr>
        <w:t>אלא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כדי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שלא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ידבק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בהם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האויר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הרע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שבמכת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הדבר</w:t>
      </w:r>
      <w:r w:rsidRPr="00D07A9E">
        <w:rPr>
          <w:rFonts w:cs="Arial"/>
          <w:u w:val="single"/>
          <w:rtl/>
        </w:rPr>
        <w:t xml:space="preserve">, </w:t>
      </w:r>
      <w:r w:rsidRPr="00D07A9E">
        <w:rPr>
          <w:rFonts w:cs="Arial" w:hint="cs"/>
          <w:u w:val="single"/>
          <w:rtl/>
        </w:rPr>
        <w:t>כענין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האמור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באשתו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של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לוט</w:t>
      </w:r>
      <w:r w:rsidRPr="00D07A9E">
        <w:rPr>
          <w:rFonts w:cs="Arial"/>
          <w:u w:val="single"/>
          <w:rtl/>
        </w:rPr>
        <w:t>: (</w:t>
      </w:r>
      <w:r w:rsidRPr="00D07A9E">
        <w:rPr>
          <w:rFonts w:cs="Arial" w:hint="cs"/>
          <w:u w:val="single"/>
          <w:rtl/>
        </w:rPr>
        <w:t>בראשית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יט</w:t>
      </w:r>
      <w:r w:rsidRPr="00D07A9E">
        <w:rPr>
          <w:rFonts w:cs="Arial"/>
          <w:u w:val="single"/>
          <w:rtl/>
        </w:rPr>
        <w:t xml:space="preserve">, </w:t>
      </w:r>
      <w:r w:rsidRPr="00D07A9E">
        <w:rPr>
          <w:rFonts w:cs="Arial" w:hint="cs"/>
          <w:u w:val="single"/>
          <w:rtl/>
        </w:rPr>
        <w:t>כו</w:t>
      </w:r>
      <w:r w:rsidRPr="00D07A9E">
        <w:rPr>
          <w:rFonts w:cs="Arial"/>
          <w:u w:val="single"/>
          <w:rtl/>
        </w:rPr>
        <w:t>) "</w:t>
      </w:r>
      <w:r w:rsidRPr="00D07A9E">
        <w:rPr>
          <w:rFonts w:cs="Arial" w:hint="cs"/>
          <w:u w:val="single"/>
          <w:rtl/>
        </w:rPr>
        <w:t>ותבט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אשתו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מאחריו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ותהי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נציב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מלח</w:t>
      </w:r>
      <w:r w:rsidRPr="00D07A9E">
        <w:rPr>
          <w:rFonts w:cs="Arial"/>
          <w:u w:val="single"/>
          <w:rtl/>
        </w:rPr>
        <w:t xml:space="preserve">". </w:t>
      </w:r>
      <w:r w:rsidRPr="00D07A9E">
        <w:rPr>
          <w:rFonts w:cs="Arial" w:hint="cs"/>
          <w:u w:val="single"/>
          <w:rtl/>
        </w:rPr>
        <w:t>או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מטעם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שאמרו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רז</w:t>
      </w:r>
      <w:r w:rsidRPr="00D07A9E">
        <w:rPr>
          <w:rFonts w:cs="Arial"/>
          <w:u w:val="single"/>
          <w:rtl/>
        </w:rPr>
        <w:t>"</w:t>
      </w:r>
      <w:r w:rsidRPr="00D07A9E">
        <w:rPr>
          <w:rFonts w:cs="Arial" w:hint="cs"/>
          <w:u w:val="single"/>
          <w:rtl/>
        </w:rPr>
        <w:t>ל</w:t>
      </w:r>
      <w:r w:rsidRPr="00D07A9E">
        <w:rPr>
          <w:rFonts w:cs="Arial"/>
          <w:u w:val="single"/>
          <w:rtl/>
        </w:rPr>
        <w:t>: (</w:t>
      </w:r>
      <w:r w:rsidRPr="00D07A9E">
        <w:rPr>
          <w:rFonts w:cs="Arial" w:hint="cs"/>
          <w:u w:val="single"/>
          <w:rtl/>
        </w:rPr>
        <w:t>ב</w:t>
      </w:r>
      <w:r w:rsidRPr="00D07A9E">
        <w:rPr>
          <w:rFonts w:cs="Arial"/>
          <w:u w:val="single"/>
          <w:rtl/>
        </w:rPr>
        <w:t>"</w:t>
      </w:r>
      <w:r w:rsidRPr="00D07A9E">
        <w:rPr>
          <w:rFonts w:cs="Arial" w:hint="cs"/>
          <w:u w:val="single"/>
          <w:rtl/>
        </w:rPr>
        <w:t>ק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ס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א</w:t>
      </w:r>
      <w:r w:rsidRPr="00D07A9E">
        <w:rPr>
          <w:rFonts w:cs="Arial"/>
          <w:u w:val="single"/>
          <w:rtl/>
        </w:rPr>
        <w:t xml:space="preserve">) </w:t>
      </w:r>
      <w:r w:rsidRPr="00D07A9E">
        <w:rPr>
          <w:rFonts w:cs="Arial" w:hint="cs"/>
          <w:u w:val="single"/>
          <w:rtl/>
        </w:rPr>
        <w:t>כשמדת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הדין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מתוחה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אינו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מבחין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בין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צדיק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לרשע</w:t>
      </w:r>
      <w:r w:rsidRPr="00D07A9E">
        <w:rPr>
          <w:rFonts w:cs="Arial"/>
          <w:u w:val="single"/>
          <w:rtl/>
        </w:rPr>
        <w:t xml:space="preserve">. </w:t>
      </w:r>
      <w:r w:rsidRPr="00D07A9E">
        <w:rPr>
          <w:rFonts w:cs="Arial" w:hint="cs"/>
          <w:u w:val="single"/>
          <w:rtl/>
        </w:rPr>
        <w:t>או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אפשר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לומר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שאמר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כן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לכבוד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הצדיקים</w:t>
      </w:r>
      <w:r w:rsidRPr="00D07A9E">
        <w:rPr>
          <w:rFonts w:cs="Arial"/>
          <w:u w:val="single"/>
          <w:rtl/>
        </w:rPr>
        <w:t xml:space="preserve">, </w:t>
      </w:r>
      <w:r w:rsidRPr="00D07A9E">
        <w:rPr>
          <w:rFonts w:cs="Arial" w:hint="cs"/>
          <w:u w:val="single"/>
          <w:rtl/>
        </w:rPr>
        <w:t>שהקב</w:t>
      </w:r>
      <w:r w:rsidRPr="00D07A9E">
        <w:rPr>
          <w:rFonts w:cs="Arial"/>
          <w:u w:val="single"/>
          <w:rtl/>
        </w:rPr>
        <w:t>"</w:t>
      </w:r>
      <w:r w:rsidRPr="00D07A9E">
        <w:rPr>
          <w:rFonts w:cs="Arial" w:hint="cs"/>
          <w:u w:val="single"/>
          <w:rtl/>
        </w:rPr>
        <w:t>ה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לא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ישלח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ידו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בהם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בעוד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שהצדיקים</w:t>
      </w:r>
      <w:r w:rsidRPr="00D07A9E">
        <w:rPr>
          <w:rFonts w:cs="Arial"/>
          <w:u w:val="single"/>
          <w:rtl/>
        </w:rPr>
        <w:t xml:space="preserve"> </w:t>
      </w:r>
      <w:r w:rsidRPr="00D07A9E">
        <w:rPr>
          <w:rFonts w:cs="Arial" w:hint="cs"/>
          <w:u w:val="single"/>
          <w:rtl/>
        </w:rPr>
        <w:t>ביניהם</w:t>
      </w:r>
    </w:p>
    <w:p w14:paraId="2BB8A8AF" w14:textId="68A3BB7B" w:rsidR="00F43C18" w:rsidRPr="003C6F41" w:rsidRDefault="003C6F41" w:rsidP="003C6F41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3C6F41">
        <w:rPr>
          <w:sz w:val="18"/>
          <w:szCs w:val="18"/>
        </w:rPr>
        <w:t xml:space="preserve">Similar to the situation about separating from </w:t>
      </w:r>
      <w:proofErr w:type="spellStart"/>
      <w:r w:rsidRPr="003C6F41">
        <w:rPr>
          <w:sz w:val="18"/>
          <w:szCs w:val="18"/>
        </w:rPr>
        <w:t>Korach</w:t>
      </w:r>
      <w:proofErr w:type="spellEnd"/>
      <w:r w:rsidRPr="003C6F41">
        <w:rPr>
          <w:sz w:val="18"/>
          <w:szCs w:val="18"/>
        </w:rPr>
        <w:t xml:space="preserve"> </w:t>
      </w:r>
    </w:p>
    <w:p w14:paraId="662C066E" w14:textId="77777777" w:rsidR="00F43C18" w:rsidRPr="00F43C18" w:rsidRDefault="00F43C18" w:rsidP="00F43C18">
      <w:pPr>
        <w:pStyle w:val="NoSpacing"/>
        <w:jc w:val="right"/>
        <w:rPr>
          <w:b/>
          <w:bCs/>
          <w:u w:val="single"/>
        </w:rPr>
      </w:pPr>
      <w:r w:rsidRPr="00F43C18">
        <w:rPr>
          <w:rFonts w:cs="Arial" w:hint="cs"/>
          <w:b/>
          <w:bCs/>
          <w:u w:val="single"/>
          <w:rtl/>
        </w:rPr>
        <w:t>שם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משמואל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בראשית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פרשת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וירא</w:t>
      </w:r>
      <w:r w:rsidRPr="00F43C18">
        <w:rPr>
          <w:b/>
          <w:bCs/>
          <w:u w:val="single"/>
        </w:rPr>
        <w:t xml:space="preserve"> (13</w:t>
      </w:r>
    </w:p>
    <w:p w14:paraId="41FFA764" w14:textId="77777777" w:rsidR="00F43C18" w:rsidRDefault="00F43C18" w:rsidP="00F43C18">
      <w:pPr>
        <w:pStyle w:val="NoSpacing"/>
        <w:jc w:val="right"/>
      </w:pPr>
    </w:p>
    <w:p w14:paraId="07C583B8" w14:textId="77777777" w:rsidR="00F43C18" w:rsidRDefault="00F43C18" w:rsidP="00F43C18">
      <w:pPr>
        <w:pStyle w:val="NoSpacing"/>
        <w:jc w:val="right"/>
        <w:rPr>
          <w:rFonts w:cs="Arial"/>
        </w:rPr>
      </w:pP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באור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תנצל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להחריבה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ותירוצו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: </w:t>
      </w:r>
      <w:r w:rsidRPr="003C6F41">
        <w:rPr>
          <w:rFonts w:cs="Arial" w:hint="cs"/>
          <w:i/>
          <w:iCs/>
          <w:u w:val="single"/>
          <w:rtl/>
        </w:rPr>
        <w:t>ונראה</w:t>
      </w:r>
      <w:r w:rsidRPr="003C6F41">
        <w:rPr>
          <w:rFonts w:cs="Arial"/>
          <w:i/>
          <w:iCs/>
          <w:u w:val="single"/>
          <w:rtl/>
        </w:rPr>
        <w:t xml:space="preserve"> </w:t>
      </w:r>
      <w:r w:rsidRPr="003C6F41">
        <w:rPr>
          <w:rFonts w:cs="Arial" w:hint="cs"/>
          <w:i/>
          <w:iCs/>
          <w:u w:val="single"/>
          <w:rtl/>
        </w:rPr>
        <w:t>עפי</w:t>
      </w:r>
      <w:r w:rsidRPr="003C6F41">
        <w:rPr>
          <w:rFonts w:cs="Arial"/>
          <w:i/>
          <w:iCs/>
          <w:u w:val="single"/>
          <w:rtl/>
        </w:rPr>
        <w:t>"</w:t>
      </w:r>
      <w:r w:rsidRPr="003C6F41">
        <w:rPr>
          <w:rFonts w:cs="Arial" w:hint="cs"/>
          <w:i/>
          <w:iCs/>
          <w:u w:val="single"/>
          <w:rtl/>
        </w:rPr>
        <w:t>מ</w:t>
      </w:r>
      <w:r w:rsidRPr="003C6F41">
        <w:rPr>
          <w:rFonts w:cs="Arial"/>
          <w:i/>
          <w:iCs/>
          <w:u w:val="single"/>
          <w:rtl/>
        </w:rPr>
        <w:t xml:space="preserve"> </w:t>
      </w:r>
      <w:r w:rsidRPr="003C6F41">
        <w:rPr>
          <w:rFonts w:cs="Arial" w:hint="cs"/>
          <w:i/>
          <w:iCs/>
          <w:u w:val="single"/>
          <w:rtl/>
        </w:rPr>
        <w:t>שהגיד</w:t>
      </w:r>
      <w:r w:rsidRPr="003C6F41">
        <w:rPr>
          <w:rFonts w:cs="Arial"/>
          <w:i/>
          <w:iCs/>
          <w:u w:val="single"/>
          <w:rtl/>
        </w:rPr>
        <w:t xml:space="preserve"> </w:t>
      </w:r>
      <w:r w:rsidRPr="003C6F41">
        <w:rPr>
          <w:rFonts w:cs="Arial" w:hint="cs"/>
          <w:i/>
          <w:iCs/>
          <w:u w:val="single"/>
          <w:rtl/>
        </w:rPr>
        <w:t>כ</w:t>
      </w:r>
      <w:r w:rsidRPr="003C6F41">
        <w:rPr>
          <w:rFonts w:cs="Arial"/>
          <w:i/>
          <w:iCs/>
          <w:u w:val="single"/>
          <w:rtl/>
        </w:rPr>
        <w:t>"</w:t>
      </w:r>
      <w:r w:rsidRPr="003C6F41">
        <w:rPr>
          <w:rFonts w:cs="Arial" w:hint="cs"/>
          <w:i/>
          <w:iCs/>
          <w:u w:val="single"/>
          <w:rtl/>
        </w:rPr>
        <w:t>ק</w:t>
      </w:r>
      <w:r w:rsidRPr="003C6F41">
        <w:rPr>
          <w:rFonts w:cs="Arial"/>
          <w:i/>
          <w:iCs/>
          <w:u w:val="single"/>
          <w:rtl/>
        </w:rPr>
        <w:t xml:space="preserve"> </w:t>
      </w:r>
      <w:r w:rsidRPr="003C6F41">
        <w:rPr>
          <w:rFonts w:cs="Arial" w:hint="cs"/>
          <w:i/>
          <w:iCs/>
          <w:u w:val="single"/>
          <w:rtl/>
        </w:rPr>
        <w:t>אבי</w:t>
      </w:r>
      <w:r w:rsidRPr="003C6F41">
        <w:rPr>
          <w:rFonts w:cs="Arial"/>
          <w:i/>
          <w:iCs/>
          <w:u w:val="single"/>
          <w:rtl/>
        </w:rPr>
        <w:t xml:space="preserve"> </w:t>
      </w:r>
      <w:r w:rsidRPr="003C6F41">
        <w:rPr>
          <w:rFonts w:cs="Arial" w:hint="cs"/>
          <w:i/>
          <w:iCs/>
          <w:u w:val="single"/>
          <w:rtl/>
        </w:rPr>
        <w:t>אדומו</w:t>
      </w:r>
      <w:r w:rsidRPr="003C6F41">
        <w:rPr>
          <w:rFonts w:cs="Arial"/>
          <w:i/>
          <w:iCs/>
          <w:u w:val="single"/>
          <w:rtl/>
        </w:rPr>
        <w:t>"</w:t>
      </w:r>
      <w:r w:rsidRPr="003C6F41">
        <w:rPr>
          <w:rFonts w:cs="Arial" w:hint="cs"/>
          <w:i/>
          <w:iCs/>
          <w:u w:val="single"/>
          <w:rtl/>
        </w:rPr>
        <w:t>ר</w:t>
      </w:r>
      <w:r w:rsidRPr="003C6F41">
        <w:rPr>
          <w:rFonts w:cs="Arial"/>
          <w:i/>
          <w:iCs/>
          <w:u w:val="single"/>
          <w:rtl/>
        </w:rPr>
        <w:t xml:space="preserve"> </w:t>
      </w:r>
      <w:r w:rsidRPr="003C6F41">
        <w:rPr>
          <w:rFonts w:cs="Arial" w:hint="cs"/>
          <w:i/>
          <w:iCs/>
          <w:u w:val="single"/>
          <w:rtl/>
        </w:rPr>
        <w:t>זצללה</w:t>
      </w:r>
      <w:r w:rsidRPr="003C6F41">
        <w:rPr>
          <w:rFonts w:cs="Arial"/>
          <w:i/>
          <w:iCs/>
          <w:u w:val="single"/>
          <w:rtl/>
        </w:rPr>
        <w:t>"</w:t>
      </w:r>
      <w:r w:rsidRPr="003C6F41">
        <w:rPr>
          <w:rFonts w:cs="Arial" w:hint="cs"/>
          <w:i/>
          <w:iCs/>
          <w:u w:val="single"/>
          <w:rtl/>
        </w:rPr>
        <w:t>ה</w:t>
      </w:r>
      <w:r w:rsidRPr="003C6F41">
        <w:rPr>
          <w:rFonts w:cs="Arial"/>
          <w:i/>
          <w:iCs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דבמקום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שדעתו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של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אדם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שם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נחשב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כאילו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הוא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דעירובין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ברגליו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מהמלאך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ועוונותי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מועטין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ותנצל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ותחרב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, </w:t>
      </w:r>
      <w:r w:rsidRPr="00F43C18">
        <w:rPr>
          <w:rFonts w:cs="Arial" w:hint="cs"/>
          <w:u w:val="single"/>
          <w:rtl/>
        </w:rPr>
        <w:t>ומעתה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הרי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הוא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כאילו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כבר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נמצא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שמה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ומעשיו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מצטרפין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ואם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לא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יתן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לו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רשות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לא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ינוס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שמה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ולא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יצטרף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ותחרב</w:t>
      </w:r>
      <w:r w:rsidRPr="00F43C18">
        <w:rPr>
          <w:rFonts w:cs="Arial"/>
          <w:u w:val="single"/>
          <w:rtl/>
        </w:rPr>
        <w:t xml:space="preserve">, </w:t>
      </w:r>
      <w:r w:rsidRPr="00F43C18">
        <w:rPr>
          <w:rFonts w:cs="Arial" w:hint="cs"/>
          <w:u w:val="single"/>
          <w:rtl/>
        </w:rPr>
        <w:t>וע</w:t>
      </w:r>
      <w:r w:rsidRPr="00F43C18">
        <w:rPr>
          <w:rFonts w:cs="Arial"/>
          <w:u w:val="single"/>
          <w:rtl/>
        </w:rPr>
        <w:t>"</w:t>
      </w:r>
      <w:r w:rsidRPr="00F43C18">
        <w:rPr>
          <w:rFonts w:cs="Arial" w:hint="cs"/>
          <w:u w:val="single"/>
          <w:rtl/>
        </w:rPr>
        <w:t>כ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איתא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במפרשים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שאחר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שיצא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משם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וישב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במערה</w:t>
      </w:r>
      <w:r w:rsidRPr="00F43C18">
        <w:rPr>
          <w:rFonts w:cs="Arial"/>
          <w:u w:val="single"/>
          <w:rtl/>
        </w:rPr>
        <w:t xml:space="preserve">, </w:t>
      </w:r>
      <w:r w:rsidRPr="00F43C18">
        <w:rPr>
          <w:rFonts w:cs="Arial" w:hint="cs"/>
          <w:u w:val="single"/>
          <w:rtl/>
        </w:rPr>
        <w:t>כי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ירא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לשבת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בצוער</w:t>
      </w:r>
      <w:r w:rsidRPr="00F43C18">
        <w:rPr>
          <w:rFonts w:cs="Arial"/>
          <w:u w:val="single"/>
          <w:rtl/>
        </w:rPr>
        <w:t xml:space="preserve">, </w:t>
      </w:r>
      <w:r w:rsidRPr="00F43C18">
        <w:rPr>
          <w:rFonts w:cs="Arial" w:hint="cs"/>
          <w:u w:val="single"/>
          <w:rtl/>
        </w:rPr>
        <w:t>נחרבה</w:t>
      </w:r>
      <w:r w:rsidRPr="00F43C18">
        <w:rPr>
          <w:rFonts w:cs="Arial"/>
          <w:u w:val="single"/>
          <w:rtl/>
        </w:rPr>
        <w:t xml:space="preserve">, </w:t>
      </w:r>
      <w:r w:rsidRPr="00F43C18">
        <w:rPr>
          <w:rFonts w:cs="Arial" w:hint="cs"/>
          <w:u w:val="single"/>
          <w:rtl/>
        </w:rPr>
        <w:t>ששוב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לא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הי</w:t>
      </w:r>
      <w:r w:rsidRPr="00F43C18">
        <w:rPr>
          <w:rFonts w:cs="Arial"/>
          <w:u w:val="single"/>
          <w:rtl/>
        </w:rPr>
        <w:t xml:space="preserve">' </w:t>
      </w:r>
      <w:r w:rsidRPr="00F43C18">
        <w:rPr>
          <w:rFonts w:cs="Arial" w:hint="cs"/>
          <w:u w:val="single"/>
          <w:rtl/>
        </w:rPr>
        <w:t>לוט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מצטרף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עמהם</w:t>
      </w:r>
      <w:r w:rsidRPr="00F43C18">
        <w:rPr>
          <w:rFonts w:cs="Arial"/>
          <w:u w:val="single"/>
          <w:rtl/>
        </w:rPr>
        <w:t xml:space="preserve">, </w:t>
      </w:r>
      <w:r w:rsidRPr="00F43C18">
        <w:rPr>
          <w:rFonts w:cs="Arial" w:hint="cs"/>
          <w:u w:val="single"/>
          <w:rtl/>
        </w:rPr>
        <w:t>ומעשיהם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לבד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היו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רוב</w:t>
      </w:r>
      <w:r w:rsidRPr="00F43C18">
        <w:rPr>
          <w:rFonts w:cs="Arial"/>
          <w:u w:val="single"/>
          <w:rtl/>
        </w:rPr>
        <w:t xml:space="preserve"> </w:t>
      </w:r>
      <w:r w:rsidRPr="00F43C18">
        <w:rPr>
          <w:rFonts w:cs="Arial" w:hint="cs"/>
          <w:u w:val="single"/>
          <w:rtl/>
        </w:rPr>
        <w:t>עבירות</w:t>
      </w:r>
    </w:p>
    <w:p w14:paraId="3F5ADBE5" w14:textId="47E0FB7E" w:rsidR="00F43C18" w:rsidRDefault="003C6F41" w:rsidP="003C6F41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3C6F41">
        <w:rPr>
          <w:rFonts w:hint="cs"/>
          <w:sz w:val="18"/>
          <w:szCs w:val="18"/>
          <w:rtl/>
        </w:rPr>
        <w:t>לוט</w:t>
      </w:r>
      <w:r w:rsidRPr="003C6F41">
        <w:rPr>
          <w:sz w:val="18"/>
          <w:szCs w:val="18"/>
        </w:rPr>
        <w:t xml:space="preserve"> was afraid of the same thing happening to him that happened to the people of the city. </w:t>
      </w:r>
    </w:p>
    <w:p w14:paraId="1D1CEF09" w14:textId="77777777" w:rsidR="003C6F41" w:rsidRPr="003C6F41" w:rsidRDefault="003C6F41" w:rsidP="003C6F41">
      <w:pPr>
        <w:pStyle w:val="NoSpacing"/>
        <w:ind w:left="720"/>
        <w:rPr>
          <w:sz w:val="18"/>
          <w:szCs w:val="18"/>
        </w:rPr>
      </w:pPr>
    </w:p>
    <w:p w14:paraId="1BB2C6EC" w14:textId="77777777" w:rsidR="00F43C18" w:rsidRPr="00F43C18" w:rsidRDefault="00F43C18" w:rsidP="00F43C18">
      <w:pPr>
        <w:pStyle w:val="NoSpacing"/>
        <w:jc w:val="right"/>
        <w:rPr>
          <w:b/>
          <w:bCs/>
          <w:u w:val="single"/>
        </w:rPr>
      </w:pPr>
      <w:r w:rsidRPr="00F43C18">
        <w:rPr>
          <w:rFonts w:cs="Arial" w:hint="cs"/>
          <w:b/>
          <w:bCs/>
          <w:u w:val="single"/>
          <w:rtl/>
        </w:rPr>
        <w:t>רש</w:t>
      </w:r>
      <w:r w:rsidRPr="00F43C18">
        <w:rPr>
          <w:rFonts w:cs="Arial"/>
          <w:b/>
          <w:bCs/>
          <w:u w:val="single"/>
          <w:rtl/>
        </w:rPr>
        <w:t>"</w:t>
      </w:r>
      <w:r w:rsidRPr="00F43C18">
        <w:rPr>
          <w:rFonts w:cs="Arial" w:hint="cs"/>
          <w:b/>
          <w:bCs/>
          <w:u w:val="single"/>
          <w:rtl/>
        </w:rPr>
        <w:t>י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בראשית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פרשת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וירא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יט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פסוק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כ</w:t>
      </w:r>
      <w:r w:rsidRPr="00F43C18">
        <w:rPr>
          <w:b/>
          <w:bCs/>
          <w:u w:val="single"/>
        </w:rPr>
        <w:t xml:space="preserve"> (14</w:t>
      </w:r>
    </w:p>
    <w:p w14:paraId="34860056" w14:textId="77777777" w:rsidR="00F43C18" w:rsidRDefault="00F43C18" w:rsidP="00F43C18">
      <w:pPr>
        <w:pStyle w:val="NoSpacing"/>
        <w:jc w:val="right"/>
      </w:pPr>
    </w:p>
    <w:p w14:paraId="13C7AA5A" w14:textId="77777777" w:rsidR="00F43C18" w:rsidRDefault="00F43C18" w:rsidP="00F43C18">
      <w:pPr>
        <w:pStyle w:val="NoSpacing"/>
        <w:jc w:val="right"/>
        <w:rPr>
          <w:rFonts w:cs="Arial"/>
        </w:rPr>
      </w:pPr>
      <w:r>
        <w:t>(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נתיישבה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. </w:t>
      </w:r>
      <w:r w:rsidRPr="00506388">
        <w:rPr>
          <w:rFonts w:cs="Arial" w:hint="cs"/>
          <w:u w:val="single"/>
          <w:rtl/>
        </w:rPr>
        <w:t>ומה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היא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קריבתה</w:t>
      </w:r>
      <w:r w:rsidRPr="00506388">
        <w:rPr>
          <w:rFonts w:cs="Arial"/>
          <w:u w:val="single"/>
          <w:rtl/>
        </w:rPr>
        <w:t xml:space="preserve">, </w:t>
      </w:r>
      <w:r w:rsidRPr="00506388">
        <w:rPr>
          <w:rFonts w:cs="Arial" w:hint="cs"/>
          <w:u w:val="single"/>
          <w:rtl/>
        </w:rPr>
        <w:t>מדור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הפלגה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שנתפלגו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האנשים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והתחילו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להתישב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איש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איש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במקומו</w:t>
      </w:r>
      <w:r w:rsidRPr="00506388">
        <w:rPr>
          <w:rFonts w:cs="Arial"/>
          <w:u w:val="single"/>
          <w:rtl/>
        </w:rPr>
        <w:t xml:space="preserve">, </w:t>
      </w:r>
      <w:r w:rsidRPr="00506388">
        <w:rPr>
          <w:rFonts w:cs="Arial" w:hint="cs"/>
          <w:u w:val="single"/>
          <w:rtl/>
        </w:rPr>
        <w:t>והיא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היתה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בשנת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מות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פלג</w:t>
      </w:r>
      <w:r w:rsidRPr="00506388">
        <w:rPr>
          <w:rFonts w:cs="Arial"/>
          <w:u w:val="single"/>
          <w:rtl/>
        </w:rPr>
        <w:t xml:space="preserve">, </w:t>
      </w:r>
      <w:r w:rsidRPr="00506388">
        <w:rPr>
          <w:rFonts w:cs="Arial" w:hint="cs"/>
          <w:u w:val="single"/>
          <w:rtl/>
        </w:rPr>
        <w:t>ומשם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ועד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כאן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חמשים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ושתים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שנה</w:t>
      </w:r>
      <w:r w:rsidRPr="00506388">
        <w:rPr>
          <w:rFonts w:cs="Arial"/>
          <w:u w:val="single"/>
          <w:rtl/>
        </w:rPr>
        <w:t xml:space="preserve">, </w:t>
      </w:r>
      <w:r w:rsidRPr="00506388">
        <w:rPr>
          <w:rFonts w:cs="Arial" w:hint="cs"/>
          <w:u w:val="single"/>
          <w:rtl/>
        </w:rPr>
        <w:t>שפלג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מת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בשנת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ארבעים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ושמונה</w:t>
      </w:r>
      <w:r w:rsidRPr="00506388">
        <w:rPr>
          <w:rFonts w:cs="Arial"/>
          <w:u w:val="single"/>
          <w:rtl/>
        </w:rPr>
        <w:t xml:space="preserve"> </w:t>
      </w:r>
      <w:r w:rsidRPr="00506388">
        <w:rPr>
          <w:rFonts w:cs="Arial" w:hint="cs"/>
          <w:u w:val="single"/>
          <w:rtl/>
        </w:rPr>
        <w:t>לאברהם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פלג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ומנחור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וכשנחרבה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וצוער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איחרה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בגימטריא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</w:t>
      </w:r>
    </w:p>
    <w:p w14:paraId="6DDF00A1" w14:textId="0A1BC3F4" w:rsidR="00F43C18" w:rsidRPr="00046885" w:rsidRDefault="00046885" w:rsidP="00046885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46885">
        <w:rPr>
          <w:sz w:val="18"/>
          <w:szCs w:val="18"/>
        </w:rPr>
        <w:t xml:space="preserve">What does the history of the generation of Peleg have to do with anything? Unless it once again demonstrates a lack of personal value and pride – as we have been discussing until now. </w:t>
      </w:r>
    </w:p>
    <w:p w14:paraId="1DE634A9" w14:textId="77777777" w:rsidR="00046885" w:rsidRDefault="00046885" w:rsidP="00F43C18">
      <w:pPr>
        <w:pStyle w:val="NoSpacing"/>
        <w:jc w:val="right"/>
      </w:pPr>
    </w:p>
    <w:p w14:paraId="1F281AB3" w14:textId="77777777" w:rsidR="00F43C18" w:rsidRPr="00F43C18" w:rsidRDefault="00F43C18" w:rsidP="00F43C18">
      <w:pPr>
        <w:pStyle w:val="NoSpacing"/>
        <w:rPr>
          <w:b/>
          <w:bCs/>
          <w:u w:val="single"/>
        </w:rPr>
      </w:pPr>
      <w:r w:rsidRPr="00F43C18">
        <w:rPr>
          <w:b/>
          <w:bCs/>
          <w:u w:val="single"/>
        </w:rPr>
        <w:t xml:space="preserve">15) Rav Moshe Wolfson, </w:t>
      </w:r>
      <w:proofErr w:type="spellStart"/>
      <w:r w:rsidRPr="00F43C18">
        <w:rPr>
          <w:b/>
          <w:bCs/>
          <w:u w:val="single"/>
        </w:rPr>
        <w:t>Emunas</w:t>
      </w:r>
      <w:proofErr w:type="spellEnd"/>
      <w:r w:rsidRPr="00F43C18">
        <w:rPr>
          <w:b/>
          <w:bCs/>
          <w:u w:val="single"/>
        </w:rPr>
        <w:t xml:space="preserve"> </w:t>
      </w:r>
      <w:proofErr w:type="spellStart"/>
      <w:proofErr w:type="gramStart"/>
      <w:r w:rsidRPr="00F43C18">
        <w:rPr>
          <w:b/>
          <w:bCs/>
          <w:u w:val="single"/>
        </w:rPr>
        <w:t>Iteicha</w:t>
      </w:r>
      <w:proofErr w:type="spellEnd"/>
      <w:r w:rsidRPr="00F43C18">
        <w:rPr>
          <w:b/>
          <w:bCs/>
          <w:u w:val="single"/>
        </w:rPr>
        <w:t xml:space="preserve">  Vol.</w:t>
      </w:r>
      <w:proofErr w:type="gramEnd"/>
      <w:r w:rsidRPr="00F43C18">
        <w:rPr>
          <w:b/>
          <w:bCs/>
          <w:u w:val="single"/>
        </w:rPr>
        <w:t xml:space="preserve"> I</w:t>
      </w:r>
    </w:p>
    <w:p w14:paraId="60950264" w14:textId="3931A2D1" w:rsidR="00F43C18" w:rsidRDefault="00F43C18" w:rsidP="00F43C18">
      <w:pPr>
        <w:pStyle w:val="NoSpacing"/>
        <w:jc w:val="right"/>
      </w:pPr>
      <w:r>
        <w:rPr>
          <w:noProof/>
        </w:rPr>
        <w:drawing>
          <wp:inline distT="0" distB="0" distL="0" distR="0" wp14:anchorId="705297F9" wp14:editId="2B9D207F">
            <wp:extent cx="2628900" cy="2409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0431" w14:textId="2B611AB2" w:rsidR="00A462D8" w:rsidRDefault="00A462D8" w:rsidP="00A462D8">
      <w:pPr>
        <w:pStyle w:val="NoSpacing"/>
        <w:numPr>
          <w:ilvl w:val="0"/>
          <w:numId w:val="4"/>
        </w:numPr>
      </w:pPr>
      <w:r>
        <w:t xml:space="preserve">Who were these people? Remnants of the </w:t>
      </w:r>
      <w:proofErr w:type="spellStart"/>
      <w:r>
        <w:t>Dor</w:t>
      </w:r>
      <w:proofErr w:type="spellEnd"/>
      <w:r>
        <w:t xml:space="preserve"> </w:t>
      </w:r>
      <w:proofErr w:type="spellStart"/>
      <w:r>
        <w:t>HaFlaga</w:t>
      </w:r>
      <w:proofErr w:type="spellEnd"/>
      <w:r>
        <w:t xml:space="preserve">. They wanted to transcend THEIR place. That’s why </w:t>
      </w:r>
      <w:r>
        <w:rPr>
          <w:rFonts w:hint="cs"/>
          <w:rtl/>
        </w:rPr>
        <w:t>לוט</w:t>
      </w:r>
      <w:r>
        <w:t xml:space="preserve"> got nervous and didn’t want to be swallowed with them</w:t>
      </w:r>
    </w:p>
    <w:p w14:paraId="4749F9C7" w14:textId="77777777" w:rsidR="00A462D8" w:rsidRDefault="00A462D8" w:rsidP="00A462D8">
      <w:pPr>
        <w:pStyle w:val="NoSpacing"/>
        <w:ind w:left="720"/>
      </w:pPr>
    </w:p>
    <w:p w14:paraId="4F89AD77" w14:textId="77777777" w:rsidR="00F43C18" w:rsidRPr="00F43C18" w:rsidRDefault="00F43C18" w:rsidP="00F43C18">
      <w:pPr>
        <w:pStyle w:val="NoSpacing"/>
        <w:rPr>
          <w:b/>
          <w:bCs/>
          <w:u w:val="single"/>
        </w:rPr>
      </w:pPr>
      <w:r w:rsidRPr="00F43C18">
        <w:rPr>
          <w:b/>
          <w:bCs/>
          <w:u w:val="single"/>
        </w:rPr>
        <w:t xml:space="preserve">16) Rav Shimshon Dovid Pinkus, </w:t>
      </w:r>
      <w:proofErr w:type="spellStart"/>
      <w:r w:rsidRPr="00F43C18">
        <w:rPr>
          <w:b/>
          <w:bCs/>
          <w:u w:val="single"/>
        </w:rPr>
        <w:t>Tiferes</w:t>
      </w:r>
      <w:proofErr w:type="spellEnd"/>
      <w:r w:rsidRPr="00F43C18">
        <w:rPr>
          <w:b/>
          <w:bCs/>
          <w:u w:val="single"/>
        </w:rPr>
        <w:t xml:space="preserve"> Shimshon </w:t>
      </w:r>
      <w:proofErr w:type="spellStart"/>
      <w:r w:rsidRPr="00F43C18">
        <w:rPr>
          <w:b/>
          <w:bCs/>
          <w:u w:val="single"/>
        </w:rPr>
        <w:t>VaYeira</w:t>
      </w:r>
      <w:proofErr w:type="spellEnd"/>
    </w:p>
    <w:p w14:paraId="6FD080B9" w14:textId="77777777" w:rsidR="00F43C18" w:rsidRPr="00F43C18" w:rsidRDefault="00F43C18" w:rsidP="00F43C18">
      <w:pPr>
        <w:pStyle w:val="NoSpacing"/>
        <w:rPr>
          <w:b/>
          <w:bCs/>
          <w:u w:val="single"/>
        </w:rPr>
      </w:pPr>
    </w:p>
    <w:p w14:paraId="2CE738E3" w14:textId="0262AC73" w:rsidR="00F43C18" w:rsidRDefault="00F43C18" w:rsidP="00A462D8">
      <w:pPr>
        <w:pStyle w:val="NoSpacing"/>
        <w:numPr>
          <w:ilvl w:val="0"/>
          <w:numId w:val="4"/>
        </w:numPr>
        <w:jc w:val="both"/>
        <w:rPr>
          <w:b/>
          <w:bCs/>
          <w:u w:val="single"/>
        </w:rPr>
      </w:pPr>
      <w:r w:rsidRPr="00383A32">
        <w:rPr>
          <w:noProof/>
        </w:rPr>
        <w:lastRenderedPageBreak/>
        <w:drawing>
          <wp:inline distT="0" distB="0" distL="0" distR="0" wp14:anchorId="45F4777C" wp14:editId="4E98B799">
            <wp:extent cx="5029200" cy="1743075"/>
            <wp:effectExtent l="0" t="0" r="0" b="952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7" b="55423"/>
                    <a:stretch/>
                  </pic:blipFill>
                  <pic:spPr bwMode="auto">
                    <a:xfrm>
                      <a:off x="0" y="0"/>
                      <a:ext cx="5031105" cy="17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E68EF" w14:textId="65E56837" w:rsidR="00A462D8" w:rsidRDefault="00A462D8" w:rsidP="00A462D8">
      <w:pPr>
        <w:pStyle w:val="NoSpacing"/>
        <w:numPr>
          <w:ilvl w:val="0"/>
          <w:numId w:val="4"/>
        </w:numPr>
        <w:jc w:val="both"/>
        <w:rPr>
          <w:sz w:val="18"/>
          <w:szCs w:val="18"/>
        </w:rPr>
      </w:pPr>
      <w:r w:rsidRPr="00A462D8">
        <w:rPr>
          <w:sz w:val="18"/>
          <w:szCs w:val="18"/>
        </w:rPr>
        <w:t xml:space="preserve">Sometimes moving to the suburbs gives you a chance at a fresh start. </w:t>
      </w:r>
    </w:p>
    <w:p w14:paraId="2CDC024A" w14:textId="0F509179" w:rsidR="00A462D8" w:rsidRDefault="00A462D8" w:rsidP="00A462D8">
      <w:pPr>
        <w:pStyle w:val="NoSpacing"/>
        <w:jc w:val="both"/>
        <w:rPr>
          <w:sz w:val="18"/>
          <w:szCs w:val="18"/>
        </w:rPr>
      </w:pPr>
    </w:p>
    <w:p w14:paraId="20E99877" w14:textId="5898CE41" w:rsidR="00A462D8" w:rsidRPr="00A462D8" w:rsidRDefault="00A462D8" w:rsidP="00A462D8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00A462D8">
        <w:rPr>
          <w:b/>
          <w:bCs/>
          <w:sz w:val="24"/>
          <w:szCs w:val="24"/>
          <w:u w:val="single"/>
        </w:rPr>
        <w:t>Bonus section:</w:t>
      </w:r>
    </w:p>
    <w:p w14:paraId="3D7E23B9" w14:textId="77777777" w:rsidR="00D07A9E" w:rsidRPr="00F43C18" w:rsidRDefault="00D07A9E" w:rsidP="00D07A9E">
      <w:pPr>
        <w:pStyle w:val="NoSpacing"/>
        <w:jc w:val="right"/>
        <w:rPr>
          <w:b/>
          <w:bCs/>
          <w:u w:val="single"/>
        </w:rPr>
      </w:pPr>
      <w:r w:rsidRPr="00F43C18">
        <w:rPr>
          <w:rFonts w:hint="cs"/>
          <w:b/>
          <w:bCs/>
          <w:u w:val="single"/>
          <w:rtl/>
        </w:rPr>
        <w:t>דברים</w:t>
      </w:r>
      <w:r w:rsidRPr="00F43C18">
        <w:rPr>
          <w:b/>
          <w:bCs/>
          <w:u w:val="single"/>
          <w:rtl/>
        </w:rPr>
        <w:t xml:space="preserve"> </w:t>
      </w:r>
      <w:r w:rsidRPr="00F43C18">
        <w:rPr>
          <w:rFonts w:hint="cs"/>
          <w:b/>
          <w:bCs/>
          <w:u w:val="single"/>
          <w:rtl/>
        </w:rPr>
        <w:t>פרק</w:t>
      </w:r>
      <w:r w:rsidRPr="00F43C18">
        <w:rPr>
          <w:b/>
          <w:bCs/>
          <w:u w:val="single"/>
          <w:rtl/>
        </w:rPr>
        <w:t xml:space="preserve"> </w:t>
      </w:r>
      <w:r w:rsidRPr="00F43C18">
        <w:rPr>
          <w:rFonts w:hint="cs"/>
          <w:b/>
          <w:bCs/>
          <w:u w:val="single"/>
          <w:rtl/>
        </w:rPr>
        <w:t>לד</w:t>
      </w:r>
      <w:r w:rsidRPr="00F43C18">
        <w:rPr>
          <w:b/>
          <w:bCs/>
          <w:u w:val="single"/>
          <w:rtl/>
        </w:rPr>
        <w:t xml:space="preserve"> </w:t>
      </w:r>
      <w:r w:rsidRPr="00F43C18">
        <w:rPr>
          <w:rFonts w:hint="cs"/>
          <w:b/>
          <w:bCs/>
          <w:u w:val="single"/>
          <w:rtl/>
        </w:rPr>
        <w:t>פסוק</w:t>
      </w:r>
      <w:r w:rsidRPr="00F43C18">
        <w:rPr>
          <w:b/>
          <w:bCs/>
          <w:u w:val="single"/>
          <w:rtl/>
        </w:rPr>
        <w:t xml:space="preserve"> </w:t>
      </w:r>
      <w:r w:rsidRPr="00F43C18">
        <w:rPr>
          <w:rFonts w:hint="cs"/>
          <w:b/>
          <w:bCs/>
          <w:u w:val="single"/>
          <w:rtl/>
        </w:rPr>
        <w:t>ג</w:t>
      </w:r>
      <w:r w:rsidRPr="00F43C18">
        <w:rPr>
          <w:b/>
          <w:bCs/>
          <w:u w:val="single"/>
        </w:rPr>
        <w:t xml:space="preserve"> </w:t>
      </w:r>
      <w:r w:rsidR="00F43C18" w:rsidRPr="00F43C18">
        <w:rPr>
          <w:b/>
          <w:bCs/>
          <w:u w:val="single"/>
        </w:rPr>
        <w:t>(17</w:t>
      </w:r>
    </w:p>
    <w:p w14:paraId="2B2D4015" w14:textId="77777777" w:rsidR="00D07A9E" w:rsidRDefault="00D07A9E" w:rsidP="00D07A9E">
      <w:pPr>
        <w:pStyle w:val="NoSpacing"/>
        <w:jc w:val="right"/>
      </w:pPr>
    </w:p>
    <w:p w14:paraId="0200313C" w14:textId="77777777" w:rsidR="00D07A9E" w:rsidRDefault="00D07A9E" w:rsidP="00D07A9E">
      <w:pPr>
        <w:pStyle w:val="NoSpacing"/>
        <w:jc w:val="right"/>
      </w:pP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צער</w:t>
      </w:r>
      <w:r>
        <w:t>:</w:t>
      </w:r>
    </w:p>
    <w:p w14:paraId="5C6D88D6" w14:textId="77777777" w:rsidR="00D07A9E" w:rsidRPr="00F43C18" w:rsidRDefault="00D07A9E" w:rsidP="00D07A9E">
      <w:pPr>
        <w:pStyle w:val="NoSpacing"/>
        <w:jc w:val="right"/>
        <w:rPr>
          <w:b/>
          <w:bCs/>
          <w:u w:val="single"/>
        </w:rPr>
      </w:pPr>
    </w:p>
    <w:p w14:paraId="712762DE" w14:textId="77777777" w:rsidR="00D07A9E" w:rsidRPr="00F43C18" w:rsidRDefault="00D07A9E" w:rsidP="00D07A9E">
      <w:pPr>
        <w:pStyle w:val="NoSpacing"/>
        <w:jc w:val="right"/>
        <w:rPr>
          <w:b/>
          <w:bCs/>
          <w:u w:val="single"/>
        </w:rPr>
      </w:pPr>
      <w:r w:rsidRPr="00F43C18">
        <w:rPr>
          <w:rFonts w:cs="Arial" w:hint="cs"/>
          <w:b/>
          <w:bCs/>
          <w:u w:val="single"/>
          <w:rtl/>
        </w:rPr>
        <w:t>משך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חכמה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דברים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פרשת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וזאת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הברכה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פרק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לד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פסוק</w:t>
      </w:r>
      <w:r w:rsidRPr="00F43C18">
        <w:rPr>
          <w:rFonts w:cs="Arial"/>
          <w:b/>
          <w:bCs/>
          <w:u w:val="single"/>
          <w:rtl/>
        </w:rPr>
        <w:t xml:space="preserve"> </w:t>
      </w:r>
      <w:r w:rsidRPr="00F43C18">
        <w:rPr>
          <w:rFonts w:cs="Arial" w:hint="cs"/>
          <w:b/>
          <w:bCs/>
          <w:u w:val="single"/>
          <w:rtl/>
        </w:rPr>
        <w:t>ג</w:t>
      </w:r>
      <w:r w:rsidRPr="00F43C18">
        <w:rPr>
          <w:b/>
          <w:bCs/>
          <w:u w:val="single"/>
        </w:rPr>
        <w:t xml:space="preserve"> </w:t>
      </w:r>
      <w:r w:rsidR="00F43C18" w:rsidRPr="00F43C18">
        <w:rPr>
          <w:b/>
          <w:bCs/>
          <w:u w:val="single"/>
        </w:rPr>
        <w:t>(18</w:t>
      </w:r>
    </w:p>
    <w:p w14:paraId="0F08C96D" w14:textId="77777777" w:rsidR="00D07A9E" w:rsidRDefault="00D07A9E" w:rsidP="00D07A9E">
      <w:pPr>
        <w:pStyle w:val="NoSpacing"/>
        <w:jc w:val="right"/>
      </w:pPr>
    </w:p>
    <w:p w14:paraId="5F2407ED" w14:textId="77777777" w:rsidR="00D07A9E" w:rsidRDefault="00D07A9E" w:rsidP="00D07A9E">
      <w:pPr>
        <w:pStyle w:val="NoSpacing"/>
        <w:jc w:val="right"/>
      </w:pPr>
      <w:r>
        <w:t>(</w:t>
      </w:r>
      <w:r>
        <w:rPr>
          <w:rFonts w:cs="Arial" w:hint="cs"/>
          <w:rtl/>
        </w:rPr>
        <w:t>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ירחו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התמרים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צער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בספרי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שהראהו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וצדיקים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יפרח</w:t>
      </w:r>
      <w:r>
        <w:rPr>
          <w:rFonts w:cs="Arial"/>
          <w:rtl/>
        </w:rPr>
        <w:t xml:space="preserve">").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שהראהו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עדן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גיהנם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התמרים</w:t>
      </w:r>
      <w:r>
        <w:rPr>
          <w:rFonts w:cs="Arial"/>
          <w:rtl/>
        </w:rPr>
        <w:t>". "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צוער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מביניהם</w:t>
      </w:r>
      <w:r>
        <w:rPr>
          <w:rFonts w:cs="Arial"/>
          <w:rtl/>
        </w:rPr>
        <w:t>, (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כשרות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גיהנם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>) "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התמרים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מלמעלה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t>.</w:t>
      </w:r>
    </w:p>
    <w:p w14:paraId="04510B2F" w14:textId="77777777" w:rsidR="00D07A9E" w:rsidRDefault="00D07A9E" w:rsidP="00D07A9E">
      <w:pPr>
        <w:pStyle w:val="NoSpacing"/>
        <w:jc w:val="right"/>
      </w:pPr>
    </w:p>
    <w:p w14:paraId="51B7CE45" w14:textId="20DB896F" w:rsidR="0067312B" w:rsidRPr="00A462D8" w:rsidRDefault="00A462D8" w:rsidP="00A462D8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A462D8">
        <w:rPr>
          <w:sz w:val="18"/>
          <w:szCs w:val="18"/>
        </w:rPr>
        <w:t>Good friends make good neighbors. Bad neighbors can be bad bedfellows</w:t>
      </w:r>
    </w:p>
    <w:sectPr w:rsidR="0067312B" w:rsidRPr="00A4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4D10"/>
    <w:multiLevelType w:val="hybridMultilevel"/>
    <w:tmpl w:val="643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19B0"/>
    <w:multiLevelType w:val="hybridMultilevel"/>
    <w:tmpl w:val="5116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C3A1C"/>
    <w:multiLevelType w:val="hybridMultilevel"/>
    <w:tmpl w:val="10A8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76E3"/>
    <w:multiLevelType w:val="hybridMultilevel"/>
    <w:tmpl w:val="F7F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81A83"/>
    <w:multiLevelType w:val="hybridMultilevel"/>
    <w:tmpl w:val="5D5E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7D2"/>
    <w:rsid w:val="000401EE"/>
    <w:rsid w:val="00046885"/>
    <w:rsid w:val="000C3011"/>
    <w:rsid w:val="000E320A"/>
    <w:rsid w:val="001B2B5B"/>
    <w:rsid w:val="001C2714"/>
    <w:rsid w:val="00232159"/>
    <w:rsid w:val="00383A32"/>
    <w:rsid w:val="003C6F41"/>
    <w:rsid w:val="003F41A9"/>
    <w:rsid w:val="00506388"/>
    <w:rsid w:val="006417C5"/>
    <w:rsid w:val="0067312B"/>
    <w:rsid w:val="00773592"/>
    <w:rsid w:val="008977D2"/>
    <w:rsid w:val="00897F9E"/>
    <w:rsid w:val="008F6708"/>
    <w:rsid w:val="00A462D8"/>
    <w:rsid w:val="00AF4FC1"/>
    <w:rsid w:val="00C85DCA"/>
    <w:rsid w:val="00D0262F"/>
    <w:rsid w:val="00D07A9E"/>
    <w:rsid w:val="00D60DF8"/>
    <w:rsid w:val="00D9758D"/>
    <w:rsid w:val="00E02C07"/>
    <w:rsid w:val="00E84EB1"/>
    <w:rsid w:val="00EA397D"/>
    <w:rsid w:val="00EF0CEC"/>
    <w:rsid w:val="00F43C18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3918"/>
  <w15:docId w15:val="{E055DB04-335E-41FB-A1D5-94C06668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Schwartz</dc:creator>
  <cp:lastModifiedBy>Jonathan Schwartz</cp:lastModifiedBy>
  <cp:revision>5</cp:revision>
  <cp:lastPrinted>2013-10-17T18:35:00Z</cp:lastPrinted>
  <dcterms:created xsi:type="dcterms:W3CDTF">2013-10-14T19:34:00Z</dcterms:created>
  <dcterms:modified xsi:type="dcterms:W3CDTF">2021-10-20T17:38:00Z</dcterms:modified>
</cp:coreProperties>
</file>