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712" w14:textId="77777777" w:rsidR="00326A3C" w:rsidRPr="005738AD" w:rsidRDefault="00326A3C" w:rsidP="00326A3C">
      <w:pPr>
        <w:pStyle w:val="NoSpacing"/>
        <w:bidi/>
        <w:jc w:val="center"/>
        <w:rPr>
          <w:rFonts w:ascii="MFT Torah" w:hAnsi="MFT Torah" w:cs="MFT Torah"/>
          <w:sz w:val="28"/>
          <w:szCs w:val="28"/>
        </w:rPr>
      </w:pPr>
      <w:r w:rsidRPr="005738AD">
        <w:rPr>
          <w:rFonts w:ascii="MFT Torah" w:hAnsi="MFT Torah" w:cs="MFT Torah" w:hint="cs"/>
          <w:sz w:val="40"/>
          <w:szCs w:val="40"/>
          <w:rtl/>
        </w:rPr>
        <w:t>פרוזבל</w:t>
      </w:r>
    </w:p>
    <w:p w14:paraId="2585DB8B" w14:textId="71F52D27" w:rsidR="00326A3C" w:rsidRPr="00BF4BE5" w:rsidRDefault="00326A3C" w:rsidP="00326A3C">
      <w:pPr>
        <w:pStyle w:val="NoSpacing"/>
        <w:numPr>
          <w:ilvl w:val="0"/>
          <w:numId w:val="1"/>
        </w:numPr>
        <w:bidi/>
        <w:jc w:val="both"/>
        <w:rPr>
          <w:rFonts w:asciiTheme="majorBidi" w:hAnsiTheme="majorBidi" w:cstheme="majorBidi"/>
          <w:b/>
          <w:bCs/>
          <w:sz w:val="28"/>
          <w:szCs w:val="28"/>
        </w:rPr>
      </w:pPr>
      <w:r w:rsidRPr="00BF4BE5">
        <w:rPr>
          <w:rFonts w:asciiTheme="majorBidi" w:hAnsiTheme="majorBidi" w:cstheme="majorBidi"/>
          <w:b/>
          <w:bCs/>
          <w:sz w:val="28"/>
          <w:szCs w:val="28"/>
          <w:rtl/>
        </w:rPr>
        <w:t xml:space="preserve">דברים פרק טו, </w:t>
      </w:r>
    </w:p>
    <w:p w14:paraId="1B441A59" w14:textId="77777777" w:rsidR="00326A3C" w:rsidRDefault="00326A3C" w:rsidP="00326A3C">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(א) מִקֵּץ שֶׁבַע שָׁנִים תַּעֲשֶׂה שְׁמִטָּה: (ב) וְזֶה דְּבַר הַשְּׁמִטָּה שָׁמוֹט כָּל בַּעַל מַשֵּׁה יָדוֹ אֲשֶׁר יַשֶּׁה בְּרֵעֵהוּ לֹא יִגֹּשׂ אֶת רֵעֵהוּ וְאֶת אָחִיו כִּי קָרָא שְׁמִטָּה לַה': (ג) אֶת הַנָּכְרִי תִּגֹּשׂ וַאֲשֶׁר יִהְיֶה לְךָ אֶת אָחִיךָ תַּשְׁמֵט יָדֶךָ: (ד) אֶפֶס כִּי לֹא יִהְיֶה בְּךָ אֶבְיוֹן כִּי בָרֵךְ יְבָרֶכְךָ ה' בָּאָרֶץ אֲשֶׁר ה' אֱלֹהֶיךָ נֹתֵן לְךָ נַחֲלָה לְרִשְׁתָּהּ: (ה) רַק אִם שָׁמוֹעַ תִּשְׁמַע בְּקוֹל ה' אֱלֹהֶיךָ לִשְׁמֹר לַעֲשׂוֹת אֶת כָּל הַמִּצְוָה הַזֹּאת אֲשֶׁר אָנֹכִי מְצַוְּךָ הַיּוֹם: (ו) כִּי ה' אֱלֹהֶיךָ בֵּרַכְךָ כַּאֲשֶׁר דִּבֶּר לָךְ וְהַעֲבַטְתָּ גּוֹיִם רַבִּים וְאַתָּה לֹא תַעֲבֹט וּמָשַׁלְתָּ בְּגוֹיִם רַבִּים וּבְךָ לֹא יִמְשֹׁלוּ: ס</w:t>
      </w:r>
    </w:p>
    <w:p w14:paraId="66680875" w14:textId="77777777" w:rsidR="00326A3C" w:rsidRPr="00326A3C" w:rsidRDefault="00326A3C" w:rsidP="00326A3C">
      <w:pPr>
        <w:pStyle w:val="NoSpacing"/>
        <w:bidi/>
        <w:jc w:val="both"/>
        <w:rPr>
          <w:rFonts w:asciiTheme="majorBidi" w:hAnsiTheme="majorBidi" w:cstheme="majorBidi"/>
          <w:sz w:val="28"/>
          <w:szCs w:val="28"/>
        </w:rPr>
      </w:pPr>
      <w:r w:rsidRPr="00326A3C">
        <w:rPr>
          <w:rFonts w:asciiTheme="majorBidi" w:hAnsiTheme="majorBidi" w:cstheme="majorBidi"/>
          <w:sz w:val="28"/>
          <w:szCs w:val="28"/>
          <w:rtl/>
        </w:rPr>
        <w:t>(ט) הִשָּׁ֣מֶר לְךָ֡ פֶּן־יִהְיֶ֣ה דָבָר֩ עִם־לְבָבְךָ֨ בְלִיַּ֜עַל לֵאמֹ֗ר קָֽרְבָ֣ה שְׁנַֽת־הַשֶּׁבַע֘ שְׁנַ֣ת הַשְּׁמִטָּה֒ וְרָעָ֣ה עֵֽינְךָ֗ בְּאָחִ֙יךָ֙ הָֽאֶבְי֔וֹן וְלֹ֥א תִתֵּ֖ן ל֑וֹ וְקָרָ֤א עָלֶ֙יךָ֙ אֶל־ה֔' וְהָיָ֥ה בְךָ֖ חֵֽטְא: (י) נָת֤וֹן תִּתֵּן֙ ל֔וֹ וְלֹא־יֵרַ֥ע לְבָבְךָ֖ בְּתִתְּךָ֣ ל֑וֹ כִּ֞י בִּגְלַ֣ל׀ הַדָּבָ֣ר הַזֶּ֗ה יְבָרֶכְךָ֙ ה֣' אֱלֹהֶ֔יךָ בְּכָֽל־מַעֲשֶׂ֔ךָ וּבְכֹ֖ל מִשְׁלַ֥ח יָדֶֽךָ: (יא) כִּ֛י לֹא־יֶחְדַּ֥ל אֶבְי֖וֹן מִקֶּ֣רֶב הָאָ֑רֶץ עַל־כֵּ֞ן אָנֹכִ֤י מְצַוְּךָ֙ לֵאמֹ֔ר פָּ֠תֹחַ תִּפְתַּ֨ח אֶת־יָדְךָ֜ לְאָחִ֧יךָ לַעֲנִיֶּ֛ךָ וּלְאֶבְיֹנְךָ֖ בְּאַרְצֶֽךָ: ס</w:t>
      </w:r>
    </w:p>
    <w:p w14:paraId="40194F97" w14:textId="77777777" w:rsidR="00326A3C" w:rsidRPr="00DF6A40" w:rsidRDefault="00326A3C" w:rsidP="00326A3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F6A40">
        <w:rPr>
          <w:rFonts w:asciiTheme="majorBidi" w:hAnsiTheme="majorBidi" w:cstheme="majorBidi"/>
          <w:b/>
          <w:bCs/>
          <w:color w:val="000000" w:themeColor="text1"/>
          <w:sz w:val="28"/>
          <w:szCs w:val="28"/>
          <w:rtl/>
        </w:rPr>
        <w:t xml:space="preserve">משנה מסכת שביעית פרק י </w:t>
      </w:r>
    </w:p>
    <w:p w14:paraId="260F1A97" w14:textId="77777777" w:rsidR="00326A3C" w:rsidRDefault="00326A3C" w:rsidP="00326A3C">
      <w:pPr>
        <w:pStyle w:val="NoSpacing"/>
        <w:bidi/>
        <w:jc w:val="both"/>
        <w:rPr>
          <w:rFonts w:asciiTheme="majorBidi" w:hAnsiTheme="majorBidi" w:cstheme="majorBidi"/>
          <w:color w:val="000000" w:themeColor="text1"/>
          <w:sz w:val="28"/>
          <w:szCs w:val="28"/>
        </w:rPr>
      </w:pPr>
      <w:proofErr w:type="gramStart"/>
      <w:r w:rsidRPr="00442611">
        <w:rPr>
          <w:rFonts w:asciiTheme="majorBidi" w:hAnsiTheme="majorBidi" w:cstheme="majorBidi"/>
          <w:color w:val="000000" w:themeColor="text1"/>
          <w:sz w:val="28"/>
          <w:szCs w:val="28"/>
        </w:rPr>
        <w:t>)</w:t>
      </w:r>
      <w:r w:rsidRPr="00442611">
        <w:rPr>
          <w:rFonts w:asciiTheme="majorBidi" w:hAnsiTheme="majorBidi" w:cstheme="majorBidi"/>
          <w:color w:val="000000" w:themeColor="text1"/>
          <w:sz w:val="28"/>
          <w:szCs w:val="28"/>
          <w:rtl/>
        </w:rPr>
        <w:t>א</w:t>
      </w:r>
      <w:proofErr w:type="gramEnd"/>
      <w:r w:rsidRPr="00442611">
        <w:rPr>
          <w:rFonts w:asciiTheme="majorBidi" w:hAnsiTheme="majorBidi" w:cstheme="majorBidi"/>
          <w:color w:val="000000" w:themeColor="text1"/>
          <w:sz w:val="28"/>
          <w:szCs w:val="28"/>
          <w:rtl/>
        </w:rPr>
        <w:t>) שְׁבִיעִית, מְשַׁמֶּטֶת אֶת הַמִּלְוָה בִּשְׁטָר וְשֶׁלֹּא בִשְׁטָר. הַקָּפַת הַחֲנוּת, אֵינָהּ מְשַׁמֶּטֶת, וְאִם עֲשָׂאָהּ מִלְוָה, הֲרֵי זֶה מְשַׁמֵּט. רַבִּי יְהוּדָה אוֹמֵר, הָרִאשׁוֹן הָרִאשׁוֹן מְשַׁמֵּט. שְׂכַר שָׂכִיר, אֵינוֹ מְשַׁמֵּט, וְאִם עֲשָׂאוֹ מִלְוָה, הֲרֵי זֶה מְשַׁמֵּט. רַבִּי יוֹסֵי אוֹמֵר, כָּל מְלָאכָה שֶׁפּוֹסֶקֶת בַּשְּׁבִיעִית, מְשַׁמֶּטֶת, וְשֶׁאֵינָהּ פּוֹסֶקֶת בַּשְּׁבִיעִית, אֵינָהּ מְשַׁמֶּטֶת</w:t>
      </w:r>
      <w:r>
        <w:rPr>
          <w:rFonts w:asciiTheme="majorBidi" w:hAnsiTheme="majorBidi" w:cstheme="majorBidi"/>
          <w:color w:val="000000" w:themeColor="text1"/>
          <w:sz w:val="28"/>
          <w:szCs w:val="28"/>
        </w:rPr>
        <w:t xml:space="preserve">.  </w:t>
      </w:r>
      <w:r w:rsidRPr="00442611">
        <w:rPr>
          <w:rFonts w:asciiTheme="majorBidi" w:hAnsiTheme="majorBidi" w:cstheme="majorBidi"/>
          <w:color w:val="000000" w:themeColor="text1"/>
          <w:sz w:val="28"/>
          <w:szCs w:val="28"/>
          <w:rtl/>
        </w:rPr>
        <w:t xml:space="preserve">ב) הַשּׁוֹחֵט אֶת הַפָּרָה וְחִלְּקָהּ בְּרֹאשׁ הַשָּׁנָה, אִם הָיָה הַחֹדֶשׁ מְעֻבָּר, מְשַׁמֵּט. וְאִם לָאו, אֵינוֹ מְשַׁמֵּט. </w:t>
      </w:r>
      <w:r w:rsidRPr="006F33F1">
        <w:rPr>
          <w:rFonts w:asciiTheme="majorBidi" w:hAnsiTheme="majorBidi" w:cstheme="majorBidi"/>
          <w:b/>
          <w:bCs/>
          <w:color w:val="000000" w:themeColor="text1"/>
          <w:sz w:val="28"/>
          <w:szCs w:val="28"/>
          <w:rtl/>
        </w:rPr>
        <w:t>הָאוֹנֵס, וְהַמְפַתֶּה, וְהַמּוֹצִיא שֵׁם רָע, וְכָל מַעֲשֵׂה בֵית דִּין, אֵין מְשַׁמְּטִין</w:t>
      </w:r>
      <w:r w:rsidRPr="00442611">
        <w:rPr>
          <w:rFonts w:asciiTheme="majorBidi" w:hAnsiTheme="majorBidi" w:cstheme="majorBidi"/>
          <w:color w:val="000000" w:themeColor="text1"/>
          <w:sz w:val="28"/>
          <w:szCs w:val="28"/>
          <w:rtl/>
        </w:rPr>
        <w:t xml:space="preserve">. הַמַּלְוֶה עַל הַמַּשְׁכּוֹן, </w:t>
      </w:r>
      <w:r w:rsidRPr="006F33F1">
        <w:rPr>
          <w:rFonts w:asciiTheme="majorBidi" w:hAnsiTheme="majorBidi" w:cstheme="majorBidi"/>
          <w:b/>
          <w:bCs/>
          <w:color w:val="000000" w:themeColor="text1"/>
          <w:sz w:val="28"/>
          <w:szCs w:val="28"/>
          <w:rtl/>
        </w:rPr>
        <w:t>וְהַמּוֹסֵר שְׁטָרוֹתָיו לְבֵית דִּין, אֵינָן מְשַׁמְּטִין</w:t>
      </w:r>
      <w:r w:rsidRPr="00442611">
        <w:rPr>
          <w:rFonts w:asciiTheme="majorBidi" w:hAnsiTheme="majorBidi" w:cstheme="majorBidi"/>
          <w:color w:val="000000" w:themeColor="text1"/>
          <w:sz w:val="28"/>
          <w:szCs w:val="28"/>
        </w:rPr>
        <w:t xml:space="preserve">. </w:t>
      </w:r>
      <w:r w:rsidRPr="00442611">
        <w:rPr>
          <w:rFonts w:asciiTheme="majorBidi" w:hAnsiTheme="majorBidi" w:cstheme="majorBidi"/>
          <w:color w:val="000000" w:themeColor="text1"/>
          <w:sz w:val="28"/>
          <w:szCs w:val="28"/>
          <w:rtl/>
        </w:rPr>
        <w:t xml:space="preserve">ג) פְּרוֹזְבּוּל, אֵינוֹ מְשַׁמֵּט. זֶה אֶחָד מִן הַדְּבָרִים שֶׁהִתְקִין הִלֵּל הַזָּקֵן, </w:t>
      </w:r>
      <w:r w:rsidRPr="00442611">
        <w:rPr>
          <w:rFonts w:asciiTheme="majorBidi" w:hAnsiTheme="majorBidi" w:cstheme="majorBidi"/>
          <w:b/>
          <w:bCs/>
          <w:color w:val="000000" w:themeColor="text1"/>
          <w:sz w:val="28"/>
          <w:szCs w:val="28"/>
          <w:rtl/>
        </w:rPr>
        <w:t>כְּשֶׁרָאָה שֶׁנִּמְנְעוּ הָעָם מִלְּהַלְווֹת זֶה אֶת זֶה וְעוֹבְרִין עַל מַה שֶּׁכָּתוּב בַּתּוֹרָה</w:t>
      </w:r>
      <w:r w:rsidRPr="00442611">
        <w:rPr>
          <w:rFonts w:asciiTheme="majorBidi" w:hAnsiTheme="majorBidi" w:cstheme="majorBidi"/>
          <w:color w:val="000000" w:themeColor="text1"/>
          <w:sz w:val="28"/>
          <w:szCs w:val="28"/>
          <w:rtl/>
        </w:rPr>
        <w:t xml:space="preserve"> </w:t>
      </w:r>
      <w:r w:rsidRPr="00FC2AFF">
        <w:rPr>
          <w:rFonts w:asciiTheme="majorBidi" w:hAnsiTheme="majorBidi" w:cstheme="majorBidi"/>
          <w:color w:val="000000" w:themeColor="text1"/>
          <w:sz w:val="16"/>
          <w:szCs w:val="16"/>
          <w:vertAlign w:val="superscript"/>
          <w:rtl/>
        </w:rPr>
        <w:t xml:space="preserve">(דברים טו) </w:t>
      </w:r>
      <w:r w:rsidRPr="00442611">
        <w:rPr>
          <w:rFonts w:asciiTheme="majorBidi" w:hAnsiTheme="majorBidi" w:cstheme="majorBidi"/>
          <w:color w:val="000000" w:themeColor="text1"/>
          <w:sz w:val="28"/>
          <w:szCs w:val="28"/>
          <w:rtl/>
        </w:rPr>
        <w:t xml:space="preserve">הִשָּׁמֶר לְךָ פֶּן יִהְיֶה דָבָר עִם לְבָבְךָ בְּלִיַּעַל וְגוֹ', </w:t>
      </w:r>
      <w:r w:rsidRPr="00D73DF8">
        <w:rPr>
          <w:rFonts w:asciiTheme="majorBidi" w:hAnsiTheme="majorBidi" w:cstheme="majorBidi"/>
          <w:b/>
          <w:bCs/>
          <w:color w:val="000000" w:themeColor="text1"/>
          <w:sz w:val="28"/>
          <w:szCs w:val="28"/>
          <w:rtl/>
        </w:rPr>
        <w:t>הִתְקִין הִלֵּל לַפְּרוֹזְבּוּל</w:t>
      </w:r>
      <w:r w:rsidRPr="00442611">
        <w:rPr>
          <w:rFonts w:asciiTheme="majorBidi" w:hAnsiTheme="majorBidi" w:cstheme="majorBidi"/>
          <w:color w:val="000000" w:themeColor="text1"/>
          <w:sz w:val="28"/>
          <w:szCs w:val="28"/>
        </w:rPr>
        <w:t xml:space="preserve">. </w:t>
      </w:r>
      <w:r w:rsidRPr="00442611">
        <w:rPr>
          <w:rFonts w:asciiTheme="majorBidi" w:hAnsiTheme="majorBidi" w:cstheme="majorBidi"/>
          <w:color w:val="000000" w:themeColor="text1"/>
          <w:sz w:val="28"/>
          <w:szCs w:val="28"/>
          <w:rtl/>
        </w:rPr>
        <w:t>ד) זֶהוּ גוּפוֹ שֶׁל פְּרוֹזְבּוּל. מוֹסֵר אֲנִי לָכֶם אִישׁ פְּלוֹנִי וּפְלוֹנִי הַדַּיָּנִים שֶׁבְּמָקוֹם פְּלוֹנִי, שֶׁכָּל חוֹב שֶׁיֶּשׁ לִי, שֶׁאֶגְבֶּנּוּ כָּל זְמַן שֶׁאֶרְצֶה. וְהַדַּיָּנִים חוֹתְמִין לְמַטָּה, אוֹ הָעֵדִים</w:t>
      </w:r>
      <w:r w:rsidRPr="00442611">
        <w:rPr>
          <w:rFonts w:asciiTheme="majorBidi" w:hAnsiTheme="majorBidi" w:cstheme="majorBidi"/>
          <w:color w:val="000000" w:themeColor="text1"/>
          <w:sz w:val="28"/>
          <w:szCs w:val="28"/>
        </w:rPr>
        <w:t>.</w:t>
      </w:r>
    </w:p>
    <w:p w14:paraId="28DE4C5F" w14:textId="667698A9" w:rsidR="00326A3C" w:rsidRDefault="00326A3C" w:rsidP="00D73DF8">
      <w:pPr>
        <w:pStyle w:val="NoSpacing"/>
        <w:bidi/>
        <w:jc w:val="both"/>
        <w:rPr>
          <w:rFonts w:ascii="Optima" w:hAnsi="Optima" w:cs="Times New Roman"/>
          <w:color w:val="000000" w:themeColor="text1"/>
          <w:sz w:val="28"/>
          <w:szCs w:val="28"/>
          <w:rtl/>
        </w:rPr>
      </w:pPr>
      <w:r w:rsidRPr="00C56EA4">
        <w:rPr>
          <w:rFonts w:ascii="Optima" w:hAnsi="Optima" w:cs="Times New Roman"/>
          <w:color w:val="000000" w:themeColor="text1"/>
          <w:sz w:val="28"/>
          <w:szCs w:val="28"/>
          <w:rtl/>
        </w:rPr>
        <w:t>ה) פְּרוֹזְבּוּל הַמֻּקְדָּם, כָּשֵׁר, וְהַמְאֻחָר, פָּסוּל. שִׁטְרֵי חוֹב הַמֻּקְדָּמִים, פְּסוּלִים, וְהַמְאֻחָרִים, כְּשֵׁרִים. אֶחָד לֹוֶה מֵחֲמִשָּׁה, כּוֹתֵב פְּרוֹזְבּוּל לְכָל אֶחָד וְאֶחָד. חֲמִשָּׁה לֹוִין מֵאֶחָד, אֵינוֹ כוֹתֵב אֶלָּא פְּרוֹזְבּוּל אֶחָד לְכֻלָּם</w:t>
      </w:r>
      <w:r w:rsidRPr="00C56EA4">
        <w:rPr>
          <w:rFonts w:ascii="Optima" w:hAnsi="Optima" w:cstheme="majorBidi"/>
          <w:color w:val="000000" w:themeColor="text1"/>
          <w:sz w:val="28"/>
          <w:szCs w:val="28"/>
        </w:rPr>
        <w:t>.</w:t>
      </w:r>
      <w:r w:rsidR="00D73DF8">
        <w:rPr>
          <w:rFonts w:ascii="Optima" w:hAnsi="Optima" w:cstheme="majorBidi" w:hint="cs"/>
          <w:color w:val="000000" w:themeColor="text1"/>
          <w:sz w:val="28"/>
          <w:szCs w:val="28"/>
          <w:rtl/>
        </w:rPr>
        <w:t xml:space="preserve"> </w:t>
      </w:r>
      <w:proofErr w:type="gramStart"/>
      <w:r w:rsidRPr="00C56EA4">
        <w:rPr>
          <w:rFonts w:ascii="Optima" w:hAnsi="Optima" w:cstheme="majorBidi"/>
          <w:color w:val="000000" w:themeColor="text1"/>
          <w:sz w:val="28"/>
          <w:szCs w:val="28"/>
        </w:rPr>
        <w:t>)</w:t>
      </w:r>
      <w:r w:rsidRPr="00C56EA4">
        <w:rPr>
          <w:rFonts w:ascii="Optima" w:hAnsi="Optima" w:cs="Times New Roman"/>
          <w:color w:val="000000" w:themeColor="text1"/>
          <w:sz w:val="28"/>
          <w:szCs w:val="28"/>
          <w:rtl/>
        </w:rPr>
        <w:t>ח</w:t>
      </w:r>
      <w:proofErr w:type="gramEnd"/>
      <w:r w:rsidRPr="00C56EA4">
        <w:rPr>
          <w:rFonts w:ascii="Optima" w:hAnsi="Optima" w:cs="Times New Roman"/>
          <w:color w:val="000000" w:themeColor="text1"/>
          <w:sz w:val="28"/>
          <w:szCs w:val="28"/>
          <w:rtl/>
        </w:rPr>
        <w:t>) הַמַּחֲזִיר חוֹב בַּשְּׁבִיעִית, יֹאמַר לוֹ מְשַׁמֵּט אָנִי. אָמַר לוֹ אַף עַל פִּי כֵן, יְקַבֵּל מִמֶּנּוּ, שֶׁנֶּאֱמַר (דברים טו) וְזֶה דְּבַר הַשְּׁמִטָּה. כַּיּוֹצֵא בוֹ, רוֹצֵחַ שֶׁגָּלָה לְעִיר מִקְלָט וְרָצוּ אַנְשֵׁי הָעִיר לְכַבְּדוֹ, יֹאמַר לָהֶם, רוֹצֵחַ אָנִי. אָמְרוּ לוֹ, אַף עַל פִּי כֵן, יְקַבֵּל מֵהֶם, שֶׁנֶּאֱמַר (שם יט) וְזֶה דְּבַר הָרוֹצֵחַ</w:t>
      </w:r>
      <w:r w:rsidRPr="00C56EA4">
        <w:rPr>
          <w:rFonts w:ascii="Optima" w:hAnsi="Optima" w:cstheme="majorBidi"/>
          <w:color w:val="000000" w:themeColor="text1"/>
          <w:sz w:val="28"/>
          <w:szCs w:val="28"/>
        </w:rPr>
        <w:t>.</w:t>
      </w:r>
      <w:r w:rsidR="00D73DF8">
        <w:rPr>
          <w:rFonts w:ascii="Optima" w:hAnsi="Optima" w:cstheme="majorBidi" w:hint="cs"/>
          <w:color w:val="000000" w:themeColor="text1"/>
          <w:sz w:val="28"/>
          <w:szCs w:val="28"/>
          <w:rtl/>
        </w:rPr>
        <w:t xml:space="preserve"> </w:t>
      </w:r>
      <w:r w:rsidRPr="00C56EA4">
        <w:rPr>
          <w:rFonts w:ascii="Optima" w:hAnsi="Optima" w:cs="Times New Roman"/>
          <w:color w:val="000000" w:themeColor="text1"/>
          <w:sz w:val="28"/>
          <w:szCs w:val="28"/>
          <w:rtl/>
        </w:rPr>
        <w:t xml:space="preserve">(ט) </w:t>
      </w:r>
      <w:r w:rsidRPr="0017298A">
        <w:rPr>
          <w:rFonts w:ascii="Optima" w:hAnsi="Optima" w:cs="Times New Roman"/>
          <w:b/>
          <w:bCs/>
          <w:color w:val="000000" w:themeColor="text1"/>
          <w:sz w:val="28"/>
          <w:szCs w:val="28"/>
          <w:rtl/>
        </w:rPr>
        <w:t>הַמַּחֲזִיר חוֹב בַּשְּׁבִיעִית, רוּחַ חֲכָמִים נוֹחָה מִמֶּנּוּ</w:t>
      </w:r>
      <w:r w:rsidRPr="00C56EA4">
        <w:rPr>
          <w:rFonts w:ascii="Optima" w:hAnsi="Optima" w:cs="Times New Roman"/>
          <w:color w:val="000000" w:themeColor="text1"/>
          <w:sz w:val="28"/>
          <w:szCs w:val="28"/>
          <w:rtl/>
        </w:rPr>
        <w:t>. הַלֹּוֶה מִן הַגֵּר שֶׁנִּתְגַּיְּרוּ בָנָיו עִמּוֹ, לֹא יַחֲזִיר לְבָנָיו. וְאִם הֶחֱזִיר, רוּחַ חֲכָמִים נוֹחָה מִמֶּנּוּ. כָּל הַמִּטַּלְטְלִין, נִקְנִין בִּמְשִׁיכָה. וְכָל הַמְקַיֵּם אֶת דְּבָרוֹ, רוּחַ חֲכָמִים נוֹחָה מִמֶּנּוּ.</w:t>
      </w:r>
    </w:p>
    <w:p w14:paraId="0C95995C" w14:textId="77777777" w:rsidR="00F3667B" w:rsidRPr="00F3667B" w:rsidRDefault="00F3667B" w:rsidP="00F3667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F3667B">
        <w:rPr>
          <w:rFonts w:asciiTheme="majorBidi" w:hAnsiTheme="majorBidi" w:cstheme="majorBidi"/>
          <w:b/>
          <w:bCs/>
          <w:color w:val="000000" w:themeColor="text1"/>
          <w:sz w:val="28"/>
          <w:szCs w:val="28"/>
          <w:rtl/>
        </w:rPr>
        <w:t>רמב"ם על משנה מסכת שביעית פרק י משנה ג</w:t>
      </w:r>
      <w:r w:rsidRPr="00F3667B">
        <w:rPr>
          <w:rFonts w:asciiTheme="majorBidi" w:hAnsiTheme="majorBidi" w:cstheme="majorBidi"/>
          <w:color w:val="000000" w:themeColor="text1"/>
          <w:sz w:val="28"/>
          <w:szCs w:val="28"/>
        </w:rPr>
        <w:t xml:space="preserve"> </w:t>
      </w:r>
    </w:p>
    <w:p w14:paraId="6229150B" w14:textId="77777777" w:rsidR="00F3667B" w:rsidRDefault="00F3667B" w:rsidP="00F3667B">
      <w:pPr>
        <w:pStyle w:val="NoSpacing"/>
        <w:bidi/>
        <w:jc w:val="both"/>
        <w:rPr>
          <w:rFonts w:asciiTheme="majorBidi" w:hAnsiTheme="majorBidi" w:cstheme="majorBidi"/>
          <w:sz w:val="28"/>
          <w:szCs w:val="28"/>
          <w:rtl/>
        </w:rPr>
      </w:pPr>
      <w:r w:rsidRPr="00326A3C">
        <w:rPr>
          <w:rFonts w:asciiTheme="majorBidi" w:hAnsiTheme="majorBidi" w:cstheme="majorBidi"/>
          <w:sz w:val="28"/>
          <w:szCs w:val="28"/>
          <w:rtl/>
        </w:rPr>
        <w:t xml:space="preserve">פרוזבול, שם מורכב משמות הרבה, וענינו בלשונם תיקון הדבר והמצוע בו. וכבר הקשו על תקנה זו שעשה הלל ואמרו בתלמוד, </w:t>
      </w:r>
      <w:r w:rsidRPr="00326A3C">
        <w:rPr>
          <w:rFonts w:asciiTheme="majorBidi" w:hAnsiTheme="majorBidi" w:cstheme="majorBidi"/>
          <w:sz w:val="28"/>
          <w:szCs w:val="28"/>
          <w:u w:val="single"/>
          <w:rtl/>
        </w:rPr>
        <w:t xml:space="preserve">ומי איכא מידי דמדאוריתא משמטא שביעית ומתקין הלל דלא תשמיט, </w:t>
      </w:r>
      <w:r w:rsidRPr="00326A3C">
        <w:rPr>
          <w:rFonts w:asciiTheme="majorBidi" w:hAnsiTheme="majorBidi" w:cstheme="majorBidi"/>
          <w:b/>
          <w:bCs/>
          <w:sz w:val="28"/>
          <w:szCs w:val="28"/>
          <w:rtl/>
        </w:rPr>
        <w:t>וביארו שתקנת הלל אינה אלא בשביעית בזמן הזה שהיא מדרבנן</w:t>
      </w:r>
      <w:r w:rsidRPr="00326A3C">
        <w:rPr>
          <w:rFonts w:asciiTheme="majorBidi" w:hAnsiTheme="majorBidi" w:cstheme="majorBidi"/>
          <w:sz w:val="28"/>
          <w:szCs w:val="28"/>
          <w:rtl/>
        </w:rPr>
        <w:t xml:space="preserve">, כי ה' אמר וזה דבר השמטה שמוט, ואמרו בשתי שמטות הכתוב מדבר אחת שמטת קרקע ואחת שמטת כספים, בזמן שאתה משמיט קרקע אתה משמיט כספים, בזמן שאין אתה משמיט קרקע אין אתה משמיט כספים, </w:t>
      </w:r>
      <w:r w:rsidRPr="00D73DF8">
        <w:rPr>
          <w:rFonts w:asciiTheme="majorBidi" w:hAnsiTheme="majorBidi" w:cstheme="majorBidi"/>
          <w:b/>
          <w:bCs/>
          <w:sz w:val="28"/>
          <w:szCs w:val="28"/>
          <w:rtl/>
        </w:rPr>
        <w:t>והתקינו רבנן דתשמיט זכר לשביעית</w:t>
      </w:r>
      <w:r w:rsidRPr="00326A3C">
        <w:rPr>
          <w:rFonts w:asciiTheme="majorBidi" w:hAnsiTheme="majorBidi" w:cstheme="majorBidi"/>
          <w:sz w:val="28"/>
          <w:szCs w:val="28"/>
          <w:rtl/>
        </w:rPr>
        <w:t xml:space="preserve">, ונמצא שהשביעית בזמן הזה דליכא </w:t>
      </w:r>
      <w:r w:rsidRPr="006B63DF">
        <w:rPr>
          <w:rFonts w:asciiTheme="majorBidi" w:hAnsiTheme="majorBidi" w:cstheme="majorBidi"/>
          <w:b/>
          <w:bCs/>
          <w:sz w:val="28"/>
          <w:szCs w:val="28"/>
          <w:rtl/>
        </w:rPr>
        <w:t>יובל</w:t>
      </w:r>
      <w:r w:rsidRPr="00326A3C">
        <w:rPr>
          <w:rFonts w:asciiTheme="majorBidi" w:hAnsiTheme="majorBidi" w:cstheme="majorBidi"/>
          <w:sz w:val="28"/>
          <w:szCs w:val="28"/>
          <w:rtl/>
        </w:rPr>
        <w:t xml:space="preserve"> נוהג דרבנן. הנה נתבאר לך שהשמטת כספים חובה עלינו בזמנינו זה. ודע שזה נוהג בכל מקום ובכל זמן כלומר השמטת מלוה בשביעית אלא שהיא מדרבנן. וכך תדון ואל תהסס אם ידרוש זאת הנתבע, או אם היה יורש לפי שהכלל אצלינו טוענין ליורש, ולפיכך דון לו בביטול החוב בלי שיבקש הוא את זאת.</w:t>
      </w:r>
    </w:p>
    <w:p w14:paraId="6ECB695A" w14:textId="77777777" w:rsidR="00F3667B" w:rsidRDefault="00F3667B" w:rsidP="00F3667B">
      <w:pPr>
        <w:pStyle w:val="NoSpacing"/>
        <w:bidi/>
        <w:jc w:val="both"/>
        <w:rPr>
          <w:rFonts w:ascii="Optima" w:hAnsi="Optima" w:cs="Times New Roman"/>
          <w:color w:val="000000" w:themeColor="text1"/>
          <w:sz w:val="28"/>
          <w:szCs w:val="28"/>
          <w:rtl/>
        </w:rPr>
      </w:pPr>
    </w:p>
    <w:p w14:paraId="2C5477FE" w14:textId="77777777" w:rsidR="00D73DF8" w:rsidRPr="007F315B" w:rsidRDefault="00D73DF8" w:rsidP="00D73DF8">
      <w:pPr>
        <w:pStyle w:val="NoSpacing"/>
        <w:numPr>
          <w:ilvl w:val="0"/>
          <w:numId w:val="1"/>
        </w:numPr>
        <w:bidi/>
        <w:jc w:val="both"/>
        <w:rPr>
          <w:rFonts w:asciiTheme="majorBidi" w:hAnsiTheme="majorBidi" w:cstheme="majorBidi"/>
          <w:b/>
          <w:bCs/>
          <w:sz w:val="28"/>
          <w:szCs w:val="28"/>
        </w:rPr>
      </w:pPr>
      <w:r w:rsidRPr="007F315B">
        <w:rPr>
          <w:rFonts w:asciiTheme="majorBidi" w:hAnsiTheme="majorBidi" w:cs="Times New Roman" w:hint="cs"/>
          <w:b/>
          <w:bCs/>
          <w:sz w:val="28"/>
          <w:szCs w:val="28"/>
          <w:rtl/>
        </w:rPr>
        <w:lastRenderedPageBreak/>
        <w:t>ספר</w:t>
      </w:r>
      <w:r w:rsidRPr="007F315B">
        <w:rPr>
          <w:rFonts w:asciiTheme="majorBidi" w:hAnsiTheme="majorBidi" w:cs="Times New Roman"/>
          <w:b/>
          <w:bCs/>
          <w:sz w:val="28"/>
          <w:szCs w:val="28"/>
          <w:rtl/>
        </w:rPr>
        <w:t xml:space="preserve"> </w:t>
      </w:r>
      <w:r w:rsidRPr="007F315B">
        <w:rPr>
          <w:rFonts w:asciiTheme="majorBidi" w:hAnsiTheme="majorBidi" w:cs="Times New Roman" w:hint="cs"/>
          <w:b/>
          <w:bCs/>
          <w:sz w:val="28"/>
          <w:szCs w:val="28"/>
          <w:rtl/>
        </w:rPr>
        <w:t>התרומות</w:t>
      </w:r>
      <w:r w:rsidRPr="007F315B">
        <w:rPr>
          <w:rFonts w:asciiTheme="majorBidi" w:hAnsiTheme="majorBidi" w:cs="Times New Roman"/>
          <w:b/>
          <w:bCs/>
          <w:sz w:val="28"/>
          <w:szCs w:val="28"/>
          <w:rtl/>
        </w:rPr>
        <w:t xml:space="preserve"> </w:t>
      </w:r>
      <w:r w:rsidRPr="007F315B">
        <w:rPr>
          <w:rFonts w:asciiTheme="majorBidi" w:hAnsiTheme="majorBidi" w:cs="Times New Roman" w:hint="cs"/>
          <w:b/>
          <w:bCs/>
          <w:sz w:val="28"/>
          <w:szCs w:val="28"/>
          <w:rtl/>
        </w:rPr>
        <w:t>שער</w:t>
      </w:r>
      <w:r w:rsidRPr="007F315B">
        <w:rPr>
          <w:rFonts w:asciiTheme="majorBidi" w:hAnsiTheme="majorBidi" w:cs="Times New Roman"/>
          <w:b/>
          <w:bCs/>
          <w:sz w:val="28"/>
          <w:szCs w:val="28"/>
          <w:rtl/>
        </w:rPr>
        <w:t xml:space="preserve"> </w:t>
      </w:r>
      <w:r w:rsidRPr="007F315B">
        <w:rPr>
          <w:rFonts w:asciiTheme="majorBidi" w:hAnsiTheme="majorBidi" w:cs="Times New Roman" w:hint="cs"/>
          <w:b/>
          <w:bCs/>
          <w:sz w:val="28"/>
          <w:szCs w:val="28"/>
          <w:rtl/>
        </w:rPr>
        <w:t>מה</w:t>
      </w:r>
      <w:r w:rsidRPr="007F315B">
        <w:rPr>
          <w:rFonts w:asciiTheme="majorBidi" w:hAnsiTheme="majorBidi" w:cs="Times New Roman"/>
          <w:b/>
          <w:bCs/>
          <w:sz w:val="28"/>
          <w:szCs w:val="28"/>
          <w:rtl/>
        </w:rPr>
        <w:t xml:space="preserve"> </w:t>
      </w:r>
    </w:p>
    <w:p w14:paraId="3D8EDA2B" w14:textId="017AF07A" w:rsidR="00D73DF8" w:rsidRDefault="00D73DF8" w:rsidP="00D73DF8">
      <w:pPr>
        <w:pStyle w:val="NoSpacing"/>
        <w:bidi/>
        <w:jc w:val="both"/>
        <w:rPr>
          <w:rFonts w:asciiTheme="majorBidi" w:hAnsiTheme="majorBidi" w:cs="Times New Roman"/>
          <w:sz w:val="28"/>
          <w:szCs w:val="28"/>
        </w:rPr>
      </w:pPr>
      <w:r w:rsidRPr="00CC038D">
        <w:rPr>
          <w:rFonts w:asciiTheme="majorBidi" w:hAnsiTheme="majorBidi" w:cs="Times New Roman" w:hint="cs"/>
          <w:b/>
          <w:bCs/>
          <w:sz w:val="28"/>
          <w:szCs w:val="28"/>
          <w:rtl/>
        </w:rPr>
        <w:t>גם</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ה</w:t>
      </w:r>
      <w:r w:rsidRPr="00CC038D">
        <w:rPr>
          <w:rFonts w:asciiTheme="majorBidi" w:hAnsiTheme="majorBidi" w:cs="Times New Roman"/>
          <w:b/>
          <w:bCs/>
          <w:sz w:val="28"/>
          <w:szCs w:val="28"/>
          <w:rtl/>
        </w:rPr>
        <w:t>"</w:t>
      </w:r>
      <w:r w:rsidRPr="00CC038D">
        <w:rPr>
          <w:rFonts w:asciiTheme="majorBidi" w:hAnsiTheme="majorBidi" w:cs="Times New Roman" w:hint="cs"/>
          <w:b/>
          <w:bCs/>
          <w:sz w:val="28"/>
          <w:szCs w:val="28"/>
          <w:rtl/>
        </w:rPr>
        <w:t>ר</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זרחיה</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בתשובתו</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פסק</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שאינו</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נוהג</w:t>
      </w:r>
      <w:r w:rsidRPr="00CC038D">
        <w:rPr>
          <w:rFonts w:asciiTheme="majorBidi" w:hAnsiTheme="majorBidi" w:cs="Times New Roman"/>
          <w:b/>
          <w:bCs/>
          <w:sz w:val="28"/>
          <w:szCs w:val="28"/>
          <w:rtl/>
        </w:rPr>
        <w:t xml:space="preserve"> </w:t>
      </w:r>
      <w:r w:rsidRPr="00CC038D">
        <w:rPr>
          <w:rFonts w:asciiTheme="majorBidi" w:hAnsiTheme="majorBidi" w:cs="Times New Roman" w:hint="cs"/>
          <w:b/>
          <w:bCs/>
          <w:sz w:val="28"/>
          <w:szCs w:val="28"/>
          <w:rtl/>
        </w:rPr>
        <w:t>עכשיו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וזה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טופס</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דבריו</w:t>
      </w:r>
      <w:r w:rsidRPr="005419DD">
        <w:rPr>
          <w:rFonts w:asciiTheme="majorBidi" w:hAnsiTheme="majorBidi" w:cs="Times New Roman"/>
          <w:sz w:val="28"/>
          <w:szCs w:val="28"/>
          <w:rtl/>
        </w:rPr>
        <w:t xml:space="preserve"> </w:t>
      </w:r>
      <w:r>
        <w:rPr>
          <w:rFonts w:asciiTheme="majorBidi" w:hAnsiTheme="majorBidi" w:cs="Times New Roman"/>
          <w:sz w:val="28"/>
          <w:szCs w:val="28"/>
        </w:rPr>
        <w:t>….</w:t>
      </w:r>
      <w:r w:rsidRPr="005419DD">
        <w:rPr>
          <w:rFonts w:asciiTheme="majorBidi" w:hAnsiTheme="majorBidi" w:cs="Times New Roman" w:hint="cs"/>
          <w:sz w:val="28"/>
          <w:szCs w:val="28"/>
          <w:rtl/>
        </w:rPr>
        <w:t>ע</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כ</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דבריו</w:t>
      </w:r>
      <w:r w:rsidRPr="005419DD">
        <w:rPr>
          <w:rFonts w:asciiTheme="majorBidi" w:hAnsiTheme="majorBidi" w:cs="Times New Roman"/>
          <w:sz w:val="28"/>
          <w:szCs w:val="28"/>
          <w:rtl/>
        </w:rPr>
        <w:t>.</w:t>
      </w:r>
      <w:r w:rsidRPr="00CC038D">
        <w:rPr>
          <w:rFonts w:asciiTheme="majorBidi" w:hAnsiTheme="majorBidi" w:cs="Times New Roman" w:hint="cs"/>
          <w:b/>
          <w:bCs/>
          <w:sz w:val="28"/>
          <w:szCs w:val="28"/>
          <w:rtl/>
        </w:rPr>
        <w:t>גם</w:t>
      </w:r>
      <w:r w:rsidRPr="00CC038D">
        <w:rPr>
          <w:rFonts w:asciiTheme="majorBidi" w:hAnsiTheme="majorBidi" w:cs="Times New Roman"/>
          <w:b/>
          <w:bCs/>
          <w:sz w:val="28"/>
          <w:szCs w:val="28"/>
          <w:rtl/>
        </w:rPr>
        <w:t xml:space="preserve"> </w:t>
      </w:r>
      <w:r w:rsidRPr="00D73DF8">
        <w:rPr>
          <w:rFonts w:asciiTheme="majorBidi" w:hAnsiTheme="majorBidi" w:cs="Times New Roman" w:hint="cs"/>
          <w:b/>
          <w:bCs/>
          <w:sz w:val="28"/>
          <w:szCs w:val="28"/>
          <w:rtl/>
        </w:rPr>
        <w:t>הראב</w:t>
      </w:r>
      <w:r w:rsidRPr="00D73DF8">
        <w:rPr>
          <w:rFonts w:asciiTheme="majorBidi" w:hAnsiTheme="majorBidi" w:cs="Times New Roman"/>
          <w:b/>
          <w:bCs/>
          <w:sz w:val="28"/>
          <w:szCs w:val="28"/>
          <w:rtl/>
        </w:rPr>
        <w:t>"</w:t>
      </w:r>
      <w:r w:rsidRPr="00D73DF8">
        <w:rPr>
          <w:rFonts w:asciiTheme="majorBidi" w:hAnsiTheme="majorBidi" w:cs="Times New Roman" w:hint="cs"/>
          <w:b/>
          <w:bCs/>
          <w:sz w:val="28"/>
          <w:szCs w:val="28"/>
          <w:rtl/>
        </w:rPr>
        <w:t>ד</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ז</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ל</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כתב</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כי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מפני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שראה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שהביא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הרב</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בהלכותיו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ענין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פרוזבול</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והסוגיא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כולה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נסתפק</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אם</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הוא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סבור</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שנוהגת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השמטת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כספים</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בזמן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הזה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או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שמא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למי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שנוהג</w:t>
      </w:r>
      <w:r w:rsidRPr="005419DD">
        <w:rPr>
          <w:rFonts w:asciiTheme="majorBidi" w:hAnsiTheme="majorBidi" w:cs="Times New Roman"/>
          <w:sz w:val="28"/>
          <w:szCs w:val="28"/>
          <w:rtl/>
        </w:rPr>
        <w:t xml:space="preserve"> </w:t>
      </w:r>
      <w:r w:rsidRPr="005419DD">
        <w:rPr>
          <w:rFonts w:asciiTheme="majorBidi" w:hAnsiTheme="majorBidi" w:cs="Times New Roman" w:hint="cs"/>
          <w:b/>
          <w:bCs/>
          <w:sz w:val="28"/>
          <w:szCs w:val="28"/>
          <w:rtl/>
        </w:rPr>
        <w:t>מדת</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חסידות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הוא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שהשמיט</w:t>
      </w:r>
      <w:r w:rsidRPr="005419DD">
        <w:rPr>
          <w:rFonts w:asciiTheme="majorBidi" w:hAnsiTheme="majorBidi" w:cs="Times New Roman"/>
          <w:sz w:val="28"/>
          <w:szCs w:val="28"/>
          <w:rtl/>
        </w:rPr>
        <w:t>.</w:t>
      </w:r>
      <w:r>
        <w:rPr>
          <w:rFonts w:asciiTheme="majorBidi" w:hAnsiTheme="majorBidi" w:cstheme="majorBidi"/>
          <w:sz w:val="28"/>
          <w:szCs w:val="28"/>
        </w:rPr>
        <w:t xml:space="preserve"> </w:t>
      </w:r>
      <w:r w:rsidRPr="005419DD">
        <w:rPr>
          <w:rFonts w:asciiTheme="majorBidi" w:hAnsiTheme="majorBidi" w:cs="Times New Roman" w:hint="cs"/>
          <w:b/>
          <w:bCs/>
          <w:sz w:val="28"/>
          <w:szCs w:val="28"/>
          <w:rtl/>
        </w:rPr>
        <w:t>ונראה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לו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דהני</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כלהו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מדת</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חסידות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קא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עבדי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והרבה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האריך</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בזה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ע</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כ</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אך</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הר</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מ</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ז</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ל</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פסק</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שנוהגת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בזמן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הזה</w:t>
      </w:r>
      <w:r w:rsidRPr="005419DD">
        <w:rPr>
          <w:rFonts w:asciiTheme="majorBidi" w:hAnsiTheme="majorBidi" w:cs="Times New Roman"/>
          <w:sz w:val="28"/>
          <w:szCs w:val="28"/>
          <w:rtl/>
        </w:rPr>
        <w:t xml:space="preserve"> </w:t>
      </w:r>
      <w:r w:rsidRPr="00E977EC">
        <w:rPr>
          <w:rFonts w:asciiTheme="majorBidi" w:hAnsiTheme="majorBidi" w:cs="Times New Roman" w:hint="cs"/>
          <w:b/>
          <w:bCs/>
          <w:sz w:val="28"/>
          <w:szCs w:val="28"/>
          <w:rtl/>
        </w:rPr>
        <w:t>דרבנן</w:t>
      </w:r>
      <w:r w:rsidRPr="005419DD">
        <w:rPr>
          <w:rFonts w:asciiTheme="majorBidi" w:hAnsiTheme="majorBidi" w:cs="Times New Roman"/>
          <w:sz w:val="28"/>
          <w:szCs w:val="28"/>
          <w:rtl/>
        </w:rPr>
        <w:t xml:space="preserve">. </w:t>
      </w:r>
      <w:r>
        <w:rPr>
          <w:rFonts w:asciiTheme="majorBidi" w:hAnsiTheme="majorBidi" w:cs="Times New Roman"/>
          <w:sz w:val="28"/>
          <w:szCs w:val="28"/>
        </w:rPr>
        <w:t>…</w:t>
      </w:r>
      <w:r w:rsidRPr="005419DD">
        <w:rPr>
          <w:rFonts w:asciiTheme="majorBidi" w:hAnsiTheme="majorBidi" w:cs="Times New Roman" w:hint="cs"/>
          <w:sz w:val="28"/>
          <w:szCs w:val="28"/>
          <w:rtl/>
        </w:rPr>
        <w:t>וכתב</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הרמב</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ז</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ל</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בספר</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הזכות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אני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רואה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דעת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רבינו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והגאון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ז</w:t>
      </w:r>
      <w:r w:rsidRPr="005419DD">
        <w:rPr>
          <w:rFonts w:asciiTheme="majorBidi" w:hAnsiTheme="majorBidi" w:cs="Times New Roman"/>
          <w:sz w:val="28"/>
          <w:szCs w:val="28"/>
          <w:rtl/>
        </w:rPr>
        <w:t>"</w:t>
      </w:r>
      <w:r w:rsidRPr="005419DD">
        <w:rPr>
          <w:rFonts w:asciiTheme="majorBidi" w:hAnsiTheme="majorBidi" w:cs="Times New Roman" w:hint="cs"/>
          <w:sz w:val="28"/>
          <w:szCs w:val="28"/>
          <w:rtl/>
        </w:rPr>
        <w:t>ל</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בשביעית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שהיא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נוהגת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עכשו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ויש</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לי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ללמד</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בה</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זכות</w:t>
      </w:r>
      <w:r w:rsidRPr="005419DD">
        <w:rPr>
          <w:rFonts w:asciiTheme="majorBidi" w:hAnsiTheme="majorBidi" w:cs="Times New Roman"/>
          <w:sz w:val="28"/>
          <w:szCs w:val="28"/>
          <w:rtl/>
        </w:rPr>
        <w:t xml:space="preserve">. </w:t>
      </w:r>
      <w:r w:rsidRPr="005419DD">
        <w:rPr>
          <w:rFonts w:asciiTheme="majorBidi" w:hAnsiTheme="majorBidi" w:cs="Times New Roman" w:hint="cs"/>
          <w:b/>
          <w:bCs/>
          <w:sz w:val="28"/>
          <w:szCs w:val="28"/>
          <w:rtl/>
        </w:rPr>
        <w:t>דבר</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ברור</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ומפורש</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הוא</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דאין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יובל</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נוהג</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אלא</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בזמן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שכל</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יושביה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עליה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ואפילו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היו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עליה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אבל</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היו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מעורבבין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שבט</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יהודה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בבנימן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ושבט</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בנימן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ביהודה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אין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היובל</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נוהג</w:t>
      </w:r>
      <w:r w:rsidRPr="005419DD">
        <w:rPr>
          <w:rFonts w:asciiTheme="majorBidi" w:hAnsiTheme="majorBidi" w:cs="Times New Roman"/>
          <w:sz w:val="28"/>
          <w:szCs w:val="28"/>
          <w:rtl/>
        </w:rPr>
        <w:t xml:space="preserve">, </w:t>
      </w:r>
      <w:r>
        <w:rPr>
          <w:rFonts w:asciiTheme="majorBidi" w:hAnsiTheme="majorBidi" w:cs="Times New Roman"/>
          <w:sz w:val="28"/>
          <w:szCs w:val="28"/>
        </w:rPr>
        <w:t>…</w:t>
      </w:r>
      <w:r w:rsidRPr="005419DD">
        <w:rPr>
          <w:rFonts w:asciiTheme="majorBidi" w:hAnsiTheme="majorBidi" w:cs="Times New Roman"/>
          <w:sz w:val="28"/>
          <w:szCs w:val="28"/>
          <w:rtl/>
        </w:rPr>
        <w:t xml:space="preserve"> </w:t>
      </w:r>
      <w:r w:rsidRPr="00E977EC">
        <w:rPr>
          <w:rFonts w:asciiTheme="majorBidi" w:hAnsiTheme="majorBidi" w:cs="Times New Roman" w:hint="cs"/>
          <w:sz w:val="28"/>
          <w:szCs w:val="28"/>
          <w:u w:val="single"/>
          <w:rtl/>
        </w:rPr>
        <w:t>ומזה</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נלמוד</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שלא</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נהג</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היובל</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בבית</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שני</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והכי</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נמי</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אמרינן</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בערכין</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מנו</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יובלות</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לקדש</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שמטין</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אבל</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יובלות</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משגלו</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שבט</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ראובן</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וגד</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בטלו</w:t>
      </w:r>
      <w:r w:rsidRPr="00E977EC">
        <w:rPr>
          <w:rFonts w:asciiTheme="majorBidi" w:hAnsiTheme="majorBidi" w:cs="Times New Roman"/>
          <w:sz w:val="28"/>
          <w:szCs w:val="28"/>
          <w:u w:val="single"/>
          <w:rtl/>
        </w:rPr>
        <w:t xml:space="preserve"> </w:t>
      </w:r>
      <w:r w:rsidRPr="00E977EC">
        <w:rPr>
          <w:rFonts w:asciiTheme="majorBidi" w:hAnsiTheme="majorBidi" w:cs="Times New Roman" w:hint="cs"/>
          <w:sz w:val="28"/>
          <w:szCs w:val="28"/>
          <w:u w:val="single"/>
          <w:rtl/>
        </w:rPr>
        <w:t>לגמרי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ולמאן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דמתרץ</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דהתם</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עשרת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השבטים</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ירמיהו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החזירן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מנו</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יובלות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עד</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שגלו</w:t>
      </w:r>
      <w:r w:rsidRPr="005419DD">
        <w:rPr>
          <w:rFonts w:asciiTheme="majorBidi" w:hAnsiTheme="majorBidi" w:cs="Times New Roman"/>
          <w:sz w:val="28"/>
          <w:szCs w:val="28"/>
          <w:rtl/>
        </w:rPr>
        <w:t xml:space="preserve"> </w:t>
      </w:r>
      <w:r w:rsidRPr="00E977EC">
        <w:rPr>
          <w:rFonts w:asciiTheme="majorBidi" w:hAnsiTheme="majorBidi" w:cs="Times New Roman" w:hint="cs"/>
          <w:b/>
          <w:bCs/>
          <w:sz w:val="28"/>
          <w:szCs w:val="28"/>
          <w:rtl/>
        </w:rPr>
        <w:t>ומשבטלה</w:t>
      </w:r>
      <w:r w:rsidRPr="00E977EC">
        <w:rPr>
          <w:rFonts w:asciiTheme="majorBidi" w:hAnsiTheme="majorBidi" w:cs="Times New Roman"/>
          <w:b/>
          <w:bCs/>
          <w:sz w:val="28"/>
          <w:szCs w:val="28"/>
          <w:rtl/>
        </w:rPr>
        <w:t xml:space="preserve"> </w:t>
      </w:r>
      <w:r w:rsidRPr="00E977EC">
        <w:rPr>
          <w:rFonts w:asciiTheme="majorBidi" w:hAnsiTheme="majorBidi" w:cs="Times New Roman" w:hint="cs"/>
          <w:b/>
          <w:bCs/>
          <w:sz w:val="28"/>
          <w:szCs w:val="28"/>
          <w:rtl/>
        </w:rPr>
        <w:t>הארץ</w:t>
      </w:r>
      <w:r w:rsidRPr="00E977EC">
        <w:rPr>
          <w:rFonts w:asciiTheme="majorBidi" w:hAnsiTheme="majorBidi" w:cs="Times New Roman"/>
          <w:b/>
          <w:bCs/>
          <w:sz w:val="28"/>
          <w:szCs w:val="28"/>
          <w:rtl/>
        </w:rPr>
        <w:t xml:space="preserve"> </w:t>
      </w:r>
      <w:r w:rsidRPr="00E977EC">
        <w:rPr>
          <w:rFonts w:asciiTheme="majorBidi" w:hAnsiTheme="majorBidi" w:cs="Times New Roman" w:hint="cs"/>
          <w:b/>
          <w:bCs/>
          <w:sz w:val="28"/>
          <w:szCs w:val="28"/>
          <w:rtl/>
        </w:rPr>
        <w:t>בחורבן</w:t>
      </w:r>
      <w:r w:rsidRPr="00E977EC">
        <w:rPr>
          <w:rFonts w:asciiTheme="majorBidi" w:hAnsiTheme="majorBidi" w:cs="Times New Roman"/>
          <w:b/>
          <w:bCs/>
          <w:sz w:val="28"/>
          <w:szCs w:val="28"/>
          <w:rtl/>
        </w:rPr>
        <w:t xml:space="preserve"> </w:t>
      </w:r>
      <w:r w:rsidRPr="00E977EC">
        <w:rPr>
          <w:rFonts w:asciiTheme="majorBidi" w:hAnsiTheme="majorBidi" w:cs="Times New Roman" w:hint="cs"/>
          <w:b/>
          <w:bCs/>
          <w:sz w:val="28"/>
          <w:szCs w:val="28"/>
          <w:rtl/>
        </w:rPr>
        <w:t>הבית</w:t>
      </w:r>
      <w:r w:rsidRPr="005419DD">
        <w:rPr>
          <w:rFonts w:asciiTheme="majorBidi" w:hAnsiTheme="majorBidi" w:cs="Times New Roman"/>
          <w:sz w:val="28"/>
          <w:szCs w:val="28"/>
          <w:rtl/>
        </w:rPr>
        <w:t xml:space="preserve"> </w:t>
      </w:r>
      <w:r w:rsidRPr="005419DD">
        <w:rPr>
          <w:rFonts w:asciiTheme="majorBidi" w:hAnsiTheme="majorBidi" w:cs="Times New Roman" w:hint="cs"/>
          <w:b/>
          <w:bCs/>
          <w:sz w:val="28"/>
          <w:szCs w:val="28"/>
          <w:rtl/>
        </w:rPr>
        <w:t>ודאי</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בטלו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עד</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הבנין</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העתיד</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במהרה</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בימינו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שהרי</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עשרת</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השבטים</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לא</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חזרו</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בימי</w:t>
      </w:r>
      <w:r w:rsidRPr="005419DD">
        <w:rPr>
          <w:rFonts w:asciiTheme="majorBidi" w:hAnsiTheme="majorBidi" w:cs="Times New Roman"/>
          <w:b/>
          <w:bCs/>
          <w:sz w:val="28"/>
          <w:szCs w:val="28"/>
          <w:rtl/>
        </w:rPr>
        <w:t xml:space="preserve"> </w:t>
      </w:r>
      <w:r w:rsidRPr="005419DD">
        <w:rPr>
          <w:rFonts w:asciiTheme="majorBidi" w:hAnsiTheme="majorBidi" w:cs="Times New Roman" w:hint="cs"/>
          <w:b/>
          <w:bCs/>
          <w:sz w:val="28"/>
          <w:szCs w:val="28"/>
          <w:rtl/>
        </w:rPr>
        <w:t>עזרא</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ומקראות</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מפורשין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הם</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ואין</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לי</w:t>
      </w:r>
      <w:r w:rsidRPr="005419DD">
        <w:rPr>
          <w:rFonts w:asciiTheme="majorBidi" w:hAnsiTheme="majorBidi" w:cs="Times New Roman"/>
          <w:sz w:val="28"/>
          <w:szCs w:val="28"/>
          <w:rtl/>
        </w:rPr>
        <w:t xml:space="preserve"> </w:t>
      </w:r>
      <w:r w:rsidRPr="005419DD">
        <w:rPr>
          <w:rFonts w:asciiTheme="majorBidi" w:hAnsiTheme="majorBidi" w:cs="Times New Roman" w:hint="cs"/>
          <w:sz w:val="28"/>
          <w:szCs w:val="28"/>
          <w:rtl/>
        </w:rPr>
        <w:t>להאריך</w:t>
      </w:r>
      <w:r>
        <w:rPr>
          <w:rFonts w:asciiTheme="majorBidi" w:hAnsiTheme="majorBidi" w:cs="Times New Roman"/>
          <w:sz w:val="28"/>
          <w:szCs w:val="28"/>
        </w:rPr>
        <w:t>…</w:t>
      </w:r>
    </w:p>
    <w:p w14:paraId="606C3F73" w14:textId="493D1914" w:rsidR="00D64998" w:rsidRPr="00D64998" w:rsidRDefault="00D64998" w:rsidP="00D64998">
      <w:pPr>
        <w:pStyle w:val="NoSpacing"/>
        <w:numPr>
          <w:ilvl w:val="0"/>
          <w:numId w:val="1"/>
        </w:numPr>
        <w:bidi/>
        <w:jc w:val="both"/>
        <w:rPr>
          <w:rFonts w:asciiTheme="majorBidi" w:hAnsiTheme="majorBidi" w:cstheme="majorBidi"/>
          <w:sz w:val="28"/>
          <w:szCs w:val="28"/>
          <w:rtl/>
        </w:rPr>
      </w:pPr>
      <w:r w:rsidRPr="00D64998">
        <w:rPr>
          <w:rFonts w:asciiTheme="majorBidi" w:hAnsiTheme="majorBidi" w:cstheme="majorBidi"/>
          <w:b/>
          <w:bCs/>
          <w:sz w:val="28"/>
          <w:szCs w:val="28"/>
          <w:rtl/>
        </w:rPr>
        <w:t>טור חושן משפט הלכות הלואה סימן סז</w:t>
      </w:r>
      <w:r w:rsidRPr="00D64998">
        <w:rPr>
          <w:rFonts w:asciiTheme="majorBidi" w:hAnsiTheme="majorBidi" w:cstheme="majorBidi"/>
          <w:sz w:val="28"/>
          <w:szCs w:val="28"/>
        </w:rPr>
        <w:t xml:space="preserve"> </w:t>
      </w:r>
    </w:p>
    <w:p w14:paraId="646837C8" w14:textId="3F405524" w:rsidR="00D64998" w:rsidRPr="00D64998" w:rsidRDefault="00D64998" w:rsidP="00D64998">
      <w:pPr>
        <w:pStyle w:val="NoSpacing"/>
        <w:bidi/>
        <w:jc w:val="both"/>
        <w:rPr>
          <w:rFonts w:asciiTheme="majorBidi" w:hAnsiTheme="majorBidi" w:cstheme="majorBidi"/>
          <w:sz w:val="28"/>
          <w:szCs w:val="28"/>
          <w:rtl/>
        </w:rPr>
      </w:pPr>
      <w:r w:rsidRPr="00D64998">
        <w:rPr>
          <w:rFonts w:asciiTheme="majorBidi" w:hAnsiTheme="majorBidi" w:cstheme="majorBidi"/>
          <w:sz w:val="28"/>
          <w:szCs w:val="28"/>
          <w:rtl/>
        </w:rPr>
        <w:t xml:space="preserve">וכתב </w:t>
      </w:r>
      <w:r w:rsidRPr="00D64998">
        <w:rPr>
          <w:rFonts w:asciiTheme="majorBidi" w:hAnsiTheme="majorBidi" w:cstheme="majorBidi"/>
          <w:b/>
          <w:bCs/>
          <w:sz w:val="28"/>
          <w:szCs w:val="28"/>
          <w:rtl/>
        </w:rPr>
        <w:t>א"א הרא"ש ז"ל</w:t>
      </w:r>
      <w:r w:rsidRPr="00D64998">
        <w:rPr>
          <w:rFonts w:asciiTheme="majorBidi" w:hAnsiTheme="majorBidi" w:cstheme="majorBidi"/>
          <w:sz w:val="28"/>
          <w:szCs w:val="28"/>
          <w:rtl/>
        </w:rPr>
        <w:t xml:space="preserve"> בתשובה ששאלת שנוהגין בארץ הזאת לגבות שטרות שעברה עליהן שביעית הוי יודע שתמהתי על זה מיום בואי לארץ הזאת </w:t>
      </w:r>
      <w:bookmarkStart w:id="0" w:name="OLE_LINK1"/>
      <w:bookmarkStart w:id="1" w:name="OLE_LINK2"/>
      <w:r w:rsidRPr="00D64998">
        <w:rPr>
          <w:rFonts w:asciiTheme="majorBidi" w:hAnsiTheme="majorBidi" w:cstheme="majorBidi"/>
          <w:sz w:val="28"/>
          <w:szCs w:val="28"/>
          <w:rtl/>
        </w:rPr>
        <w:t xml:space="preserve">וצווחתי ככרוכיא </w:t>
      </w:r>
      <w:r w:rsidRPr="00D64998">
        <w:rPr>
          <w:rFonts w:asciiTheme="majorBidi" w:hAnsiTheme="majorBidi" w:cstheme="majorBidi"/>
          <w:b/>
          <w:bCs/>
          <w:sz w:val="28"/>
          <w:szCs w:val="28"/>
          <w:rtl/>
        </w:rPr>
        <w:t xml:space="preserve">ולית דמשגח בי </w:t>
      </w:r>
      <w:bookmarkEnd w:id="0"/>
      <w:bookmarkEnd w:id="1"/>
      <w:r w:rsidRPr="00D64998">
        <w:rPr>
          <w:rFonts w:asciiTheme="majorBidi" w:hAnsiTheme="majorBidi" w:cstheme="majorBidi"/>
          <w:b/>
          <w:bCs/>
          <w:sz w:val="28"/>
          <w:szCs w:val="28"/>
          <w:rtl/>
        </w:rPr>
        <w:t>ואמרו כי כבר נהגו כן בארץ הזאת וא"א לשנות המנהג</w:t>
      </w:r>
      <w:r w:rsidRPr="00D64998">
        <w:rPr>
          <w:rFonts w:asciiTheme="majorBidi" w:hAnsiTheme="majorBidi" w:cstheme="majorBidi"/>
          <w:sz w:val="28"/>
          <w:szCs w:val="28"/>
          <w:rtl/>
        </w:rPr>
        <w:t>:</w:t>
      </w:r>
      <w:r>
        <w:rPr>
          <w:rFonts w:asciiTheme="majorBidi" w:hAnsiTheme="majorBidi" w:cstheme="majorBidi"/>
          <w:sz w:val="28"/>
          <w:szCs w:val="28"/>
        </w:rPr>
        <w:t xml:space="preserve"> </w:t>
      </w:r>
      <w:r w:rsidRPr="00D64998">
        <w:rPr>
          <w:rFonts w:asciiTheme="majorBidi" w:hAnsiTheme="majorBidi" w:cstheme="majorBidi"/>
          <w:sz w:val="28"/>
          <w:szCs w:val="28"/>
          <w:rtl/>
        </w:rPr>
        <w:t xml:space="preserve">ואמרתי מנהג כזה שהוא </w:t>
      </w:r>
      <w:r w:rsidRPr="00D64998">
        <w:rPr>
          <w:rFonts w:asciiTheme="majorBidi" w:hAnsiTheme="majorBidi" w:cstheme="majorBidi"/>
          <w:b/>
          <w:bCs/>
          <w:sz w:val="28"/>
          <w:szCs w:val="28"/>
          <w:rtl/>
        </w:rPr>
        <w:t>לעבור על דברי תורה ולהוציא ממון שלא כדין אין לילך אחריו</w:t>
      </w:r>
      <w:r w:rsidRPr="00D64998">
        <w:rPr>
          <w:rFonts w:asciiTheme="majorBidi" w:hAnsiTheme="majorBidi" w:cstheme="majorBidi"/>
          <w:sz w:val="28"/>
          <w:szCs w:val="28"/>
          <w:rtl/>
        </w:rPr>
        <w:t xml:space="preserve"> ואמרו לי </w:t>
      </w:r>
      <w:r w:rsidRPr="00D64998">
        <w:rPr>
          <w:rFonts w:asciiTheme="majorBidi" w:hAnsiTheme="majorBidi" w:cstheme="majorBidi"/>
          <w:b/>
          <w:bCs/>
          <w:sz w:val="28"/>
          <w:szCs w:val="28"/>
          <w:rtl/>
        </w:rPr>
        <w:t>כי הרבה יפוי לשון רגילין לכתוב בשטרות שהן מורין על זה שלא תהא שביעית משמטתו</w:t>
      </w:r>
      <w:r w:rsidRPr="00D64998">
        <w:rPr>
          <w:rFonts w:asciiTheme="majorBidi" w:hAnsiTheme="majorBidi" w:cstheme="majorBidi"/>
          <w:sz w:val="28"/>
          <w:szCs w:val="28"/>
          <w:rtl/>
        </w:rPr>
        <w:t xml:space="preserve"> ודקדקתי ולא מצאתי שום תנאי ויפוי לשון שיורה על דרך זה:</w:t>
      </w:r>
    </w:p>
    <w:p w14:paraId="00EDE729" w14:textId="77777777" w:rsidR="00D73DF8" w:rsidRPr="0017298A" w:rsidRDefault="00D73DF8" w:rsidP="00D73DF8">
      <w:pPr>
        <w:pStyle w:val="NoSpacing"/>
        <w:numPr>
          <w:ilvl w:val="0"/>
          <w:numId w:val="1"/>
        </w:numPr>
        <w:bidi/>
        <w:jc w:val="both"/>
        <w:rPr>
          <w:rFonts w:asciiTheme="majorBidi" w:hAnsiTheme="majorBidi" w:cstheme="majorBidi"/>
          <w:b/>
          <w:bCs/>
          <w:sz w:val="28"/>
          <w:szCs w:val="28"/>
        </w:rPr>
      </w:pPr>
      <w:r w:rsidRPr="0017298A">
        <w:rPr>
          <w:rFonts w:asciiTheme="majorBidi" w:hAnsiTheme="majorBidi" w:cstheme="majorBidi"/>
          <w:b/>
          <w:bCs/>
          <w:sz w:val="28"/>
          <w:szCs w:val="28"/>
          <w:rtl/>
        </w:rPr>
        <w:t xml:space="preserve">שולחן ערוך חושן משפט הלכות הלואה סימן סז </w:t>
      </w:r>
    </w:p>
    <w:p w14:paraId="41C9BB34" w14:textId="77777777" w:rsidR="00D73DF8" w:rsidRPr="0017298A" w:rsidRDefault="00D73DF8" w:rsidP="00D73DF8">
      <w:pPr>
        <w:pStyle w:val="NoSpacing"/>
        <w:bidi/>
        <w:jc w:val="both"/>
        <w:rPr>
          <w:rFonts w:asciiTheme="majorBidi" w:hAnsiTheme="majorBidi" w:cstheme="majorBidi"/>
          <w:sz w:val="28"/>
          <w:szCs w:val="28"/>
        </w:rPr>
      </w:pPr>
      <w:r w:rsidRPr="0017298A">
        <w:rPr>
          <w:rFonts w:asciiTheme="majorBidi" w:hAnsiTheme="majorBidi" w:cstheme="majorBidi"/>
          <w:sz w:val="28"/>
          <w:szCs w:val="28"/>
          <w:rtl/>
        </w:rPr>
        <w:t xml:space="preserve">דין שמיטה ופרוזבול, ובו ל"ח סעיפים. </w:t>
      </w:r>
    </w:p>
    <w:p w14:paraId="731F9347" w14:textId="77777777" w:rsidR="00D73DF8" w:rsidRPr="0017298A" w:rsidRDefault="00D73DF8" w:rsidP="00D73DF8">
      <w:pPr>
        <w:pStyle w:val="NoSpacing"/>
        <w:bidi/>
        <w:jc w:val="both"/>
        <w:rPr>
          <w:rFonts w:asciiTheme="majorBidi" w:hAnsiTheme="majorBidi" w:cstheme="majorBidi"/>
          <w:sz w:val="28"/>
          <w:szCs w:val="28"/>
        </w:rPr>
      </w:pPr>
      <w:r w:rsidRPr="0017298A">
        <w:rPr>
          <w:rFonts w:asciiTheme="majorBidi" w:hAnsiTheme="majorBidi" w:cstheme="majorBidi"/>
          <w:sz w:val="28"/>
          <w:szCs w:val="28"/>
          <w:rtl/>
        </w:rPr>
        <w:t xml:space="preserve">סעיף א - אֵין שְׁמִטַּת כְּסָפִים נוֹהֶגֶת מִן הַתּוֹרָה אֶלָּא בִּזְמַן שֶׁהַיּוֹבֵל נוֹהֵג. וּמִדִּבְרֵי סוֹפְרִים שֶׁתְּהֵא שְׁמִטַּת כְּסָפִים נוֹהֶגֶת בַּזְּמַן הַזֶּה בְּכָל מָקוֹם. </w:t>
      </w:r>
      <w:r w:rsidRPr="0017298A">
        <w:rPr>
          <w:rFonts w:asciiTheme="majorBidi" w:hAnsiTheme="majorBidi" w:cstheme="majorBidi"/>
          <w:color w:val="91181E"/>
          <w:sz w:val="28"/>
          <w:szCs w:val="28"/>
          <w:rtl/>
        </w:rPr>
        <w:t xml:space="preserve">{הַגָּה: (רַמְבַּ״ם פ״ט מֵה׳ שְׁמִטָּה בעה״ת שַׁעַר מ״ה וְהָרַ״ן בְּשֵׁם יֵשׁ אוֹמְרִים) כֵּן הוּא הַסְכָּמַת הַפּוֹסְקִים. אֲבָל יֵשׁ אוֹמְרִים דְּאֵין שְׁמִטָּה נוֹהֶגֶת בַּזְּמַן הַזֶּה; וְנִרְאֶה שֶׁעֲלֵיהֶם סָמְכוּ בִּמְדִינוֹת אֵלּוּ, שֶׁאֵין נוֹהֲגִים דִּין שְׁמִטָּה כְּלָל בַּזְּמַן הַזֶּה, וְהַמִּנְהָג הָיוּ נוֹהֲגִים עֲדַיִן בִּזְמַן הָרא״ש, כְּמוֹ שֶׁכָּתוּב בִּתְשׁוּבָה (הַטּוּר ס״ה הֵבִיאוֹ), שֶׁהָיָה צוֹוֵחַ כִּכְרוּכְיָא לְבַטֵּל הַמִּנְהָג, וְלֹא אַשְׁגָּחוּ בֵהּ, וּכְבָר כָּתְבוּ גַם כֵּן הָאַחֲרוֹנִים ז״ל (בד״מ ס״ה הֵבִיאוֹ) טַעַם לַמִּנְהָג שֶׁאֵין נוֹהֲגִין שְׁמִטָּה כַּמְבֹאָר בְּדִבְרֵי מַהֲרִי״ק שֹׁרֶשׁ צ״ב וּמהר״ר אִיסֶרְלָן בְּת״ה סִימָן ד״ש וּבַמַּהֲרִי״ל, וְאֵין לְדַקְדֵּק אַחֲרֵיהֶם. וּבְחֶשְׁבּוֹן שְׁנַת הַשְּׁמִטָּה נָפְלָה מַחֲלֹקֶת, וְהָעִקָּר שֶׁשְּׁנַת ש״כ וּשְׁנַת שכ״ז הָיְתָה שְׁמִטָּה, וְאִם כֵּן יִהְיֶה שְׁנַת של״ד הַבָּאָה עָלֵינוּ לְטוֹבָה שְׁמִטָּה, יְהִי רָצוֹן שֶׁיִּבָּנֶה בֵּית הַמִּקְדָּשׁ וְיַחְזְרוּ אָז לִמְנוֹת שְׁמִטִּין וְיוֹבְלוֹת ״כִּי יָבֹא שִׁלֹה״ </w:t>
      </w:r>
      <w:r w:rsidRPr="0017298A">
        <w:rPr>
          <w:rFonts w:asciiTheme="majorBidi" w:hAnsiTheme="majorBidi" w:cstheme="majorBidi"/>
          <w:color w:val="646464"/>
          <w:sz w:val="28"/>
          <w:szCs w:val="28"/>
          <w:rtl/>
        </w:rPr>
        <w:t>(</w:t>
      </w:r>
      <w:hyperlink r:id="rId7" w:anchor="!Bereshit/49.11" w:history="1">
        <w:r w:rsidRPr="0017298A">
          <w:rPr>
            <w:rFonts w:asciiTheme="majorBidi" w:hAnsiTheme="majorBidi" w:cstheme="majorBidi"/>
            <w:color w:val="646464"/>
            <w:sz w:val="28"/>
            <w:szCs w:val="28"/>
            <w:rtl/>
          </w:rPr>
          <w:t>בראשית מט, יא</w:t>
        </w:r>
      </w:hyperlink>
      <w:r w:rsidRPr="0017298A">
        <w:rPr>
          <w:rFonts w:asciiTheme="majorBidi" w:hAnsiTheme="majorBidi" w:cstheme="majorBidi"/>
          <w:color w:val="646464"/>
          <w:sz w:val="28"/>
          <w:szCs w:val="28"/>
          <w:rtl/>
        </w:rPr>
        <w:t>)</w:t>
      </w:r>
      <w:r w:rsidRPr="0017298A">
        <w:rPr>
          <w:rFonts w:asciiTheme="majorBidi" w:hAnsiTheme="majorBidi" w:cstheme="majorBidi"/>
          <w:color w:val="91181E"/>
          <w:sz w:val="28"/>
          <w:szCs w:val="28"/>
          <w:rtl/>
        </w:rPr>
        <w:t xml:space="preserve"> לִפְרָט.}</w:t>
      </w:r>
    </w:p>
    <w:p w14:paraId="1D620AD9" w14:textId="77777777" w:rsidR="00D73DF8" w:rsidRPr="0017298A" w:rsidRDefault="00D73DF8" w:rsidP="00D73DF8">
      <w:pPr>
        <w:pStyle w:val="NoSpacing"/>
        <w:bidi/>
        <w:jc w:val="both"/>
        <w:rPr>
          <w:rFonts w:asciiTheme="majorBidi" w:hAnsiTheme="majorBidi" w:cstheme="majorBidi"/>
          <w:sz w:val="28"/>
          <w:szCs w:val="28"/>
          <w:rtl/>
        </w:rPr>
      </w:pPr>
      <w:r w:rsidRPr="0017298A">
        <w:rPr>
          <w:rFonts w:asciiTheme="majorBidi" w:hAnsiTheme="majorBidi" w:cstheme="majorBidi"/>
          <w:sz w:val="28"/>
          <w:szCs w:val="28"/>
          <w:rtl/>
        </w:rPr>
        <w:t>סעיף כא - יֵשׁ מִי שֶׁכָּתַב, עִנְיַן שְׁטַר פְּרוֹזְבּוּל כָּךְ הוּא: הוֹלֵךְ הַמַּלְוֶה אֵצֶל שְׁלֹשָׁה עֵדִים (בה"ת בְּשַׁעַר מ"ה בְּשֵׁם יֵשׁ אוֹמְרִים), וְיֵשׁ אוֹמְרִים אֲפִלּוּ לִשְׁנַיִם, וְאוֹמֵר: הֱווּ עָלַי סַהֲדֵי וַחֲזוּ דַּאֲנָא מָסַרְנָא פְּרוֹזְבּוּל קַמֵּי שְׁלֹשָׁה דַיָּנִים דְּאִנּוּן פְּלוֹנִי וּפְלוֹנִי וּפְלוֹנִי דַיָּנִים שֶׁבְּמָקוֹם פְּלוֹנִי, וְדַי לוֹ אִם יַחְתְּמוּ בּוֹ אוֹתָם עֵדִים. וְאִי חָתְמוּ בֵּהּ דַּיָּנֵי, טְפֵי מְעָלֵּי, וְאֵין צָרִיךְ שָׁם עֵדִים.</w:t>
      </w:r>
    </w:p>
    <w:p w14:paraId="5546EAA4" w14:textId="77777777" w:rsidR="00D73DF8" w:rsidRPr="0017298A" w:rsidRDefault="00D73DF8" w:rsidP="00D73DF8">
      <w:pPr>
        <w:pStyle w:val="NoSpacing"/>
        <w:bidi/>
        <w:jc w:val="both"/>
        <w:rPr>
          <w:rFonts w:asciiTheme="majorBidi" w:hAnsiTheme="majorBidi" w:cstheme="majorBidi"/>
          <w:sz w:val="28"/>
          <w:szCs w:val="28"/>
        </w:rPr>
      </w:pPr>
      <w:r w:rsidRPr="0017298A">
        <w:rPr>
          <w:rFonts w:asciiTheme="majorBidi" w:hAnsiTheme="majorBidi" w:cstheme="majorBidi"/>
          <w:sz w:val="28"/>
          <w:szCs w:val="28"/>
          <w:rtl/>
        </w:rPr>
        <w:t>סעיף ל -אֵין שְׁבִיעִית מְשַׁמֶּטֶת כְּסָפִים אֶלָּא בְּסוֹפָהּ. לְפִיכָךְ, הַמַּלְוֶה אֶת חֲבֵרוֹ בַּשְּׁבִיעִית עַצְמָהּ, גּוֹבֶה חוֹבוֹ כָּל הַשָּׁנָה בְּבֵית דִּין; וּכְשֶׁתִּשְׁקַע חַמָּה בְּלֵיל רֹאשׁ הַשָּׁנָה שֶׁל מוֹצָאֵי שְׁבִיעִית, אָבַד הַחוֹב.</w:t>
      </w:r>
    </w:p>
    <w:p w14:paraId="1CA47E2E" w14:textId="77777777" w:rsidR="00D73DF8" w:rsidRPr="0017298A" w:rsidRDefault="00D73DF8" w:rsidP="00D73DF8">
      <w:pPr>
        <w:pStyle w:val="NoSpacing"/>
        <w:bidi/>
        <w:jc w:val="both"/>
        <w:rPr>
          <w:rFonts w:asciiTheme="majorBidi" w:hAnsiTheme="majorBidi" w:cstheme="majorBidi"/>
          <w:sz w:val="28"/>
          <w:szCs w:val="28"/>
        </w:rPr>
      </w:pPr>
      <w:r w:rsidRPr="0017298A">
        <w:rPr>
          <w:rFonts w:asciiTheme="majorBidi" w:hAnsiTheme="majorBidi" w:cstheme="majorBidi"/>
          <w:sz w:val="28"/>
          <w:szCs w:val="28"/>
          <w:rtl/>
        </w:rPr>
        <w:t>סעיף לב -פְּרוֹזְבּוּל הַמֻּקְדָּם, כָּשֵׁר; וְהַמְאֻחָר, פָּסוּל.</w:t>
      </w:r>
    </w:p>
    <w:p w14:paraId="6D897410" w14:textId="77777777" w:rsidR="00D73DF8" w:rsidRPr="0017298A" w:rsidRDefault="00D73DF8" w:rsidP="00D73DF8">
      <w:pPr>
        <w:pStyle w:val="NoSpacing"/>
        <w:bidi/>
        <w:jc w:val="both"/>
        <w:rPr>
          <w:rFonts w:asciiTheme="majorBidi" w:hAnsiTheme="majorBidi" w:cstheme="majorBidi"/>
          <w:sz w:val="28"/>
          <w:szCs w:val="28"/>
        </w:rPr>
      </w:pPr>
      <w:r w:rsidRPr="0017298A">
        <w:rPr>
          <w:rFonts w:asciiTheme="majorBidi" w:hAnsiTheme="majorBidi" w:cstheme="majorBidi"/>
          <w:sz w:val="28"/>
          <w:szCs w:val="28"/>
          <w:rtl/>
        </w:rPr>
        <w:t xml:space="preserve">סעיף לג-נֶאֱמָן אָדָם לוֹמַר: פְּרוֹזְבּוּל הָיָה לִי וְאָבַד; וְלֹא עוֹד, אֶלָּא שֶׁפּוֹתְחִין לוֹ: שֶׁמָּא פְּרוֹזְבּוּל הָיָה לְךָ וְאָבַד, וְאִם אָמַר: כֵּן, נֶאֱמָן. </w:t>
      </w:r>
      <w:r w:rsidRPr="0017298A">
        <w:rPr>
          <w:rFonts w:asciiTheme="majorBidi" w:hAnsiTheme="majorBidi" w:cstheme="majorBidi"/>
          <w:color w:val="91181E"/>
          <w:sz w:val="28"/>
          <w:szCs w:val="28"/>
          <w:rtl/>
        </w:rPr>
        <w:t>{הַגָּה: וְאִם לֹא פָּתְחוּ לוֹ הַבֵּית דִּין, וְיָצָא מִבֵּית דִּין וְחָזַר וְאָמַר: פְּרוֹזְבּוּל הָיָה לִי, אִם הוּא קֹדֶם פְּסַק דִּין, נֶאֱמָן. אֲבָל אִם הוּא לְאַחַר פְּסַק דִּין, אֵינוֹ נֶאֱמָן (בֵּית יוֹסֵף בְּשֵׁם הָרַשְׁבָּ״א).}</w:t>
      </w:r>
    </w:p>
    <w:p w14:paraId="4D368359" w14:textId="77777777" w:rsidR="00D73DF8" w:rsidRPr="003C7CC6" w:rsidRDefault="00D73DF8" w:rsidP="00D73DF8">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lastRenderedPageBreak/>
        <w:t>סעיף לד -</w:t>
      </w:r>
      <w:r w:rsidRPr="004F65A0">
        <w:rPr>
          <w:rFonts w:asciiTheme="majorBidi" w:hAnsiTheme="majorBidi" w:cs="Times New Roman"/>
          <w:sz w:val="28"/>
          <w:szCs w:val="28"/>
          <w:rtl/>
        </w:rPr>
        <w:t>וְכֵן אִם אָמַר הַמַּלְוֶה: תְּנַאי הָיָה בֵּינֵינוּ שֶׁלֹּא תַשְׁמִיטֵנִי שְׁבִיעִית, אוֹ הַקָּפַת חֲנוּת הָיָה, אוֹ מִשְּׁאָר דְּבָרִים שֶׁאֵין שְׁבִיעִית מְשַׁמְּטָתָן, נֶאֱמָן, בְּמִגּוֹ דְּאִי בָעֵי אָמַר: פְּרוֹזְבּוּל הָיָה לִי וְאָבַד.</w:t>
      </w:r>
    </w:p>
    <w:p w14:paraId="4011AB85" w14:textId="7012CD7C" w:rsidR="00D73DF8" w:rsidRPr="00D73DF8" w:rsidRDefault="00D73DF8" w:rsidP="00D73DF8">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סעיף לו</w:t>
      </w:r>
      <w:r>
        <w:rPr>
          <w:rFonts w:asciiTheme="majorBidi" w:hAnsiTheme="majorBidi" w:cstheme="majorBidi" w:hint="cs"/>
          <w:sz w:val="28"/>
          <w:szCs w:val="28"/>
          <w:rtl/>
        </w:rPr>
        <w:t xml:space="preserve"> - </w:t>
      </w:r>
      <w:r w:rsidRPr="0017298A">
        <w:rPr>
          <w:rFonts w:asciiTheme="majorBidi" w:hAnsiTheme="majorBidi" w:cs="Times New Roman"/>
          <w:sz w:val="28"/>
          <w:szCs w:val="28"/>
          <w:rtl/>
        </w:rPr>
        <w:t>הַמַּחֲזִיר חוֹב שֶׁעָבְרָה עָלָיו שְׁבִיעִית, יֹאמַר לוֹ הַמַּלְוֶה: מְשַׁמֵּט אֲנִי וּכְבָר נִפְטַרְתָּ מִמֶּנִי. אָמַר לוֹ: אַף עַל פִּי כֵן רְצוֹנִי שֶׁתְּקַבֵּל, יְקַבֵּל מִמֶּנּוּ. וְאַל יֹאמַר לוֹ: בְּחוֹבִי אֲנִי נוֹתֵן לְךָ, אֶלָּא יֹאמַר לוֹ: שֶׁלִּי הֵם, וּבְמַתָּנָה אֲנִי נוֹתֵן לְךָ. הֶחֱזִיר לוֹ חוֹבוֹ וְלֹא אָמַר לוֹ כֵּן, מְסַבֵּב עִמּוֹ בִּדְבָרִים עַד שֶׁיֹּאמַר לוֹ: שֶׁלִּי הֵם וּבְמַתָּנָה נְתַתִּים לְךָ. וְאִם לֹא אָמַר, לֹא יְקַבֵּל מִמֶּנּוּ, אֶלָּא יִטֹּל מָעוֹתָיו וְיֵלֵךְ לוֹ.</w:t>
      </w:r>
    </w:p>
    <w:p w14:paraId="393F687F" w14:textId="77777777" w:rsidR="00A81897" w:rsidRPr="003C7CC6" w:rsidRDefault="00A81897" w:rsidP="00EA6042">
      <w:pPr>
        <w:pStyle w:val="NoSpacing"/>
        <w:numPr>
          <w:ilvl w:val="0"/>
          <w:numId w:val="1"/>
        </w:numPr>
        <w:bidi/>
        <w:jc w:val="both"/>
        <w:rPr>
          <w:rFonts w:asciiTheme="majorBidi" w:hAnsiTheme="majorBidi" w:cstheme="majorBidi"/>
          <w:b/>
          <w:bCs/>
          <w:sz w:val="28"/>
          <w:szCs w:val="28"/>
        </w:rPr>
      </w:pPr>
      <w:r w:rsidRPr="003C7CC6">
        <w:rPr>
          <w:rFonts w:asciiTheme="majorBidi" w:hAnsiTheme="majorBidi" w:cstheme="majorBidi"/>
          <w:b/>
          <w:bCs/>
          <w:sz w:val="28"/>
          <w:szCs w:val="28"/>
          <w:rtl/>
        </w:rPr>
        <w:t xml:space="preserve">שו"ת אגרות משה חושן משפט חלק ב סימן טו </w:t>
      </w:r>
    </w:p>
    <w:p w14:paraId="50989957" w14:textId="77777777" w:rsidR="00A81897" w:rsidRPr="003C7CC6" w:rsidRDefault="00A81897" w:rsidP="00A81897">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 xml:space="preserve">בשכח לעשות פרוזבול אם רשאי לכופו לשלם במדינותינו בזה"ז. </w:t>
      </w:r>
    </w:p>
    <w:p w14:paraId="65A5C06F" w14:textId="7DCCB335" w:rsidR="00A81897" w:rsidRPr="003C7CC6" w:rsidRDefault="00A81897" w:rsidP="00EA6042">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 xml:space="preserve">י"ב טבת תשכ"ז. מע"כ ידידי הנכבד מהר"ר דוד הכהן ראזענבערג שליט"א. </w:t>
      </w:r>
    </w:p>
    <w:p w14:paraId="22D45079" w14:textId="77777777" w:rsidR="00A81897" w:rsidRPr="003C7CC6" w:rsidRDefault="00A81897" w:rsidP="00A81897">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 xml:space="preserve">הנה בדבר מי ששכח מלעשות פרוזבול והלוה אינו רוצה לפרוע בשביל זה והמלוה הוא איש עני ורוצה לידע אם יכול לגבות ממנו באיזה אופן שיזדמן לו. הנה ראשית צריך לידע דאף להסוברים דהשמטת כספים הוא מדאורייתא, הא מפורש בסוף שביעית המחזיר חוב בשביעית רוח חכמים נוחה הימנו, ומשמע דאם אינו מחזיר הוא עול מצדו, דהא בגיטין דף ל"ז ע"ב הקפיד רבה על אבא בר מרתא דלא אמר לו אף ע"פ כן, ואם הוא רק דבר טוב כשמחזיר החוב אבל לא מעשה עולה, לא היה לרבה להקפיד עליו. וכן ממה דאמר רבה שם ותלי ליה עד דאמר הכי, ואם לא היה עולה מצד הלוה איך אפשר להתיר להכותו שהוא לאו דלא יוסיף, וגם איך היה מועיל לפרש"י דהוא תליה על עץ ממש דהא לא יקנה כלל דהוי תליוהו ויהיב, ורק אם הוא חיוב מדברי חכמים אף רק חיוב להחשיבו לעושה עולה היה מועיל לקנות משום דמצוה לשמוע דברי חכמים כדאיתא בב"ב דף מ"ח ע"א, אבל אם רק יש מעלה בחזרתו ולא עולה כשלא יחזיר ודאי לא היה נחשב כזבין דהא לא אמרו לו חכמים שיש עליו מצוה להחזיר. ולכן ברור שהוא מצוה על הלוה להחזיר וכשלא יחזיר הוא עובר על דעת חכמים, ואף הרמב"ם פ"ט משמיטה הכ"ט שמפרש שרק מסבב בדברים, הא כתב הרדב"ז דלא פליג ורק שהוא דבר רחוק במציאות שיוכל לעשות כן, ואף אם נפרש שפליג כדמשמע מהכ"מ וכדסובר הרא"ש בגיטין (פ"ד סי' י"ט) כלומר שיהיו עיניו תלויות עד שיאמר כך, הוא רק שלא התירו לאנס ע"ז בהכאות וכדומה, אבל גם הם יודו דעובר על דעת חכמים דמפרש"י נשמע להרמב"ם והרא"ש דבזה לא מצינו שיפלגו. </w:t>
      </w:r>
    </w:p>
    <w:p w14:paraId="461FE5E2" w14:textId="77777777" w:rsidR="00A81897" w:rsidRPr="003C7CC6" w:rsidRDefault="00A81897" w:rsidP="00A81897">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 xml:space="preserve">ובעצם ענין שמיטה בזה"ז הנה היו כמה מקומות אשר לא נהגו בשמיטת כספים ולא כתבו פרוזבול, ובתה"ד סימן ד"ש איתא אף על גב דכתב ר"י וכן ר"ת וכמה גאונים ורש"י ששמיטת כספים נוהגת בזה"ז לא חזינן לרבנן קשישי בדורותינו דהיו מורין לנהוג שמיטת כספים ונתן טעם שרק במקומות הקרובים לא"י תיקנו רבנן שינהגו להשמיט כספים עיין שם, ואף הרא"ש שצווח ככרוכיא כדאיתא בטור חו"מ סימן ס"ז סעי' ה' מסיק שאינו סותר מנהגם בסעי' ח' עיין שם, וכן הביא בד"מ בשם מהרי"ל וגם הרמ"א כתב אבל י"א דאין שמיטה נוהגת בזה"ז, והוא הרז"ה שהביא הגר"א (ואף שלא נמצא בס' המאור הובא בשם רז"ה בס' התרומות שער מ"ה אות ד') וכן סובר הראב"ד בהשגותיו על הרי"ף בגיטין דף ל"ז, ומסיק הרמ"א ונראה שעליהם סמכו במדינות אלו שאין נוהגין דין שמיטה כלל בזה"ז הרי דהרמ"א סובר כן לדינא, דלכן אף שאכשור דרי לענין זה ונהגו לכתוב פרוזבול, אפשר הוא לא מפני שהכריעו דורות האחרונים שהלכה כהסוברין דשמיטת כספים נוהגת בזה"ז אלא דכיון שיש לתקן בפרוזבול שהוא ענין קל הנהיגו זה לרווחא דמילתא כהראב"ד שכתב דרק ממדת חסידות נהגו אלו שכתבו פרוזבול עיין שם, וממילא אולי לא נשתנה עצם המנהג דבני אשכנז דלא היו נוהגין בשמיטת כספים לדינא אף שהנהיגו לכתוב פרוזבול, כיון דמצינו שהראב"ד סובר דשייך בזה מדת חסידות, אין ראיה מכתיבת פרוזבול, שגם באירע שלא עשו פרוזבול שלא היו גובין אז ומפסידין להמלוה. ולכן יש לנו לומר דעדיין יש לנו מנהג דורות הקדמונים באשכנז ובספרד שלא היו נוהגין בהשמטת כספים והיו גובין החובות גם בב"ד אף שנוהגין עתה לכתוב פרוזבול, דהרי אנו מבני בניהם וכמעט בכל הדברים אנו עושין כהרמ"א. </w:t>
      </w:r>
    </w:p>
    <w:p w14:paraId="2AD35389" w14:textId="06CA8B49" w:rsidR="00A81897" w:rsidRPr="003C7CC6" w:rsidRDefault="00A81897" w:rsidP="00A81897">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lastRenderedPageBreak/>
        <w:t>ועיין בערוך השלחן סימן ס"ז סעי' י' שנותן ג"כ טעם על מה שלא נהגו בהרבה מקומות בשמיטת כספים ולא חשו לכתוב פרוזבול, דכיון דאין כח בדייני ישראל לגבות אין תועלת בפרוזבול, ובלא תקנת פרוזבול לא היו מתקנים עצם השמטת כספים שיביא לעבור על הלאו דגם דורותינו לא אכשרו יותר מדורו של הלל הזקן, ואף שלכאורה טעמו נכון יש לפקפק משום דהתקנה להשמיט היתה כשהיו הדורות כשרים וממילא אפשר היא תקנה קבועה וכשנתקלקלו הדורות ועברו על הלאו תיקן עצת פרוזבול, ולכן אף שבדורותינו אין העצה מועילה, לא מתבטל תקנת השמיטה שתיקנו בשעה שהיו הדורות כשרים.</w:t>
      </w:r>
      <w:r>
        <w:rPr>
          <w:rFonts w:asciiTheme="majorBidi" w:hAnsiTheme="majorBidi" w:cstheme="majorBidi" w:hint="cs"/>
          <w:sz w:val="28"/>
          <w:szCs w:val="28"/>
          <w:rtl/>
        </w:rPr>
        <w:t>...</w:t>
      </w:r>
    </w:p>
    <w:p w14:paraId="5FAE354B" w14:textId="234A8052" w:rsidR="00A81897" w:rsidRPr="00326A3C" w:rsidRDefault="00A81897" w:rsidP="0017298A">
      <w:pPr>
        <w:pStyle w:val="NoSpacing"/>
        <w:bidi/>
        <w:jc w:val="both"/>
        <w:rPr>
          <w:rFonts w:asciiTheme="majorBidi" w:hAnsiTheme="majorBidi" w:cstheme="majorBidi"/>
          <w:sz w:val="28"/>
          <w:szCs w:val="28"/>
        </w:rPr>
      </w:pPr>
      <w:r w:rsidRPr="003C7CC6">
        <w:rPr>
          <w:rFonts w:asciiTheme="majorBidi" w:hAnsiTheme="majorBidi" w:cstheme="majorBidi"/>
          <w:sz w:val="28"/>
          <w:szCs w:val="28"/>
          <w:rtl/>
        </w:rPr>
        <w:t>והנני ידידו, משה פיינשטיין.</w:t>
      </w:r>
    </w:p>
    <w:p w14:paraId="343DB751" w14:textId="77777777" w:rsidR="00326A3C" w:rsidRPr="00442611" w:rsidRDefault="00326A3C" w:rsidP="00326A3C">
      <w:pPr>
        <w:pStyle w:val="NoSpacing"/>
        <w:numPr>
          <w:ilvl w:val="0"/>
          <w:numId w:val="1"/>
        </w:numPr>
        <w:bidi/>
        <w:jc w:val="both"/>
        <w:rPr>
          <w:rFonts w:asciiTheme="majorBidi" w:hAnsiTheme="majorBidi" w:cstheme="majorBidi"/>
          <w:b/>
          <w:bCs/>
          <w:color w:val="000000" w:themeColor="text1"/>
          <w:sz w:val="28"/>
          <w:szCs w:val="28"/>
        </w:rPr>
      </w:pPr>
      <w:r w:rsidRPr="00442611">
        <w:rPr>
          <w:rFonts w:asciiTheme="majorBidi" w:hAnsiTheme="majorBidi" w:cstheme="majorBidi"/>
          <w:b/>
          <w:bCs/>
          <w:color w:val="000000" w:themeColor="text1"/>
          <w:sz w:val="28"/>
          <w:szCs w:val="28"/>
          <w:rtl/>
        </w:rPr>
        <w:t xml:space="preserve">תלמוד בבלי מסכת גיטין דף לו עמוד א </w:t>
      </w:r>
    </w:p>
    <w:p w14:paraId="3EFE4F05" w14:textId="62D37C0A" w:rsidR="00AC03EF" w:rsidRPr="00522C09" w:rsidRDefault="00E7093E" w:rsidP="0017298A">
      <w:pPr>
        <w:pStyle w:val="NoSpacing"/>
        <w:bidi/>
        <w:jc w:val="both"/>
        <w:rPr>
          <w:rFonts w:asciiTheme="majorBidi" w:hAnsiTheme="majorBidi" w:cs="Times New Roman"/>
          <w:color w:val="000000" w:themeColor="text1"/>
          <w:sz w:val="28"/>
          <w:szCs w:val="28"/>
          <w:rtl/>
        </w:rPr>
      </w:pPr>
      <w:r w:rsidRPr="00E7093E">
        <w:rPr>
          <w:rFonts w:asciiTheme="majorBidi" w:hAnsiTheme="majorBidi" w:cs="Times New Roman"/>
          <w:color w:val="000000" w:themeColor="text1"/>
          <w:sz w:val="28"/>
          <w:szCs w:val="28"/>
          <w:rtl/>
        </w:rPr>
        <w:t>הִלֵּל הִתְקִין פְּרוֹסְבּוּל וְכוּ׳ תְּנַן הָתָם פְּרוֹסְבּוּל אֵינוֹ מְשַׁמֵּט זֶה אֶחָד מִן הַדְּבָרִים שֶׁהִתְקִין הִלֵּל הַזָּקֵן שֶׁרָאָה אֶת הָעָם שֶׁנִּמְנְעוּ מִלְּהַלְווֹת זֶה אֶת זֶה וְעָבְרוּ עַל מַה שֶּׁכָּתוּב בַּתּוֹרָה הִשָּׁמֶר לְךָ פֶּן יִהְיֶה דָבָר עִם לְבָבְךָ בְלִיַּעַל וְגוֹ׳ עָמַד וְהִתְקִין פְּרוֹסְבּוּל</w:t>
      </w:r>
      <w:r>
        <w:rPr>
          <w:rFonts w:asciiTheme="majorBidi" w:hAnsiTheme="majorBidi" w:cs="Times New Roman" w:hint="cs"/>
          <w:color w:val="000000" w:themeColor="text1"/>
          <w:sz w:val="28"/>
          <w:szCs w:val="28"/>
          <w:rtl/>
        </w:rPr>
        <w:t xml:space="preserve">. </w:t>
      </w:r>
      <w:r>
        <w:rPr>
          <w:rFonts w:asciiTheme="majorBidi" w:hAnsiTheme="majorBidi" w:cs="Times New Roman"/>
          <w:color w:val="000000" w:themeColor="text1"/>
          <w:sz w:val="28"/>
          <w:szCs w:val="28"/>
        </w:rPr>
        <w:t xml:space="preserve"> </w:t>
      </w:r>
      <w:r w:rsidR="00A5648C" w:rsidRPr="00A5648C">
        <w:rPr>
          <w:rFonts w:asciiTheme="majorBidi" w:hAnsiTheme="majorBidi" w:cs="Times New Roman"/>
          <w:color w:val="000000" w:themeColor="text1"/>
          <w:sz w:val="28"/>
          <w:szCs w:val="28"/>
          <w:rtl/>
        </w:rPr>
        <w:t xml:space="preserve">וְזֶה הוּא גּוּפוֹ שֶׁל פְּרוֹסְבּוּל מוֹסְרַנִי לָכֶם פְּלוֹנִי [וּפְלוֹנִי] דַּיָּינִין שֶׁבְּמָקוֹם פְּלוֹנִי שֶׁכׇּל חוֹב שֶׁיֵּשׁ לִי אֵצֶל פְּלוֹנִי שֶׁאֶגְבֶּנּוּ כׇּל זְמַן שֶׁאֶרְצֶה וְהַדַּיָּינִים חוֹתְמִים לְמַטָּה אוֹ הָעֵדִים </w:t>
      </w:r>
      <w:r w:rsidR="00A5648C" w:rsidRPr="00E7093E">
        <w:rPr>
          <w:rFonts w:asciiTheme="majorBidi" w:hAnsiTheme="majorBidi" w:cs="Times New Roman"/>
          <w:b/>
          <w:bCs/>
          <w:color w:val="000000" w:themeColor="text1"/>
          <w:sz w:val="28"/>
          <w:szCs w:val="28"/>
          <w:rtl/>
        </w:rPr>
        <w:t>וּמִי אִיכָּא מִידֵּי דְּמִדְּאוֹרָיְיתָא מְשַׁמְּטָא שְׁבִיעִית וְהִתְקִין הִלֵּל דְּלָא מְשַׁמְּטָא אָמַר אַבָּיֵי בַּשְּׁבִיעִית בִּזְמַן הַזֶּה וְרַבִּי הִיא</w:t>
      </w:r>
      <w:r w:rsidR="00A5648C">
        <w:rPr>
          <w:rFonts w:asciiTheme="majorBidi" w:hAnsiTheme="majorBidi" w:cs="Times New Roman"/>
          <w:color w:val="000000" w:themeColor="text1"/>
          <w:sz w:val="28"/>
          <w:szCs w:val="28"/>
        </w:rPr>
        <w:t xml:space="preserve"> </w:t>
      </w:r>
      <w:r w:rsidR="00A5648C" w:rsidRPr="00A5648C">
        <w:rPr>
          <w:rFonts w:asciiTheme="majorBidi" w:hAnsiTheme="majorBidi" w:cs="Times New Roman"/>
          <w:color w:val="000000" w:themeColor="text1"/>
          <w:sz w:val="28"/>
          <w:szCs w:val="28"/>
          <w:rtl/>
        </w:rPr>
        <w:t>דְּתַנְיָא רַבִּי אוֹמֵר וְזֶה דְּבַר הַשְּׁמִיטָּה שָׁמוֹט בִּשְׁתֵּי שְׁמִיטוֹת הַכָּתוּב מְדַבֵּר אַחַת שְׁמִיטַּת קַרְקַע וְאַחַת שְׁמִיטַּת כְּסָפִים בִּזְמַן שֶׁאַתָּה מְשַׁמֵּט קַרְקַע אַתָּה מְשַׁמֵּט כְּסָפִים בִּזְמַן שֶׁאִי אַתָּה מְשַׁמֵּט קַרְקַע אִי אַתָּה מְשַׁמֵּט כְּסָפִים</w:t>
      </w:r>
      <w:r w:rsidR="00522C09" w:rsidRPr="00522C09">
        <w:rPr>
          <w:rFonts w:asciiTheme="majorBidi" w:hAnsiTheme="majorBidi" w:cstheme="majorBidi"/>
          <w:color w:val="000000" w:themeColor="text1"/>
          <w:sz w:val="28"/>
          <w:szCs w:val="28"/>
          <w:vertAlign w:val="superscript"/>
          <w:rtl/>
        </w:rPr>
        <w:t xml:space="preserve"> </w:t>
      </w:r>
      <w:r w:rsidR="00522C09" w:rsidRPr="00442611">
        <w:rPr>
          <w:rFonts w:asciiTheme="majorBidi" w:hAnsiTheme="majorBidi" w:cstheme="majorBidi"/>
          <w:color w:val="000000" w:themeColor="text1"/>
          <w:sz w:val="28"/>
          <w:szCs w:val="28"/>
          <w:vertAlign w:val="superscript"/>
          <w:rtl/>
        </w:rPr>
        <w:t>תלמוד בבלי מסכת גיטין דף לו עמוד ב</w:t>
      </w:r>
      <w:r w:rsidR="00A5648C">
        <w:rPr>
          <w:rFonts w:asciiTheme="majorBidi" w:hAnsiTheme="majorBidi" w:cstheme="majorBidi" w:hint="cs"/>
          <w:color w:val="000000" w:themeColor="text1"/>
          <w:sz w:val="28"/>
          <w:szCs w:val="28"/>
          <w:rtl/>
        </w:rPr>
        <w:t xml:space="preserve"> </w:t>
      </w:r>
      <w:r w:rsidR="00A5648C" w:rsidRPr="00522C09">
        <w:rPr>
          <w:rFonts w:asciiTheme="majorBidi" w:hAnsiTheme="majorBidi" w:cs="Times New Roman"/>
          <w:b/>
          <w:bCs/>
          <w:color w:val="000000" w:themeColor="text1"/>
          <w:sz w:val="28"/>
          <w:szCs w:val="28"/>
          <w:rtl/>
        </w:rPr>
        <w:t>וְתַקִּינוּ רַבָּנַן דִּתְשַׁמֵּט זֵכֶר לַשְּׁבִיעִית רָאָה הִלֵּל שֶׁנִּמְנְעוּ הָעָם מִלְּהַלְווֹת זֶה אֶת זֶה עָמַד וְהִתְקִין פְּרוֹסְבּוּל</w:t>
      </w:r>
      <w:r w:rsidR="00522C09">
        <w:rPr>
          <w:rFonts w:asciiTheme="majorBidi" w:hAnsiTheme="majorBidi" w:cs="Times New Roman" w:hint="cs"/>
          <w:color w:val="000000" w:themeColor="text1"/>
          <w:sz w:val="28"/>
          <w:szCs w:val="28"/>
          <w:rtl/>
        </w:rPr>
        <w:t xml:space="preserve">. </w:t>
      </w:r>
      <w:r w:rsidR="00A5648C" w:rsidRPr="00A5648C">
        <w:rPr>
          <w:rFonts w:asciiTheme="majorBidi" w:hAnsiTheme="majorBidi" w:cs="Times New Roman"/>
          <w:color w:val="000000" w:themeColor="text1"/>
          <w:sz w:val="28"/>
          <w:szCs w:val="28"/>
          <w:rtl/>
        </w:rPr>
        <w:t>וּמִי אִיכָּא מִידֵּי דְּמִדְּאוֹרָיְיתָא לָא מְשַׁמְּטָא שְׁבִיעִית וְתַקִּינוּ רַבָּנַן דִּתְשַׁמֵּט</w:t>
      </w:r>
      <w:r>
        <w:rPr>
          <w:rFonts w:asciiTheme="majorBidi" w:hAnsiTheme="majorBidi" w:cs="Times New Roman"/>
          <w:color w:val="000000" w:themeColor="text1"/>
          <w:sz w:val="28"/>
          <w:szCs w:val="28"/>
        </w:rPr>
        <w:t xml:space="preserve"> </w:t>
      </w:r>
      <w:r w:rsidRPr="00E7093E">
        <w:rPr>
          <w:rFonts w:asciiTheme="majorBidi" w:hAnsiTheme="majorBidi" w:cs="Times New Roman"/>
          <w:color w:val="000000" w:themeColor="text1"/>
          <w:sz w:val="28"/>
          <w:szCs w:val="28"/>
          <w:rtl/>
        </w:rPr>
        <w:t xml:space="preserve">אָמַר אַבָּיֵי שֵׁב וְאַל תַּעֲשֶׂה הוּא רָבָא אָמַר הֶפְקֵר בֵּית דִּין הֶפְקֵר דְּאָמַר רַבִּי יִצְחָק מִנַּיִן שֶׁהֶפְקֵר בֵּית דִּין הֶפְקֵר </w:t>
      </w:r>
      <w:r>
        <w:rPr>
          <w:rFonts w:asciiTheme="majorBidi" w:hAnsiTheme="majorBidi" w:cs="Times New Roman"/>
          <w:color w:val="000000" w:themeColor="text1"/>
          <w:sz w:val="28"/>
          <w:szCs w:val="28"/>
        </w:rPr>
        <w:t>…</w:t>
      </w:r>
      <w:r w:rsidR="0017298A">
        <w:rPr>
          <w:rFonts w:asciiTheme="majorBidi" w:hAnsiTheme="majorBidi" w:cs="Times New Roman" w:hint="cs"/>
          <w:color w:val="000000" w:themeColor="text1"/>
          <w:sz w:val="28"/>
          <w:szCs w:val="28"/>
          <w:rtl/>
        </w:rPr>
        <w:t xml:space="preserve"> </w:t>
      </w:r>
      <w:r w:rsidR="00522C09" w:rsidRPr="00522C09">
        <w:rPr>
          <w:rFonts w:asciiTheme="majorBidi" w:hAnsiTheme="majorBidi" w:cs="Times New Roman"/>
          <w:color w:val="000000" w:themeColor="text1"/>
          <w:sz w:val="28"/>
          <w:szCs w:val="28"/>
          <w:rtl/>
        </w:rPr>
        <w:t>אִיבַּעְיָא לְהוּ כִּי הִתְקִין הִלֵּל פְּרוֹסְבּוּל לְדָרֵיהּ הוּא דְּתַקֵּין אוֹ דִלְמָא לְדָרֵי עָלְמָא נָמֵי תַּקֵּין</w:t>
      </w:r>
      <w:r w:rsidR="00522C09">
        <w:rPr>
          <w:rFonts w:asciiTheme="majorBidi" w:hAnsiTheme="majorBidi" w:cs="Times New Roman" w:hint="cs"/>
          <w:color w:val="000000" w:themeColor="text1"/>
          <w:sz w:val="28"/>
          <w:szCs w:val="28"/>
          <w:rtl/>
        </w:rPr>
        <w:t xml:space="preserve">. </w:t>
      </w:r>
      <w:r w:rsidR="00522C09" w:rsidRPr="00522C09">
        <w:rPr>
          <w:rFonts w:asciiTheme="majorBidi" w:hAnsiTheme="majorBidi" w:cs="Times New Roman"/>
          <w:color w:val="000000" w:themeColor="text1"/>
          <w:sz w:val="28"/>
          <w:szCs w:val="28"/>
          <w:rtl/>
        </w:rPr>
        <w:t>לְמַאי נָפְקָא מִינַּהּ לְבַטּוֹלֵיהּ אִי אָמְרַתְּ לְדָרֵיהּ הוּא דְּתַקֵּין מְבַטְּלִינַן לֵיהּ אֶלָּא אִי אָמְרַתְּ לְדָרֵי עָלְמָא נָמֵי תַּקֵּין הָא אֵין בֵּית דִּין יָכוֹל לְבַטֵּל דִּבְרֵי בֵּית דִּין חֲבֵרוֹ אֶלָּא אִם כֵּן גָּדוֹל הֵימֶנּוּ בְּחׇכְמָה וּבְמִנְיָן מַאי</w:t>
      </w:r>
      <w:r w:rsidR="00326A3C" w:rsidRPr="00442611">
        <w:rPr>
          <w:rFonts w:asciiTheme="majorBidi" w:hAnsiTheme="majorBidi" w:cstheme="majorBidi"/>
          <w:color w:val="000000" w:themeColor="text1"/>
          <w:sz w:val="28"/>
          <w:szCs w:val="28"/>
          <w:rtl/>
        </w:rPr>
        <w:t xml:space="preserve"> </w:t>
      </w:r>
      <w:r w:rsidR="00522C09" w:rsidRPr="00561044">
        <w:rPr>
          <w:rFonts w:asciiTheme="majorBidi" w:hAnsiTheme="majorBidi" w:cs="Times New Roman"/>
          <w:b/>
          <w:bCs/>
          <w:color w:val="000000" w:themeColor="text1"/>
          <w:sz w:val="28"/>
          <w:szCs w:val="28"/>
          <w:rtl/>
        </w:rPr>
        <w:t>תָּא שְׁמַע</w:t>
      </w:r>
      <w:r w:rsidR="00522C09" w:rsidRPr="00522C09">
        <w:rPr>
          <w:rFonts w:asciiTheme="majorBidi" w:hAnsiTheme="majorBidi" w:cs="Times New Roman"/>
          <w:color w:val="000000" w:themeColor="text1"/>
          <w:sz w:val="28"/>
          <w:szCs w:val="28"/>
          <w:rtl/>
        </w:rPr>
        <w:t xml:space="preserve"> </w:t>
      </w:r>
      <w:r w:rsidR="00522C09" w:rsidRPr="00522C09">
        <w:rPr>
          <w:rFonts w:asciiTheme="majorBidi" w:hAnsiTheme="majorBidi" w:cs="Times New Roman"/>
          <w:b/>
          <w:bCs/>
          <w:color w:val="000000" w:themeColor="text1"/>
          <w:sz w:val="28"/>
          <w:szCs w:val="28"/>
          <w:rtl/>
        </w:rPr>
        <w:t>דְּאָמַר שְׁמוּאֵל לָא כָּתְבִינַן פְּרוֹסְבּוּל אֶלָּא אִי בְּבֵי דִינָא דְּסוּרָא אִי בְּבֵי דִינָא דִּנְהַרְדְּעָא</w:t>
      </w:r>
      <w:r w:rsidR="00522C09" w:rsidRPr="00522C09">
        <w:rPr>
          <w:rFonts w:asciiTheme="majorBidi" w:hAnsiTheme="majorBidi" w:cs="Times New Roman"/>
          <w:color w:val="000000" w:themeColor="text1"/>
          <w:sz w:val="28"/>
          <w:szCs w:val="28"/>
          <w:rtl/>
        </w:rPr>
        <w:t xml:space="preserve"> וְאִי סָלְקָא דַעְתָּךְ לְדָרֵי עָלְמָא נָמֵי תַּקֵּין בִּשְׁאָר בֵּי דִינָא נָמֵי לִכְתְּבוּ</w:t>
      </w:r>
      <w:r w:rsidR="00522C09">
        <w:rPr>
          <w:rFonts w:asciiTheme="majorBidi" w:hAnsiTheme="majorBidi" w:cs="Times New Roman" w:hint="cs"/>
          <w:color w:val="000000" w:themeColor="text1"/>
          <w:sz w:val="28"/>
          <w:szCs w:val="28"/>
          <w:rtl/>
        </w:rPr>
        <w:t xml:space="preserve">. </w:t>
      </w:r>
      <w:r w:rsidR="00522C09" w:rsidRPr="00522C09">
        <w:rPr>
          <w:rFonts w:asciiTheme="majorBidi" w:hAnsiTheme="majorBidi" w:cs="Times New Roman"/>
          <w:color w:val="000000" w:themeColor="text1"/>
          <w:sz w:val="28"/>
          <w:szCs w:val="28"/>
          <w:rtl/>
        </w:rPr>
        <w:t>דִּלְמָא כִּי תַּקֵּין הִלֵּל לְדָרֵי עָלְמָא כְּגוֹן בֵּי דִינָא דִּידֵיהּ וּכְרַב אַמֵּי וְרַב אַסִּי דְּאַלִּימֵי לְאַפְקוֹעֵי מָמוֹנָא אֲבָל לְכוּלֵּי עָלְמָא לָא</w:t>
      </w:r>
      <w:r w:rsidR="00522C09">
        <w:rPr>
          <w:rFonts w:asciiTheme="majorBidi" w:hAnsiTheme="majorBidi" w:cs="Times New Roman" w:hint="cs"/>
          <w:color w:val="000000" w:themeColor="text1"/>
          <w:sz w:val="28"/>
          <w:szCs w:val="28"/>
          <w:rtl/>
        </w:rPr>
        <w:t xml:space="preserve">. </w:t>
      </w:r>
      <w:r w:rsidR="00AC03EF" w:rsidRPr="00002EF3">
        <w:rPr>
          <w:rFonts w:asciiTheme="majorBidi" w:hAnsiTheme="majorBidi" w:cs="Times New Roman"/>
          <w:b/>
          <w:bCs/>
          <w:color w:val="000000" w:themeColor="text1"/>
          <w:sz w:val="28"/>
          <w:szCs w:val="28"/>
          <w:rtl/>
        </w:rPr>
        <w:t xml:space="preserve">תָּא שְׁמַע דְּאָמַר שְׁמוּאֵל הָא פְּרוֹסְבֻּלָא עוּלְבָּנָא דְּדַיָּינֵי הוּא אִי אֲיַישַּׁר חַיִל אֲבַטְּלִינֵּיהּ אֲבַטְּלִינֵּיהּ </w:t>
      </w:r>
      <w:r w:rsidR="00AC03EF" w:rsidRPr="00AC03EF">
        <w:rPr>
          <w:rFonts w:asciiTheme="majorBidi" w:hAnsiTheme="majorBidi" w:cs="Times New Roman"/>
          <w:color w:val="000000" w:themeColor="text1"/>
          <w:sz w:val="28"/>
          <w:szCs w:val="28"/>
          <w:rtl/>
        </w:rPr>
        <w:t>וְהָא אֵין בֵּית דִּין יָכוֹל לְבַטֵּל דִּבְרֵי בֵּית דִּין חֲבֵרוֹ אֶלָּא אִם כֵּן גָּדוֹל הֵימֶנּוּ בְּחָכְמָה וּבְמִנְיָן הָכִי קָאָמַר אִם אֲיַישֵּׁר חַיִל יוֹתֵר מֵהִלֵּל אֲבַטְּלִינֵּיהּ</w:t>
      </w:r>
      <w:r w:rsidR="00AC03EF">
        <w:rPr>
          <w:rFonts w:asciiTheme="majorBidi" w:hAnsiTheme="majorBidi" w:cs="Times New Roman" w:hint="cs"/>
          <w:color w:val="000000" w:themeColor="text1"/>
          <w:sz w:val="28"/>
          <w:szCs w:val="28"/>
          <w:rtl/>
        </w:rPr>
        <w:t xml:space="preserve">. </w:t>
      </w:r>
      <w:r w:rsidR="00AC03EF" w:rsidRPr="00002EF3">
        <w:rPr>
          <w:rFonts w:asciiTheme="majorBidi" w:hAnsiTheme="majorBidi" w:cs="Times New Roman"/>
          <w:b/>
          <w:bCs/>
          <w:color w:val="000000" w:themeColor="text1"/>
          <w:sz w:val="28"/>
          <w:szCs w:val="28"/>
          <w:rtl/>
        </w:rPr>
        <w:t>וְרַב נַחְמָן אָמַר אֲקַיְּימִנֵּהּ אֲקַיְּימִנֵּהּ הָא מִיקַּיַּים וְקָאֵי הָכִי קָאָמַר אֵימָא בֵּיהּ מִילְּתָא דְּאַף עַל גַּב דְּלֹא כָּתוּב כְּכָתוּב דָּמֵי</w:t>
      </w:r>
      <w:r w:rsidR="00002EF3">
        <w:rPr>
          <w:rFonts w:asciiTheme="majorBidi" w:hAnsiTheme="majorBidi" w:cs="Times New Roman" w:hint="cs"/>
          <w:color w:val="000000" w:themeColor="text1"/>
          <w:sz w:val="28"/>
          <w:szCs w:val="28"/>
          <w:rtl/>
        </w:rPr>
        <w:t>.</w:t>
      </w:r>
      <w:r w:rsidR="00AC03EF" w:rsidRPr="00AC03EF">
        <w:rPr>
          <w:rFonts w:asciiTheme="majorBidi" w:hAnsiTheme="majorBidi" w:cs="Times New Roman"/>
          <w:color w:val="000000" w:themeColor="text1"/>
          <w:sz w:val="28"/>
          <w:szCs w:val="28"/>
          <w:rtl/>
        </w:rPr>
        <w:t xml:space="preserve"> אִיבַּעְיָא לְהוּ </w:t>
      </w:r>
      <w:r w:rsidR="00AC03EF" w:rsidRPr="00002EF3">
        <w:rPr>
          <w:rFonts w:asciiTheme="majorBidi" w:hAnsiTheme="majorBidi" w:cs="Times New Roman"/>
          <w:b/>
          <w:bCs/>
          <w:color w:val="000000" w:themeColor="text1"/>
          <w:sz w:val="28"/>
          <w:szCs w:val="28"/>
          <w:rtl/>
        </w:rPr>
        <w:t>הַאי עוּלְבָּנָא לִישָּׁנָא דְחוּצְפָּא הוּא אוֹ לִישָּׁנָא דְנִיחוּתָא הוּא</w:t>
      </w:r>
      <w:r w:rsidR="00AC03EF" w:rsidRPr="00AC03EF">
        <w:rPr>
          <w:rFonts w:asciiTheme="majorBidi" w:hAnsiTheme="majorBidi" w:cs="Times New Roman"/>
          <w:color w:val="000000" w:themeColor="text1"/>
          <w:sz w:val="28"/>
          <w:szCs w:val="28"/>
          <w:rtl/>
        </w:rPr>
        <w:t xml:space="preserve"> תָּא שְׁמַע דְּאָמַר עוּלָּא </w:t>
      </w:r>
      <w:r w:rsidR="00AC03EF" w:rsidRPr="00002EF3">
        <w:rPr>
          <w:rFonts w:asciiTheme="majorBidi" w:hAnsiTheme="majorBidi" w:cs="Times New Roman"/>
          <w:b/>
          <w:bCs/>
          <w:color w:val="000000" w:themeColor="text1"/>
          <w:sz w:val="28"/>
          <w:szCs w:val="28"/>
          <w:rtl/>
        </w:rPr>
        <w:t>עֲלוּבָה כַּלָּה שֶׁזִּינְּתָה בְּקֶרֶב חוּפָּתָהּ</w:t>
      </w:r>
    </w:p>
    <w:p w14:paraId="46C434D0" w14:textId="37525645" w:rsidR="00326A3C" w:rsidRPr="00442611" w:rsidRDefault="00326A3C" w:rsidP="00604249">
      <w:pPr>
        <w:pStyle w:val="NoSpacing"/>
        <w:numPr>
          <w:ilvl w:val="0"/>
          <w:numId w:val="1"/>
        </w:numPr>
        <w:bidi/>
        <w:jc w:val="both"/>
        <w:rPr>
          <w:rFonts w:asciiTheme="majorBidi" w:hAnsiTheme="majorBidi" w:cstheme="majorBidi"/>
          <w:b/>
          <w:bCs/>
          <w:color w:val="000000" w:themeColor="text1"/>
          <w:sz w:val="28"/>
          <w:szCs w:val="28"/>
        </w:rPr>
      </w:pPr>
      <w:r w:rsidRPr="00442611">
        <w:rPr>
          <w:rFonts w:asciiTheme="majorBidi" w:hAnsiTheme="majorBidi" w:cstheme="majorBidi"/>
          <w:b/>
          <w:bCs/>
          <w:color w:val="000000" w:themeColor="text1"/>
          <w:sz w:val="28"/>
          <w:szCs w:val="28"/>
          <w:rtl/>
        </w:rPr>
        <w:t>רש"י מסכת גיטין דף לו עמוד א</w:t>
      </w:r>
    </w:p>
    <w:p w14:paraId="702AF78F" w14:textId="77777777" w:rsidR="00326A3C" w:rsidRPr="00442611" w:rsidRDefault="00326A3C" w:rsidP="00326A3C">
      <w:pPr>
        <w:pStyle w:val="NoSpacing"/>
        <w:bidi/>
        <w:jc w:val="both"/>
        <w:rPr>
          <w:rFonts w:asciiTheme="majorBidi" w:hAnsiTheme="majorBidi" w:cstheme="majorBidi"/>
          <w:color w:val="000000" w:themeColor="text1"/>
          <w:sz w:val="28"/>
          <w:szCs w:val="28"/>
        </w:rPr>
      </w:pPr>
      <w:r w:rsidRPr="00D73DF8">
        <w:rPr>
          <w:rFonts w:asciiTheme="majorBidi" w:hAnsiTheme="majorBidi" w:cstheme="majorBidi"/>
          <w:color w:val="000000" w:themeColor="text1"/>
          <w:sz w:val="32"/>
          <w:szCs w:val="32"/>
          <w:rtl/>
        </w:rPr>
        <w:t xml:space="preserve">אינו משמט </w:t>
      </w:r>
      <w:r w:rsidRPr="00442611">
        <w:rPr>
          <w:rFonts w:asciiTheme="majorBidi" w:hAnsiTheme="majorBidi" w:cstheme="majorBidi"/>
          <w:color w:val="000000" w:themeColor="text1"/>
          <w:sz w:val="28"/>
          <w:szCs w:val="28"/>
          <w:rtl/>
        </w:rPr>
        <w:t xml:space="preserve">- מאחר שכתב פרוסבול </w:t>
      </w:r>
      <w:r w:rsidRPr="00442611">
        <w:rPr>
          <w:rFonts w:asciiTheme="majorBidi" w:hAnsiTheme="majorBidi" w:cstheme="majorBidi"/>
          <w:color w:val="000000" w:themeColor="text1"/>
          <w:sz w:val="28"/>
          <w:szCs w:val="28"/>
          <w:u w:val="single"/>
          <w:rtl/>
        </w:rPr>
        <w:t>אינו משמט חובו בשביעית</w:t>
      </w:r>
      <w:r w:rsidRPr="00442611">
        <w:rPr>
          <w:rFonts w:asciiTheme="majorBidi" w:hAnsiTheme="majorBidi" w:cstheme="majorBidi"/>
          <w:color w:val="000000" w:themeColor="text1"/>
          <w:sz w:val="28"/>
          <w:szCs w:val="28"/>
          <w:rtl/>
        </w:rPr>
        <w:t>.</w:t>
      </w:r>
    </w:p>
    <w:p w14:paraId="3B682DA6" w14:textId="77777777" w:rsidR="00326A3C" w:rsidRPr="00442611" w:rsidRDefault="00326A3C" w:rsidP="00326A3C">
      <w:pPr>
        <w:pStyle w:val="NoSpacing"/>
        <w:bidi/>
        <w:jc w:val="both"/>
        <w:rPr>
          <w:rFonts w:asciiTheme="majorBidi" w:hAnsiTheme="majorBidi" w:cstheme="majorBidi"/>
          <w:color w:val="000000" w:themeColor="text1"/>
          <w:sz w:val="28"/>
          <w:szCs w:val="28"/>
        </w:rPr>
      </w:pPr>
      <w:r w:rsidRPr="00D73DF8">
        <w:rPr>
          <w:rFonts w:asciiTheme="majorBidi" w:hAnsiTheme="majorBidi" w:cstheme="majorBidi"/>
          <w:color w:val="000000" w:themeColor="text1"/>
          <w:sz w:val="32"/>
          <w:szCs w:val="32"/>
          <w:rtl/>
        </w:rPr>
        <w:t xml:space="preserve">מוסרני לכם </w:t>
      </w:r>
      <w:r w:rsidRPr="00442611">
        <w:rPr>
          <w:rFonts w:asciiTheme="majorBidi" w:hAnsiTheme="majorBidi" w:cstheme="majorBidi"/>
          <w:color w:val="000000" w:themeColor="text1"/>
          <w:sz w:val="28"/>
          <w:szCs w:val="28"/>
          <w:rtl/>
        </w:rPr>
        <w:t xml:space="preserve">- את שטרותי שאתם תהיו נוגשים </w:t>
      </w:r>
      <w:r w:rsidRPr="00442611">
        <w:rPr>
          <w:rFonts w:asciiTheme="majorBidi" w:hAnsiTheme="majorBidi" w:cstheme="majorBidi"/>
          <w:color w:val="000000" w:themeColor="text1"/>
          <w:sz w:val="28"/>
          <w:szCs w:val="28"/>
          <w:u w:val="single"/>
          <w:rtl/>
        </w:rPr>
        <w:t>ואני לא אגוש</w:t>
      </w:r>
      <w:r w:rsidRPr="00442611">
        <w:rPr>
          <w:rFonts w:asciiTheme="majorBidi" w:hAnsiTheme="majorBidi" w:cstheme="majorBidi"/>
          <w:color w:val="000000" w:themeColor="text1"/>
          <w:sz w:val="28"/>
          <w:szCs w:val="28"/>
          <w:rtl/>
        </w:rPr>
        <w:t xml:space="preserve"> </w:t>
      </w:r>
      <w:r w:rsidRPr="00442611">
        <w:rPr>
          <w:rFonts w:asciiTheme="majorBidi" w:hAnsiTheme="majorBidi" w:cstheme="majorBidi"/>
          <w:color w:val="000000" w:themeColor="text1"/>
          <w:sz w:val="28"/>
          <w:szCs w:val="28"/>
          <w:u w:val="single"/>
          <w:rtl/>
        </w:rPr>
        <w:t>ולקמן מוקי דיש כח בידם להפקיע ממונו של זה וליתן לזה במקום שיש סייג ותקנה</w:t>
      </w:r>
      <w:r w:rsidRPr="00442611">
        <w:rPr>
          <w:rFonts w:asciiTheme="majorBidi" w:hAnsiTheme="majorBidi" w:cstheme="majorBidi"/>
          <w:color w:val="000000" w:themeColor="text1"/>
          <w:sz w:val="28"/>
          <w:szCs w:val="28"/>
          <w:rtl/>
        </w:rPr>
        <w:t>.</w:t>
      </w:r>
    </w:p>
    <w:p w14:paraId="309B58CF" w14:textId="0CBDBC06" w:rsidR="00326A3C" w:rsidRDefault="00326A3C" w:rsidP="00D73DF8">
      <w:pPr>
        <w:pStyle w:val="NoSpacing"/>
        <w:bidi/>
        <w:jc w:val="both"/>
        <w:rPr>
          <w:rFonts w:asciiTheme="majorBidi" w:hAnsiTheme="majorBidi" w:cstheme="majorBidi"/>
          <w:color w:val="000000" w:themeColor="text1"/>
          <w:sz w:val="28"/>
          <w:szCs w:val="28"/>
          <w:rtl/>
        </w:rPr>
      </w:pPr>
      <w:r w:rsidRPr="00D73DF8">
        <w:rPr>
          <w:rFonts w:asciiTheme="majorBidi" w:hAnsiTheme="majorBidi" w:cstheme="majorBidi"/>
          <w:b/>
          <w:bCs/>
          <w:color w:val="000000" w:themeColor="text1"/>
          <w:sz w:val="32"/>
          <w:szCs w:val="32"/>
          <w:rtl/>
        </w:rPr>
        <w:t>והתקין הלל</w:t>
      </w:r>
      <w:r w:rsidRPr="00D73DF8">
        <w:rPr>
          <w:rFonts w:asciiTheme="majorBidi" w:hAnsiTheme="majorBidi" w:cstheme="majorBidi"/>
          <w:color w:val="000000" w:themeColor="text1"/>
          <w:sz w:val="32"/>
          <w:szCs w:val="32"/>
          <w:rtl/>
        </w:rPr>
        <w:t xml:space="preserve"> </w:t>
      </w:r>
      <w:r w:rsidRPr="00442611">
        <w:rPr>
          <w:rFonts w:asciiTheme="majorBidi" w:hAnsiTheme="majorBidi" w:cstheme="majorBidi"/>
          <w:color w:val="000000" w:themeColor="text1"/>
          <w:sz w:val="28"/>
          <w:szCs w:val="28"/>
          <w:rtl/>
        </w:rPr>
        <w:t xml:space="preserve">- </w:t>
      </w:r>
      <w:r w:rsidRPr="00442611">
        <w:rPr>
          <w:rFonts w:asciiTheme="majorBidi" w:hAnsiTheme="majorBidi" w:cstheme="majorBidi"/>
          <w:b/>
          <w:bCs/>
          <w:color w:val="000000" w:themeColor="text1"/>
          <w:sz w:val="28"/>
          <w:szCs w:val="28"/>
          <w:rtl/>
        </w:rPr>
        <w:t>דלא תשמט ועקר דבר מן התורה</w:t>
      </w:r>
      <w:r w:rsidRPr="00442611">
        <w:rPr>
          <w:rFonts w:asciiTheme="majorBidi" w:hAnsiTheme="majorBidi" w:cstheme="majorBidi"/>
          <w:color w:val="000000" w:themeColor="text1"/>
          <w:sz w:val="28"/>
          <w:szCs w:val="28"/>
          <w:rtl/>
        </w:rPr>
        <w:t>.</w:t>
      </w:r>
      <w:r>
        <w:rPr>
          <w:rFonts w:asciiTheme="majorBidi" w:hAnsiTheme="majorBidi" w:cstheme="majorBidi"/>
          <w:color w:val="000000" w:themeColor="text1"/>
          <w:sz w:val="28"/>
          <w:szCs w:val="28"/>
        </w:rPr>
        <w:t xml:space="preserve"> </w:t>
      </w:r>
      <w:r w:rsidRPr="00FC2AFF">
        <w:rPr>
          <w:rFonts w:asciiTheme="majorBidi" w:hAnsiTheme="majorBidi" w:cstheme="majorBidi"/>
          <w:b/>
          <w:bCs/>
          <w:color w:val="000000" w:themeColor="text1"/>
          <w:sz w:val="28"/>
          <w:szCs w:val="28"/>
          <w:rtl/>
        </w:rPr>
        <w:t>בשביעית בזמן הזה</w:t>
      </w:r>
      <w:r w:rsidRPr="00442611">
        <w:rPr>
          <w:rFonts w:asciiTheme="majorBidi" w:hAnsiTheme="majorBidi" w:cstheme="majorBidi"/>
          <w:color w:val="000000" w:themeColor="text1"/>
          <w:sz w:val="28"/>
          <w:szCs w:val="28"/>
          <w:rtl/>
        </w:rPr>
        <w:t xml:space="preserve"> - </w:t>
      </w:r>
      <w:r w:rsidRPr="00442611">
        <w:rPr>
          <w:rFonts w:asciiTheme="majorBidi" w:hAnsiTheme="majorBidi" w:cstheme="majorBidi"/>
          <w:color w:val="000000" w:themeColor="text1"/>
          <w:sz w:val="28"/>
          <w:szCs w:val="28"/>
          <w:u w:val="single"/>
          <w:rtl/>
        </w:rPr>
        <w:t>והלל כרבי סבירא ליה דאמר שביעית להשמטת מלוה בזמן הזה דרבנן הוא</w:t>
      </w:r>
      <w:r w:rsidRPr="00442611">
        <w:rPr>
          <w:rFonts w:asciiTheme="majorBidi" w:hAnsiTheme="majorBidi" w:cstheme="majorBidi"/>
          <w:color w:val="000000" w:themeColor="text1"/>
          <w:sz w:val="28"/>
          <w:szCs w:val="28"/>
          <w:rtl/>
        </w:rPr>
        <w:t xml:space="preserve"> </w:t>
      </w:r>
      <w:r w:rsidRPr="00442611">
        <w:rPr>
          <w:rFonts w:asciiTheme="majorBidi" w:hAnsiTheme="majorBidi" w:cstheme="majorBidi"/>
          <w:color w:val="000000" w:themeColor="text1"/>
          <w:sz w:val="28"/>
          <w:szCs w:val="28"/>
          <w:u w:val="single"/>
          <w:rtl/>
        </w:rPr>
        <w:t>ואף על גב דהלל בבית שני הוה סבירא ליה לאביי דבבית שני הואיל ולא היה יובל נוהג לא נהגו שמיטין מדאורייתא</w:t>
      </w:r>
      <w:r w:rsidRPr="00442611">
        <w:rPr>
          <w:rFonts w:asciiTheme="majorBidi" w:hAnsiTheme="majorBidi" w:cstheme="majorBidi"/>
          <w:color w:val="000000" w:themeColor="text1"/>
          <w:sz w:val="28"/>
          <w:szCs w:val="28"/>
          <w:rtl/>
        </w:rPr>
        <w:t xml:space="preserve"> ודאמרינן בערכין (דף לב:) מנו יובלות לקדש שמיטין מדרבנן קאמר ומצאתי בתלמידי רבינו יצחק הלוי שכתב במסכת גיטין בירושלמי מנין שאין השמיטה נוהגת אלא בזמן שיובל נוהג שנאמר וזה דבר השמיטה שמוט אחת שמיטת יובל ואחת שמיטת שביעית אבל בת"כ ראיתי דשביעית נוהג בזמן שאין יובל נוהג ואומר אני שהוא מחלוקת.</w:t>
      </w:r>
      <w:r w:rsidR="00D73DF8">
        <w:rPr>
          <w:rFonts w:asciiTheme="majorBidi" w:hAnsiTheme="majorBidi" w:cstheme="majorBidi" w:hint="cs"/>
          <w:color w:val="000000" w:themeColor="text1"/>
          <w:sz w:val="28"/>
          <w:szCs w:val="28"/>
          <w:rtl/>
        </w:rPr>
        <w:t xml:space="preserve"> </w:t>
      </w:r>
      <w:r w:rsidRPr="00D73DF8">
        <w:rPr>
          <w:rFonts w:asciiTheme="majorBidi" w:hAnsiTheme="majorBidi" w:cstheme="majorBidi"/>
          <w:b/>
          <w:bCs/>
          <w:color w:val="000000" w:themeColor="text1"/>
          <w:sz w:val="32"/>
          <w:szCs w:val="32"/>
          <w:rtl/>
        </w:rPr>
        <w:t xml:space="preserve">בזמן </w:t>
      </w:r>
      <w:r w:rsidRPr="00D73DF8">
        <w:rPr>
          <w:rFonts w:asciiTheme="majorBidi" w:hAnsiTheme="majorBidi" w:cstheme="majorBidi"/>
          <w:b/>
          <w:bCs/>
          <w:color w:val="000000" w:themeColor="text1"/>
          <w:sz w:val="32"/>
          <w:szCs w:val="32"/>
          <w:rtl/>
        </w:rPr>
        <w:lastRenderedPageBreak/>
        <w:t>שאי אתה משמט קרקע</w:t>
      </w:r>
      <w:r w:rsidRPr="00D73DF8">
        <w:rPr>
          <w:rFonts w:asciiTheme="majorBidi" w:hAnsiTheme="majorBidi" w:cstheme="majorBidi"/>
          <w:color w:val="000000" w:themeColor="text1"/>
          <w:sz w:val="32"/>
          <w:szCs w:val="32"/>
          <w:rtl/>
        </w:rPr>
        <w:t xml:space="preserve"> </w:t>
      </w:r>
      <w:r w:rsidRPr="00442611">
        <w:rPr>
          <w:rFonts w:asciiTheme="majorBidi" w:hAnsiTheme="majorBidi" w:cstheme="majorBidi"/>
          <w:color w:val="000000" w:themeColor="text1"/>
          <w:sz w:val="28"/>
          <w:szCs w:val="28"/>
          <w:rtl/>
        </w:rPr>
        <w:t xml:space="preserve">- </w:t>
      </w:r>
      <w:r w:rsidRPr="00442611">
        <w:rPr>
          <w:rFonts w:asciiTheme="majorBidi" w:hAnsiTheme="majorBidi" w:cstheme="majorBidi"/>
          <w:b/>
          <w:bCs/>
          <w:color w:val="000000" w:themeColor="text1"/>
          <w:sz w:val="28"/>
          <w:szCs w:val="28"/>
          <w:rtl/>
        </w:rPr>
        <w:t>כגון עכשיו שבטלה קדושת הארץ</w:t>
      </w:r>
      <w:r w:rsidRPr="00442611">
        <w:rPr>
          <w:rFonts w:asciiTheme="majorBidi" w:hAnsiTheme="majorBidi" w:cstheme="majorBidi"/>
          <w:color w:val="000000" w:themeColor="text1"/>
          <w:sz w:val="28"/>
          <w:szCs w:val="28"/>
          <w:rtl/>
        </w:rPr>
        <w:t>.</w:t>
      </w:r>
      <w:r>
        <w:rPr>
          <w:rFonts w:asciiTheme="majorBidi" w:hAnsiTheme="majorBidi" w:cstheme="majorBidi"/>
          <w:color w:val="000000" w:themeColor="text1"/>
          <w:sz w:val="28"/>
          <w:szCs w:val="28"/>
        </w:rPr>
        <w:t xml:space="preserve"> </w:t>
      </w:r>
      <w:r w:rsidRPr="00FC2AFF">
        <w:rPr>
          <w:rFonts w:asciiTheme="majorBidi" w:hAnsiTheme="majorBidi" w:cstheme="majorBidi"/>
          <w:b/>
          <w:bCs/>
          <w:color w:val="000000" w:themeColor="text1"/>
          <w:sz w:val="28"/>
          <w:szCs w:val="28"/>
          <w:rtl/>
        </w:rPr>
        <w:t>אי אתה משמט כספים</w:t>
      </w:r>
      <w:r w:rsidRPr="00442611">
        <w:rPr>
          <w:rFonts w:asciiTheme="majorBidi" w:hAnsiTheme="majorBidi" w:cstheme="majorBidi"/>
          <w:color w:val="000000" w:themeColor="text1"/>
          <w:sz w:val="28"/>
          <w:szCs w:val="28"/>
          <w:rtl/>
        </w:rPr>
        <w:t xml:space="preserve"> - ואף על פי שהשמטת כספים חובת הגוף היא ואינה תלויה בארץ ילפינן בהיקישא דלא נהגא.</w:t>
      </w:r>
    </w:p>
    <w:p w14:paraId="6B8481FB" w14:textId="382B50F0" w:rsidR="00002EF3" w:rsidRPr="00D73DF8" w:rsidRDefault="00002EF3" w:rsidP="00D73DF8">
      <w:pPr>
        <w:autoSpaceDE w:val="0"/>
        <w:autoSpaceDN w:val="0"/>
        <w:bidi/>
        <w:adjustRightInd w:val="0"/>
        <w:spacing w:after="0" w:line="240" w:lineRule="auto"/>
        <w:jc w:val="both"/>
        <w:rPr>
          <w:rFonts w:asciiTheme="majorBidi" w:hAnsiTheme="majorBidi" w:cstheme="majorBidi"/>
          <w:sz w:val="28"/>
          <w:szCs w:val="28"/>
          <w:vertAlign w:val="superscript"/>
          <w:rtl/>
        </w:rPr>
      </w:pPr>
      <w:r w:rsidRPr="00D73DF8">
        <w:rPr>
          <w:rFonts w:asciiTheme="majorBidi" w:hAnsiTheme="majorBidi" w:cstheme="majorBidi"/>
          <w:b/>
          <w:bCs/>
          <w:color w:val="000000"/>
          <w:sz w:val="28"/>
          <w:szCs w:val="28"/>
          <w:vertAlign w:val="superscript"/>
          <w:rtl/>
        </w:rPr>
        <w:t>דף לו עמוד ב</w:t>
      </w:r>
      <w:r w:rsidRPr="00D73DF8">
        <w:rPr>
          <w:rFonts w:asciiTheme="majorBidi" w:hAnsiTheme="majorBidi" w:cstheme="majorBidi"/>
          <w:sz w:val="28"/>
          <w:szCs w:val="28"/>
          <w:vertAlign w:val="superscript"/>
        </w:rPr>
        <w:t xml:space="preserve"> </w:t>
      </w:r>
      <w:r w:rsidR="00D73DF8">
        <w:rPr>
          <w:rFonts w:asciiTheme="majorBidi" w:hAnsiTheme="majorBidi" w:cstheme="majorBidi" w:hint="cs"/>
          <w:sz w:val="28"/>
          <w:szCs w:val="28"/>
          <w:vertAlign w:val="superscript"/>
          <w:rtl/>
        </w:rPr>
        <w:t xml:space="preserve"> </w:t>
      </w:r>
      <w:r w:rsidRPr="00002EF3">
        <w:rPr>
          <w:rFonts w:asciiTheme="majorBidi" w:hAnsiTheme="majorBidi" w:cstheme="majorBidi"/>
          <w:color w:val="000000"/>
          <w:sz w:val="32"/>
          <w:szCs w:val="32"/>
          <w:rtl/>
        </w:rPr>
        <w:t>ואמור רבנן דתשמט</w:t>
      </w:r>
      <w:r w:rsidRPr="00002EF3">
        <w:rPr>
          <w:rFonts w:asciiTheme="majorBidi" w:hAnsiTheme="majorBidi" w:cstheme="majorBidi"/>
          <w:color w:val="000000"/>
          <w:sz w:val="28"/>
          <w:szCs w:val="28"/>
          <w:rtl/>
        </w:rPr>
        <w:t xml:space="preserve"> - בזמן הזה.</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זכר לשביעית</w:t>
      </w:r>
      <w:r w:rsidRPr="00002EF3">
        <w:rPr>
          <w:rFonts w:asciiTheme="majorBidi" w:hAnsiTheme="majorBidi" w:cstheme="majorBidi"/>
          <w:color w:val="000000"/>
          <w:sz w:val="28"/>
          <w:szCs w:val="28"/>
          <w:rtl/>
        </w:rPr>
        <w:t xml:space="preserve"> - שלא תשתכח תורת שביעית.</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ומי איכא מידי דמדאורייתא לא משמטא שביעית</w:t>
      </w:r>
      <w:r w:rsidRPr="00002EF3">
        <w:rPr>
          <w:rFonts w:asciiTheme="majorBidi" w:hAnsiTheme="majorBidi" w:cstheme="majorBidi"/>
          <w:color w:val="000000"/>
          <w:sz w:val="28"/>
          <w:szCs w:val="28"/>
          <w:rtl/>
        </w:rPr>
        <w:t xml:space="preserve"> - בזמן הזה כרבי.</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ואמור רבנן דתשמט</w:t>
      </w:r>
      <w:r w:rsidRPr="00002EF3">
        <w:rPr>
          <w:rFonts w:asciiTheme="majorBidi" w:hAnsiTheme="majorBidi" w:cstheme="majorBidi"/>
          <w:color w:val="000000"/>
          <w:sz w:val="28"/>
          <w:szCs w:val="28"/>
          <w:rtl/>
        </w:rPr>
        <w:t xml:space="preserve"> - ונמצא הלוה גזלן על פיהם.</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שב ואל תעשה</w:t>
      </w:r>
      <w:r w:rsidRPr="00002EF3">
        <w:rPr>
          <w:rFonts w:asciiTheme="majorBidi" w:hAnsiTheme="majorBidi" w:cstheme="majorBidi"/>
          <w:color w:val="000000"/>
          <w:sz w:val="28"/>
          <w:szCs w:val="28"/>
          <w:rtl/>
        </w:rPr>
        <w:t xml:space="preserve"> - והלוה הזה שב ובטל ואינו עושה המצוה לפרוע את חובו ולא עקר ליה בידים וכי האי גוונא מותר לעקור דבר מן התורה כגון שופר ולולב ודומיהן ביבמות בהאשה רבה (דף צ:) דלא עקירה בידים היא.</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רבא אמר</w:t>
      </w:r>
      <w:r w:rsidRPr="00002EF3">
        <w:rPr>
          <w:rFonts w:asciiTheme="majorBidi" w:hAnsiTheme="majorBidi" w:cstheme="majorBidi"/>
          <w:color w:val="000000"/>
          <w:sz w:val="28"/>
          <w:szCs w:val="28"/>
          <w:rtl/>
        </w:rPr>
        <w:t xml:space="preserve"> - לעולם בין לרבנן דפליגי אדרבי ואמרי שביעית להשמטת מלוה בזמן הזה דאורייתא ותקין הלל דלא תשמט בין לרבי דאמר לאו דאורייתא ואמור רבנן דתשמט לא תיקשי דבר דבדבר שבממון אין כאן עקירת דבר מן התורה במקום סייג וגדר דהפקר ב"ד בממון היה הפקר.</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יחרם כל רכושו</w:t>
      </w:r>
      <w:r w:rsidRPr="00002EF3">
        <w:rPr>
          <w:rFonts w:asciiTheme="majorBidi" w:hAnsiTheme="majorBidi" w:cstheme="majorBidi"/>
          <w:color w:val="000000"/>
          <w:sz w:val="28"/>
          <w:szCs w:val="28"/>
          <w:rtl/>
        </w:rPr>
        <w:t xml:space="preserve"> - באנשי כנסת הגדולה כתיב.</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מה ענין ראשים אצל אבות</w:t>
      </w:r>
      <w:r w:rsidRPr="00002EF3">
        <w:rPr>
          <w:rFonts w:asciiTheme="majorBidi" w:hAnsiTheme="majorBidi" w:cstheme="majorBidi"/>
          <w:color w:val="000000"/>
          <w:sz w:val="28"/>
          <w:szCs w:val="28"/>
          <w:rtl/>
        </w:rPr>
        <w:t xml:space="preserve"> - הוה ליה למכתב וראשי המטות.</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כל מה שירצו</w:t>
      </w:r>
      <w:r w:rsidRPr="00002EF3">
        <w:rPr>
          <w:rFonts w:asciiTheme="majorBidi" w:hAnsiTheme="majorBidi" w:cstheme="majorBidi"/>
          <w:color w:val="000000"/>
          <w:sz w:val="28"/>
          <w:szCs w:val="28"/>
          <w:rtl/>
        </w:rPr>
        <w:t xml:space="preserve"> - מחלק נכסיו על פיו.</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לבטולי'</w:t>
      </w:r>
      <w:r w:rsidRPr="00002EF3">
        <w:rPr>
          <w:rFonts w:asciiTheme="majorBidi" w:hAnsiTheme="majorBidi" w:cstheme="majorBidi"/>
          <w:color w:val="000000"/>
          <w:sz w:val="28"/>
          <w:szCs w:val="28"/>
          <w:rtl/>
        </w:rPr>
        <w:t xml:space="preserve"> - להושיב ב"ד אי אכשור דרי שלא יהו מונעין מלהלוות לבטל את תקנת הלל שאפילו כתב פרוזבול ישמט.</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לא כתבינן פרוסבול</w:t>
      </w:r>
      <w:r w:rsidRPr="00002EF3">
        <w:rPr>
          <w:rFonts w:asciiTheme="majorBidi" w:hAnsiTheme="majorBidi" w:cstheme="majorBidi"/>
          <w:color w:val="000000"/>
          <w:sz w:val="28"/>
          <w:szCs w:val="28"/>
          <w:rtl/>
        </w:rPr>
        <w:t xml:space="preserve"> - דלא אלים לאפקועי ממונא.</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אלא בי דינא דסורא</w:t>
      </w:r>
      <w:r w:rsidRPr="00002EF3">
        <w:rPr>
          <w:rFonts w:asciiTheme="majorBidi" w:hAnsiTheme="majorBidi" w:cstheme="majorBidi"/>
          <w:color w:val="000000"/>
          <w:sz w:val="28"/>
          <w:szCs w:val="28"/>
          <w:rtl/>
        </w:rPr>
        <w:t xml:space="preserve"> - רב.</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בי דינא דנהרדעא</w:t>
      </w:r>
      <w:r w:rsidRPr="00002EF3">
        <w:rPr>
          <w:rFonts w:asciiTheme="majorBidi" w:hAnsiTheme="majorBidi" w:cstheme="majorBidi"/>
          <w:color w:val="000000"/>
          <w:sz w:val="28"/>
          <w:szCs w:val="28"/>
          <w:rtl/>
        </w:rPr>
        <w:t xml:space="preserve"> - שמואל דכי אמרה שמואל להך מילתא וכי איתשיל הך שאלתא בבי מדרשא הוה בי דינא דרב אמי ורב אסי והיינו דמשני דלמא כי תקון הלל נמי לדרי עלמא לא תקון אלא כגון בי דינא דרב אמי ורב אסי.</w:t>
      </w:r>
    </w:p>
    <w:p w14:paraId="0F5B16D9" w14:textId="6C4B8D4F" w:rsidR="00002EF3" w:rsidRPr="00A81897" w:rsidRDefault="00002EF3" w:rsidP="00A81897">
      <w:pPr>
        <w:autoSpaceDE w:val="0"/>
        <w:autoSpaceDN w:val="0"/>
        <w:bidi/>
        <w:adjustRightInd w:val="0"/>
        <w:spacing w:after="0" w:line="240" w:lineRule="auto"/>
        <w:jc w:val="both"/>
        <w:rPr>
          <w:rFonts w:asciiTheme="majorBidi" w:hAnsiTheme="majorBidi" w:cstheme="majorBidi"/>
          <w:color w:val="000000"/>
          <w:sz w:val="28"/>
          <w:szCs w:val="28"/>
        </w:rPr>
      </w:pPr>
      <w:r w:rsidRPr="00002EF3">
        <w:rPr>
          <w:rFonts w:asciiTheme="majorBidi" w:hAnsiTheme="majorBidi" w:cstheme="majorBidi"/>
          <w:color w:val="000000"/>
          <w:sz w:val="32"/>
          <w:szCs w:val="32"/>
          <w:rtl/>
        </w:rPr>
        <w:t>עולבנא דדייני הוא</w:t>
      </w:r>
      <w:r w:rsidRPr="00002EF3">
        <w:rPr>
          <w:rFonts w:asciiTheme="majorBidi" w:hAnsiTheme="majorBidi" w:cstheme="majorBidi"/>
          <w:color w:val="000000"/>
          <w:sz w:val="28"/>
          <w:szCs w:val="28"/>
          <w:rtl/>
        </w:rPr>
        <w:t xml:space="preserve"> - </w:t>
      </w:r>
      <w:r w:rsidRPr="00A81897">
        <w:rPr>
          <w:rFonts w:asciiTheme="majorBidi" w:hAnsiTheme="majorBidi" w:cstheme="majorBidi"/>
          <w:b/>
          <w:bCs/>
          <w:color w:val="000000"/>
          <w:sz w:val="28"/>
          <w:szCs w:val="28"/>
          <w:rtl/>
        </w:rPr>
        <w:t>לקמן מפרש לשון חוצפא שנוטלים ממון שלא כדין בחזקה</w:t>
      </w:r>
      <w:r w:rsidRPr="00002EF3">
        <w:rPr>
          <w:rFonts w:asciiTheme="majorBidi" w:hAnsiTheme="majorBidi" w:cstheme="majorBidi"/>
          <w:color w:val="000000"/>
          <w:sz w:val="28"/>
          <w:szCs w:val="28"/>
          <w:rtl/>
        </w:rPr>
        <w:t>.</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אם איישר חיל</w:t>
      </w:r>
      <w:r w:rsidRPr="00002EF3">
        <w:rPr>
          <w:rFonts w:asciiTheme="majorBidi" w:hAnsiTheme="majorBidi" w:cstheme="majorBidi"/>
          <w:color w:val="000000"/>
          <w:sz w:val="28"/>
          <w:szCs w:val="28"/>
          <w:rtl/>
        </w:rPr>
        <w:t xml:space="preserve"> - אם אחזיק כח.</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אבטליני'</w:t>
      </w:r>
      <w:r w:rsidRPr="00002EF3">
        <w:rPr>
          <w:rFonts w:asciiTheme="majorBidi" w:hAnsiTheme="majorBidi" w:cstheme="majorBidi"/>
          <w:color w:val="000000"/>
          <w:sz w:val="28"/>
          <w:szCs w:val="28"/>
          <w:rtl/>
        </w:rPr>
        <w:t xml:space="preserve"> - אלמא לאו לדרי עלמא תקין דא"כ היכי מצי שמואל למימר אבטליניה.</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אימא ביה מילתא</w:t>
      </w:r>
      <w:r w:rsidRPr="00002EF3">
        <w:rPr>
          <w:rFonts w:asciiTheme="majorBidi" w:hAnsiTheme="majorBidi" w:cstheme="majorBidi"/>
          <w:color w:val="000000"/>
          <w:sz w:val="28"/>
          <w:szCs w:val="28"/>
          <w:rtl/>
        </w:rPr>
        <w:t xml:space="preserve"> - אושיב בית דין ואתקין דסתם מלוין יהו כמוסרין שטרותיהן לבית דין ואף על גב דלא כתב ניהוי כמו שכתב.</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לישנא דניחותא</w:t>
      </w:r>
      <w:r w:rsidRPr="00002EF3">
        <w:rPr>
          <w:rFonts w:asciiTheme="majorBidi" w:hAnsiTheme="majorBidi" w:cstheme="majorBidi"/>
          <w:color w:val="000000"/>
          <w:sz w:val="28"/>
          <w:szCs w:val="28"/>
          <w:rtl/>
        </w:rPr>
        <w:t xml:space="preserve"> - לא עשאוהו אלא לנחת הדיינים שלא יטריחו להגבות מלוותיהם לפני שביעית שלא תבא שביעית ותשמיטיה הלכך אי איישר חיל אבטליניה.</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עלובה</w:t>
      </w:r>
      <w:r w:rsidRPr="00002EF3">
        <w:rPr>
          <w:rFonts w:asciiTheme="majorBidi" w:hAnsiTheme="majorBidi" w:cstheme="majorBidi"/>
          <w:color w:val="000000"/>
          <w:sz w:val="28"/>
          <w:szCs w:val="28"/>
          <w:rtl/>
        </w:rPr>
        <w:t xml:space="preserve"> - </w:t>
      </w:r>
      <w:r w:rsidRPr="00A81897">
        <w:rPr>
          <w:rFonts w:asciiTheme="majorBidi" w:hAnsiTheme="majorBidi" w:cstheme="majorBidi"/>
          <w:b/>
          <w:bCs/>
          <w:color w:val="000000"/>
          <w:sz w:val="28"/>
          <w:szCs w:val="28"/>
          <w:rtl/>
        </w:rPr>
        <w:t>חצופה</w:t>
      </w:r>
      <w:r w:rsidRPr="00002EF3">
        <w:rPr>
          <w:rFonts w:asciiTheme="majorBidi" w:hAnsiTheme="majorBidi" w:cstheme="majorBidi"/>
          <w:color w:val="000000"/>
          <w:sz w:val="28"/>
          <w:szCs w:val="28"/>
          <w:rtl/>
        </w:rPr>
        <w:t>.</w:t>
      </w:r>
      <w:r w:rsidR="00A81897">
        <w:rPr>
          <w:rFonts w:asciiTheme="majorBidi" w:hAnsiTheme="majorBidi" w:cstheme="majorBidi" w:hint="cs"/>
          <w:color w:val="000000"/>
          <w:sz w:val="28"/>
          <w:szCs w:val="28"/>
          <w:rtl/>
        </w:rPr>
        <w:t xml:space="preserve"> </w:t>
      </w:r>
      <w:r w:rsidRPr="00002EF3">
        <w:rPr>
          <w:rFonts w:asciiTheme="majorBidi" w:hAnsiTheme="majorBidi" w:cstheme="majorBidi"/>
          <w:color w:val="000000"/>
          <w:sz w:val="32"/>
          <w:szCs w:val="32"/>
          <w:rtl/>
        </w:rPr>
        <w:t>שזינתה בקרב חופתה</w:t>
      </w:r>
      <w:r w:rsidRPr="00002EF3">
        <w:rPr>
          <w:rFonts w:asciiTheme="majorBidi" w:hAnsiTheme="majorBidi" w:cstheme="majorBidi"/>
          <w:color w:val="000000"/>
          <w:sz w:val="28"/>
          <w:szCs w:val="28"/>
          <w:rtl/>
        </w:rPr>
        <w:t xml:space="preserve"> - בעוד שכינה וישראל בסיני עשו את העגל שהרי לא נסעו מסיני עד לאחר הקמת המשכן בשנה שניה כדכתיב ויהי בשנה השנית בחדש השני וגו' ויסעו בני ישראל למסעיהם ממדבר סיני (במדבר י).</w:t>
      </w:r>
    </w:p>
    <w:p w14:paraId="52AAB76B" w14:textId="77777777" w:rsidR="00326A3C" w:rsidRPr="00DF6A40" w:rsidRDefault="00326A3C" w:rsidP="00326A3C">
      <w:pPr>
        <w:pStyle w:val="ListParagraph"/>
        <w:numPr>
          <w:ilvl w:val="0"/>
          <w:numId w:val="1"/>
        </w:numPr>
        <w:autoSpaceDE w:val="0"/>
        <w:autoSpaceDN w:val="0"/>
        <w:bidi/>
        <w:adjustRightInd w:val="0"/>
        <w:rPr>
          <w:rFonts w:asciiTheme="majorBidi" w:hAnsiTheme="majorBidi" w:cstheme="majorBidi"/>
          <w:sz w:val="28"/>
          <w:szCs w:val="28"/>
          <w:rtl/>
        </w:rPr>
      </w:pPr>
      <w:r w:rsidRPr="00DF6A40">
        <w:rPr>
          <w:rFonts w:asciiTheme="majorBidi" w:hAnsiTheme="majorBidi" w:cstheme="majorBidi"/>
          <w:b/>
          <w:bCs/>
          <w:color w:val="000000"/>
          <w:sz w:val="28"/>
          <w:szCs w:val="28"/>
          <w:rtl/>
        </w:rPr>
        <w:t>רמב"ם הלכות שמיטה ויובל פרק ט הלכה טז</w:t>
      </w:r>
      <w:r w:rsidRPr="00DF6A40">
        <w:rPr>
          <w:rFonts w:asciiTheme="majorBidi" w:hAnsiTheme="majorBidi" w:cstheme="majorBidi"/>
          <w:sz w:val="28"/>
          <w:szCs w:val="28"/>
        </w:rPr>
        <w:t xml:space="preserve"> </w:t>
      </w:r>
    </w:p>
    <w:p w14:paraId="7A4B62E0" w14:textId="77777777" w:rsidR="00326A3C" w:rsidRPr="00FC2AFF" w:rsidRDefault="00326A3C" w:rsidP="00326A3C">
      <w:pPr>
        <w:autoSpaceDE w:val="0"/>
        <w:autoSpaceDN w:val="0"/>
        <w:bidi/>
        <w:adjustRightInd w:val="0"/>
        <w:jc w:val="both"/>
        <w:rPr>
          <w:rFonts w:asciiTheme="majorBidi" w:hAnsiTheme="majorBidi" w:cs="Times New Roman"/>
          <w:color w:val="000000"/>
          <w:sz w:val="28"/>
          <w:szCs w:val="28"/>
        </w:rPr>
      </w:pPr>
      <w:r w:rsidRPr="00FC2AFF">
        <w:rPr>
          <w:rFonts w:asciiTheme="majorBidi" w:hAnsiTheme="majorBidi" w:cs="Times New Roman"/>
          <w:color w:val="000000"/>
          <w:sz w:val="28"/>
          <w:szCs w:val="28"/>
          <w:rtl/>
        </w:rPr>
        <w:t>כְּשֶׁרָאָה הִלֵּל הַזָּקֵן שֶׁנִּמְנְעוּ מִלְּהַלְווֹת זֶה אֶת זֶה וְעוֹבְרִין עַל הַכָּתוּב בַּתּוֹרָה (דברים ט"ו:ט') הִשָּׁמֶר לְךָ פֶּן יִהְיֶה דָבָר וְגוֹ' הִתְקִין פְּרוֹזְבּוּל כְּדֵי שֶׁלֹּא יִשָּׁמֵט הַחוֹב עַד שֶׁיַּלְווּ זֶה אֶת זֶה. וְאֵין הַפְּרוֹזְבּוּל מוֹעִיל אֶלָּא בִּשְׁמִטַּת כְּסָפִים בַּזְּמַן הַזֶּה שֶׁהִיא מִדִּבְרֵי סוֹפְרִים. אֲבָל שְׁמִטָּה שֶׁל תּוֹרָה אֵין הַפְּרוֹזְבּוֹל מוֹעִיל בָּהּ:</w:t>
      </w:r>
      <w:r>
        <w:rPr>
          <w:rFonts w:asciiTheme="majorBidi" w:hAnsiTheme="majorBidi" w:cs="Times New Roman"/>
          <w:color w:val="000000"/>
          <w:sz w:val="28"/>
          <w:szCs w:val="28"/>
        </w:rPr>
        <w:t xml:space="preserve"> </w:t>
      </w:r>
      <w:r w:rsidRPr="00FC2AFF">
        <w:rPr>
          <w:rFonts w:asciiTheme="majorBidi" w:hAnsiTheme="majorBidi" w:cstheme="majorBidi"/>
          <w:color w:val="000000"/>
          <w:rtl/>
        </w:rPr>
        <w:t xml:space="preserve">+/השגת הראב"ד/ אבל שמטה של תורה וכו'. א"א זה אינו מחוור </w:t>
      </w:r>
      <w:r w:rsidRPr="00FC2AFF">
        <w:rPr>
          <w:rFonts w:asciiTheme="majorBidi" w:hAnsiTheme="majorBidi" w:cstheme="majorBidi"/>
          <w:b/>
          <w:bCs/>
          <w:color w:val="000000"/>
          <w:rtl/>
        </w:rPr>
        <w:t>דאביי הוא דאמר הכי אבל רבא פליג ואמר הפקר בית דין הפקר והלכך נוהג בכל זמן</w:t>
      </w:r>
      <w:r w:rsidRPr="00FC2AFF">
        <w:rPr>
          <w:rFonts w:asciiTheme="majorBidi" w:hAnsiTheme="majorBidi" w:cstheme="majorBidi"/>
          <w:color w:val="000000"/>
          <w:rtl/>
        </w:rPr>
        <w:t>.+</w:t>
      </w:r>
    </w:p>
    <w:p w14:paraId="391D37DE" w14:textId="77777777" w:rsidR="00326A3C" w:rsidRPr="00DF6A40" w:rsidRDefault="00326A3C" w:rsidP="00326A3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F6A40">
        <w:rPr>
          <w:rFonts w:asciiTheme="majorBidi" w:hAnsiTheme="majorBidi" w:cstheme="majorBidi"/>
          <w:b/>
          <w:bCs/>
          <w:color w:val="000000" w:themeColor="text1"/>
          <w:sz w:val="28"/>
          <w:szCs w:val="28"/>
          <w:rtl/>
        </w:rPr>
        <w:t>רמב"ם הלכות מתנות עניים פרק י הלכה - ג</w:t>
      </w:r>
      <w:r w:rsidRPr="00DF6A40">
        <w:rPr>
          <w:rFonts w:asciiTheme="majorBidi" w:hAnsiTheme="majorBidi" w:cstheme="majorBidi"/>
          <w:color w:val="000000" w:themeColor="text1"/>
          <w:sz w:val="28"/>
          <w:szCs w:val="28"/>
        </w:rPr>
        <w:t xml:space="preserve"> </w:t>
      </w:r>
    </w:p>
    <w:p w14:paraId="30F5094E" w14:textId="77777777" w:rsidR="00326A3C" w:rsidRPr="00442611" w:rsidRDefault="00326A3C" w:rsidP="00326A3C">
      <w:pPr>
        <w:autoSpaceDE w:val="0"/>
        <w:autoSpaceDN w:val="0"/>
        <w:bidi/>
        <w:adjustRightInd w:val="0"/>
        <w:jc w:val="both"/>
        <w:rPr>
          <w:rFonts w:asciiTheme="majorBidi" w:hAnsiTheme="majorBidi" w:cstheme="majorBidi"/>
          <w:color w:val="000000" w:themeColor="text1"/>
          <w:sz w:val="28"/>
          <w:szCs w:val="28"/>
        </w:rPr>
      </w:pPr>
      <w:r w:rsidRPr="00442611">
        <w:rPr>
          <w:rFonts w:asciiTheme="majorBidi" w:hAnsiTheme="majorBidi" w:cstheme="majorBidi"/>
          <w:color w:val="000000" w:themeColor="text1"/>
          <w:sz w:val="28"/>
          <w:szCs w:val="28"/>
          <w:rtl/>
        </w:rPr>
        <w:t>כל המעלים עיניו מן הצדקה הרי זה נקרא בליעל כמו שנקרא עובד עכו"ם בליעל, ובעכו"ם הוא אומר יצאו אנשים בני בליעל ובמעלים עיניו מן הצדקה הוא אומר השמר לך פן יהיה דבר עם לבבך בליעל, ונקרא רשע שנאמר ורחמי רשעים אכזרי, ונקרא חוטא שנאמר וקרא עליך אל ה' והיה בך חטא, והקב"ה קרוב לשועת עניים שנאמר שועת עניים אתה תשמע, לפיכך צריך להזהר בצעקתם שהרי ברית כרותה להם שנאמר והיה כי יצעק אלי ושמעתי כי חנון אני.</w:t>
      </w:r>
    </w:p>
    <w:p w14:paraId="4372BE04" w14:textId="77777777" w:rsidR="00326A3C" w:rsidRPr="00DF6A40" w:rsidRDefault="00326A3C" w:rsidP="00326A3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DF6A40">
        <w:rPr>
          <w:rFonts w:asciiTheme="majorBidi" w:hAnsiTheme="majorBidi" w:cstheme="majorBidi"/>
          <w:b/>
          <w:bCs/>
          <w:color w:val="000000" w:themeColor="text1"/>
          <w:sz w:val="28"/>
          <w:szCs w:val="28"/>
          <w:rtl/>
        </w:rPr>
        <w:lastRenderedPageBreak/>
        <w:t>רמב"ם הלכות שמיטה ויובל הקדמה</w:t>
      </w:r>
      <w:r w:rsidRPr="00DF6A40">
        <w:rPr>
          <w:rFonts w:asciiTheme="majorBidi" w:hAnsiTheme="majorBidi" w:cstheme="majorBidi"/>
          <w:color w:val="000000" w:themeColor="text1"/>
          <w:sz w:val="28"/>
          <w:szCs w:val="28"/>
        </w:rPr>
        <w:t xml:space="preserve"> </w:t>
      </w:r>
    </w:p>
    <w:p w14:paraId="23F080A3" w14:textId="77777777" w:rsidR="00326A3C" w:rsidRPr="00442611" w:rsidRDefault="00326A3C" w:rsidP="00326A3C">
      <w:pPr>
        <w:autoSpaceDE w:val="0"/>
        <w:autoSpaceDN w:val="0"/>
        <w:bidi/>
        <w:adjustRightInd w:val="0"/>
        <w:jc w:val="both"/>
        <w:rPr>
          <w:rFonts w:asciiTheme="majorBidi" w:hAnsiTheme="majorBidi" w:cstheme="majorBidi"/>
          <w:color w:val="000000" w:themeColor="text1"/>
          <w:sz w:val="28"/>
          <w:szCs w:val="28"/>
        </w:rPr>
      </w:pPr>
      <w:r w:rsidRPr="00442611">
        <w:rPr>
          <w:rFonts w:asciiTheme="majorBidi" w:hAnsiTheme="majorBidi" w:cstheme="majorBidi"/>
          <w:color w:val="000000" w:themeColor="text1"/>
          <w:sz w:val="28"/>
          <w:szCs w:val="28"/>
          <w:rtl/>
        </w:rPr>
        <w:t xml:space="preserve">(ט) </w:t>
      </w:r>
      <w:r w:rsidRPr="00FC2AFF">
        <w:rPr>
          <w:rFonts w:asciiTheme="majorBidi" w:hAnsiTheme="majorBidi" w:cs="Times New Roman"/>
          <w:color w:val="000000" w:themeColor="text1"/>
          <w:sz w:val="28"/>
          <w:szCs w:val="28"/>
          <w:rtl/>
        </w:rPr>
        <w:t>שֶׁלֹּא יִמָּנַע מִלְּהַלְווֹת קֹדֶם שְׁמִטָּה כְּדֵי שֶׁלֹּא יְאַבֵּד מָמוֹנוֹ.</w:t>
      </w:r>
    </w:p>
    <w:p w14:paraId="5C83B73E" w14:textId="77777777" w:rsidR="00326A3C" w:rsidRPr="00DF6A40" w:rsidRDefault="00326A3C" w:rsidP="00326A3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F6A40">
        <w:rPr>
          <w:rFonts w:asciiTheme="majorBidi" w:hAnsiTheme="majorBidi" w:cstheme="majorBidi"/>
          <w:b/>
          <w:bCs/>
          <w:color w:val="000000" w:themeColor="text1"/>
          <w:sz w:val="28"/>
          <w:szCs w:val="28"/>
          <w:rtl/>
        </w:rPr>
        <w:t>רמב"ם הלכות שמיטה ויובל פרק ט הלכה ל</w:t>
      </w:r>
      <w:r w:rsidRPr="00DF6A40">
        <w:rPr>
          <w:rFonts w:asciiTheme="majorBidi" w:hAnsiTheme="majorBidi" w:cstheme="majorBidi"/>
          <w:color w:val="000000" w:themeColor="text1"/>
          <w:sz w:val="28"/>
          <w:szCs w:val="28"/>
        </w:rPr>
        <w:t xml:space="preserve"> </w:t>
      </w:r>
    </w:p>
    <w:p w14:paraId="4419B10C" w14:textId="77777777" w:rsidR="00326A3C" w:rsidRPr="00442611" w:rsidRDefault="00326A3C" w:rsidP="00326A3C">
      <w:pPr>
        <w:autoSpaceDE w:val="0"/>
        <w:autoSpaceDN w:val="0"/>
        <w:bidi/>
        <w:adjustRightInd w:val="0"/>
        <w:jc w:val="both"/>
        <w:rPr>
          <w:rFonts w:asciiTheme="majorBidi" w:hAnsiTheme="majorBidi" w:cstheme="majorBidi"/>
          <w:color w:val="000000" w:themeColor="text1"/>
          <w:sz w:val="28"/>
          <w:szCs w:val="28"/>
        </w:rPr>
      </w:pPr>
      <w:r w:rsidRPr="00FC2AFF">
        <w:rPr>
          <w:rFonts w:asciiTheme="majorBidi" w:hAnsiTheme="majorBidi" w:cs="Times New Roman"/>
          <w:color w:val="000000" w:themeColor="text1"/>
          <w:sz w:val="28"/>
          <w:szCs w:val="28"/>
          <w:rtl/>
        </w:rPr>
        <w:t xml:space="preserve">מִי שֶׁנִּמְנָע מִלְּהַלְווֹת אֶת חֲבֵרוֹ קֹדֶם הַשְּׁמִטָּה שֶׁמָּא יִתְאַחֵר הַחוֹב שֶׁלּוֹ וְיִשָּׁמֵט עָבַר בְּלֹא תַּעֲשֶׂה שֶׁנֶּאֱמַר הִשָּׁמֶר לְךָ וְגוֹ'. וְחֵטְא גָּדוֹל הוּא שֶׁהֲרֵי הִזְהִירָה עָלָיו תּוֹרָה בִּשְׁנֵי לָאוִין שֶׁנֶּאֱמַר (דברים ט"ו:ט') הִשָּׁמֶר לְךָ פֶּן וְגוֹ'. וְכָל מָקוֹם שֶׁנֶּאֱמַר הִשָּׁמֶר אוֹ פֶּן אוֹ אַל הֲרֵי זֶה מִצְוַת לֹא תַּעֲשֶׂה. וְהַתּוֹרָה הִקְפִּידָה עַל מַחֲשָׁבָה רָעָה זוֹ וּקְרָאַתּוּ (דברים ט"ו:ט') בְּלִיַּעַל. וַהֲרֵי הוֹסִיף הַכָּתוּב לְהַזְהִיר וּלְצַוּוֹת שֶׁלֹּא יִמָּנַע אֶלָּא יִתֵּן שֶׁנֶּאֱמַר (דברים ט"ו:י') נָתוֹן תִּתֵּן לוֹ וְלֹא יֵרַע לְבָבְךָ בְּתִתְּךָ לוֹ וְגוֹ'. וְהִבְטִיחַ הַקָּדוֹשׁ בָּרוּךְ הוּא בִּשְׂכַר מִצְוָה זוֹ </w:t>
      </w:r>
    </w:p>
    <w:p w14:paraId="28A9E5F0" w14:textId="77777777" w:rsidR="00326A3C" w:rsidRPr="0017298A" w:rsidRDefault="00326A3C" w:rsidP="0017298A">
      <w:pPr>
        <w:pStyle w:val="NoSpacing"/>
        <w:numPr>
          <w:ilvl w:val="0"/>
          <w:numId w:val="1"/>
        </w:numPr>
        <w:bidi/>
        <w:jc w:val="both"/>
        <w:rPr>
          <w:rFonts w:asciiTheme="majorBidi" w:hAnsiTheme="majorBidi" w:cstheme="majorBidi"/>
          <w:b/>
          <w:bCs/>
          <w:sz w:val="28"/>
          <w:szCs w:val="28"/>
          <w:rtl/>
        </w:rPr>
      </w:pPr>
      <w:r w:rsidRPr="0017298A">
        <w:rPr>
          <w:rFonts w:asciiTheme="majorBidi" w:hAnsiTheme="majorBidi" w:cstheme="majorBidi"/>
          <w:b/>
          <w:bCs/>
          <w:sz w:val="28"/>
          <w:szCs w:val="28"/>
          <w:rtl/>
        </w:rPr>
        <w:t>דרך אמונה הלכות שמיטה ויובל פרק ט הלכה ל</w:t>
      </w:r>
      <w:r w:rsidRPr="0017298A">
        <w:rPr>
          <w:rFonts w:asciiTheme="majorBidi" w:hAnsiTheme="majorBidi" w:cstheme="majorBidi"/>
          <w:b/>
          <w:bCs/>
          <w:sz w:val="28"/>
          <w:szCs w:val="28"/>
        </w:rPr>
        <w:t xml:space="preserve"> </w:t>
      </w:r>
    </w:p>
    <w:p w14:paraId="18E6F418" w14:textId="097F12ED" w:rsidR="00326A3C" w:rsidRDefault="00326A3C" w:rsidP="0017298A">
      <w:pPr>
        <w:pStyle w:val="NoSpacing"/>
        <w:bidi/>
        <w:jc w:val="both"/>
        <w:rPr>
          <w:rFonts w:asciiTheme="majorBidi" w:hAnsiTheme="majorBidi" w:cstheme="majorBidi"/>
          <w:sz w:val="28"/>
          <w:szCs w:val="28"/>
          <w:rtl/>
        </w:rPr>
      </w:pPr>
      <w:r w:rsidRPr="0017298A">
        <w:rPr>
          <w:rFonts w:asciiTheme="majorBidi" w:hAnsiTheme="majorBidi" w:cstheme="majorBidi"/>
          <w:sz w:val="28"/>
          <w:szCs w:val="28"/>
          <w:rtl/>
        </w:rPr>
        <w:t>(קסז) מי שנמנע. (שפד) א' איש וא' אשה (שפה) ואפי' בזה"ז ששמיטה מדרבנן מ"מ הנמנע מלהלוות מפני השמיטה י"א שעובר איסור דאורייתא:</w:t>
      </w:r>
    </w:p>
    <w:p w14:paraId="6ACA7E44" w14:textId="44E9903E" w:rsidR="008E040A" w:rsidRPr="008E040A" w:rsidRDefault="008E040A" w:rsidP="008E040A">
      <w:pPr>
        <w:pStyle w:val="ListParagraph"/>
        <w:numPr>
          <w:ilvl w:val="0"/>
          <w:numId w:val="1"/>
        </w:numPr>
        <w:autoSpaceDE w:val="0"/>
        <w:autoSpaceDN w:val="0"/>
        <w:bidi/>
        <w:adjustRightInd w:val="0"/>
        <w:rPr>
          <w:rFonts w:asciiTheme="majorBidi" w:hAnsiTheme="majorBidi" w:cstheme="majorBidi"/>
          <w:sz w:val="28"/>
          <w:szCs w:val="28"/>
          <w:rtl/>
        </w:rPr>
      </w:pPr>
      <w:r w:rsidRPr="008E040A">
        <w:rPr>
          <w:rFonts w:asciiTheme="majorBidi" w:hAnsiTheme="majorBidi" w:cstheme="majorBidi"/>
          <w:b/>
          <w:bCs/>
          <w:color w:val="000000"/>
          <w:sz w:val="28"/>
          <w:szCs w:val="28"/>
          <w:rtl/>
        </w:rPr>
        <w:t>תלמוד בבלי מסכת מכות דף ג עמוד ב</w:t>
      </w:r>
      <w:r w:rsidRPr="008E040A">
        <w:rPr>
          <w:rFonts w:asciiTheme="majorBidi" w:hAnsiTheme="majorBidi" w:cstheme="majorBidi"/>
          <w:sz w:val="28"/>
          <w:szCs w:val="28"/>
        </w:rPr>
        <w:t xml:space="preserve"> </w:t>
      </w:r>
    </w:p>
    <w:p w14:paraId="6B05B6B5" w14:textId="4F4F7676" w:rsidR="00D73DF8" w:rsidRPr="008E040A" w:rsidRDefault="008E040A" w:rsidP="008E040A">
      <w:pPr>
        <w:pStyle w:val="NoSpacing"/>
        <w:bidi/>
        <w:jc w:val="both"/>
        <w:rPr>
          <w:rFonts w:asciiTheme="majorBidi" w:hAnsiTheme="majorBidi" w:cstheme="majorBidi"/>
          <w:color w:val="000000"/>
          <w:sz w:val="28"/>
          <w:szCs w:val="28"/>
          <w:rtl/>
        </w:rPr>
      </w:pPr>
      <w:r w:rsidRPr="008E040A">
        <w:rPr>
          <w:rFonts w:asciiTheme="majorBidi" w:hAnsiTheme="majorBidi" w:cstheme="majorBidi"/>
          <w:color w:val="000000"/>
          <w:sz w:val="28"/>
          <w:szCs w:val="28"/>
          <w:rtl/>
        </w:rPr>
        <w:t xml:space="preserve">מתיב רב כהנא: אומדים כמה אדם רוצה ליתן ויהיו אלף זוז בידו, בין ליתן מכאן ועד ל' יום ובין ליתן מכאן ועד עשר שנים; ואי אמרת שביעית משמטתו, כולהו נמי בעי שלומי ליה! אמר רבא: הב"ע - במלוה על המשכון, ובמוסר שטרותיו לב"ד, דתנן: המלוה על המשכון, והמוסר שטרותיו לב"ד - אין משמיטין. איכא דאמרי, א"ר יהודה אמר </w:t>
      </w:r>
      <w:r w:rsidRPr="008E040A">
        <w:rPr>
          <w:rFonts w:asciiTheme="majorBidi" w:hAnsiTheme="majorBidi" w:cstheme="majorBidi"/>
          <w:b/>
          <w:bCs/>
          <w:color w:val="000000"/>
          <w:sz w:val="28"/>
          <w:szCs w:val="28"/>
          <w:rtl/>
        </w:rPr>
        <w:t>שמואל</w:t>
      </w:r>
      <w:r w:rsidRPr="008E040A">
        <w:rPr>
          <w:rFonts w:asciiTheme="majorBidi" w:hAnsiTheme="majorBidi" w:cstheme="majorBidi"/>
          <w:color w:val="000000"/>
          <w:sz w:val="28"/>
          <w:szCs w:val="28"/>
          <w:rtl/>
        </w:rPr>
        <w:t xml:space="preserve">: המלוה את חבירו לעשר שנים - </w:t>
      </w:r>
      <w:r w:rsidRPr="008E040A">
        <w:rPr>
          <w:rFonts w:asciiTheme="majorBidi" w:hAnsiTheme="majorBidi" w:cstheme="majorBidi"/>
          <w:b/>
          <w:bCs/>
          <w:color w:val="000000"/>
          <w:sz w:val="28"/>
          <w:szCs w:val="28"/>
          <w:rtl/>
        </w:rPr>
        <w:t>אין שביעית משמטתו</w:t>
      </w:r>
      <w:r w:rsidRPr="008E040A">
        <w:rPr>
          <w:rFonts w:asciiTheme="majorBidi" w:hAnsiTheme="majorBidi" w:cstheme="majorBidi"/>
          <w:color w:val="000000"/>
          <w:sz w:val="28"/>
          <w:szCs w:val="28"/>
          <w:rtl/>
        </w:rPr>
        <w:t xml:space="preserve">, ואף על גב דאתי לידי לא יגוש, השתא מיהא לא קרינן ביה לא יגוש. אמר רב כהנא, אף אנן נמי תנינא: אומדין כמה אדם רוצה ליתן ויהיו אלף זוז בידו, בין ליתן מכאן ועד ל' יום ובין ליתן מכאן ועד עשר שנים; ואי אמרת שביעית משמטתו, כולהו נמי בעו שלומי ליה! אמר רבא: הב"ע - במלוה על המשכון, ובמוסר שטרותיו לב"ד, דתנן: המלוה על המשכון, והמוסר שטרותיו לב"ד - אין משמיטין. ואמר רב יהודה אמר </w:t>
      </w:r>
      <w:r w:rsidRPr="008E040A">
        <w:rPr>
          <w:rFonts w:asciiTheme="majorBidi" w:hAnsiTheme="majorBidi" w:cstheme="majorBidi"/>
          <w:b/>
          <w:bCs/>
          <w:color w:val="000000"/>
          <w:sz w:val="28"/>
          <w:szCs w:val="28"/>
          <w:rtl/>
        </w:rPr>
        <w:t>שמואל</w:t>
      </w:r>
      <w:r w:rsidRPr="008E040A">
        <w:rPr>
          <w:rFonts w:asciiTheme="majorBidi" w:hAnsiTheme="majorBidi" w:cstheme="majorBidi"/>
          <w:color w:val="000000"/>
          <w:sz w:val="28"/>
          <w:szCs w:val="28"/>
          <w:rtl/>
        </w:rPr>
        <w:t xml:space="preserve">: האומר לחבירו ע"מ שלא תשמטני שביעית - שביעית משמטת. לימא קסבר </w:t>
      </w:r>
      <w:r w:rsidRPr="008E040A">
        <w:rPr>
          <w:rFonts w:asciiTheme="majorBidi" w:hAnsiTheme="majorBidi" w:cstheme="majorBidi"/>
          <w:b/>
          <w:bCs/>
          <w:color w:val="000000"/>
          <w:sz w:val="28"/>
          <w:szCs w:val="28"/>
          <w:rtl/>
        </w:rPr>
        <w:t>שמואל</w:t>
      </w:r>
      <w:r w:rsidRPr="008E040A">
        <w:rPr>
          <w:rFonts w:asciiTheme="majorBidi" w:hAnsiTheme="majorBidi" w:cstheme="majorBidi"/>
          <w:color w:val="000000"/>
          <w:sz w:val="28"/>
          <w:szCs w:val="28"/>
          <w:rtl/>
        </w:rPr>
        <w:t xml:space="preserve">: מתנה על מה שכתוב בתורה הוא, וכל המתנה על מה שכתוב בתורה תנאו בטל, והא איתמר: האומר לחבירו על מנת שאין לך עלי אונאה - רב אומר: יש לו עליו אונאה, ושמואל אומר: אין לו עליו אונאה! הא איתמר עלה: אמר רב ענן, </w:t>
      </w:r>
      <w:r w:rsidRPr="008E040A">
        <w:rPr>
          <w:rFonts w:asciiTheme="majorBidi" w:hAnsiTheme="majorBidi" w:cstheme="majorBidi"/>
          <w:b/>
          <w:bCs/>
          <w:color w:val="000000"/>
          <w:sz w:val="28"/>
          <w:szCs w:val="28"/>
          <w:rtl/>
        </w:rPr>
        <w:t>לדידי מפרשא ליה מיניה דשמואל</w:t>
      </w:r>
      <w:r w:rsidRPr="008E040A">
        <w:rPr>
          <w:rFonts w:asciiTheme="majorBidi" w:hAnsiTheme="majorBidi" w:cstheme="majorBidi"/>
          <w:color w:val="000000"/>
          <w:sz w:val="28"/>
          <w:szCs w:val="28"/>
          <w:rtl/>
        </w:rPr>
        <w:t xml:space="preserve">: על מנת שאין לך עלי אונאה - אין לו עליו אונאה, על מנת שאין בו אונאה - הרי יש בו אונאה, </w:t>
      </w:r>
      <w:r w:rsidRPr="008E040A">
        <w:rPr>
          <w:rFonts w:asciiTheme="majorBidi" w:hAnsiTheme="majorBidi" w:cstheme="majorBidi"/>
          <w:b/>
          <w:bCs/>
          <w:color w:val="000000"/>
          <w:sz w:val="28"/>
          <w:szCs w:val="28"/>
          <w:rtl/>
        </w:rPr>
        <w:t>ה"נ: על מנת שלא תשמטני בשביעית - אין שביעית משמטתו, ע"מ שלא תשמטני שביעית - שביעית משמטתו</w:t>
      </w:r>
      <w:r w:rsidRPr="008E040A">
        <w:rPr>
          <w:rFonts w:asciiTheme="majorBidi" w:hAnsiTheme="majorBidi" w:cstheme="majorBidi"/>
          <w:color w:val="000000"/>
          <w:sz w:val="28"/>
          <w:szCs w:val="28"/>
          <w:rtl/>
        </w:rPr>
        <w:t>.</w:t>
      </w:r>
    </w:p>
    <w:p w14:paraId="7BCABB65" w14:textId="2747CDEB" w:rsidR="008E040A" w:rsidRPr="008E040A" w:rsidRDefault="008E040A" w:rsidP="008E040A">
      <w:pPr>
        <w:pStyle w:val="ListParagraph"/>
        <w:numPr>
          <w:ilvl w:val="0"/>
          <w:numId w:val="1"/>
        </w:numPr>
        <w:autoSpaceDE w:val="0"/>
        <w:autoSpaceDN w:val="0"/>
        <w:bidi/>
        <w:adjustRightInd w:val="0"/>
        <w:rPr>
          <w:rFonts w:asciiTheme="majorBidi" w:hAnsiTheme="majorBidi" w:cstheme="majorBidi"/>
          <w:sz w:val="28"/>
          <w:szCs w:val="28"/>
          <w:rtl/>
        </w:rPr>
      </w:pPr>
      <w:r w:rsidRPr="008E040A">
        <w:rPr>
          <w:rFonts w:asciiTheme="majorBidi" w:hAnsiTheme="majorBidi" w:cstheme="majorBidi"/>
          <w:b/>
          <w:bCs/>
          <w:color w:val="000000"/>
          <w:sz w:val="28"/>
          <w:szCs w:val="28"/>
          <w:rtl/>
        </w:rPr>
        <w:t>רש"י מסכת מכות דף ג עמוד ב</w:t>
      </w:r>
      <w:r w:rsidRPr="008E040A">
        <w:rPr>
          <w:rFonts w:asciiTheme="majorBidi" w:hAnsiTheme="majorBidi" w:cstheme="majorBidi"/>
          <w:sz w:val="28"/>
          <w:szCs w:val="28"/>
        </w:rPr>
        <w:t xml:space="preserve"> </w:t>
      </w:r>
    </w:p>
    <w:p w14:paraId="2B840828" w14:textId="77777777" w:rsidR="008E040A" w:rsidRPr="008E040A" w:rsidRDefault="008E040A" w:rsidP="008E040A">
      <w:pPr>
        <w:autoSpaceDE w:val="0"/>
        <w:autoSpaceDN w:val="0"/>
        <w:bidi/>
        <w:adjustRightInd w:val="0"/>
        <w:spacing w:after="0" w:line="240" w:lineRule="auto"/>
        <w:rPr>
          <w:rFonts w:asciiTheme="majorBidi" w:hAnsiTheme="majorBidi" w:cstheme="majorBidi"/>
          <w:color w:val="000000"/>
          <w:sz w:val="28"/>
          <w:szCs w:val="28"/>
          <w:rtl/>
        </w:rPr>
      </w:pPr>
      <w:r w:rsidRPr="008E040A">
        <w:rPr>
          <w:rFonts w:asciiTheme="majorBidi" w:hAnsiTheme="majorBidi" w:cstheme="majorBidi"/>
          <w:color w:val="000000"/>
          <w:sz w:val="32"/>
          <w:szCs w:val="32"/>
          <w:rtl/>
        </w:rPr>
        <w:t>מוסר שטרותיו לב"ד</w:t>
      </w:r>
      <w:r w:rsidRPr="008E040A">
        <w:rPr>
          <w:rFonts w:asciiTheme="majorBidi" w:hAnsiTheme="majorBidi" w:cstheme="majorBidi"/>
          <w:color w:val="000000"/>
          <w:sz w:val="28"/>
          <w:szCs w:val="28"/>
          <w:rtl/>
        </w:rPr>
        <w:t xml:space="preserve"> - הוא פרוזבול שהתקין הלל שכתוב בו מוסרני לכם פלוני ופלוני הדיינין שבמקום פלוני שכל חוב שיש לי שאגבנו כל זמן שארצה.</w:t>
      </w:r>
    </w:p>
    <w:p w14:paraId="0339A0C1" w14:textId="77777777" w:rsidR="008E040A" w:rsidRPr="008E040A" w:rsidRDefault="008E040A" w:rsidP="008E040A">
      <w:pPr>
        <w:autoSpaceDE w:val="0"/>
        <w:autoSpaceDN w:val="0"/>
        <w:bidi/>
        <w:adjustRightInd w:val="0"/>
        <w:spacing w:after="0" w:line="240" w:lineRule="auto"/>
        <w:rPr>
          <w:rFonts w:asciiTheme="majorBidi" w:hAnsiTheme="majorBidi" w:cstheme="majorBidi"/>
          <w:color w:val="000000"/>
          <w:sz w:val="28"/>
          <w:szCs w:val="28"/>
          <w:rtl/>
        </w:rPr>
      </w:pPr>
      <w:r w:rsidRPr="008E040A">
        <w:rPr>
          <w:rFonts w:asciiTheme="majorBidi" w:hAnsiTheme="majorBidi" w:cstheme="majorBidi"/>
          <w:color w:val="000000"/>
          <w:sz w:val="32"/>
          <w:szCs w:val="32"/>
          <w:rtl/>
        </w:rPr>
        <w:t>אין משמיטין</w:t>
      </w:r>
      <w:r w:rsidRPr="008E040A">
        <w:rPr>
          <w:rFonts w:asciiTheme="majorBidi" w:hAnsiTheme="majorBidi" w:cstheme="majorBidi"/>
          <w:color w:val="000000"/>
          <w:sz w:val="28"/>
          <w:szCs w:val="28"/>
          <w:rtl/>
        </w:rPr>
        <w:t xml:space="preserve"> - דלא קרינן ביה לא יגוש שהרי אינו תובע כלום.</w:t>
      </w:r>
    </w:p>
    <w:p w14:paraId="54D8C4C2" w14:textId="4386726D" w:rsidR="008E040A" w:rsidRDefault="008E040A" w:rsidP="008E040A">
      <w:pPr>
        <w:autoSpaceDE w:val="0"/>
        <w:autoSpaceDN w:val="0"/>
        <w:bidi/>
        <w:adjustRightInd w:val="0"/>
        <w:spacing w:after="0" w:line="240" w:lineRule="auto"/>
        <w:rPr>
          <w:rFonts w:asciiTheme="majorBidi" w:hAnsiTheme="majorBidi" w:cstheme="majorBidi"/>
          <w:color w:val="000000"/>
          <w:sz w:val="28"/>
          <w:szCs w:val="28"/>
        </w:rPr>
      </w:pPr>
      <w:r w:rsidRPr="008E040A">
        <w:rPr>
          <w:rFonts w:asciiTheme="majorBidi" w:hAnsiTheme="majorBidi" w:cstheme="majorBidi"/>
          <w:color w:val="000000"/>
          <w:sz w:val="32"/>
          <w:szCs w:val="32"/>
          <w:rtl/>
        </w:rPr>
        <w:t>לדידי מיפרשא לי כו' אין לו עליו אונאה</w:t>
      </w:r>
      <w:r w:rsidRPr="008E040A">
        <w:rPr>
          <w:rFonts w:asciiTheme="majorBidi" w:hAnsiTheme="majorBidi" w:cstheme="majorBidi"/>
          <w:color w:val="000000"/>
          <w:sz w:val="28"/>
          <w:szCs w:val="28"/>
          <w:rtl/>
        </w:rPr>
        <w:t xml:space="preserve"> - שהמתנה על מה שכתוב בתורה תנאו קיים ואם אמר לו ע"מ שאין בו אונאה אין זה מתנה שימחול לו אונאתו אלא הוא התנה עמו שאינו אונהו במכר זה והרי אנו רואים שיש בו אונאה ובהאי מודה שמואל דיש לו עליו אונאה ה"נ אם אמר לו לוה הלוני על מנת שלא תשמטני אתה בשביעית תנאי הוא זה ואף על פי שהתנה על מה שכתוב בתורה תנאו קיים אבל אם אמר לו על מנת שלא תשמטני שביעית השביעית אינה מסורה בידו להתנות שלא תהא השביעית משמטת לפיכך אין כאן תנאי.</w:t>
      </w:r>
    </w:p>
    <w:p w14:paraId="17E0A61A" w14:textId="2050F981" w:rsidR="00D92279" w:rsidRDefault="00D92279" w:rsidP="00D92279">
      <w:pPr>
        <w:autoSpaceDE w:val="0"/>
        <w:autoSpaceDN w:val="0"/>
        <w:bidi/>
        <w:adjustRightInd w:val="0"/>
        <w:spacing w:after="0" w:line="240" w:lineRule="auto"/>
        <w:rPr>
          <w:rFonts w:asciiTheme="majorBidi" w:hAnsiTheme="majorBidi" w:cstheme="majorBidi"/>
          <w:color w:val="000000"/>
          <w:sz w:val="28"/>
          <w:szCs w:val="28"/>
        </w:rPr>
      </w:pPr>
    </w:p>
    <w:p w14:paraId="004C858E" w14:textId="13502770" w:rsidR="00D92279" w:rsidRPr="00744711" w:rsidRDefault="00D92279" w:rsidP="00744711">
      <w:pPr>
        <w:pStyle w:val="ListParagraph"/>
        <w:numPr>
          <w:ilvl w:val="0"/>
          <w:numId w:val="1"/>
        </w:numPr>
        <w:autoSpaceDE w:val="0"/>
        <w:autoSpaceDN w:val="0"/>
        <w:bidi/>
        <w:adjustRightInd w:val="0"/>
        <w:rPr>
          <w:rFonts w:asciiTheme="majorBidi" w:hAnsiTheme="majorBidi" w:cstheme="majorBidi"/>
          <w:color w:val="000000"/>
          <w:sz w:val="28"/>
          <w:szCs w:val="28"/>
          <w:rtl/>
        </w:rPr>
      </w:pPr>
      <w:r w:rsidRPr="00744711">
        <w:rPr>
          <w:rFonts w:asciiTheme="majorBidi" w:hAnsiTheme="majorBidi" w:cstheme="majorBidi"/>
          <w:b/>
          <w:bCs/>
          <w:color w:val="000000"/>
          <w:sz w:val="28"/>
          <w:szCs w:val="28"/>
          <w:rtl/>
        </w:rPr>
        <w:lastRenderedPageBreak/>
        <w:t>שו"ת הרא"ש כלל עז סימן ב</w:t>
      </w:r>
      <w:r w:rsidRPr="00744711">
        <w:rPr>
          <w:rFonts w:asciiTheme="majorBidi" w:hAnsiTheme="majorBidi" w:cstheme="majorBidi"/>
          <w:color w:val="000000"/>
          <w:sz w:val="28"/>
          <w:szCs w:val="28"/>
          <w:lang w:val="en-US"/>
        </w:rPr>
        <w:t xml:space="preserve"> </w:t>
      </w:r>
    </w:p>
    <w:p w14:paraId="12AC51FC" w14:textId="77777777" w:rsidR="00D92279" w:rsidRPr="00D92279" w:rsidRDefault="00D92279" w:rsidP="00D92279">
      <w:pPr>
        <w:autoSpaceDE w:val="0"/>
        <w:autoSpaceDN w:val="0"/>
        <w:bidi/>
        <w:adjustRightInd w:val="0"/>
        <w:spacing w:after="0" w:line="240" w:lineRule="auto"/>
        <w:jc w:val="both"/>
        <w:rPr>
          <w:rFonts w:asciiTheme="majorBidi" w:hAnsiTheme="majorBidi" w:cstheme="majorBidi"/>
          <w:color w:val="000000"/>
          <w:sz w:val="28"/>
          <w:szCs w:val="28"/>
          <w:rtl/>
        </w:rPr>
      </w:pPr>
      <w:r w:rsidRPr="00D92279">
        <w:rPr>
          <w:rFonts w:asciiTheme="majorBidi" w:hAnsiTheme="majorBidi" w:cstheme="majorBidi"/>
          <w:color w:val="000000"/>
          <w:sz w:val="28"/>
          <w:szCs w:val="28"/>
          <w:rtl/>
        </w:rPr>
        <w:t xml:space="preserve">וששאלת אם שמטת כספים נוהגת בזמן הזה, יראה לי שנוהגת בזמן הזה. כדאיתא בגיטין (לו) גבי תיקון פרוזבול ומי איכא מידי דמדאורייתא משמטת שביעית והלל תקן דלא משמטת, אמר אביי בשביעית בזמן הזה ורבי היא דתניא רבי אומר וכו'. ותו גרסינן התם /גיטין/ (לז) רב אשי מקני ליה גידמא דדקלא וכתב עליה פרוזבול רבנן דבי רב אשי מסרי מילייהו להדדי רבי נתן מסר מילי לרבי חייא בר אבא אמר ליה צריכנא מילי אחריתי, אמר ליה לא צריכת, וכל אלו האמוראין היו בבבל ונהגו שמטת כספים. ותו גרסינן התם /גיטין לז/ אבא בר מניומי הוה מסיק בי' רבא זוזי אייתינהו ניהלי' בשביעית א"ל משמט אני לך שקלינהו ואזיל. </w:t>
      </w:r>
    </w:p>
    <w:p w14:paraId="5D809D55" w14:textId="5E27FF28" w:rsidR="00D92279" w:rsidRDefault="00D92279" w:rsidP="00D92279">
      <w:pPr>
        <w:autoSpaceDE w:val="0"/>
        <w:autoSpaceDN w:val="0"/>
        <w:bidi/>
        <w:adjustRightInd w:val="0"/>
        <w:spacing w:after="0" w:line="240" w:lineRule="auto"/>
        <w:jc w:val="both"/>
        <w:rPr>
          <w:rFonts w:asciiTheme="majorBidi" w:hAnsiTheme="majorBidi" w:cstheme="majorBidi"/>
          <w:color w:val="000000"/>
          <w:sz w:val="28"/>
          <w:szCs w:val="28"/>
        </w:rPr>
      </w:pPr>
      <w:r w:rsidRPr="00D92279">
        <w:rPr>
          <w:rFonts w:asciiTheme="majorBidi" w:hAnsiTheme="majorBidi" w:cstheme="majorBidi"/>
          <w:color w:val="000000"/>
          <w:sz w:val="28"/>
          <w:szCs w:val="28"/>
          <w:rtl/>
        </w:rPr>
        <w:t xml:space="preserve">בתשובה אחרת על דבר השמטה שמטתי ידי לכתוב בענין שמטה מיום באי לארץ הזאת. כי דברים רבים היו לי עם גדולי העיר מדוע אינם משמיטים כספים </w:t>
      </w:r>
      <w:r w:rsidRPr="000C2BE6">
        <w:rPr>
          <w:rFonts w:asciiTheme="majorBidi" w:hAnsiTheme="majorBidi" w:cstheme="majorBidi"/>
          <w:b/>
          <w:bCs/>
          <w:color w:val="000000"/>
          <w:sz w:val="28"/>
          <w:szCs w:val="28"/>
          <w:rtl/>
        </w:rPr>
        <w:t>ואמרו שכבר נהגו כל הארץ הזאת שלא להשמיט ואי אפשר לבטל המנהג</w:t>
      </w:r>
      <w:r w:rsidRPr="00D92279">
        <w:rPr>
          <w:rFonts w:asciiTheme="majorBidi" w:hAnsiTheme="majorBidi" w:cstheme="majorBidi"/>
          <w:color w:val="000000"/>
          <w:sz w:val="28"/>
          <w:szCs w:val="28"/>
          <w:rtl/>
        </w:rPr>
        <w:t xml:space="preserve"> שנהגו בו ימים רבים כי הרבה מלוות [ישנות] ישנן בארץ הזאת. והביאו לי ראיה ממנהגם מיפוי לשון שטרותיהם ולא נתיישבתי בטעמם. </w:t>
      </w:r>
      <w:r w:rsidRPr="00604249">
        <w:rPr>
          <w:rFonts w:asciiTheme="majorBidi" w:hAnsiTheme="majorBidi" w:cstheme="majorBidi"/>
          <w:b/>
          <w:bCs/>
          <w:color w:val="000000"/>
          <w:sz w:val="28"/>
          <w:szCs w:val="28"/>
          <w:rtl/>
        </w:rPr>
        <w:t>ומצאתי התנצלות לעצמי על שמטת ידי שאינני מתעורר לבטל מנהגם ואומר אני [דאפשר] כיון שפשט המנהג שלא להשמיט</w:t>
      </w:r>
      <w:r w:rsidRPr="00D92279">
        <w:rPr>
          <w:rFonts w:asciiTheme="majorBidi" w:hAnsiTheme="majorBidi" w:cstheme="majorBidi"/>
          <w:color w:val="000000"/>
          <w:sz w:val="28"/>
          <w:szCs w:val="28"/>
          <w:rtl/>
        </w:rPr>
        <w:t xml:space="preserve"> </w:t>
      </w:r>
      <w:r w:rsidRPr="00604249">
        <w:rPr>
          <w:rFonts w:asciiTheme="majorBidi" w:hAnsiTheme="majorBidi" w:cstheme="majorBidi"/>
          <w:b/>
          <w:bCs/>
          <w:color w:val="000000"/>
          <w:sz w:val="28"/>
          <w:szCs w:val="28"/>
          <w:rtl/>
        </w:rPr>
        <w:t>והכל יודעי' זה הוה ליה כאלו התנה המלוה על מנת שלא תשמיטנו שביעית</w:t>
      </w:r>
      <w:r w:rsidRPr="00D92279">
        <w:rPr>
          <w:rFonts w:asciiTheme="majorBidi" w:hAnsiTheme="majorBidi" w:cstheme="majorBidi"/>
          <w:color w:val="000000"/>
          <w:sz w:val="28"/>
          <w:szCs w:val="28"/>
          <w:rtl/>
        </w:rPr>
        <w:t>. נאם הכותב אשר בן ה"ר יחיאל ז"ל. (עי' כלל סד סס"י ד').</w:t>
      </w:r>
    </w:p>
    <w:p w14:paraId="1DE176D0" w14:textId="6FB20B2A" w:rsidR="000C2BE6" w:rsidRPr="00744711" w:rsidRDefault="000C2BE6" w:rsidP="00744711">
      <w:pPr>
        <w:pStyle w:val="ListParagraph"/>
        <w:numPr>
          <w:ilvl w:val="0"/>
          <w:numId w:val="1"/>
        </w:numPr>
        <w:autoSpaceDE w:val="0"/>
        <w:autoSpaceDN w:val="0"/>
        <w:bidi/>
        <w:adjustRightInd w:val="0"/>
        <w:jc w:val="both"/>
        <w:rPr>
          <w:rFonts w:asciiTheme="majorBidi" w:hAnsiTheme="majorBidi" w:cstheme="majorBidi"/>
          <w:color w:val="000000"/>
          <w:sz w:val="28"/>
          <w:szCs w:val="28"/>
          <w:rtl/>
        </w:rPr>
      </w:pPr>
      <w:r w:rsidRPr="00744711">
        <w:rPr>
          <w:rFonts w:asciiTheme="majorBidi" w:hAnsiTheme="majorBidi" w:cstheme="majorBidi"/>
          <w:b/>
          <w:bCs/>
          <w:color w:val="000000"/>
          <w:sz w:val="28"/>
          <w:szCs w:val="28"/>
          <w:rtl/>
        </w:rPr>
        <w:t>שו"ת הרא"ש כלל עז סימן ו</w:t>
      </w:r>
      <w:r w:rsidRPr="00744711">
        <w:rPr>
          <w:rFonts w:asciiTheme="majorBidi" w:hAnsiTheme="majorBidi" w:cstheme="majorBidi"/>
          <w:color w:val="000000"/>
          <w:sz w:val="28"/>
          <w:szCs w:val="28"/>
          <w:lang w:val="en-US"/>
        </w:rPr>
        <w:t xml:space="preserve"> </w:t>
      </w:r>
    </w:p>
    <w:p w14:paraId="3F74845D" w14:textId="1C6344D8" w:rsidR="000C2BE6" w:rsidRDefault="000C2BE6" w:rsidP="000C2BE6">
      <w:pPr>
        <w:autoSpaceDE w:val="0"/>
        <w:autoSpaceDN w:val="0"/>
        <w:bidi/>
        <w:adjustRightInd w:val="0"/>
        <w:spacing w:after="0" w:line="240" w:lineRule="auto"/>
        <w:jc w:val="both"/>
        <w:rPr>
          <w:rFonts w:asciiTheme="majorBidi" w:hAnsiTheme="majorBidi" w:cstheme="majorBidi"/>
          <w:color w:val="000000"/>
          <w:sz w:val="28"/>
          <w:szCs w:val="28"/>
        </w:rPr>
      </w:pPr>
      <w:r w:rsidRPr="000C2BE6">
        <w:rPr>
          <w:rFonts w:asciiTheme="majorBidi" w:hAnsiTheme="majorBidi" w:cstheme="majorBidi"/>
          <w:color w:val="000000"/>
          <w:sz w:val="28"/>
          <w:szCs w:val="28"/>
          <w:rtl/>
        </w:rPr>
        <w:t xml:space="preserve">ושמטת כספים לא נהיגי בארץ הזאת ולא ידעתי למה, ומה שאומרים לי בשביל יפוי לשון שישנן בשטרות לא מסתבר לי דאיני יודע שום לשון שיועיל לבטל שמטה. </w:t>
      </w:r>
      <w:r w:rsidRPr="000C2BE6">
        <w:rPr>
          <w:rFonts w:asciiTheme="majorBidi" w:hAnsiTheme="majorBidi" w:cstheme="majorBidi"/>
          <w:b/>
          <w:bCs/>
          <w:color w:val="000000"/>
          <w:sz w:val="28"/>
          <w:szCs w:val="28"/>
          <w:rtl/>
        </w:rPr>
        <w:t>ופרוזבול אין יודעין בארץ הזאת מהו כיון שלא נהגו בשמטת כספים</w:t>
      </w:r>
      <w:r w:rsidRPr="000C2BE6">
        <w:rPr>
          <w:rFonts w:asciiTheme="majorBidi" w:hAnsiTheme="majorBidi" w:cstheme="majorBidi"/>
          <w:color w:val="000000"/>
          <w:sz w:val="28"/>
          <w:szCs w:val="28"/>
          <w:rtl/>
        </w:rPr>
        <w:t>. נאם אשר בן ה"ר יחיאל זצ"ל.</w:t>
      </w:r>
    </w:p>
    <w:p w14:paraId="6F5A34EC" w14:textId="686846D0" w:rsidR="000C2BE6" w:rsidRPr="00744711" w:rsidRDefault="000C2BE6" w:rsidP="00744711">
      <w:pPr>
        <w:pStyle w:val="ListParagraph"/>
        <w:numPr>
          <w:ilvl w:val="0"/>
          <w:numId w:val="1"/>
        </w:numPr>
        <w:autoSpaceDE w:val="0"/>
        <w:autoSpaceDN w:val="0"/>
        <w:bidi/>
        <w:adjustRightInd w:val="0"/>
        <w:jc w:val="both"/>
        <w:rPr>
          <w:rFonts w:asciiTheme="majorBidi" w:hAnsiTheme="majorBidi" w:cstheme="majorBidi"/>
          <w:color w:val="000000"/>
          <w:sz w:val="28"/>
          <w:szCs w:val="28"/>
          <w:rtl/>
          <w:lang w:val="en-US"/>
        </w:rPr>
      </w:pPr>
      <w:r w:rsidRPr="00744711">
        <w:rPr>
          <w:rFonts w:asciiTheme="majorBidi" w:hAnsiTheme="majorBidi" w:cstheme="majorBidi"/>
          <w:b/>
          <w:bCs/>
          <w:color w:val="000000"/>
          <w:sz w:val="28"/>
          <w:szCs w:val="28"/>
          <w:rtl/>
        </w:rPr>
        <w:t>שו"ת תשובה מאהבה חלק א סימן עב</w:t>
      </w:r>
      <w:r w:rsidRPr="00744711">
        <w:rPr>
          <w:rFonts w:asciiTheme="majorBidi" w:hAnsiTheme="majorBidi" w:cstheme="majorBidi"/>
          <w:color w:val="000000"/>
          <w:sz w:val="28"/>
          <w:szCs w:val="28"/>
          <w:lang w:val="en-US"/>
        </w:rPr>
        <w:t xml:space="preserve"> </w:t>
      </w:r>
    </w:p>
    <w:p w14:paraId="2754CC3E" w14:textId="1A8FDE38" w:rsidR="000C2BE6" w:rsidRDefault="000C2BE6" w:rsidP="000C2BE6">
      <w:pPr>
        <w:autoSpaceDE w:val="0"/>
        <w:autoSpaceDN w:val="0"/>
        <w:bidi/>
        <w:adjustRightInd w:val="0"/>
        <w:spacing w:after="0" w:line="240" w:lineRule="auto"/>
        <w:jc w:val="both"/>
        <w:rPr>
          <w:rFonts w:asciiTheme="majorBidi" w:hAnsiTheme="majorBidi" w:cstheme="majorBidi"/>
          <w:color w:val="000000"/>
          <w:sz w:val="28"/>
          <w:szCs w:val="28"/>
        </w:rPr>
      </w:pPr>
      <w:r w:rsidRPr="000C2BE6">
        <w:rPr>
          <w:rFonts w:asciiTheme="majorBidi" w:hAnsiTheme="majorBidi" w:cstheme="majorBidi"/>
          <w:color w:val="000000"/>
          <w:sz w:val="28"/>
          <w:szCs w:val="28"/>
          <w:rtl/>
        </w:rPr>
        <w:t>אך כבר כתב הראב"ד ז"ל על דברי הרמב"ם הנ"ל שדבריו סותרין זא"ז ואבאר תחלה דעת הרמב"מ /הרמב"ם/ בס"ד אמרו (בגיטין ל"ו א') שראה את העם נמנעו מלהלות /זא"ז/ מאי זא"ז ומאי את העם ולכך אמרתי בלמדי מסכת גיטין עם תלמידי שהבקיאים בדיני שמיטה לא הי' צריכין שום תקנה כי בקל אפשר להם להפקיע עצמם משמיטה שימסרו שטרותיהם לב"ד או להתנות שלא תשמטנו בשביעית וכיוצא בהן אלא המון עם לא בינות לא ידעו כדת מה לעשות וזהו שדקדקו ראה את העם נמנעו מלהלוות זא"ז ר"ל ע"ה לחברו ע"ה שאינם יודעי' היתר והי' מונע' מלהלוות זא"ז ולכך תקן הלל פרוזבול אבל היודעים ובקיאים בדיני שמיטה לא הי' צריכין שום תיקון המה ידעו אופנים להפקיע איסור שביעית ובזה תירצתי רבנן דבי רב אשי דמסרי מילי להדדי ור' יונתן מסר מלים כו' ופירש"י בלא כתיבת פרוזבול אלא כך אמרו כו' עכ"ל וקשה איך עלה על לבם לבטל דברי הלל הזקן ולהקל והרא"ש ז"ל הרגיש בזה וכתב דסמכו על רב נחמן דאמר אימא מלתא אף על גב דלא כתוב כמ"ש דמי כלומר אעפ"י שלא כתוב אלא אמרו בע"פ עיין שם ואיכא למידק קצת דהא לא מצינו שעשה כן ר"נ למעשה אלא בקש לעשות ולא עשה ועוד ק' על ר' נחמן גופי' איך רצה לעקור תקנת הלל אבל לפמ"ש לא רצה הלל אלא לתקן ע"ה ולא לתלמידים היודעים דיני שמיטה אם כן לרבנן דבי רב אשי וכיוצא בהן לא תקן הלל כלל ובזה יש ליישב קצת דאמר רב נחמן אקיימנה ופריך הש"ס הא מיקם וקאי ומשני ה"ק אימא בו מלתא אף על גב דלא כתוב ככתוב דמי וק' הא עדיין אינה מקיימת דהא הלל תקן פרוסבול ואיהו קאמר אף על גב דלא כתוב כו' ולפמ"ש ה"ק אקיימנה תקנתי' כי כל כוונת תקנתי' היתה לע"ה שאינם בקיאים בדיני שמיטה אימא מלתא דלא יהיו ע"ה נכשלים דאע"ג דלא כתוב ככתוב דמי</w:t>
      </w:r>
      <w:r w:rsidR="00CB1DD3">
        <w:rPr>
          <w:rFonts w:asciiTheme="majorBidi" w:hAnsiTheme="majorBidi" w:cstheme="majorBidi"/>
          <w:color w:val="000000"/>
          <w:sz w:val="28"/>
          <w:szCs w:val="28"/>
        </w:rPr>
        <w:t>…</w:t>
      </w:r>
    </w:p>
    <w:p w14:paraId="2924D0F3" w14:textId="77777777" w:rsidR="00CB1DD3" w:rsidRPr="00744711" w:rsidRDefault="00CB1DD3" w:rsidP="00744711">
      <w:pPr>
        <w:pStyle w:val="ListParagraph"/>
        <w:numPr>
          <w:ilvl w:val="0"/>
          <w:numId w:val="1"/>
        </w:numPr>
        <w:autoSpaceDE w:val="0"/>
        <w:autoSpaceDN w:val="0"/>
        <w:bidi/>
        <w:adjustRightInd w:val="0"/>
        <w:rPr>
          <w:rFonts w:asciiTheme="majorBidi" w:hAnsiTheme="majorBidi" w:cstheme="majorBidi"/>
          <w:b/>
          <w:bCs/>
          <w:color w:val="000000"/>
          <w:sz w:val="28"/>
          <w:szCs w:val="28"/>
          <w:rtl/>
        </w:rPr>
      </w:pPr>
      <w:r w:rsidRPr="00744711">
        <w:rPr>
          <w:rFonts w:asciiTheme="majorBidi" w:hAnsiTheme="majorBidi" w:cs="Times New Roman"/>
          <w:b/>
          <w:bCs/>
          <w:color w:val="000000"/>
          <w:sz w:val="28"/>
          <w:szCs w:val="28"/>
          <w:rtl/>
        </w:rPr>
        <w:t>ספר בן איש חי - הלכות שנה ראשונה - פרשת כי תבא</w:t>
      </w:r>
      <w:r w:rsidRPr="00744711">
        <w:rPr>
          <w:rFonts w:asciiTheme="majorBidi" w:hAnsiTheme="majorBidi" w:cstheme="majorBidi"/>
          <w:b/>
          <w:bCs/>
          <w:color w:val="000000"/>
          <w:sz w:val="28"/>
          <w:szCs w:val="28"/>
        </w:rPr>
        <w:t xml:space="preserve"> </w:t>
      </w:r>
    </w:p>
    <w:p w14:paraId="1C4CCA43" w14:textId="4714A82A" w:rsidR="00CB1DD3" w:rsidRDefault="00CB1DD3" w:rsidP="00CB1DD3">
      <w:pPr>
        <w:autoSpaceDE w:val="0"/>
        <w:autoSpaceDN w:val="0"/>
        <w:bidi/>
        <w:adjustRightInd w:val="0"/>
        <w:spacing w:after="0" w:line="240" w:lineRule="auto"/>
        <w:jc w:val="both"/>
        <w:rPr>
          <w:rFonts w:asciiTheme="majorBidi" w:hAnsiTheme="majorBidi" w:cs="Times New Roman"/>
          <w:color w:val="000000"/>
          <w:sz w:val="28"/>
          <w:szCs w:val="28"/>
        </w:rPr>
      </w:pPr>
      <w:r w:rsidRPr="00CB1DD3">
        <w:rPr>
          <w:rFonts w:asciiTheme="majorBidi" w:hAnsiTheme="majorBidi" w:cs="Times New Roman"/>
          <w:color w:val="000000"/>
          <w:sz w:val="28"/>
          <w:szCs w:val="28"/>
          <w:rtl/>
        </w:rPr>
        <w:t xml:space="preserve">[כו] אין שמיטת כספים, נוהגת מן התורה, אלא בזמן שהיובל נוהג, אך מדברי סופרים, שמיטת כספים נוהגת בזמן הזה בכל מקום אפילו בחוצה לארץ. כן פסק מרן ז"ל, וכן כתבו רוב הפוסקים, אך הרז"ה </w:t>
      </w:r>
      <w:r w:rsidRPr="00CB1DD3">
        <w:rPr>
          <w:rFonts w:asciiTheme="majorBidi" w:hAnsiTheme="majorBidi" w:cs="Times New Roman"/>
          <w:color w:val="000000"/>
          <w:sz w:val="28"/>
          <w:szCs w:val="28"/>
          <w:rtl/>
        </w:rPr>
        <w:lastRenderedPageBreak/>
        <w:t xml:space="preserve">ז"ל ודעמיה כתבו, שאינה נוהגת בזמן הזה בחוץ לארץ, וכתב מור"ם ז"ל בהגה"ה, דעליהם סמכו במדינות שלהם, שאין נוהגין דין שמיטה בזמן הזה בחוץ לארץ. </w:t>
      </w:r>
      <w:r w:rsidRPr="00CB1DD3">
        <w:rPr>
          <w:rFonts w:asciiTheme="majorBidi" w:hAnsiTheme="majorBidi" w:cs="Times New Roman"/>
          <w:b/>
          <w:bCs/>
          <w:color w:val="000000"/>
          <w:sz w:val="28"/>
          <w:szCs w:val="28"/>
          <w:rtl/>
        </w:rPr>
        <w:t>וכתב הגאון אורים ותומים, אפילו אם היה האמת שהדין כהרז"ה וסיעתו, היה מהראוי לנו להחמיר בזה, ולנהוג דין שמיטת כספים</w:t>
      </w:r>
      <w:r w:rsidRPr="00CB1DD3">
        <w:rPr>
          <w:rFonts w:asciiTheme="majorBidi" w:hAnsiTheme="majorBidi" w:cs="Times New Roman"/>
          <w:color w:val="000000"/>
          <w:sz w:val="28"/>
          <w:szCs w:val="28"/>
          <w:rtl/>
        </w:rPr>
        <w:t xml:space="preserve">. כי מה מאד מזהיר אותנו הנביא בגולה, הציבי לך ציונים, </w:t>
      </w:r>
      <w:r w:rsidRPr="00CB1DD3">
        <w:rPr>
          <w:rFonts w:asciiTheme="majorBidi" w:hAnsiTheme="majorBidi" w:cs="Times New Roman"/>
          <w:b/>
          <w:bCs/>
          <w:color w:val="000000"/>
          <w:sz w:val="28"/>
          <w:szCs w:val="28"/>
          <w:rtl/>
        </w:rPr>
        <w:t>לעשות זכר למצות ה'</w:t>
      </w:r>
      <w:r w:rsidRPr="00CB1DD3">
        <w:rPr>
          <w:rFonts w:asciiTheme="majorBidi" w:hAnsiTheme="majorBidi" w:cs="Times New Roman"/>
          <w:color w:val="000000"/>
          <w:sz w:val="28"/>
          <w:szCs w:val="28"/>
          <w:rtl/>
        </w:rPr>
        <w:t xml:space="preserve">, שהיו חובה עלינו בהיותינו בארץ ישראל וכו', </w:t>
      </w:r>
      <w:r w:rsidRPr="00CB1DD3">
        <w:rPr>
          <w:rFonts w:asciiTheme="majorBidi" w:hAnsiTheme="majorBidi" w:cs="Times New Roman"/>
          <w:b/>
          <w:bCs/>
          <w:color w:val="000000"/>
          <w:sz w:val="28"/>
          <w:szCs w:val="28"/>
          <w:rtl/>
        </w:rPr>
        <w:t>וזהו אם הדין כהרז"ה, אבל באמת רבו עליו חכמי הדור, וממש רובם ככולם קיימו וקבלו כפשט הגמרא, דנוהגת בזמן הזה מדברי הסופרים</w:t>
      </w:r>
      <w:r w:rsidRPr="00CB1DD3">
        <w:rPr>
          <w:rFonts w:asciiTheme="majorBidi" w:hAnsiTheme="majorBidi" w:cs="Times New Roman"/>
          <w:color w:val="000000"/>
          <w:sz w:val="28"/>
          <w:szCs w:val="28"/>
          <w:rtl/>
        </w:rPr>
        <w:t xml:space="preserve">. ולדעת הרמב"ן ז"ל, נוהגת בזמן הזה, בחוצה לארץ מן התורה. על כן חייב כל אדם לעשות על כל פנים זכר למצוה זו בפרוזבול. ופירוש פרוזבול הוא, פרוז לשון תקנה, בול הם עשירים כלומר תקנה לעשירים. פרוזבול זה הלל הזקן עליו השלום תקנו, בשביל העשירים שלא ימנעו מלהלוות, ויעברו על מה שכתוב בתורה, השמר לך פן יהיה דבר עם לבבך בליעל לאמר קרבה שנת השבע שנת השמיטה וכו'. </w:t>
      </w:r>
      <w:r w:rsidRPr="00CB1DD3">
        <w:rPr>
          <w:rFonts w:asciiTheme="majorBidi" w:hAnsiTheme="majorBidi" w:cs="Times New Roman"/>
          <w:b/>
          <w:bCs/>
          <w:color w:val="000000"/>
          <w:sz w:val="28"/>
          <w:szCs w:val="28"/>
          <w:rtl/>
        </w:rPr>
        <w:t>ואכתוב בזה מעשה, גאון אחד היה יושב בליל פסח על השלחן, ובנו היה עשיר וסוחר גדול, והיה הבן יושב ואוכל הכורך של מצה ומרור, והיה אומר קודם אכילה בהרמת קול, כהלל הזקן שהיה כורכן ואוכלן וכו', ככתוב בסדר הלילה, ואמר לו אביו, בני, תזכור את הלל הזקן, גם בערב ראש השנה הזאת, הבאה לחיים טובים ולשלום, אמר לו, אבי, וכי אוכלין כורך בערב ראש השנה, אמר לו בני, שנה זו שמיטה היא, ואני מזהירך שתעשה פרוזבול, כתקנת הלל הזקן עליו השלום זיע"א</w:t>
      </w:r>
      <w:r w:rsidRPr="00CB1DD3">
        <w:rPr>
          <w:rFonts w:asciiTheme="majorBidi" w:hAnsiTheme="majorBidi" w:cs="Times New Roman"/>
          <w:color w:val="000000"/>
          <w:sz w:val="28"/>
          <w:szCs w:val="28"/>
          <w:rtl/>
        </w:rPr>
        <w:t>,</w:t>
      </w:r>
      <w:r>
        <w:rPr>
          <w:rFonts w:asciiTheme="majorBidi" w:hAnsiTheme="majorBidi" w:cs="Times New Roman"/>
          <w:color w:val="000000"/>
          <w:sz w:val="28"/>
          <w:szCs w:val="28"/>
        </w:rPr>
        <w:t xml:space="preserve"> </w:t>
      </w:r>
      <w:r w:rsidRPr="00CB1DD3">
        <w:rPr>
          <w:rFonts w:asciiTheme="majorBidi" w:hAnsiTheme="majorBidi" w:cs="Times New Roman"/>
          <w:color w:val="000000"/>
          <w:sz w:val="28"/>
          <w:szCs w:val="28"/>
          <w:rtl/>
        </w:rPr>
        <w:t xml:space="preserve">על כן כל אדם לא יתרשל בדבר זה, ונמצא הוא מקיים מצות שמיטת כספים. והנה הפרוזבול, הוא שאומר שמוסר שטרותיו וחובותיו לבית דין, וענין המסירה הזאת, שהם יהיו גובים לו חובותיו, ואז לא קרינן ביה לא יגוש, אלא הבית הדין הם הם הנוגשים, וכיון שביד בית דין לנגשם ולא הוא, אז הוא יכול לקבל חובו מן הלוה אחר השמיטה. </w:t>
      </w:r>
      <w:r w:rsidRPr="00CB1DD3">
        <w:rPr>
          <w:rFonts w:asciiTheme="majorBidi" w:hAnsiTheme="majorBidi" w:cs="Times New Roman"/>
          <w:b/>
          <w:bCs/>
          <w:color w:val="000000"/>
          <w:sz w:val="28"/>
          <w:szCs w:val="28"/>
          <w:rtl/>
        </w:rPr>
        <w:t>והנה יש מתחסדים</w:t>
      </w:r>
      <w:r w:rsidRPr="00CB1DD3">
        <w:rPr>
          <w:rFonts w:asciiTheme="majorBidi" w:hAnsiTheme="majorBidi" w:cs="Times New Roman"/>
          <w:color w:val="000000"/>
          <w:sz w:val="28"/>
          <w:szCs w:val="28"/>
          <w:rtl/>
        </w:rPr>
        <w:t xml:space="preserve">, </w:t>
      </w:r>
      <w:r w:rsidRPr="00CB1DD3">
        <w:rPr>
          <w:rFonts w:asciiTheme="majorBidi" w:hAnsiTheme="majorBidi" w:cs="Times New Roman"/>
          <w:b/>
          <w:bCs/>
          <w:color w:val="000000"/>
          <w:sz w:val="28"/>
          <w:szCs w:val="28"/>
          <w:rtl/>
        </w:rPr>
        <w:t>אחר שכותבין הפרוזבול, מלוה לחברו סך מה, עשרה גרוש או פחות או יותר, ועל זה הסך לא יחול הפרוזבול, כיון שהלוהו אחר זמן הפרוזבול</w:t>
      </w:r>
      <w:r w:rsidRPr="00CB1DD3">
        <w:rPr>
          <w:rFonts w:asciiTheme="majorBidi" w:hAnsiTheme="majorBidi" w:cs="Times New Roman"/>
          <w:color w:val="000000"/>
          <w:sz w:val="28"/>
          <w:szCs w:val="28"/>
          <w:rtl/>
        </w:rPr>
        <w:t xml:space="preserve">, </w:t>
      </w:r>
      <w:r w:rsidRPr="00CB1DD3">
        <w:rPr>
          <w:rFonts w:asciiTheme="majorBidi" w:hAnsiTheme="majorBidi" w:cs="Times New Roman"/>
          <w:b/>
          <w:bCs/>
          <w:color w:val="000000"/>
          <w:sz w:val="28"/>
          <w:szCs w:val="28"/>
          <w:rtl/>
        </w:rPr>
        <w:t>ואז אחר ראש השנה, כשיביא לו חבירו המעות לפרעו, יאמר לו משמט אני, ולא יקבלם ממנו</w:t>
      </w:r>
      <w:r w:rsidRPr="00CB1DD3">
        <w:rPr>
          <w:rFonts w:asciiTheme="majorBidi" w:hAnsiTheme="majorBidi" w:cs="Times New Roman"/>
          <w:color w:val="000000"/>
          <w:sz w:val="28"/>
          <w:szCs w:val="28"/>
          <w:rtl/>
        </w:rPr>
        <w:t xml:space="preserve">. ויאכל הלוה ולחדי במעות אלו, והמלוה לחדי במצות שמיטת כספים שקיים אותה בפועל, </w:t>
      </w:r>
      <w:r w:rsidRPr="00CB1DD3">
        <w:rPr>
          <w:rFonts w:asciiTheme="majorBidi" w:hAnsiTheme="majorBidi" w:cs="Times New Roman"/>
          <w:b/>
          <w:bCs/>
          <w:color w:val="000000"/>
          <w:sz w:val="28"/>
          <w:szCs w:val="28"/>
          <w:rtl/>
        </w:rPr>
        <w:t>ותהילות לאל יתברך הנהגתי מצוה זו, פה עירנו בגדאד יכוננה עליון אמן</w:t>
      </w:r>
      <w:r w:rsidRPr="00CB1DD3">
        <w:rPr>
          <w:rFonts w:asciiTheme="majorBidi" w:hAnsiTheme="majorBidi" w:cs="Times New Roman"/>
          <w:color w:val="000000"/>
          <w:sz w:val="28"/>
          <w:szCs w:val="28"/>
          <w:rtl/>
        </w:rPr>
        <w:t>. הדפסתי שטרות של פרוזבול וחלקתי אותם לכמה בני אדם ועשאום, וגם למדתי אותם שיעשו כן להלוות אחר זמן הפרוזבול סך מה, ולקיים המצוה בפועל, כאמור לעיל. אשריהם ישראל אוהבי מצות ה', ועושים אותם בשמחה. וגם אם לוה אדם מחבירו ככרות לחם, אפילו ככר אחד, נוהג בזה דין שמיטה. על כן טוב שתלוה האשה יום ערב ראש השנה, ככר או שתים או שלש לחברתה, ואחר ראש השנה, כשתפרע לה תאמר לה משמטת אני, והרי זו מקיימת מצות שמיטה. ועיין חיים שאל חלק ב' סימן ל"ח אות י"ג, וכן עשו קצת נשים פה עירנו יכוננה עליון אמן, כי דרשתי דבר זה בעזרת ה' יתברך ברבים, אשריהם ישראל:</w:t>
      </w:r>
    </w:p>
    <w:p w14:paraId="7E842AC5" w14:textId="5B237B66" w:rsidR="0031574F" w:rsidRDefault="0031574F" w:rsidP="0031574F">
      <w:pPr>
        <w:autoSpaceDE w:val="0"/>
        <w:autoSpaceDN w:val="0"/>
        <w:bidi/>
        <w:adjustRightInd w:val="0"/>
        <w:spacing w:after="0" w:line="240" w:lineRule="auto"/>
        <w:jc w:val="both"/>
        <w:rPr>
          <w:rFonts w:asciiTheme="majorBidi" w:hAnsiTheme="majorBidi" w:cs="Times New Roman"/>
          <w:color w:val="000000"/>
          <w:sz w:val="28"/>
          <w:szCs w:val="28"/>
        </w:rPr>
      </w:pPr>
    </w:p>
    <w:p w14:paraId="7B41CF58" w14:textId="6AA43C90" w:rsidR="0031574F" w:rsidRDefault="0031574F" w:rsidP="00744711">
      <w:pPr>
        <w:pStyle w:val="ListParagraph"/>
        <w:numPr>
          <w:ilvl w:val="0"/>
          <w:numId w:val="1"/>
        </w:numPr>
        <w:autoSpaceDE w:val="0"/>
        <w:autoSpaceDN w:val="0"/>
        <w:bidi/>
        <w:adjustRightInd w:val="0"/>
        <w:jc w:val="both"/>
        <w:rPr>
          <w:rFonts w:asciiTheme="majorBidi" w:hAnsiTheme="majorBidi" w:cs="Times New Roman"/>
          <w:b/>
          <w:bCs/>
          <w:color w:val="000000"/>
          <w:sz w:val="28"/>
          <w:szCs w:val="28"/>
        </w:rPr>
      </w:pPr>
      <w:r w:rsidRPr="00744711">
        <w:rPr>
          <w:rFonts w:asciiTheme="majorBidi" w:hAnsiTheme="majorBidi" w:cs="Times New Roman" w:hint="cs"/>
          <w:b/>
          <w:bCs/>
          <w:color w:val="000000"/>
          <w:sz w:val="28"/>
          <w:szCs w:val="28"/>
          <w:rtl/>
        </w:rPr>
        <w:t>הרב אשר וויס</w:t>
      </w:r>
    </w:p>
    <w:p w14:paraId="39B45EB8" w14:textId="3CFDF2EB" w:rsidR="00FA2F4C" w:rsidRPr="00FA2F4C" w:rsidRDefault="00FA2F4C" w:rsidP="00FA2F4C">
      <w:pPr>
        <w:pStyle w:val="ListParagraph"/>
        <w:autoSpaceDE w:val="0"/>
        <w:autoSpaceDN w:val="0"/>
        <w:adjustRightInd w:val="0"/>
        <w:jc w:val="both"/>
        <w:rPr>
          <w:rFonts w:asciiTheme="majorBidi" w:hAnsiTheme="majorBidi" w:cs="Times New Roman"/>
          <w:b/>
          <w:bCs/>
          <w:color w:val="000000"/>
          <w:sz w:val="28"/>
          <w:szCs w:val="28"/>
          <w:rtl/>
        </w:rPr>
      </w:pPr>
      <w:hyperlink r:id="rId8" w:history="1">
        <w:r w:rsidRPr="00C25E36">
          <w:rPr>
            <w:rStyle w:val="Hyperlink"/>
            <w:rFonts w:asciiTheme="majorBidi" w:hAnsiTheme="majorBidi" w:cs="Times New Roman"/>
            <w:b/>
            <w:bCs/>
            <w:sz w:val="28"/>
            <w:szCs w:val="28"/>
          </w:rPr>
          <w:t>https://m.torahbase.org/pdf/Ki_Savo_he_82.pdf</w:t>
        </w:r>
      </w:hyperlink>
      <w:r w:rsidRPr="00FA2F4C">
        <w:rPr>
          <w:rFonts w:asciiTheme="majorBidi" w:hAnsiTheme="majorBidi" w:cs="Times New Roman"/>
          <w:b/>
          <w:bCs/>
          <w:color w:val="000000"/>
          <w:sz w:val="28"/>
          <w:szCs w:val="28"/>
        </w:rPr>
        <w:t xml:space="preserve"> </w:t>
      </w:r>
    </w:p>
    <w:p w14:paraId="7FA04E60" w14:textId="77777777" w:rsidR="0031574F" w:rsidRPr="0031574F" w:rsidRDefault="0031574F" w:rsidP="0031574F">
      <w:pPr>
        <w:autoSpaceDE w:val="0"/>
        <w:autoSpaceDN w:val="0"/>
        <w:bidi/>
        <w:adjustRightInd w:val="0"/>
        <w:spacing w:after="0" w:line="240" w:lineRule="auto"/>
        <w:rPr>
          <w:rFonts w:asciiTheme="majorBidi" w:hAnsiTheme="majorBidi" w:cstheme="majorBidi"/>
          <w:b/>
          <w:bCs/>
          <w:color w:val="000000"/>
          <w:sz w:val="28"/>
          <w:szCs w:val="28"/>
          <w:rtl/>
        </w:rPr>
      </w:pPr>
      <w:r w:rsidRPr="0031574F">
        <w:rPr>
          <w:rFonts w:asciiTheme="majorBidi" w:hAnsiTheme="majorBidi" w:cs="Times New Roman"/>
          <w:b/>
          <w:bCs/>
          <w:color w:val="000000"/>
          <w:sz w:val="28"/>
          <w:szCs w:val="28"/>
          <w:rtl/>
        </w:rPr>
        <w:t>להשאיר חוב שהשמיטה ישמיטנו</w:t>
      </w:r>
    </w:p>
    <w:p w14:paraId="43EBBAE0" w14:textId="77777777" w:rsidR="0031574F" w:rsidRPr="0031574F" w:rsidRDefault="0031574F" w:rsidP="0031574F">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ובמה ששאל האם יש ענין להשאיר חוב כלשהו שהשמיטה ישמיטנו ולא לכלול אותו בפרוזבול</w:t>
      </w:r>
      <w:r w:rsidRPr="0031574F">
        <w:rPr>
          <w:rFonts w:asciiTheme="majorBidi" w:hAnsiTheme="majorBidi" w:cstheme="majorBidi"/>
          <w:color w:val="000000"/>
          <w:sz w:val="28"/>
          <w:szCs w:val="28"/>
        </w:rPr>
        <w:t>.</w:t>
      </w:r>
    </w:p>
    <w:p w14:paraId="456D02E9" w14:textId="576EA7CC" w:rsidR="0031574F" w:rsidRPr="0031574F" w:rsidRDefault="0031574F" w:rsidP="0031574F">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כך אכן כתב בבן איש חי (סוף פר' כי תבא), ועיין עוד בזה בשו"ת התעוררות תשובה (ח"א סימן קנ"א</w:t>
      </w:r>
      <w:r>
        <w:rPr>
          <w:rFonts w:asciiTheme="majorBidi" w:hAnsiTheme="majorBidi" w:cstheme="majorBidi" w:hint="cs"/>
          <w:color w:val="000000"/>
          <w:sz w:val="28"/>
          <w:szCs w:val="28"/>
          <w:rtl/>
        </w:rPr>
        <w:t>)</w:t>
      </w:r>
      <w:r w:rsidRPr="0031574F">
        <w:rPr>
          <w:rFonts w:asciiTheme="majorBidi" w:hAnsiTheme="majorBidi" w:cstheme="majorBidi"/>
          <w:color w:val="000000"/>
          <w:sz w:val="28"/>
          <w:szCs w:val="28"/>
        </w:rPr>
        <w:t>.</w:t>
      </w:r>
    </w:p>
    <w:p w14:paraId="0B4967C0" w14:textId="7958F5C2"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אך כבר ביארתי (מנחת אשר שביעית סימן י"ט) את הנלענ"ד דאין שמיטת כספים אפקעתא דמלכא, ואף המלוה אינו מצווה למחול חובותיו, וכל מצות שמיטת כספים אינה אלא עזיבת החובות, ושמיטת כספים דומה לגמרי ביסוד גדרה למצות שמיטת קרקעות, וכשם שנצטווינו לעזוב את הקרקעות ולא לעבדן בחרישה וזריעה, כך</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נצטווינו לעזוב את החובות ולא לגבותן</w:t>
      </w:r>
      <w:r w:rsidRPr="0031574F">
        <w:rPr>
          <w:rFonts w:asciiTheme="majorBidi" w:hAnsiTheme="majorBidi" w:cstheme="majorBidi"/>
          <w:color w:val="000000"/>
          <w:sz w:val="28"/>
          <w:szCs w:val="28"/>
        </w:rPr>
        <w:t>.</w:t>
      </w:r>
    </w:p>
    <w:p w14:paraId="1A1DF517" w14:textId="77777777"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lastRenderedPageBreak/>
        <w:t>ובאמת לא מצינו בתורה לשון שמיטה אלא בשתי אלה, מחד נצטווינו בשמיטת קרקעות ואיסור עבודת הארץ (שמות כ"ג י"א) "והשביעת תשמטנה ונטשתה", וברש"י שם "תשמטנה – מעבודה", ומאידך נצטווינו (דברים ט"ו ב') "שמוט כל בעל משה ידו</w:t>
      </w:r>
      <w:r w:rsidRPr="0031574F">
        <w:rPr>
          <w:rFonts w:asciiTheme="majorBidi" w:hAnsiTheme="majorBidi" w:cstheme="majorBidi"/>
          <w:color w:val="000000"/>
          <w:sz w:val="28"/>
          <w:szCs w:val="28"/>
        </w:rPr>
        <w:t>".</w:t>
      </w:r>
    </w:p>
    <w:p w14:paraId="0A5030A4" w14:textId="5EEAD895"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ואף לשון אפקעתא דמלכא מצינו בשתי אלה, בב"מ (ל"ט ע"א וק"ו ע"א) וברש"י (שם ק"ו) "אפקעתא דמלכא - המלך ביטלו מלזורעה" ובשמיטת כספים מצינו לשון אפקעתא דמלכא בדברי רבותינו הראשונים (עיין מנחת אשר שביעית סימן י"ט</w:t>
      </w:r>
      <w:r>
        <w:rPr>
          <w:rFonts w:asciiTheme="majorBidi" w:hAnsiTheme="majorBidi" w:cstheme="majorBidi" w:hint="cs"/>
          <w:color w:val="000000"/>
          <w:sz w:val="28"/>
          <w:szCs w:val="28"/>
          <w:rtl/>
        </w:rPr>
        <w:t>)</w:t>
      </w:r>
      <w:r w:rsidRPr="0031574F">
        <w:rPr>
          <w:rFonts w:asciiTheme="majorBidi" w:hAnsiTheme="majorBidi" w:cstheme="majorBidi"/>
          <w:color w:val="000000"/>
          <w:sz w:val="28"/>
          <w:szCs w:val="28"/>
        </w:rPr>
        <w:t>.</w:t>
      </w:r>
    </w:p>
    <w:p w14:paraId="4856FA3E" w14:textId="0838B145" w:rsidR="0031574F" w:rsidRPr="0031574F" w:rsidRDefault="0031574F" w:rsidP="0047189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ונראה מזה דגדר אחד לשני מצוות אלה, וכשם שהשביעית מפקיעה מן האדם את</w:t>
      </w:r>
      <w:r w:rsidR="0047189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הזכות לממש בעלותו על קרקעותיו לזורען ולאכול פירותיהן כך השביעית מפקיעה מן האדם לממש את חובותיו ולגבותן</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 xml:space="preserve">ונראה לפי"ז דכשם שכתבתי במק"א (מנחת אשר שביעית סימן כ"ה) </w:t>
      </w:r>
      <w:r w:rsidRPr="00744711">
        <w:rPr>
          <w:rFonts w:asciiTheme="majorBidi" w:hAnsiTheme="majorBidi" w:cs="Times New Roman"/>
          <w:b/>
          <w:bCs/>
          <w:color w:val="000000"/>
          <w:sz w:val="28"/>
          <w:szCs w:val="28"/>
          <w:rtl/>
        </w:rPr>
        <w:t>שאין כל</w:t>
      </w:r>
      <w:r w:rsidR="001825A6" w:rsidRPr="00744711">
        <w:rPr>
          <w:rFonts w:asciiTheme="majorBidi" w:hAnsiTheme="majorBidi" w:cstheme="majorBidi" w:hint="cs"/>
          <w:b/>
          <w:bCs/>
          <w:color w:val="000000"/>
          <w:sz w:val="28"/>
          <w:szCs w:val="28"/>
          <w:rtl/>
        </w:rPr>
        <w:t xml:space="preserve"> </w:t>
      </w:r>
      <w:r w:rsidRPr="00744711">
        <w:rPr>
          <w:rFonts w:asciiTheme="majorBidi" w:hAnsiTheme="majorBidi" w:cs="Times New Roman"/>
          <w:b/>
          <w:bCs/>
          <w:color w:val="000000"/>
          <w:sz w:val="28"/>
          <w:szCs w:val="28"/>
          <w:rtl/>
        </w:rPr>
        <w:t>מצוה לקנות קרקע בשביעית על מנת שלא לזורעה, כך נראה דאין כל ענין להלוות על מנת לשמט</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ונראה עוד בזה, דהנה נתבאר (מנחת אשר שביעית סימן כ"ג אות ו') בגדר הלאו דהשמר לך פן יהיה דבר עם לבבך בליעל, דבאמת אין מצוה על האדם לחלק מעותיו במתנה בשנת השביעית, ואין כל עבירה ופגם להתנות על מנת שלא תשמטני בשביעית כשם שאין כל איסור להלוות על המשכון או למסור שטרותיו לבית דין ולכתוב</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פרוזבול</w:t>
      </w:r>
      <w:r w:rsidRPr="0031574F">
        <w:rPr>
          <w:rFonts w:asciiTheme="majorBidi" w:hAnsiTheme="majorBidi" w:cstheme="majorBidi"/>
          <w:color w:val="000000"/>
          <w:sz w:val="28"/>
          <w:szCs w:val="28"/>
        </w:rPr>
        <w:t>.</w:t>
      </w:r>
    </w:p>
    <w:p w14:paraId="4BCAE833" w14:textId="77777777"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וכל גדר מצות שמיטת כספים אינה אלא במצב של בדיעבד, כאשר הלוה כסף לחבירו והלוה לא שילם בזמן ועבר עליו השביעית, והמלוה יש לו צורך בכספים אלו ובשעת ההלוואה התכוון לגבותן, ועכשיו הוא מתגבר על יצרו ועל זכותו ומשמט זה מצותו, והרי זה כמי שיש קרקע בידו שהוא זורע ואוכל פירותיה בכל שאר השנים ובשביעית הוא משמיט וזה מצותו, אבל אין כל מצוה להלוות מתחילה על מנת לשמט</w:t>
      </w:r>
      <w:r w:rsidRPr="0031574F">
        <w:rPr>
          <w:rFonts w:asciiTheme="majorBidi" w:hAnsiTheme="majorBidi" w:cstheme="majorBidi"/>
          <w:color w:val="000000"/>
          <w:sz w:val="28"/>
          <w:szCs w:val="28"/>
        </w:rPr>
        <w:t>.</w:t>
      </w:r>
    </w:p>
    <w:p w14:paraId="6679778E" w14:textId="270B5D22"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וראיתי מי שהביא ראיה שיש ענין במנהג זה מדברי האור זרוע (עבו"ז סימן ק"כ) וכ"כ הסמ"ע (סק"כ) במה שכתב הרמ"א (בסעיף ט') דאם כתב לשון פקדון בשטר אין השביעית משמטתו, ואם נהגו לכתוב כן בכל השטרות ובשטר מסויים לא כתבו לשון פקדון לא אמרינן דהו"ל כאילו נכתב, אלא הלוה נאמן לטעון דבכונה לא נכתב לשון מתנה כדי לקיים מצות שמיטת כספים. וכ"כ התומים (ס"ק כ"א) וערוך השלחן (ס"ו</w:t>
      </w:r>
      <w:r>
        <w:rPr>
          <w:rFonts w:asciiTheme="majorBidi" w:hAnsiTheme="majorBidi" w:cstheme="majorBidi" w:hint="cs"/>
          <w:color w:val="000000"/>
          <w:sz w:val="28"/>
          <w:szCs w:val="28"/>
          <w:rtl/>
        </w:rPr>
        <w:t>)</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עי"ש</w:t>
      </w:r>
      <w:r w:rsidRPr="0031574F">
        <w:rPr>
          <w:rFonts w:asciiTheme="majorBidi" w:hAnsiTheme="majorBidi" w:cstheme="majorBidi"/>
          <w:color w:val="000000"/>
          <w:sz w:val="28"/>
          <w:szCs w:val="28"/>
        </w:rPr>
        <w:t>.</w:t>
      </w:r>
    </w:p>
    <w:p w14:paraId="5CEC7D18" w14:textId="77777777"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הרי לן דיש מצוה לכתחלה לקיים מצות שמיטת כספים</w:t>
      </w:r>
      <w:r w:rsidRPr="0031574F">
        <w:rPr>
          <w:rFonts w:asciiTheme="majorBidi" w:hAnsiTheme="majorBidi" w:cstheme="majorBidi"/>
          <w:color w:val="000000"/>
          <w:sz w:val="28"/>
          <w:szCs w:val="28"/>
        </w:rPr>
        <w:t>.</w:t>
      </w:r>
    </w:p>
    <w:p w14:paraId="72ACBF30" w14:textId="7A864CE1" w:rsidR="0031574F" w:rsidRPr="001825A6" w:rsidRDefault="0031574F" w:rsidP="001825A6">
      <w:pPr>
        <w:autoSpaceDE w:val="0"/>
        <w:autoSpaceDN w:val="0"/>
        <w:bidi/>
        <w:adjustRightInd w:val="0"/>
        <w:spacing w:after="0" w:line="240" w:lineRule="auto"/>
        <w:jc w:val="both"/>
        <w:rPr>
          <w:rFonts w:asciiTheme="majorBidi" w:hAnsiTheme="majorBidi" w:cstheme="majorBidi"/>
          <w:b/>
          <w:bCs/>
          <w:color w:val="000000"/>
          <w:sz w:val="28"/>
          <w:szCs w:val="28"/>
          <w:rtl/>
        </w:rPr>
      </w:pPr>
      <w:r w:rsidRPr="001825A6">
        <w:rPr>
          <w:rFonts w:asciiTheme="majorBidi" w:hAnsiTheme="majorBidi" w:cs="Times New Roman"/>
          <w:b/>
          <w:bCs/>
          <w:color w:val="000000"/>
          <w:sz w:val="28"/>
          <w:szCs w:val="28"/>
          <w:rtl/>
        </w:rPr>
        <w:t>ותמה אני על ראיה זו, דזה הרי פשוט דיש מצוה בשמיטת כספים, אך אין זה אלא במלוה לעני או לעשיר בהלואה גמורה לגמילות חסדים על מנת להפרע ממנו ובזה נצטוינו דאם הלוה לא שילם והגיע שביעית להשמיט את החוב, וכל כה"ג ודאי קיים מצות עשה ויבא על שכרו</w:t>
      </w:r>
      <w:r w:rsidRPr="0031574F">
        <w:rPr>
          <w:rFonts w:asciiTheme="majorBidi" w:hAnsiTheme="majorBidi" w:cs="Times New Roman"/>
          <w:color w:val="000000"/>
          <w:sz w:val="28"/>
          <w:szCs w:val="28"/>
          <w:rtl/>
        </w:rPr>
        <w:t>, ובודאי ראוי ונכון טפי לקיים מצות השמיטה מאשר לעשות טצדקי להיפטר ממנה. ואף שביארתי במק"א (מנחת אשר שביעית סימן ס"ב) דאין כל איסור בטצדקי אלה, מ"מ ודאי עדיף לא לעקוף את שמיטת הכספים אלא לקיים מצוה זו. והמלוה על מנת לגבות חובו, ושוב מקיים מצות השמיטה הרי זה כמי שהשמט את אדמותיו על זורען, ובהכי מיירי כל הני פוסקים, דהלא פשוט דשטר חוב זה שלא נכתב</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 xml:space="preserve">בו לשון פקדון, הוא שטר גמור שהמלוה מתכוין לגבותו ככל שט"ח דעלמא, אלא שכוונתו לקיים מצות שמיטת כספים אם הלוה לא יעמוד בהתחייביותו ולא ישלם בזמן. </w:t>
      </w:r>
      <w:r w:rsidRPr="001825A6">
        <w:rPr>
          <w:rFonts w:asciiTheme="majorBidi" w:hAnsiTheme="majorBidi" w:cs="Times New Roman"/>
          <w:b/>
          <w:bCs/>
          <w:color w:val="000000"/>
          <w:sz w:val="28"/>
          <w:szCs w:val="28"/>
          <w:rtl/>
        </w:rPr>
        <w:t>ואין ללמוד מדבריהם דיש ענין להלוות סכום פעוט שאין הלוה צריך אותו ואין</w:t>
      </w:r>
      <w:r w:rsidR="001825A6" w:rsidRPr="001825A6">
        <w:rPr>
          <w:rFonts w:asciiTheme="majorBidi" w:hAnsiTheme="majorBidi" w:cstheme="majorBidi" w:hint="cs"/>
          <w:b/>
          <w:bCs/>
          <w:color w:val="000000"/>
          <w:sz w:val="28"/>
          <w:szCs w:val="28"/>
          <w:rtl/>
        </w:rPr>
        <w:t xml:space="preserve"> </w:t>
      </w:r>
      <w:r w:rsidRPr="001825A6">
        <w:rPr>
          <w:rFonts w:asciiTheme="majorBidi" w:hAnsiTheme="majorBidi" w:cs="Times New Roman"/>
          <w:b/>
          <w:bCs/>
          <w:color w:val="000000"/>
          <w:sz w:val="28"/>
          <w:szCs w:val="28"/>
          <w:rtl/>
        </w:rPr>
        <w:t>המלוה מתחסר בו ואין כאן כל מהות הלואה, רק על מנת לקיים מצוה זו</w:t>
      </w:r>
      <w:r w:rsidRPr="001825A6">
        <w:rPr>
          <w:rFonts w:asciiTheme="majorBidi" w:hAnsiTheme="majorBidi" w:cstheme="majorBidi"/>
          <w:b/>
          <w:bCs/>
          <w:color w:val="000000"/>
          <w:sz w:val="28"/>
          <w:szCs w:val="28"/>
        </w:rPr>
        <w:t>.</w:t>
      </w:r>
      <w:r w:rsidR="001825A6">
        <w:rPr>
          <w:rFonts w:asciiTheme="majorBidi" w:hAnsiTheme="majorBidi" w:cstheme="majorBidi" w:hint="cs"/>
          <w:b/>
          <w:bCs/>
          <w:color w:val="000000"/>
          <w:sz w:val="28"/>
          <w:szCs w:val="28"/>
          <w:rtl/>
        </w:rPr>
        <w:t xml:space="preserve"> </w:t>
      </w:r>
      <w:r w:rsidRPr="001825A6">
        <w:rPr>
          <w:rFonts w:asciiTheme="majorBidi" w:hAnsiTheme="majorBidi" w:cs="Times New Roman"/>
          <w:b/>
          <w:bCs/>
          <w:color w:val="000000"/>
          <w:sz w:val="28"/>
          <w:szCs w:val="28"/>
          <w:rtl/>
        </w:rPr>
        <w:t>ובאמת נראה דכל כה"ג אין כאן הלוואה אלא מתנה בעלמא, דהלא אין הדעת סובלת ואין זה מקובל שיבא אדם לחבירו ליתן לו הלוואה בסכום פעוט כאשר פלוני לא ביקש, ובהכרח יצטרך להסביר ללוה שכל כוונתו אינה אלא לקיים את המצוה של שמיטת כספים ואין לו כל כונה שכסף זה יחזור אליו, וכל כה"ג אין כאן אלא מתנה</w:t>
      </w:r>
      <w:r w:rsidR="001825A6" w:rsidRPr="001825A6">
        <w:rPr>
          <w:rFonts w:asciiTheme="majorBidi" w:hAnsiTheme="majorBidi" w:cstheme="majorBidi" w:hint="cs"/>
          <w:b/>
          <w:bCs/>
          <w:color w:val="000000"/>
          <w:sz w:val="28"/>
          <w:szCs w:val="28"/>
          <w:rtl/>
        </w:rPr>
        <w:t xml:space="preserve"> </w:t>
      </w:r>
      <w:r w:rsidRPr="001825A6">
        <w:rPr>
          <w:rFonts w:asciiTheme="majorBidi" w:hAnsiTheme="majorBidi" w:cs="Times New Roman"/>
          <w:b/>
          <w:bCs/>
          <w:color w:val="000000"/>
          <w:sz w:val="28"/>
          <w:szCs w:val="28"/>
          <w:rtl/>
        </w:rPr>
        <w:t>בעלמא</w:t>
      </w:r>
      <w:r w:rsidRPr="0031574F">
        <w:rPr>
          <w:rFonts w:asciiTheme="majorBidi" w:hAnsiTheme="majorBidi" w:cstheme="majorBidi"/>
          <w:color w:val="000000"/>
          <w:sz w:val="28"/>
          <w:szCs w:val="28"/>
        </w:rPr>
        <w:t>.</w:t>
      </w:r>
    </w:p>
    <w:p w14:paraId="56EA90C8" w14:textId="2E086FD4" w:rsidR="0031574F" w:rsidRPr="0031574F"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lastRenderedPageBreak/>
        <w:t>הגע בעצמך, אם אכן תעבור השביעית על חוב זה והמלוה כתב פרוזבול והחליט שלא לשמט, והצדדים יבואו לדין, נראה לכאורה שנפסוק שפטור הוא מלשלם דהלא מעולם לא ביקש הלוואה מחבירו, וחבירו הוא זה שהציע לו לשמש בעבורו "חפצא דמצווה" כדי לקיים מצות שמיטת כספים והלוה הסכים לקחת מעותיו לשם כך</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ומעולם לא לקח כספים אלה על מנת שיתחייב להחזירם</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וא"כ אין כאן לא יגוש כיון דאין לו זכות לנגוש, ואין מצוה לשמט את מה שאין בידו לתבוע</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ואין זה דומה למש"כ הרמב"ם (הל' שמיטה ויובל פ"ט ה"ט) דהמלוה את חבירו על מנת שלא יתבענו השביעית משמטתו, דלהדיא כתב שם הכסף משנה דהשביעית משמטתו כיון שחייב לשלם כדי לצאת ידי שמים דלא התנה אלא שלא לתבעו בדיני אדם אבל לא פטרו מדיני שמים, משא"כ בנידון ואף לפי דברי המלוה לא הלווהו אלא</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על מנת לשמט ולפטרו אף בדיני שמים</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ואף שאמרו חז"ל (שביעית פ"י מ"ט) דהמחזיר חוב בשביעית רוח חכמים נוחה הימנו, אין זה אלא מעלת החסידות אך אין עליו כל חיוב שהוא ואף לא לצאת ידי שמים, ואף לא לפנים משוה"ד</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ועוד דעד כאן לא אמרו דרוח חכמים נוחה הימנו אלא בהלוואה דעלמא שלוה על מנת לשלם והמלוה נושא אליו את עיניו לקבל בחזרה את אשר הלוה לו בחסדו ותום לבבו, ולהדיא אמרו שם במשנה דכל המקיים דבריו רוח חכמים נוחה הימנו, אבל בני"ד</w:t>
      </w:r>
      <w:r w:rsidR="001825A6">
        <w:rPr>
          <w:rFonts w:asciiTheme="majorBidi" w:hAnsiTheme="majorBidi" w:cstheme="majorBidi" w:hint="cs"/>
          <w:color w:val="000000"/>
          <w:sz w:val="28"/>
          <w:szCs w:val="28"/>
          <w:rtl/>
        </w:rPr>
        <w:t xml:space="preserve"> </w:t>
      </w:r>
      <w:r w:rsidRPr="001825A6">
        <w:rPr>
          <w:rFonts w:asciiTheme="majorBidi" w:hAnsiTheme="majorBidi" w:cs="Times New Roman"/>
          <w:b/>
          <w:bCs/>
          <w:color w:val="000000"/>
          <w:sz w:val="28"/>
          <w:szCs w:val="28"/>
          <w:rtl/>
        </w:rPr>
        <w:t>שהלוה לא ביקש מאומה והמלוה הוא זה שיזם הלוואה זו על מנת לקיים מצוה, פשיטא שאין על הלוה שום שמץ מצוה להחזיר חוב זה, ואף אין רוח חכמים נוחה הימנו</w:t>
      </w:r>
      <w:r w:rsidRPr="0031574F">
        <w:rPr>
          <w:rFonts w:asciiTheme="majorBidi" w:hAnsiTheme="majorBidi" w:cstheme="majorBidi"/>
          <w:color w:val="000000"/>
          <w:sz w:val="28"/>
          <w:szCs w:val="28"/>
        </w:rPr>
        <w:t>.</w:t>
      </w:r>
    </w:p>
    <w:p w14:paraId="090797F9" w14:textId="47F0A12C" w:rsidR="0031574F" w:rsidRPr="008E040A" w:rsidRDefault="0031574F" w:rsidP="001825A6">
      <w:pPr>
        <w:autoSpaceDE w:val="0"/>
        <w:autoSpaceDN w:val="0"/>
        <w:bidi/>
        <w:adjustRightInd w:val="0"/>
        <w:spacing w:after="0" w:line="240" w:lineRule="auto"/>
        <w:jc w:val="both"/>
        <w:rPr>
          <w:rFonts w:asciiTheme="majorBidi" w:hAnsiTheme="majorBidi" w:cstheme="majorBidi"/>
          <w:color w:val="000000"/>
          <w:sz w:val="28"/>
          <w:szCs w:val="28"/>
          <w:rtl/>
        </w:rPr>
      </w:pPr>
      <w:r w:rsidRPr="0031574F">
        <w:rPr>
          <w:rFonts w:asciiTheme="majorBidi" w:hAnsiTheme="majorBidi" w:cs="Times New Roman"/>
          <w:color w:val="000000"/>
          <w:sz w:val="28"/>
          <w:szCs w:val="28"/>
          <w:rtl/>
        </w:rPr>
        <w:t>סוף דבר לענ"ד כל כה"ג הוי מתנה בעלמא וממילא אין בו כל מצוה של שמיטת כספים</w:t>
      </w:r>
      <w:r w:rsidRPr="0031574F">
        <w:rPr>
          <w:rFonts w:asciiTheme="majorBidi" w:hAnsiTheme="majorBidi" w:cstheme="majorBidi"/>
          <w:color w:val="000000"/>
          <w:sz w:val="28"/>
          <w:szCs w:val="28"/>
        </w:rPr>
        <w:t>.</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אך על אף כל האמור לעיל, כבר ביארתי במק"א (מנחת אשר שביעית סימן כ"ה) דאף שלענ"ד אין כל ענין לקנות קרקע באר"י על מנת לשוממה בשביעית, במעלות גדולי החסידים הדבקים במצוות ה' בכל לבבם ובכל נפשם ומשתוקקים לשפע עליון הנשפע מן המצוות וידוע דיש ענין על פי הקבלה שהאדם יקיים את כל תרי"ג מצוות שבתורה (אלה שבידו לקיים) על מנת לזכות באורות ובהארות עליונות וקדושות הנשפעות מכל מצוה ומצוה לפי ענינה וספירותיה, להם ולדכוותם יש ענין בכה"ג, וא"כ נראה לכאורה אף לגבי שמיטת כספים, אעפ"י שבגדרי ההלכה אין זה דומה כלל למצות ציצית שהאדם מצווה ליכנס לחיובה ובעידנא דריתחא אף נענש שלא קיימה (מנחות מ"א ע"א), מ"מ על הצדיקים ועל החסידים מעלת ההשתוקקות וחכם לב יקח</w:t>
      </w:r>
      <w:r w:rsidR="001825A6">
        <w:rPr>
          <w:rFonts w:asciiTheme="majorBidi" w:hAnsiTheme="majorBidi" w:cstheme="majorBidi" w:hint="cs"/>
          <w:color w:val="000000"/>
          <w:sz w:val="28"/>
          <w:szCs w:val="28"/>
          <w:rtl/>
        </w:rPr>
        <w:t xml:space="preserve"> </w:t>
      </w:r>
      <w:r w:rsidRPr="0031574F">
        <w:rPr>
          <w:rFonts w:asciiTheme="majorBidi" w:hAnsiTheme="majorBidi" w:cs="Times New Roman"/>
          <w:color w:val="000000"/>
          <w:sz w:val="28"/>
          <w:szCs w:val="28"/>
          <w:rtl/>
        </w:rPr>
        <w:t>מצוות (והארכתי בזה במק"א).</w:t>
      </w:r>
    </w:p>
    <w:p w14:paraId="2574A5F2" w14:textId="77777777" w:rsidR="00A81897" w:rsidRDefault="00A81897"/>
    <w:sectPr w:rsidR="00A8189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2912" w14:textId="77777777" w:rsidR="00CB7E9D" w:rsidRDefault="00CB7E9D" w:rsidP="0017298A">
      <w:pPr>
        <w:spacing w:after="0" w:line="240" w:lineRule="auto"/>
      </w:pPr>
      <w:r>
        <w:separator/>
      </w:r>
    </w:p>
  </w:endnote>
  <w:endnote w:type="continuationSeparator" w:id="0">
    <w:p w14:paraId="09C2F8FC" w14:textId="77777777" w:rsidR="00CB7E9D" w:rsidRDefault="00CB7E9D" w:rsidP="0017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FT Torah">
    <w:panose1 w:val="01000503000000020003"/>
    <w:charset w:val="B1"/>
    <w:family w:val="auto"/>
    <w:pitch w:val="variable"/>
    <w:sig w:usb0="80000827" w:usb1="5000004A"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640257"/>
      <w:docPartObj>
        <w:docPartGallery w:val="Page Numbers (Bottom of Page)"/>
        <w:docPartUnique/>
      </w:docPartObj>
    </w:sdtPr>
    <w:sdtContent>
      <w:p w14:paraId="0FC2FAF5" w14:textId="2ACD487A" w:rsidR="0017298A" w:rsidRDefault="0017298A" w:rsidP="002A2A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68B84" w14:textId="77777777" w:rsidR="0017298A" w:rsidRDefault="0017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555051"/>
      <w:docPartObj>
        <w:docPartGallery w:val="Page Numbers (Bottom of Page)"/>
        <w:docPartUnique/>
      </w:docPartObj>
    </w:sdtPr>
    <w:sdtContent>
      <w:p w14:paraId="62953EEC" w14:textId="39C3B02D" w:rsidR="0017298A" w:rsidRDefault="0017298A" w:rsidP="002A2A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D0713F" w14:textId="77777777" w:rsidR="0017298A" w:rsidRDefault="0017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B317" w14:textId="77777777" w:rsidR="00CB7E9D" w:rsidRDefault="00CB7E9D" w:rsidP="0017298A">
      <w:pPr>
        <w:spacing w:after="0" w:line="240" w:lineRule="auto"/>
      </w:pPr>
      <w:r>
        <w:separator/>
      </w:r>
    </w:p>
  </w:footnote>
  <w:footnote w:type="continuationSeparator" w:id="0">
    <w:p w14:paraId="54F0A141" w14:textId="77777777" w:rsidR="00CB7E9D" w:rsidRDefault="00CB7E9D" w:rsidP="00172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82668"/>
    <w:multiLevelType w:val="hybridMultilevel"/>
    <w:tmpl w:val="0994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C5099"/>
    <w:multiLevelType w:val="hybridMultilevel"/>
    <w:tmpl w:val="E91A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24810">
    <w:abstractNumId w:val="0"/>
  </w:num>
  <w:num w:numId="2" w16cid:durableId="174287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3C"/>
    <w:rsid w:val="00002EF3"/>
    <w:rsid w:val="000C2BE6"/>
    <w:rsid w:val="0017298A"/>
    <w:rsid w:val="001825A6"/>
    <w:rsid w:val="0031574F"/>
    <w:rsid w:val="00326A3C"/>
    <w:rsid w:val="00334952"/>
    <w:rsid w:val="003C161C"/>
    <w:rsid w:val="00471896"/>
    <w:rsid w:val="004F65A0"/>
    <w:rsid w:val="00522C09"/>
    <w:rsid w:val="00561044"/>
    <w:rsid w:val="00604249"/>
    <w:rsid w:val="006B63DF"/>
    <w:rsid w:val="006F33F1"/>
    <w:rsid w:val="00744711"/>
    <w:rsid w:val="008827EB"/>
    <w:rsid w:val="008E040A"/>
    <w:rsid w:val="00A5648C"/>
    <w:rsid w:val="00A81897"/>
    <w:rsid w:val="00AC03EF"/>
    <w:rsid w:val="00C34C73"/>
    <w:rsid w:val="00CB1DD3"/>
    <w:rsid w:val="00CB7E9D"/>
    <w:rsid w:val="00D64998"/>
    <w:rsid w:val="00D73DF8"/>
    <w:rsid w:val="00D92279"/>
    <w:rsid w:val="00E7093E"/>
    <w:rsid w:val="00EA6042"/>
    <w:rsid w:val="00F3667B"/>
    <w:rsid w:val="00FA2F4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250579A0"/>
  <w15:chartTrackingRefBased/>
  <w15:docId w15:val="{173A798F-9D2B-D24B-90BB-33829684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EF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3C"/>
    <w:rPr>
      <w:sz w:val="22"/>
      <w:szCs w:val="22"/>
      <w:lang w:val="en-US"/>
    </w:rPr>
  </w:style>
  <w:style w:type="paragraph" w:styleId="ListParagraph">
    <w:name w:val="List Paragraph"/>
    <w:basedOn w:val="Normal"/>
    <w:uiPriority w:val="34"/>
    <w:qFormat/>
    <w:rsid w:val="00326A3C"/>
    <w:pPr>
      <w:spacing w:after="0" w:line="240" w:lineRule="auto"/>
      <w:ind w:left="720"/>
      <w:contextualSpacing/>
    </w:pPr>
    <w:rPr>
      <w:sz w:val="24"/>
      <w:szCs w:val="24"/>
      <w:lang w:val="en-IL"/>
    </w:rPr>
  </w:style>
  <w:style w:type="paragraph" w:styleId="Footer">
    <w:name w:val="footer"/>
    <w:basedOn w:val="Normal"/>
    <w:link w:val="FooterChar"/>
    <w:uiPriority w:val="99"/>
    <w:unhideWhenUsed/>
    <w:rsid w:val="0017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8A"/>
    <w:rPr>
      <w:sz w:val="22"/>
      <w:szCs w:val="22"/>
      <w:lang w:val="en-US"/>
    </w:rPr>
  </w:style>
  <w:style w:type="character" w:styleId="PageNumber">
    <w:name w:val="page number"/>
    <w:basedOn w:val="DefaultParagraphFont"/>
    <w:uiPriority w:val="99"/>
    <w:semiHidden/>
    <w:unhideWhenUsed/>
    <w:rsid w:val="0017298A"/>
  </w:style>
  <w:style w:type="character" w:styleId="Hyperlink">
    <w:name w:val="Hyperlink"/>
    <w:basedOn w:val="DefaultParagraphFont"/>
    <w:uiPriority w:val="99"/>
    <w:unhideWhenUsed/>
    <w:rsid w:val="00FA2F4C"/>
    <w:rPr>
      <w:color w:val="0563C1" w:themeColor="hyperlink"/>
      <w:u w:val="single"/>
    </w:rPr>
  </w:style>
  <w:style w:type="character" w:styleId="UnresolvedMention">
    <w:name w:val="Unresolved Mention"/>
    <w:basedOn w:val="DefaultParagraphFont"/>
    <w:uiPriority w:val="99"/>
    <w:semiHidden/>
    <w:unhideWhenUsed/>
    <w:rsid w:val="00FA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orahbase.org/pdf/Ki_Savo_he_82.pdf" TargetMode="External"/><Relationship Id="rId3" Type="http://schemas.openxmlformats.org/officeDocument/2006/relationships/settings" Target="settings.xml"/><Relationship Id="rId7" Type="http://schemas.openxmlformats.org/officeDocument/2006/relationships/hyperlink" Target="https://mg.alha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8</cp:revision>
  <dcterms:created xsi:type="dcterms:W3CDTF">2022-09-12T13:15:00Z</dcterms:created>
  <dcterms:modified xsi:type="dcterms:W3CDTF">2022-09-21T19:39:00Z</dcterms:modified>
</cp:coreProperties>
</file>